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Los Medanos College</w:t>
      </w:r>
    </w:p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Sustainability Committee</w:t>
      </w:r>
    </w:p>
    <w:p w:rsidR="00635BD6" w:rsidRPr="00635BD6" w:rsidRDefault="00697101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Wednesday</w:t>
      </w:r>
      <w:r w:rsidR="008642AC">
        <w:rPr>
          <w:rFonts w:ascii="Arial" w:hAnsi="Arial" w:cs="Arial"/>
          <w:b/>
          <w:sz w:val="24"/>
          <w:szCs w:val="24"/>
        </w:rPr>
        <w:t xml:space="preserve">, </w:t>
      </w:r>
      <w:r w:rsidR="00466009">
        <w:rPr>
          <w:rFonts w:ascii="Arial" w:hAnsi="Arial" w:cs="Arial"/>
          <w:b/>
          <w:sz w:val="24"/>
          <w:szCs w:val="24"/>
        </w:rPr>
        <w:t>February 15, 2012</w:t>
      </w:r>
    </w:p>
    <w:p w:rsidR="00635BD6" w:rsidRDefault="005B49DA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CORE Room </w:t>
      </w:r>
      <w:r w:rsidR="008642AC">
        <w:rPr>
          <w:rFonts w:ascii="Arial" w:hAnsi="Arial" w:cs="Arial"/>
          <w:b/>
          <w:sz w:val="24"/>
          <w:szCs w:val="24"/>
        </w:rPr>
        <w:t>423</w:t>
      </w:r>
    </w:p>
    <w:p w:rsidR="00264EDF" w:rsidRPr="00635BD6" w:rsidRDefault="0018006D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64EDF">
        <w:rPr>
          <w:rFonts w:ascii="Arial" w:hAnsi="Arial" w:cs="Arial"/>
          <w:b/>
          <w:sz w:val="24"/>
          <w:szCs w:val="24"/>
        </w:rPr>
        <w:t xml:space="preserve">:00 PM to </w:t>
      </w:r>
      <w:r>
        <w:rPr>
          <w:rFonts w:ascii="Arial" w:hAnsi="Arial" w:cs="Arial"/>
          <w:b/>
          <w:sz w:val="24"/>
          <w:szCs w:val="24"/>
        </w:rPr>
        <w:t>3</w:t>
      </w:r>
      <w:r w:rsidR="00264EDF">
        <w:rPr>
          <w:rFonts w:ascii="Arial" w:hAnsi="Arial" w:cs="Arial"/>
          <w:b/>
          <w:sz w:val="24"/>
          <w:szCs w:val="24"/>
        </w:rPr>
        <w:t>:00 PM</w:t>
      </w:r>
    </w:p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635BD6" w:rsidRPr="00635BD6" w:rsidRDefault="00635BD6" w:rsidP="00635BD6">
      <w:pPr>
        <w:pStyle w:val="NoSpacing"/>
        <w:rPr>
          <w:rFonts w:ascii="Arial" w:hAnsi="Arial" w:cs="Arial"/>
          <w:sz w:val="24"/>
          <w:szCs w:val="24"/>
        </w:rPr>
      </w:pPr>
    </w:p>
    <w:p w:rsidR="004228C8" w:rsidRDefault="005B49DA" w:rsidP="00635BD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35BD6">
        <w:rPr>
          <w:rFonts w:ascii="Arial" w:hAnsi="Arial" w:cs="Arial"/>
          <w:sz w:val="24"/>
          <w:szCs w:val="24"/>
        </w:rPr>
        <w:tab/>
      </w:r>
      <w:r w:rsidR="00860E67">
        <w:rPr>
          <w:rFonts w:ascii="Arial" w:hAnsi="Arial" w:cs="Arial"/>
          <w:sz w:val="24"/>
          <w:szCs w:val="24"/>
        </w:rPr>
        <w:t xml:space="preserve">Reminder </w:t>
      </w:r>
      <w:r w:rsidR="00AB52EA">
        <w:rPr>
          <w:rFonts w:ascii="Arial" w:hAnsi="Arial" w:cs="Arial"/>
          <w:sz w:val="24"/>
          <w:szCs w:val="24"/>
        </w:rPr>
        <w:t>of</w:t>
      </w:r>
      <w:r w:rsidR="00860E67">
        <w:rPr>
          <w:rFonts w:ascii="Arial" w:hAnsi="Arial" w:cs="Arial"/>
          <w:sz w:val="24"/>
          <w:szCs w:val="24"/>
        </w:rPr>
        <w:t xml:space="preserve"> our</w:t>
      </w:r>
      <w:r w:rsidR="00AB52EA">
        <w:rPr>
          <w:rFonts w:ascii="Arial" w:hAnsi="Arial" w:cs="Arial"/>
          <w:sz w:val="24"/>
          <w:szCs w:val="24"/>
        </w:rPr>
        <w:t xml:space="preserve"> </w:t>
      </w:r>
      <w:r w:rsidR="00F750D0">
        <w:rPr>
          <w:rFonts w:ascii="Arial" w:hAnsi="Arial" w:cs="Arial"/>
          <w:sz w:val="24"/>
          <w:szCs w:val="24"/>
        </w:rPr>
        <w:t>Shared Governance Council Charges</w:t>
      </w:r>
      <w:r>
        <w:rPr>
          <w:rFonts w:ascii="Arial" w:hAnsi="Arial" w:cs="Arial"/>
          <w:sz w:val="24"/>
          <w:szCs w:val="24"/>
        </w:rPr>
        <w:t xml:space="preserve"> </w:t>
      </w:r>
      <w:r w:rsidR="004228C8">
        <w:rPr>
          <w:rFonts w:ascii="Arial" w:hAnsi="Arial" w:cs="Arial"/>
          <w:sz w:val="24"/>
          <w:szCs w:val="24"/>
        </w:rPr>
        <w:t>–</w:t>
      </w:r>
      <w:r w:rsidR="007103E4">
        <w:rPr>
          <w:rFonts w:ascii="Arial" w:hAnsi="Arial" w:cs="Arial"/>
          <w:sz w:val="24"/>
          <w:szCs w:val="24"/>
        </w:rPr>
        <w:t xml:space="preserve"> Al</w:t>
      </w:r>
      <w:r w:rsidR="004228C8">
        <w:rPr>
          <w:rFonts w:ascii="Arial" w:hAnsi="Arial" w:cs="Arial"/>
          <w:sz w:val="24"/>
          <w:szCs w:val="24"/>
        </w:rPr>
        <w:t>l</w:t>
      </w:r>
    </w:p>
    <w:p w:rsidR="004228C8" w:rsidRDefault="004228C8" w:rsidP="004228C8">
      <w:pPr>
        <w:pStyle w:val="NoSpacing"/>
        <w:tabs>
          <w:tab w:val="left" w:pos="720"/>
        </w:tabs>
        <w:ind w:left="720"/>
        <w:rPr>
          <w:rFonts w:ascii="Arial" w:hAnsi="Arial" w:cs="Arial"/>
          <w:sz w:val="24"/>
          <w:szCs w:val="24"/>
        </w:rPr>
      </w:pPr>
    </w:p>
    <w:p w:rsidR="004228C8" w:rsidRPr="001040E9" w:rsidRDefault="004228C8" w:rsidP="007F30AF">
      <w:pPr>
        <w:pStyle w:val="ListParagraph"/>
        <w:numPr>
          <w:ilvl w:val="0"/>
          <w:numId w:val="4"/>
        </w:numPr>
        <w:ind w:left="1440"/>
        <w:contextualSpacing w:val="0"/>
        <w:rPr>
          <w:u w:val="single"/>
        </w:rPr>
      </w:pPr>
      <w:r w:rsidRPr="001040E9">
        <w:t xml:space="preserve">Establish a purpose and related goals and objectives for the Sustainability Committee. </w:t>
      </w:r>
    </w:p>
    <w:p w:rsidR="004228C8" w:rsidRPr="001040E9" w:rsidRDefault="004228C8" w:rsidP="007F30AF">
      <w:pPr>
        <w:pStyle w:val="ListParagraph"/>
        <w:numPr>
          <w:ilvl w:val="0"/>
          <w:numId w:val="4"/>
        </w:numPr>
        <w:ind w:firstLine="0"/>
        <w:contextualSpacing w:val="0"/>
        <w:rPr>
          <w:u w:val="single"/>
        </w:rPr>
      </w:pPr>
      <w:r w:rsidRPr="001040E9">
        <w:t xml:space="preserve">Research effective practices of sustainability which are replicable at LMC. </w:t>
      </w:r>
    </w:p>
    <w:p w:rsidR="004228C8" w:rsidRPr="001040E9" w:rsidRDefault="004228C8" w:rsidP="007F30AF">
      <w:pPr>
        <w:pStyle w:val="ListParagraph"/>
        <w:numPr>
          <w:ilvl w:val="0"/>
          <w:numId w:val="4"/>
        </w:numPr>
        <w:ind w:left="1440"/>
        <w:contextualSpacing w:val="0"/>
        <w:rPr>
          <w:u w:val="single"/>
        </w:rPr>
      </w:pPr>
      <w:r w:rsidRPr="001040E9">
        <w:t xml:space="preserve">Develop, implement and assess sustainability activities on campus, including but not limited to: a Recycling Program and Earth Day Activities. </w:t>
      </w:r>
    </w:p>
    <w:p w:rsidR="004228C8" w:rsidRPr="001040E9" w:rsidRDefault="004228C8" w:rsidP="007F30AF">
      <w:pPr>
        <w:pStyle w:val="ListParagraph"/>
        <w:numPr>
          <w:ilvl w:val="0"/>
          <w:numId w:val="4"/>
        </w:numPr>
        <w:ind w:left="1440"/>
        <w:contextualSpacing w:val="0"/>
        <w:rPr>
          <w:u w:val="single"/>
        </w:rPr>
      </w:pPr>
      <w:r w:rsidRPr="001040E9">
        <w:t>Effectively inform students and staff about campus sustainability activities in which they can participate.</w:t>
      </w:r>
      <w:r w:rsidRPr="001040E9">
        <w:rPr>
          <w:b/>
        </w:rPr>
        <w:t xml:space="preserve"> </w:t>
      </w:r>
    </w:p>
    <w:p w:rsidR="004228C8" w:rsidRDefault="004228C8" w:rsidP="004228C8">
      <w:pPr>
        <w:pStyle w:val="NoSpacing"/>
        <w:tabs>
          <w:tab w:val="left" w:pos="720"/>
        </w:tabs>
        <w:ind w:left="1080"/>
        <w:rPr>
          <w:rFonts w:ascii="Arial" w:hAnsi="Arial" w:cs="Arial"/>
          <w:sz w:val="24"/>
          <w:szCs w:val="24"/>
        </w:rPr>
      </w:pPr>
    </w:p>
    <w:p w:rsidR="004228C8" w:rsidRDefault="004228C8" w:rsidP="004228C8">
      <w:pPr>
        <w:pStyle w:val="NoSpacing"/>
        <w:tabs>
          <w:tab w:val="left" w:pos="720"/>
        </w:tabs>
        <w:ind w:left="1080"/>
        <w:rPr>
          <w:rFonts w:ascii="Arial" w:hAnsi="Arial" w:cs="Arial"/>
          <w:sz w:val="24"/>
          <w:szCs w:val="24"/>
        </w:rPr>
      </w:pPr>
      <w:proofErr w:type="gramStart"/>
      <w:r w:rsidRPr="000F027E">
        <w:rPr>
          <w:rFonts w:ascii="Arial" w:hAnsi="Arial" w:cs="Arial"/>
          <w:sz w:val="24"/>
          <w:szCs w:val="24"/>
          <w:u w:val="single"/>
        </w:rPr>
        <w:t>Same as last fiscal year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635BD6" w:rsidRDefault="00635BD6" w:rsidP="00635BD6">
      <w:pPr>
        <w:pStyle w:val="NoSpacing"/>
        <w:rPr>
          <w:rFonts w:ascii="Arial" w:hAnsi="Arial" w:cs="Arial"/>
          <w:sz w:val="24"/>
          <w:szCs w:val="24"/>
        </w:rPr>
      </w:pPr>
    </w:p>
    <w:p w:rsidR="005B49DA" w:rsidRDefault="005B49DA" w:rsidP="0025351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ab/>
      </w:r>
      <w:r w:rsidR="00F750D0">
        <w:rPr>
          <w:rFonts w:ascii="Arial" w:hAnsi="Arial" w:cs="Arial"/>
          <w:sz w:val="24"/>
          <w:szCs w:val="24"/>
        </w:rPr>
        <w:t xml:space="preserve">Review Goals Identified by Sustainability Committee Last Year – </w:t>
      </w:r>
      <w:r w:rsidR="00AB52EA">
        <w:rPr>
          <w:rFonts w:ascii="Arial" w:hAnsi="Arial" w:cs="Arial"/>
          <w:sz w:val="24"/>
          <w:szCs w:val="24"/>
        </w:rPr>
        <w:t>All</w:t>
      </w:r>
    </w:p>
    <w:p w:rsidR="00AB52EA" w:rsidRDefault="00AB52EA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AB52EA" w:rsidRDefault="00AB52EA" w:rsidP="00AB52EA">
      <w:pPr>
        <w:pStyle w:val="NoSpacing"/>
        <w:numPr>
          <w:ilvl w:val="0"/>
          <w:numId w:val="2"/>
        </w:numPr>
        <w:ind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Recycling Program</w:t>
      </w:r>
      <w:r w:rsidR="00372386">
        <w:rPr>
          <w:rFonts w:ascii="Arial" w:hAnsi="Arial" w:cs="Arial"/>
          <w:sz w:val="24"/>
          <w:szCs w:val="24"/>
        </w:rPr>
        <w:t xml:space="preserve"> </w:t>
      </w:r>
      <w:r w:rsidR="002C24A1">
        <w:rPr>
          <w:rFonts w:ascii="Arial" w:hAnsi="Arial" w:cs="Arial"/>
          <w:sz w:val="24"/>
          <w:szCs w:val="24"/>
        </w:rPr>
        <w:t>–</w:t>
      </w:r>
      <w:r w:rsidR="00372386">
        <w:rPr>
          <w:rFonts w:ascii="Arial" w:hAnsi="Arial" w:cs="Arial"/>
          <w:sz w:val="24"/>
          <w:szCs w:val="24"/>
        </w:rPr>
        <w:t xml:space="preserve"> </w:t>
      </w:r>
      <w:r w:rsidR="002C24A1">
        <w:rPr>
          <w:rFonts w:ascii="Arial" w:hAnsi="Arial" w:cs="Arial"/>
          <w:sz w:val="24"/>
          <w:szCs w:val="24"/>
        </w:rPr>
        <w:t>We are adding more bins.</w:t>
      </w:r>
    </w:p>
    <w:p w:rsidR="004228C8" w:rsidRDefault="00AB52EA" w:rsidP="000200EA">
      <w:pPr>
        <w:pStyle w:val="NoSpacing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</w:rPr>
      </w:pPr>
      <w:r w:rsidRPr="004228C8">
        <w:rPr>
          <w:rFonts w:ascii="Arial" w:hAnsi="Arial" w:cs="Arial"/>
          <w:sz w:val="24"/>
          <w:szCs w:val="24"/>
        </w:rPr>
        <w:t>Computers Deep Freeze Software</w:t>
      </w:r>
      <w:r w:rsidR="00372386" w:rsidRPr="004228C8">
        <w:rPr>
          <w:rFonts w:ascii="Arial" w:hAnsi="Arial" w:cs="Arial"/>
          <w:sz w:val="24"/>
          <w:szCs w:val="24"/>
        </w:rPr>
        <w:t xml:space="preserve"> –</w:t>
      </w:r>
      <w:r w:rsidR="000F027E">
        <w:rPr>
          <w:rFonts w:ascii="Arial" w:hAnsi="Arial" w:cs="Arial"/>
          <w:sz w:val="24"/>
          <w:szCs w:val="24"/>
        </w:rPr>
        <w:t>Russ talked to Mike Becker</w:t>
      </w:r>
      <w:r w:rsidR="000200EA">
        <w:rPr>
          <w:rFonts w:ascii="Arial" w:hAnsi="Arial" w:cs="Arial"/>
          <w:sz w:val="24"/>
          <w:szCs w:val="24"/>
        </w:rPr>
        <w:t xml:space="preserve"> no change from last report. </w:t>
      </w:r>
    </w:p>
    <w:p w:rsidR="0018006D" w:rsidRDefault="00AB52EA" w:rsidP="007F30AF">
      <w:pPr>
        <w:pStyle w:val="NoSpacing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</w:rPr>
      </w:pPr>
      <w:r w:rsidRPr="0018006D">
        <w:rPr>
          <w:rFonts w:ascii="Arial" w:hAnsi="Arial" w:cs="Arial"/>
          <w:sz w:val="24"/>
          <w:szCs w:val="24"/>
        </w:rPr>
        <w:t>Earth Day</w:t>
      </w:r>
      <w:r w:rsidR="00372386" w:rsidRPr="0018006D">
        <w:rPr>
          <w:rFonts w:ascii="Arial" w:hAnsi="Arial" w:cs="Arial"/>
          <w:sz w:val="24"/>
          <w:szCs w:val="24"/>
        </w:rPr>
        <w:t xml:space="preserve"> –</w:t>
      </w:r>
      <w:r w:rsidR="000F027E" w:rsidRPr="0018006D">
        <w:rPr>
          <w:rFonts w:ascii="Arial" w:hAnsi="Arial" w:cs="Arial"/>
          <w:sz w:val="24"/>
          <w:szCs w:val="24"/>
        </w:rPr>
        <w:t>This year it’s on a Sunday</w:t>
      </w:r>
      <w:r w:rsidR="0018006D" w:rsidRPr="0018006D">
        <w:rPr>
          <w:rFonts w:ascii="Arial" w:hAnsi="Arial" w:cs="Arial"/>
          <w:sz w:val="24"/>
          <w:szCs w:val="24"/>
        </w:rPr>
        <w:t xml:space="preserve"> during the spring break so we are planning no activities</w:t>
      </w:r>
    </w:p>
    <w:p w:rsidR="00AB52EA" w:rsidRPr="0018006D" w:rsidRDefault="00AB52EA" w:rsidP="007F30AF">
      <w:pPr>
        <w:pStyle w:val="NoSpacing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</w:rPr>
      </w:pPr>
      <w:r w:rsidRPr="0018006D">
        <w:rPr>
          <w:rFonts w:ascii="Arial" w:hAnsi="Arial" w:cs="Arial"/>
          <w:sz w:val="24"/>
          <w:szCs w:val="24"/>
        </w:rPr>
        <w:t>Construction Projects</w:t>
      </w:r>
      <w:r w:rsidR="004228C8" w:rsidRPr="0018006D">
        <w:rPr>
          <w:rFonts w:ascii="Arial" w:hAnsi="Arial" w:cs="Arial"/>
          <w:sz w:val="24"/>
          <w:szCs w:val="24"/>
        </w:rPr>
        <w:t xml:space="preserve"> </w:t>
      </w:r>
      <w:r w:rsidR="007F30AF" w:rsidRPr="0018006D">
        <w:rPr>
          <w:rFonts w:ascii="Arial" w:hAnsi="Arial" w:cs="Arial"/>
          <w:sz w:val="24"/>
          <w:szCs w:val="24"/>
        </w:rPr>
        <w:t>–</w:t>
      </w:r>
      <w:r w:rsidR="00372386" w:rsidRPr="0018006D">
        <w:rPr>
          <w:rFonts w:ascii="Arial" w:hAnsi="Arial" w:cs="Arial"/>
          <w:sz w:val="24"/>
          <w:szCs w:val="24"/>
        </w:rPr>
        <w:t xml:space="preserve"> </w:t>
      </w:r>
      <w:r w:rsidR="007F30AF" w:rsidRPr="0018006D">
        <w:rPr>
          <w:rFonts w:ascii="Arial" w:hAnsi="Arial" w:cs="Arial"/>
          <w:sz w:val="24"/>
          <w:szCs w:val="24"/>
        </w:rPr>
        <w:t>Moving along, Scheduled completions are getting close.</w:t>
      </w:r>
    </w:p>
    <w:p w:rsidR="00F750D0" w:rsidRDefault="00F750D0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F750D0" w:rsidRDefault="00F750D0" w:rsidP="0025351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>
        <w:rPr>
          <w:rFonts w:ascii="Arial" w:hAnsi="Arial" w:cs="Arial"/>
          <w:sz w:val="24"/>
          <w:szCs w:val="24"/>
        </w:rPr>
        <w:tab/>
        <w:t xml:space="preserve">Develop Plan for </w:t>
      </w:r>
      <w:r w:rsidR="000F027E">
        <w:rPr>
          <w:rFonts w:ascii="Arial" w:hAnsi="Arial" w:cs="Arial"/>
          <w:sz w:val="24"/>
          <w:szCs w:val="24"/>
        </w:rPr>
        <w:t>use of motion sensor power strips</w:t>
      </w:r>
      <w:r>
        <w:rPr>
          <w:rFonts w:ascii="Arial" w:hAnsi="Arial" w:cs="Arial"/>
          <w:sz w:val="24"/>
          <w:szCs w:val="24"/>
        </w:rPr>
        <w:t xml:space="preserve"> – All</w:t>
      </w:r>
    </w:p>
    <w:p w:rsidR="00AB52EA" w:rsidRDefault="00AB52EA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AB52EA" w:rsidRDefault="00AB52EA" w:rsidP="00AB52EA">
      <w:pPr>
        <w:pStyle w:val="NoSpacing"/>
        <w:tabs>
          <w:tab w:val="left" w:pos="1080"/>
        </w:tabs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8006D">
        <w:rPr>
          <w:rFonts w:ascii="Arial" w:hAnsi="Arial" w:cs="Arial"/>
          <w:sz w:val="24"/>
          <w:szCs w:val="24"/>
        </w:rPr>
        <w:t xml:space="preserve">IT is taking charge of distribution of these power strips but this is low priority so they will get to them as they can. </w:t>
      </w:r>
      <w:r w:rsidR="00914CE8">
        <w:rPr>
          <w:rFonts w:ascii="Arial" w:hAnsi="Arial" w:cs="Arial"/>
          <w:sz w:val="24"/>
          <w:szCs w:val="24"/>
        </w:rPr>
        <w:t xml:space="preserve"> </w:t>
      </w:r>
      <w:r w:rsidR="0018006D">
        <w:rPr>
          <w:rFonts w:ascii="Arial" w:hAnsi="Arial" w:cs="Arial"/>
          <w:sz w:val="24"/>
          <w:szCs w:val="24"/>
        </w:rPr>
        <w:t xml:space="preserve">Do we need to give notice to the college that they are here? </w:t>
      </w:r>
    </w:p>
    <w:p w:rsidR="001073ED" w:rsidRDefault="001073ED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1073ED" w:rsidRDefault="001073ED" w:rsidP="0025351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</w:t>
      </w:r>
      <w:r>
        <w:rPr>
          <w:rFonts w:ascii="Arial" w:hAnsi="Arial" w:cs="Arial"/>
          <w:sz w:val="24"/>
          <w:szCs w:val="24"/>
        </w:rPr>
        <w:tab/>
      </w:r>
      <w:r w:rsidR="00372386">
        <w:rPr>
          <w:rFonts w:ascii="Arial" w:hAnsi="Arial" w:cs="Arial"/>
          <w:sz w:val="24"/>
          <w:szCs w:val="24"/>
        </w:rPr>
        <w:t>Review projects submitted for</w:t>
      </w:r>
      <w:r>
        <w:rPr>
          <w:rFonts w:ascii="Arial" w:hAnsi="Arial" w:cs="Arial"/>
          <w:sz w:val="24"/>
          <w:szCs w:val="24"/>
        </w:rPr>
        <w:t xml:space="preserve"> Electrical Conservation Contest Funds</w:t>
      </w:r>
      <w:r w:rsidR="00AB52EA">
        <w:rPr>
          <w:rFonts w:ascii="Arial" w:hAnsi="Arial" w:cs="Arial"/>
          <w:sz w:val="24"/>
          <w:szCs w:val="24"/>
        </w:rPr>
        <w:t xml:space="preserve"> – All</w:t>
      </w:r>
    </w:p>
    <w:p w:rsidR="00AB52EA" w:rsidRDefault="00AB52EA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860E67" w:rsidRDefault="0018006D" w:rsidP="00372386">
      <w:pPr>
        <w:pStyle w:val="NoSpacing"/>
        <w:tabs>
          <w:tab w:val="left" w:pos="1080"/>
        </w:tabs>
        <w:ind w:left="108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Clarification from District Office that the funds must be used for an energy savings project.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860E67" w:rsidRDefault="00860E67" w:rsidP="00372386">
      <w:pPr>
        <w:pStyle w:val="NoSpacing"/>
        <w:tabs>
          <w:tab w:val="left" w:pos="1080"/>
        </w:tabs>
        <w:ind w:left="1080"/>
        <w:rPr>
          <w:rFonts w:ascii="Arial" w:hAnsi="Arial" w:cs="Arial"/>
          <w:sz w:val="24"/>
          <w:szCs w:val="24"/>
        </w:rPr>
      </w:pPr>
    </w:p>
    <w:p w:rsidR="00860E67" w:rsidRDefault="007103E4" w:rsidP="000F027E">
      <w:pPr>
        <w:pStyle w:val="NoSpacing"/>
        <w:tabs>
          <w:tab w:val="left" w:pos="0"/>
        </w:tabs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 </w:t>
      </w:r>
      <w:r w:rsidR="00622193">
        <w:rPr>
          <w:rFonts w:ascii="Arial" w:hAnsi="Arial" w:cs="Arial"/>
          <w:sz w:val="24"/>
          <w:szCs w:val="24"/>
        </w:rPr>
        <w:t xml:space="preserve">   </w:t>
      </w:r>
      <w:r w:rsidR="00860E67">
        <w:rPr>
          <w:rFonts w:ascii="Arial" w:hAnsi="Arial" w:cs="Arial"/>
          <w:sz w:val="24"/>
          <w:szCs w:val="24"/>
        </w:rPr>
        <w:tab/>
        <w:t>We have a new web page on the LMC site. -- All</w:t>
      </w:r>
      <w:r w:rsidR="00622193">
        <w:rPr>
          <w:rFonts w:ascii="Arial" w:hAnsi="Arial" w:cs="Arial"/>
          <w:sz w:val="24"/>
          <w:szCs w:val="24"/>
        </w:rPr>
        <w:t xml:space="preserve">   </w:t>
      </w:r>
    </w:p>
    <w:p w:rsidR="00860E67" w:rsidRDefault="00860E67" w:rsidP="000F027E">
      <w:pPr>
        <w:pStyle w:val="NoSpacing"/>
        <w:tabs>
          <w:tab w:val="left" w:pos="0"/>
        </w:tabs>
        <w:ind w:left="1080" w:hanging="1080"/>
        <w:rPr>
          <w:rFonts w:ascii="Arial" w:hAnsi="Arial" w:cs="Arial"/>
          <w:sz w:val="24"/>
          <w:szCs w:val="24"/>
        </w:rPr>
      </w:pPr>
    </w:p>
    <w:p w:rsidR="00860E67" w:rsidRDefault="00860E67" w:rsidP="000F027E">
      <w:pPr>
        <w:pStyle w:val="NoSpacing"/>
        <w:tabs>
          <w:tab w:val="left" w:pos="0"/>
        </w:tabs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 need input from all as to what to include. </w:t>
      </w:r>
    </w:p>
    <w:p w:rsidR="00860E67" w:rsidRDefault="00860E67" w:rsidP="000F027E">
      <w:pPr>
        <w:pStyle w:val="NoSpacing"/>
        <w:tabs>
          <w:tab w:val="left" w:pos="0"/>
        </w:tabs>
        <w:ind w:left="1080" w:hanging="1080"/>
        <w:rPr>
          <w:rFonts w:ascii="Arial" w:hAnsi="Arial" w:cs="Arial"/>
          <w:sz w:val="24"/>
          <w:szCs w:val="24"/>
        </w:rPr>
      </w:pPr>
    </w:p>
    <w:p w:rsidR="007F30AF" w:rsidRDefault="000200EA" w:rsidP="000F027E">
      <w:pPr>
        <w:pStyle w:val="NoSpacing"/>
        <w:tabs>
          <w:tab w:val="left" w:pos="0"/>
        </w:tabs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>
        <w:rPr>
          <w:rFonts w:ascii="Arial" w:hAnsi="Arial" w:cs="Arial"/>
          <w:sz w:val="24"/>
          <w:szCs w:val="24"/>
        </w:rPr>
        <w:tab/>
      </w:r>
      <w:r w:rsidR="007F30AF">
        <w:rPr>
          <w:rFonts w:ascii="Arial" w:hAnsi="Arial" w:cs="Arial"/>
          <w:sz w:val="24"/>
          <w:szCs w:val="24"/>
        </w:rPr>
        <w:t xml:space="preserve">After discussion during last meeting we did agree that Russ will no longer print anything that he has already sent as e-mail to the members of the committee. This is only an effort to save paper, if anybody needs something printed for a meeting just let Russ know and I will be happy to </w:t>
      </w:r>
      <w:proofErr w:type="gramStart"/>
      <w:r w:rsidR="007F30AF">
        <w:rPr>
          <w:rFonts w:ascii="Arial" w:hAnsi="Arial" w:cs="Arial"/>
          <w:sz w:val="24"/>
          <w:szCs w:val="24"/>
        </w:rPr>
        <w:t>print  documents</w:t>
      </w:r>
      <w:proofErr w:type="gramEnd"/>
      <w:r w:rsidR="007F30AF">
        <w:rPr>
          <w:rFonts w:ascii="Arial" w:hAnsi="Arial" w:cs="Arial"/>
          <w:sz w:val="24"/>
          <w:szCs w:val="24"/>
        </w:rPr>
        <w:t xml:space="preserve"> for you. </w:t>
      </w:r>
    </w:p>
    <w:p w:rsidR="008336D3" w:rsidRDefault="008336D3" w:rsidP="000F027E">
      <w:pPr>
        <w:pStyle w:val="NoSpacing"/>
        <w:tabs>
          <w:tab w:val="left" w:pos="0"/>
        </w:tabs>
        <w:ind w:left="1080" w:hanging="1080"/>
        <w:rPr>
          <w:rFonts w:ascii="Arial" w:hAnsi="Arial" w:cs="Arial"/>
          <w:sz w:val="24"/>
          <w:szCs w:val="24"/>
        </w:rPr>
      </w:pPr>
    </w:p>
    <w:p w:rsidR="007E280B" w:rsidRDefault="007F30AF" w:rsidP="000F027E">
      <w:pPr>
        <w:pStyle w:val="NoSpacing"/>
        <w:tabs>
          <w:tab w:val="left" w:pos="0"/>
        </w:tabs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</w:t>
      </w:r>
      <w:r>
        <w:rPr>
          <w:rFonts w:ascii="Arial" w:hAnsi="Arial" w:cs="Arial"/>
          <w:sz w:val="24"/>
          <w:szCs w:val="24"/>
        </w:rPr>
        <w:tab/>
      </w:r>
      <w:r w:rsidR="00622193">
        <w:rPr>
          <w:rFonts w:ascii="Arial" w:hAnsi="Arial" w:cs="Arial"/>
          <w:sz w:val="24"/>
          <w:szCs w:val="24"/>
        </w:rPr>
        <w:t xml:space="preserve">Confirm next meeting date, time and location. </w:t>
      </w:r>
      <w:r w:rsidR="000F027E">
        <w:rPr>
          <w:rFonts w:ascii="Arial" w:hAnsi="Arial" w:cs="Arial"/>
          <w:sz w:val="24"/>
          <w:szCs w:val="24"/>
        </w:rPr>
        <w:t xml:space="preserve"> </w:t>
      </w:r>
      <w:r w:rsidR="0018006D">
        <w:rPr>
          <w:rFonts w:ascii="Arial" w:hAnsi="Arial" w:cs="Arial"/>
          <w:sz w:val="24"/>
          <w:szCs w:val="24"/>
        </w:rPr>
        <w:t>3</w:t>
      </w:r>
      <w:r w:rsidR="000F027E">
        <w:rPr>
          <w:rFonts w:ascii="Arial" w:hAnsi="Arial" w:cs="Arial"/>
          <w:sz w:val="24"/>
          <w:szCs w:val="24"/>
        </w:rPr>
        <w:t>-</w:t>
      </w:r>
      <w:r w:rsidR="0018006D">
        <w:rPr>
          <w:rFonts w:ascii="Arial" w:hAnsi="Arial" w:cs="Arial"/>
          <w:sz w:val="24"/>
          <w:szCs w:val="24"/>
        </w:rPr>
        <w:t>21</w:t>
      </w:r>
      <w:r w:rsidR="000F027E">
        <w:rPr>
          <w:rFonts w:ascii="Arial" w:hAnsi="Arial" w:cs="Arial"/>
          <w:sz w:val="24"/>
          <w:szCs w:val="24"/>
        </w:rPr>
        <w:t>-</w:t>
      </w:r>
      <w:r w:rsidR="0018006D">
        <w:rPr>
          <w:rFonts w:ascii="Arial" w:hAnsi="Arial" w:cs="Arial"/>
          <w:sz w:val="24"/>
          <w:szCs w:val="24"/>
        </w:rPr>
        <w:t>12</w:t>
      </w:r>
      <w:r w:rsidR="000F027E">
        <w:rPr>
          <w:rFonts w:ascii="Arial" w:hAnsi="Arial" w:cs="Arial"/>
          <w:sz w:val="24"/>
          <w:szCs w:val="24"/>
        </w:rPr>
        <w:t xml:space="preserve"> 2pm CO-423</w:t>
      </w:r>
    </w:p>
    <w:p w:rsidR="007E280B" w:rsidRDefault="007E280B" w:rsidP="00635BD6">
      <w:pPr>
        <w:pStyle w:val="NoSpacing"/>
        <w:rPr>
          <w:rFonts w:ascii="Arial" w:hAnsi="Arial" w:cs="Arial"/>
          <w:sz w:val="24"/>
          <w:szCs w:val="24"/>
        </w:rPr>
      </w:pPr>
    </w:p>
    <w:p w:rsidR="0025351A" w:rsidRDefault="0025351A" w:rsidP="00635BD6">
      <w:pPr>
        <w:pStyle w:val="NoSpacing"/>
        <w:rPr>
          <w:rFonts w:ascii="Arial" w:hAnsi="Arial" w:cs="Arial"/>
          <w:sz w:val="20"/>
          <w:szCs w:val="20"/>
        </w:rPr>
      </w:pPr>
    </w:p>
    <w:sectPr w:rsidR="0025351A" w:rsidSect="000F027E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E7DAC"/>
    <w:multiLevelType w:val="hybridMultilevel"/>
    <w:tmpl w:val="C8A04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C3004"/>
    <w:multiLevelType w:val="hybridMultilevel"/>
    <w:tmpl w:val="2468F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2B721F"/>
    <w:multiLevelType w:val="hybridMultilevel"/>
    <w:tmpl w:val="ACF845B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F3CEF"/>
    <w:multiLevelType w:val="hybridMultilevel"/>
    <w:tmpl w:val="9B48C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4A7485"/>
    <w:multiLevelType w:val="hybridMultilevel"/>
    <w:tmpl w:val="568CCB2A"/>
    <w:lvl w:ilvl="0" w:tplc="23304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5BD6"/>
    <w:rsid w:val="000200EA"/>
    <w:rsid w:val="000F027E"/>
    <w:rsid w:val="000F2157"/>
    <w:rsid w:val="001073ED"/>
    <w:rsid w:val="00141F8B"/>
    <w:rsid w:val="0018006D"/>
    <w:rsid w:val="00196F61"/>
    <w:rsid w:val="001F196E"/>
    <w:rsid w:val="0025351A"/>
    <w:rsid w:val="00264EDF"/>
    <w:rsid w:val="002C24A1"/>
    <w:rsid w:val="002F2E2A"/>
    <w:rsid w:val="0030018D"/>
    <w:rsid w:val="00372386"/>
    <w:rsid w:val="003F3D99"/>
    <w:rsid w:val="004228C8"/>
    <w:rsid w:val="00466009"/>
    <w:rsid w:val="004B7E8C"/>
    <w:rsid w:val="004D40F1"/>
    <w:rsid w:val="00526F5B"/>
    <w:rsid w:val="00535C96"/>
    <w:rsid w:val="0057036E"/>
    <w:rsid w:val="005B49DA"/>
    <w:rsid w:val="005C3B36"/>
    <w:rsid w:val="00622193"/>
    <w:rsid w:val="00635BD6"/>
    <w:rsid w:val="006558A4"/>
    <w:rsid w:val="006848A1"/>
    <w:rsid w:val="00697101"/>
    <w:rsid w:val="007040D6"/>
    <w:rsid w:val="007103E4"/>
    <w:rsid w:val="00717FAE"/>
    <w:rsid w:val="00767E31"/>
    <w:rsid w:val="00783561"/>
    <w:rsid w:val="007E280B"/>
    <w:rsid w:val="007F30AF"/>
    <w:rsid w:val="008336D3"/>
    <w:rsid w:val="00860E67"/>
    <w:rsid w:val="008642AC"/>
    <w:rsid w:val="008A5536"/>
    <w:rsid w:val="009136C7"/>
    <w:rsid w:val="00914CE8"/>
    <w:rsid w:val="009326F7"/>
    <w:rsid w:val="009B5E4F"/>
    <w:rsid w:val="00A1181A"/>
    <w:rsid w:val="00AA46BC"/>
    <w:rsid w:val="00AB52EA"/>
    <w:rsid w:val="00B01FB1"/>
    <w:rsid w:val="00B40291"/>
    <w:rsid w:val="00B6007D"/>
    <w:rsid w:val="00B84C29"/>
    <w:rsid w:val="00C14BC9"/>
    <w:rsid w:val="00C25DF8"/>
    <w:rsid w:val="00C527EB"/>
    <w:rsid w:val="00CD2983"/>
    <w:rsid w:val="00DC7351"/>
    <w:rsid w:val="00E71875"/>
    <w:rsid w:val="00EE2ACE"/>
    <w:rsid w:val="00F0621C"/>
    <w:rsid w:val="00F1635E"/>
    <w:rsid w:val="00F20FED"/>
    <w:rsid w:val="00F750D0"/>
    <w:rsid w:val="00F92EEF"/>
    <w:rsid w:val="00FD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35B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5BD6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635B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228C8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rholt</cp:lastModifiedBy>
  <cp:revision>3</cp:revision>
  <cp:lastPrinted>2011-04-11T14:13:00Z</cp:lastPrinted>
  <dcterms:created xsi:type="dcterms:W3CDTF">2012-02-13T14:46:00Z</dcterms:created>
  <dcterms:modified xsi:type="dcterms:W3CDTF">2012-02-13T14:55:00Z</dcterms:modified>
</cp:coreProperties>
</file>