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B5" w:rsidRPr="00BC5CBB" w:rsidRDefault="00BC5CBB">
      <w:pPr>
        <w:spacing w:after="0" w:line="259" w:lineRule="auto"/>
        <w:ind w:left="0" w:right="146" w:firstLine="0"/>
        <w:jc w:val="right"/>
        <w:rPr>
          <w:color w:val="FF0000"/>
        </w:rPr>
      </w:pPr>
      <w:r>
        <w:rPr>
          <w:rFonts w:ascii="Arial" w:eastAsia="Arial" w:hAnsi="Arial" w:cs="Arial"/>
          <w:b/>
          <w:noProof/>
          <w:color w:val="FF0000"/>
          <w:sz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-762000</wp:posOffset>
            </wp:positionV>
            <wp:extent cx="1371600" cy="7050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r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05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CBB">
        <w:rPr>
          <w:rFonts w:ascii="Arial" w:eastAsia="Arial" w:hAnsi="Arial" w:cs="Arial"/>
          <w:b/>
          <w:color w:val="FF0000"/>
          <w:sz w:val="72"/>
        </w:rPr>
        <w:t>Science Research Resume</w:t>
      </w:r>
      <w:r w:rsidRPr="00BC5CBB">
        <w:rPr>
          <w:rFonts w:ascii="Arial" w:eastAsia="Arial" w:hAnsi="Arial" w:cs="Arial"/>
          <w:i/>
          <w:color w:val="FF0000"/>
          <w:sz w:val="24"/>
        </w:rPr>
        <w:t xml:space="preserve"> </w:t>
      </w:r>
    </w:p>
    <w:p w:rsidR="00FC4FB5" w:rsidRDefault="00BC5CBB">
      <w:pPr>
        <w:spacing w:after="168" w:line="259" w:lineRule="auto"/>
        <w:ind w:left="0" w:right="140" w:firstLine="0"/>
        <w:jc w:val="right"/>
      </w:pPr>
      <w:r>
        <w:rPr>
          <w:rFonts w:ascii="Arial" w:eastAsia="Arial" w:hAnsi="Arial" w:cs="Arial"/>
          <w:i/>
          <w:color w:val="7F7F7F"/>
          <w:sz w:val="24"/>
        </w:rPr>
        <w:t xml:space="preserve">“Connecting Curriculum and Career” </w:t>
      </w:r>
    </w:p>
    <w:p w:rsidR="00FC4FB5" w:rsidRDefault="00BC5CBB">
      <w:pPr>
        <w:spacing w:after="0" w:line="259" w:lineRule="auto"/>
        <w:ind w:left="119" w:firstLine="0"/>
        <w:jc w:val="center"/>
      </w:pPr>
      <w:r>
        <w:rPr>
          <w:sz w:val="36"/>
        </w:rPr>
        <w:t xml:space="preserve">Eliz A. Beth </w:t>
      </w:r>
    </w:p>
    <w:p w:rsidR="00FC4FB5" w:rsidRDefault="00BC5CBB">
      <w:pPr>
        <w:spacing w:after="0" w:line="259" w:lineRule="auto"/>
        <w:ind w:left="2732" w:firstLine="0"/>
      </w:pPr>
      <w:r>
        <w:rPr>
          <w:sz w:val="19"/>
        </w:rPr>
        <w:t>Linkedin.com/in/</w:t>
      </w:r>
      <w:proofErr w:type="spellStart"/>
      <w:r>
        <w:rPr>
          <w:sz w:val="19"/>
        </w:rPr>
        <w:t>elizbeth</w:t>
      </w:r>
      <w:proofErr w:type="spellEnd"/>
      <w:r>
        <w:rPr>
          <w:sz w:val="19"/>
        </w:rPr>
        <w:t xml:space="preserve">, (510) 555--‐5555, elizabeth@gmail.com  </w:t>
      </w:r>
    </w:p>
    <w:p w:rsidR="00FC4FB5" w:rsidRDefault="00BC5CBB">
      <w:pPr>
        <w:spacing w:after="10" w:line="259" w:lineRule="auto"/>
        <w:ind w:left="169" w:firstLine="0"/>
        <w:jc w:val="center"/>
      </w:pPr>
      <w:r>
        <w:rPr>
          <w:sz w:val="19"/>
        </w:rPr>
        <w:t xml:space="preserve">  </w:t>
      </w:r>
    </w:p>
    <w:p w:rsidR="00FC4FB5" w:rsidRDefault="00BC5CBB">
      <w:pPr>
        <w:spacing w:after="2" w:line="259" w:lineRule="auto"/>
        <w:ind w:left="101"/>
      </w:pPr>
      <w:r>
        <w:rPr>
          <w:b/>
        </w:rPr>
        <w:t xml:space="preserve">EDUCATION </w:t>
      </w:r>
      <w:r>
        <w:t xml:space="preserve"> </w:t>
      </w:r>
    </w:p>
    <w:p w:rsidR="00FC4FB5" w:rsidRDefault="00BC5CBB">
      <w:pPr>
        <w:spacing w:after="2" w:line="259" w:lineRule="auto"/>
        <w:ind w:left="101"/>
      </w:pPr>
      <w:r>
        <w:rPr>
          <w:b/>
        </w:rPr>
        <w:t>Bachelor of Science, Biochemistry</w:t>
      </w:r>
      <w:r>
        <w:t xml:space="preserve">, June 2019 </w:t>
      </w:r>
    </w:p>
    <w:p w:rsidR="00FC4FB5" w:rsidRDefault="00BC5CBB">
      <w:pPr>
        <w:spacing w:after="7"/>
        <w:ind w:right="2015"/>
      </w:pPr>
      <w:r>
        <w:t xml:space="preserve">California State University, East Bay, Hayward, CA  </w:t>
      </w:r>
    </w:p>
    <w:p w:rsidR="00FC4FB5" w:rsidRDefault="00BC5CBB">
      <w:pPr>
        <w:spacing w:after="4" w:line="259" w:lineRule="auto"/>
        <w:ind w:left="106" w:firstLine="0"/>
      </w:pPr>
      <w:r>
        <w:rPr>
          <w:b/>
        </w:rPr>
        <w:t xml:space="preserve"> </w:t>
      </w:r>
    </w:p>
    <w:p w:rsidR="00FC4FB5" w:rsidRDefault="00BC5CBB">
      <w:pPr>
        <w:spacing w:after="2" w:line="259" w:lineRule="auto"/>
        <w:ind w:left="101"/>
      </w:pPr>
      <w:r>
        <w:rPr>
          <w:b/>
        </w:rPr>
        <w:t xml:space="preserve">LABORATORY SKILLS </w:t>
      </w:r>
    </w:p>
    <w:p w:rsidR="00FC4FB5" w:rsidRDefault="00BC5CBB">
      <w:pPr>
        <w:numPr>
          <w:ilvl w:val="0"/>
          <w:numId w:val="1"/>
        </w:numPr>
        <w:ind w:right="2015" w:hanging="35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3040075</wp:posOffset>
                </wp:positionH>
                <wp:positionV relativeFrom="paragraph">
                  <wp:posOffset>-4431</wp:posOffset>
                </wp:positionV>
                <wp:extent cx="2627630" cy="938530"/>
                <wp:effectExtent l="0" t="0" r="0" b="0"/>
                <wp:wrapSquare wrapText="bothSides"/>
                <wp:docPr id="4213" name="Group 4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7630" cy="938530"/>
                          <a:chOff x="0" y="0"/>
                          <a:chExt cx="2627630" cy="93853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630" cy="938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" name="Rectangle 212"/>
                        <wps:cNvSpPr/>
                        <wps:spPr>
                          <a:xfrm>
                            <a:off x="914654" y="19202"/>
                            <a:ext cx="279760" cy="16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•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128014" y="12523"/>
                            <a:ext cx="179246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Pr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262126" y="12523"/>
                            <a:ext cx="9471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332230" y="12523"/>
                            <a:ext cx="60289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384427" y="12523"/>
                            <a:ext cx="8704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451483" y="12523"/>
                            <a:ext cx="49586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491107" y="12523"/>
                            <a:ext cx="99530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564259" y="12523"/>
                            <a:ext cx="39241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597787" y="12523"/>
                            <a:ext cx="11112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680083" y="12523"/>
                            <a:ext cx="157772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t>ss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1805051" y="12523"/>
                            <a:ext cx="8704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869059" y="12523"/>
                            <a:ext cx="89898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1936115" y="12523"/>
                            <a:ext cx="76699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997075" y="12523"/>
                            <a:ext cx="39241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2030603" y="12523"/>
                            <a:ext cx="39241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914654" y="189890"/>
                            <a:ext cx="82144" cy="16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978662" y="166156"/>
                            <a:ext cx="49556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1140206" y="183211"/>
                            <a:ext cx="88471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210310" y="183211"/>
                            <a:ext cx="9471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280414" y="183211"/>
                            <a:ext cx="48338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320038" y="183211"/>
                            <a:ext cx="19740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335278" y="183211"/>
                            <a:ext cx="40008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‐‐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365758" y="183211"/>
                            <a:ext cx="108983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451483" y="183211"/>
                            <a:ext cx="8704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515491" y="183211"/>
                            <a:ext cx="48338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1555115" y="183211"/>
                            <a:ext cx="39241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585595" y="183211"/>
                            <a:ext cx="105773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667891" y="183211"/>
                            <a:ext cx="8704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734947" y="183211"/>
                            <a:ext cx="78661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1798955" y="183211"/>
                            <a:ext cx="98460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875155" y="183211"/>
                            <a:ext cx="99530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948307" y="183211"/>
                            <a:ext cx="9471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2021459" y="183211"/>
                            <a:ext cx="48338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061083" y="183211"/>
                            <a:ext cx="9471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134489" y="183211"/>
                            <a:ext cx="8811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2204593" y="183211"/>
                            <a:ext cx="89898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2271649" y="183211"/>
                            <a:ext cx="39241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2305177" y="183211"/>
                            <a:ext cx="39241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914654" y="360578"/>
                            <a:ext cx="82144" cy="16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978662" y="336844"/>
                            <a:ext cx="49556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1140206" y="353899"/>
                            <a:ext cx="122540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1231646" y="353899"/>
                            <a:ext cx="10131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1307846" y="353899"/>
                            <a:ext cx="9578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384427" y="353899"/>
                            <a:ext cx="100422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463675" y="353899"/>
                            <a:ext cx="39241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497203" y="353899"/>
                            <a:ext cx="39241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914654" y="531266"/>
                            <a:ext cx="82144" cy="16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978662" y="507532"/>
                            <a:ext cx="49556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140206" y="524587"/>
                            <a:ext cx="88471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1210310" y="524587"/>
                            <a:ext cx="60289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1256030" y="524587"/>
                            <a:ext cx="8704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323086" y="524587"/>
                            <a:ext cx="73845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378331" y="524587"/>
                            <a:ext cx="49586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1414907" y="524587"/>
                            <a:ext cx="48338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1457579" y="524587"/>
                            <a:ext cx="124377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e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1555115" y="524587"/>
                            <a:ext cx="105773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1637411" y="524587"/>
                            <a:ext cx="8704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1704467" y="524587"/>
                            <a:ext cx="179536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t>ch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1841627" y="524587"/>
                            <a:ext cx="99530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1920875" y="524587"/>
                            <a:ext cx="150262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t>iq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033651" y="524587"/>
                            <a:ext cx="98460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2109851" y="524587"/>
                            <a:ext cx="124377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e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207641" y="524587"/>
                            <a:ext cx="39241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914654" y="701954"/>
                            <a:ext cx="82144" cy="16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978662" y="678220"/>
                            <a:ext cx="49556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1140206" y="695275"/>
                            <a:ext cx="164278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1268222" y="695275"/>
                            <a:ext cx="8704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335278" y="695275"/>
                            <a:ext cx="76699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1393571" y="695275"/>
                            <a:ext cx="60289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442339" y="695275"/>
                            <a:ext cx="8704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1509395" y="695275"/>
                            <a:ext cx="73845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1567307" y="695275"/>
                            <a:ext cx="99530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643507" y="695275"/>
                            <a:ext cx="39241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1673987" y="695275"/>
                            <a:ext cx="108983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1756283" y="695275"/>
                            <a:ext cx="48338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1795907" y="695275"/>
                            <a:ext cx="9471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869059" y="695275"/>
                            <a:ext cx="60289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1914779" y="695275"/>
                            <a:ext cx="60289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1963547" y="695275"/>
                            <a:ext cx="49586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2000123" y="695275"/>
                            <a:ext cx="189469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ng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2146681" y="695275"/>
                            <a:ext cx="39241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2180209" y="695275"/>
                            <a:ext cx="39241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FB5" w:rsidRDefault="00BC5C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13" o:spid="_x0000_s1026" style="position:absolute;left:0;text-align:left;margin-left:239.4pt;margin-top:-.35pt;width:206.9pt;height:73.9pt;z-index:251659264" coordsize="26276,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width:26276;height: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1m+bGAAAA2wAAAA8AAABkcnMvZG93bnJldi54bWxEj19rwkAQxN8LfodjBd/qRcESoqf4h0Jp&#10;odAkio9rbk2Cub2Qu5q0n75XKPRxmJ3f7Kw2g2nEnTpXW1Ywm0YgiAuray4V5NnzYwzCeWSNjWVS&#10;8EUONuvRwwoTbXv+oHvqSxEg7BJUUHnfJlK6oiKDbmpb4uBdbWfQB9mVUnfYB7hp5DyKnqTBmkND&#10;hS3tKypu6acJb3zTq83lzsfp8Xg4Z5fb6f0tUmoyHrZLEJ4G/3/8l37RCuYL+N0SACD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3Wb5sYAAADbAAAADwAAAAAAAAAAAAAA&#10;AACfAgAAZHJzL2Rvd25yZXYueG1sUEsFBgAAAAAEAAQA9wAAAJIDAAAAAA==&#10;">
                  <v:imagedata r:id="rId7" o:title=""/>
                </v:shape>
                <v:rect id="Rectangle 212" o:spid="_x0000_s1028" style="position:absolute;left:9146;top:192;width:2798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•   </w:t>
                        </w:r>
                      </w:p>
                    </w:txbxContent>
                  </v:textbox>
                </v:rect>
                <v:rect id="Rectangle 213" o:spid="_x0000_s1029" style="position:absolute;left:11280;top:125;width:1792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Pr</w:t>
                        </w:r>
                        <w:proofErr w:type="spellEnd"/>
                      </w:p>
                    </w:txbxContent>
                  </v:textbox>
                </v:rect>
                <v:rect id="Rectangle 214" o:spid="_x0000_s1030" style="position:absolute;left:12621;top:125;width:947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215" o:spid="_x0000_s1031" style="position:absolute;left:13322;top:125;width:603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216" o:spid="_x0000_s1032" style="position:absolute;left:13844;top:125;width:870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217" o:spid="_x0000_s1033" style="position:absolute;left:14514;top:125;width:496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18" o:spid="_x0000_s1034" style="position:absolute;left:14911;top:125;width:995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19" o:spid="_x0000_s1035" style="position:absolute;left:15642;top:125;width:393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0" o:spid="_x0000_s1036" style="position:absolute;left:15977;top:125;width:1112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221" o:spid="_x0000_s1037" style="position:absolute;left:16800;top:125;width:1578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t>ss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22" o:spid="_x0000_s1038" style="position:absolute;left:18050;top:125;width:870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223" o:spid="_x0000_s1039" style="position:absolute;left:18690;top:125;width:899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224" o:spid="_x0000_s1040" style="position:absolute;left:19361;top:125;width:767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225" o:spid="_x0000_s1041" style="position:absolute;left:19970;top:125;width:393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6" o:spid="_x0000_s1042" style="position:absolute;left:20306;top:125;width:392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7" o:spid="_x0000_s1043" style="position:absolute;left:9146;top:1898;width:821;height:1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•</w:t>
                        </w:r>
                      </w:p>
                    </w:txbxContent>
                  </v:textbox>
                </v:rect>
                <v:rect id="Rectangle 228" o:spid="_x0000_s1044" style="position:absolute;left:9786;top:1661;width:496;height:1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045" style="position:absolute;left:11402;top:1832;width:884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t>S</w:t>
                        </w:r>
                      </w:p>
                    </w:txbxContent>
                  </v:textbox>
                </v:rect>
                <v:rect id="Rectangle 230" o:spid="_x0000_s1046" style="position:absolute;left:12103;top:1832;width:947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231" o:spid="_x0000_s1047" style="position:absolute;left:12804;top:1832;width:483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232" o:spid="_x0000_s1048" style="position:absolute;left:13200;top:1832;width:197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33" o:spid="_x0000_s1049" style="position:absolute;left:13352;top:1832;width:400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t>‐‐</w:t>
                        </w:r>
                      </w:p>
                    </w:txbxContent>
                  </v:textbox>
                </v:rect>
                <v:rect id="Rectangle 234" o:spid="_x0000_s1050" style="position:absolute;left:13657;top:1832;width:1090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t>G</w:t>
                        </w:r>
                      </w:p>
                    </w:txbxContent>
                  </v:textbox>
                </v:rect>
                <v:rect id="Rectangle 235" o:spid="_x0000_s1051" style="position:absolute;left:14514;top:1832;width:871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236" o:spid="_x0000_s1052" style="position:absolute;left:15154;top:1832;width:484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237" o:spid="_x0000_s1053" style="position:absolute;left:15551;top:1832;width:392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" o:spid="_x0000_s1054" style="position:absolute;left:15855;top:1832;width:1058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t>T</w:t>
                        </w:r>
                      </w:p>
                    </w:txbxContent>
                  </v:textbox>
                </v:rect>
                <v:rect id="Rectangle 239" o:spid="_x0000_s1055" style="position:absolute;left:16678;top:1832;width:871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240" o:spid="_x0000_s1056" style="position:absolute;left:17349;top:1832;width:787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c</w:t>
                        </w:r>
                        <w:proofErr w:type="gramEnd"/>
                      </w:p>
                    </w:txbxContent>
                  </v:textbox>
                </v:rect>
                <v:rect id="Rectangle 241" o:spid="_x0000_s1057" style="position:absolute;left:17989;top:1832;width:985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h</w:t>
                        </w:r>
                        <w:proofErr w:type="gramEnd"/>
                      </w:p>
                    </w:txbxContent>
                  </v:textbox>
                </v:rect>
                <v:rect id="Rectangle 242" o:spid="_x0000_s1058" style="position:absolute;left:18751;top:1832;width:995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43" o:spid="_x0000_s1059" style="position:absolute;left:19483;top:1832;width:947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244" o:spid="_x0000_s1060" style="position:absolute;left:20214;top:1832;width:483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245" o:spid="_x0000_s1061" style="position:absolute;left:20610;top:1832;width:947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246" o:spid="_x0000_s1062" style="position:absolute;left:21344;top:1832;width:882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g</w:t>
                        </w:r>
                        <w:proofErr w:type="gramEnd"/>
                      </w:p>
                    </w:txbxContent>
                  </v:textbox>
                </v:rect>
                <v:rect id="Rectangle 247" o:spid="_x0000_s1063" style="position:absolute;left:22045;top:1832;width:899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248" o:spid="_x0000_s1064" style="position:absolute;left:22716;top:1832;width:392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9" o:spid="_x0000_s1065" style="position:absolute;left:23051;top:1832;width:393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0" o:spid="_x0000_s1066" style="position:absolute;left:9146;top:3605;width:821;height:1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•</w:t>
                        </w:r>
                      </w:p>
                    </w:txbxContent>
                  </v:textbox>
                </v:rect>
                <v:rect id="Rectangle 251" o:spid="_x0000_s1067" style="position:absolute;left:9786;top:3368;width:496;height:1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" o:spid="_x0000_s1068" style="position:absolute;left:11402;top:3538;width:1225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t>H</w:t>
                        </w:r>
                      </w:p>
                    </w:txbxContent>
                  </v:textbox>
                </v:rect>
                <v:rect id="Rectangle 253" o:spid="_x0000_s1069" style="position:absolute;left:12316;top:3538;width:1013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t>P</w:t>
                        </w:r>
                      </w:p>
                    </w:txbxContent>
                  </v:textbox>
                </v:rect>
                <v:rect id="Rectangle 254" o:spid="_x0000_s1070" style="position:absolute;left:13078;top:3538;width:958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t>L</w:t>
                        </w:r>
                      </w:p>
                    </w:txbxContent>
                  </v:textbox>
                </v:rect>
                <v:rect id="Rectangle 255" o:spid="_x0000_s1071" style="position:absolute;left:13844;top:3538;width:1004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t>C</w:t>
                        </w:r>
                      </w:p>
                    </w:txbxContent>
                  </v:textbox>
                </v:rect>
                <v:rect id="Rectangle 256" o:spid="_x0000_s1072" style="position:absolute;left:14636;top:3538;width:393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7" o:spid="_x0000_s1073" style="position:absolute;left:14972;top:3538;width:392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8" o:spid="_x0000_s1074" style="position:absolute;left:9146;top:5312;width:821;height:1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•</w:t>
                        </w:r>
                      </w:p>
                    </w:txbxContent>
                  </v:textbox>
                </v:rect>
                <v:rect id="Rectangle 259" o:spid="_x0000_s1075" style="position:absolute;left:9786;top:5075;width:496;height:1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o:spid="_x0000_s1076" style="position:absolute;left:11402;top:5245;width:884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t>S</w:t>
                        </w:r>
                      </w:p>
                    </w:txbxContent>
                  </v:textbox>
                </v:rect>
                <v:rect id="Rectangle 261" o:spid="_x0000_s1077" style="position:absolute;left:12103;top:5245;width:602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262" o:spid="_x0000_s1078" style="position:absolute;left:12560;top:5245;width:870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263" o:spid="_x0000_s1079" style="position:absolute;left:13230;top:5245;width:739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264" o:spid="_x0000_s1080" style="position:absolute;left:13783;top:5245;width:496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65" o:spid="_x0000_s1081" style="position:absolute;left:14149;top:5245;width:483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266" o:spid="_x0000_s1082" style="position:absolute;left:14575;top:5245;width:1244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e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7" o:spid="_x0000_s1083" style="position:absolute;left:15551;top:5245;width:1057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t>T</w:t>
                        </w:r>
                      </w:p>
                    </w:txbxContent>
                  </v:textbox>
                </v:rect>
                <v:rect id="Rectangle 268" o:spid="_x0000_s1084" style="position:absolute;left:16374;top:5245;width:870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269" o:spid="_x0000_s1085" style="position:absolute;left:17044;top:5245;width:1796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t>ch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70" o:spid="_x0000_s1086" style="position:absolute;left:18416;top:5245;width:995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71" o:spid="_x0000_s1087" style="position:absolute;left:19208;top:5245;width:1503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t>iq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72" o:spid="_x0000_s1088" style="position:absolute;left:20336;top:5245;width:985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p8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WnxQAAANwAAAAPAAAAAAAAAAAAAAAAAJgCAABkcnMv&#10;ZG93bnJldi54bWxQSwUGAAAAAAQABAD1AAAAig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273" o:spid="_x0000_s1089" style="position:absolute;left:21098;top:5245;width:1244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e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" o:spid="_x0000_s1090" style="position:absolute;left:22076;top:5245;width:392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5" o:spid="_x0000_s1091" style="position:absolute;left:9146;top:7019;width:821;height:1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•</w:t>
                        </w:r>
                      </w:p>
                    </w:txbxContent>
                  </v:textbox>
                </v:rect>
                <v:rect id="Rectangle 276" o:spid="_x0000_s1092" style="position:absolute;left:9786;top:6782;width:496;height:1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" o:spid="_x0000_s1093" style="position:absolute;left:11402;top:6952;width:1642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mP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uF4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WY/xQAAANwAAAAPAAAAAAAAAAAAAAAAAJgCAABkcnMv&#10;ZG93bnJldi54bWxQSwUGAAAAAAQABAD1AAAAig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t>W</w:t>
                        </w:r>
                      </w:p>
                    </w:txbxContent>
                  </v:textbox>
                </v:rect>
                <v:rect id="Rectangle 278" o:spid="_x0000_s1094" style="position:absolute;left:12682;top:6952;width:870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279" o:spid="_x0000_s1095" style="position:absolute;left:13352;top:6952;width:767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280" o:spid="_x0000_s1096" style="position:absolute;left:13935;top:6952;width:603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281" o:spid="_x0000_s1097" style="position:absolute;left:14423;top:6952;width:870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282" o:spid="_x0000_s1098" style="position:absolute;left:15093;top:6952;width:739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283" o:spid="_x0000_s1099" style="position:absolute;left:15673;top:6952;width:995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84" o:spid="_x0000_s1100" style="position:absolute;left:16435;top:6952;width:392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5" o:spid="_x0000_s1101" style="position:absolute;left:16739;top:6952;width:1090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t>B</w:t>
                        </w:r>
                      </w:p>
                    </w:txbxContent>
                  </v:textbox>
                </v:rect>
                <v:rect id="Rectangle 286" o:spid="_x0000_s1102" style="position:absolute;left:17562;top:6952;width:484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287" o:spid="_x0000_s1103" style="position:absolute;left:17959;top:6952;width:947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288" o:spid="_x0000_s1104" style="position:absolute;left:18690;top:6952;width:603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Ca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e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uCasAAAADcAAAADwAAAAAAAAAAAAAAAACYAgAAZHJzL2Rvd25y&#10;ZXYueG1sUEsFBgAAAAAEAAQA9QAAAIUDAAAAAA=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289" o:spid="_x0000_s1105" style="position:absolute;left:19147;top:6952;width:603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290" o:spid="_x0000_s1106" style="position:absolute;left:19635;top:6952;width:496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91" o:spid="_x0000_s1107" style="position:absolute;left:20001;top:6952;width:1894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ng</w:t>
                        </w:r>
                        <w:proofErr w:type="gramEnd"/>
                      </w:p>
                    </w:txbxContent>
                  </v:textbox>
                </v:rect>
                <v:rect id="Rectangle 292" o:spid="_x0000_s1108" style="position:absolute;left:21466;top:6952;width:393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3" o:spid="_x0000_s1109" style="position:absolute;left:21802;top:6952;width:392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FC4FB5" w:rsidRDefault="00BC5CB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PCR  </w:t>
      </w:r>
    </w:p>
    <w:p w:rsidR="00FC4FB5" w:rsidRDefault="00BC5CBB">
      <w:pPr>
        <w:numPr>
          <w:ilvl w:val="0"/>
          <w:numId w:val="1"/>
        </w:numPr>
        <w:ind w:right="2015" w:hanging="355"/>
      </w:pPr>
      <w:r>
        <w:t xml:space="preserve">Sequencing  </w:t>
      </w:r>
    </w:p>
    <w:p w:rsidR="00FC4FB5" w:rsidRDefault="00BC5CBB">
      <w:pPr>
        <w:numPr>
          <w:ilvl w:val="0"/>
          <w:numId w:val="1"/>
        </w:numPr>
        <w:ind w:right="2015" w:hanging="355"/>
      </w:pPr>
      <w:r>
        <w:t xml:space="preserve">Protein Purification  </w:t>
      </w:r>
    </w:p>
    <w:p w:rsidR="00FC4FB5" w:rsidRDefault="00BC5CBB">
      <w:pPr>
        <w:numPr>
          <w:ilvl w:val="0"/>
          <w:numId w:val="1"/>
        </w:numPr>
        <w:ind w:right="2015" w:hanging="355"/>
      </w:pPr>
      <w:r>
        <w:t xml:space="preserve">Spectrophotometry  </w:t>
      </w:r>
    </w:p>
    <w:p w:rsidR="00FC4FB5" w:rsidRDefault="00BC5CBB">
      <w:pPr>
        <w:numPr>
          <w:ilvl w:val="0"/>
          <w:numId w:val="1"/>
        </w:numPr>
        <w:ind w:right="2015" w:hanging="355"/>
      </w:pPr>
      <w:r>
        <w:t xml:space="preserve">SDS PAGE GEL  </w:t>
      </w:r>
    </w:p>
    <w:p w:rsidR="00FC4FB5" w:rsidRDefault="00BC5CBB">
      <w:pPr>
        <w:numPr>
          <w:ilvl w:val="0"/>
          <w:numId w:val="1"/>
        </w:numPr>
        <w:spacing w:after="7"/>
        <w:ind w:right="2015" w:hanging="355"/>
      </w:pPr>
      <w:r>
        <w:t xml:space="preserve">Gel Filtration Chromatography  </w:t>
      </w:r>
    </w:p>
    <w:p w:rsidR="00FC4FB5" w:rsidRDefault="00BC5CBB">
      <w:pPr>
        <w:spacing w:after="0" w:line="259" w:lineRule="auto"/>
        <w:ind w:left="0" w:firstLine="0"/>
      </w:pPr>
      <w:r>
        <w:t xml:space="preserve"> </w:t>
      </w:r>
    </w:p>
    <w:p w:rsidR="00FC4FB5" w:rsidRDefault="00BC5CBB">
      <w:pPr>
        <w:spacing w:after="2" w:line="259" w:lineRule="auto"/>
        <w:ind w:left="101"/>
      </w:pPr>
      <w:r>
        <w:rPr>
          <w:b/>
        </w:rPr>
        <w:t xml:space="preserve">EXPERIENCE </w:t>
      </w:r>
      <w:r>
        <w:t xml:space="preserve"> </w:t>
      </w:r>
    </w:p>
    <w:p w:rsidR="00FC4FB5" w:rsidRDefault="00BC5CBB">
      <w:pPr>
        <w:spacing w:after="2"/>
        <w:ind w:right="2015"/>
      </w:pPr>
      <w:r>
        <w:rPr>
          <w:b/>
        </w:rPr>
        <w:t>Research Lab Assistant</w:t>
      </w:r>
      <w:r>
        <w:t xml:space="preserve">, </w:t>
      </w:r>
      <w:r>
        <w:t xml:space="preserve">February 2016 to June 2017  </w:t>
      </w:r>
    </w:p>
    <w:p w:rsidR="00FC4FB5" w:rsidRDefault="00BC5CBB">
      <w:pPr>
        <w:ind w:right="2015"/>
      </w:pPr>
      <w:r>
        <w:t xml:space="preserve">Dr. Monika </w:t>
      </w:r>
      <w:proofErr w:type="spellStart"/>
      <w:r>
        <w:t>Sommerhalter</w:t>
      </w:r>
      <w:proofErr w:type="spellEnd"/>
      <w:r>
        <w:t xml:space="preserve">, Chemistry Department, CSU, East Bay, Hayward, CA  </w:t>
      </w:r>
    </w:p>
    <w:p w:rsidR="00FC4FB5" w:rsidRDefault="00BC5CBB">
      <w:pPr>
        <w:numPr>
          <w:ilvl w:val="0"/>
          <w:numId w:val="1"/>
        </w:numPr>
        <w:ind w:right="2015" w:hanging="355"/>
      </w:pPr>
      <w:r>
        <w:t xml:space="preserve">Assisted with setting up new research lab; lab inventory, chemical organization, and spatial set up  </w:t>
      </w:r>
    </w:p>
    <w:p w:rsidR="00FC4FB5" w:rsidRDefault="00BC5CBB">
      <w:pPr>
        <w:numPr>
          <w:ilvl w:val="0"/>
          <w:numId w:val="1"/>
        </w:numPr>
        <w:ind w:right="2015" w:hanging="355"/>
      </w:pPr>
      <w:r>
        <w:t>Worked closely with team members as well as indiv</w:t>
      </w:r>
      <w:r>
        <w:t xml:space="preserve">idually to perform assigned projects  </w:t>
      </w:r>
    </w:p>
    <w:p w:rsidR="00FC4FB5" w:rsidRDefault="00BC5CBB">
      <w:pPr>
        <w:numPr>
          <w:ilvl w:val="0"/>
          <w:numId w:val="1"/>
        </w:numPr>
        <w:spacing w:after="2"/>
        <w:ind w:right="2015" w:hanging="355"/>
      </w:pPr>
      <w:r>
        <w:t xml:space="preserve">Maintained laboratory cleanliness  </w:t>
      </w:r>
    </w:p>
    <w:p w:rsidR="00FC4FB5" w:rsidRDefault="00BC5CBB">
      <w:pPr>
        <w:spacing w:after="29" w:line="259" w:lineRule="auto"/>
        <w:ind w:left="101"/>
      </w:pPr>
      <w:r>
        <w:rPr>
          <w:i/>
        </w:rPr>
        <w:t>Non--‐canonical nucleotide--‐</w:t>
      </w:r>
      <w:proofErr w:type="spellStart"/>
      <w:r>
        <w:rPr>
          <w:i/>
        </w:rPr>
        <w:t>pyrophosphatase</w:t>
      </w:r>
      <w:proofErr w:type="spellEnd"/>
      <w:r>
        <w:rPr>
          <w:i/>
        </w:rPr>
        <w:t xml:space="preserve"> TM0159 Project </w:t>
      </w:r>
      <w:r>
        <w:t xml:space="preserve"> </w:t>
      </w:r>
    </w:p>
    <w:p w:rsidR="00FC4FB5" w:rsidRDefault="00BC5CBB">
      <w:pPr>
        <w:numPr>
          <w:ilvl w:val="0"/>
          <w:numId w:val="1"/>
        </w:numPr>
        <w:ind w:right="2015" w:hanging="355"/>
      </w:pPr>
      <w:r>
        <w:t xml:space="preserve">Performed protein purification via centrifugation, column chromatography for collection of protein  samples  </w:t>
      </w:r>
    </w:p>
    <w:p w:rsidR="00FC4FB5" w:rsidRDefault="00BC5CBB">
      <w:pPr>
        <w:numPr>
          <w:ilvl w:val="0"/>
          <w:numId w:val="1"/>
        </w:numPr>
        <w:spacing w:after="2"/>
        <w:ind w:right="2015" w:hanging="355"/>
      </w:pPr>
      <w:r>
        <w:t xml:space="preserve">Established SDS--‐PAGE assay for protein comparison  </w:t>
      </w:r>
    </w:p>
    <w:p w:rsidR="00FC4FB5" w:rsidRDefault="00BC5CBB">
      <w:pPr>
        <w:spacing w:after="29" w:line="259" w:lineRule="auto"/>
        <w:ind w:left="101"/>
      </w:pPr>
      <w:r>
        <w:rPr>
          <w:i/>
        </w:rPr>
        <w:t xml:space="preserve">HPLC project </w:t>
      </w:r>
      <w:r>
        <w:t xml:space="preserve"> </w:t>
      </w:r>
    </w:p>
    <w:p w:rsidR="00FC4FB5" w:rsidRDefault="00BC5CBB">
      <w:pPr>
        <w:numPr>
          <w:ilvl w:val="0"/>
          <w:numId w:val="1"/>
        </w:numPr>
        <w:ind w:right="2015" w:hanging="355"/>
      </w:pPr>
      <w:r>
        <w:t xml:space="preserve">Prepared solvents and samples for HPLC instrument operation  </w:t>
      </w:r>
    </w:p>
    <w:p w:rsidR="00FC4FB5" w:rsidRDefault="00BC5CBB">
      <w:pPr>
        <w:numPr>
          <w:ilvl w:val="0"/>
          <w:numId w:val="1"/>
        </w:numPr>
        <w:spacing w:after="2"/>
        <w:ind w:right="2015" w:hanging="355"/>
      </w:pPr>
      <w:r>
        <w:t xml:space="preserve">Operated HPLC instrument to analyze separation and identification of proteins  </w:t>
      </w:r>
    </w:p>
    <w:p w:rsidR="00FC4FB5" w:rsidRDefault="00BC5CBB">
      <w:pPr>
        <w:spacing w:after="29" w:line="259" w:lineRule="auto"/>
        <w:ind w:left="101"/>
      </w:pPr>
      <w:r>
        <w:rPr>
          <w:i/>
        </w:rPr>
        <w:t xml:space="preserve">Sol--‐gel Based Encapsulation of Enzyme Acid </w:t>
      </w:r>
      <w:r>
        <w:rPr>
          <w:i/>
        </w:rPr>
        <w:t xml:space="preserve">Phosphate Project </w:t>
      </w:r>
      <w:r>
        <w:t xml:space="preserve"> </w:t>
      </w:r>
    </w:p>
    <w:p w:rsidR="00FC4FB5" w:rsidRDefault="00BC5CBB">
      <w:pPr>
        <w:numPr>
          <w:ilvl w:val="0"/>
          <w:numId w:val="1"/>
        </w:numPr>
        <w:ind w:right="2015" w:hanging="355"/>
      </w:pPr>
      <w:r>
        <w:t xml:space="preserve">Encapsulated enzyme in Sol--‐Gel materials for enzyme activity assay  </w:t>
      </w:r>
    </w:p>
    <w:p w:rsidR="00FC4FB5" w:rsidRDefault="00BC5CBB">
      <w:pPr>
        <w:numPr>
          <w:ilvl w:val="0"/>
          <w:numId w:val="1"/>
        </w:numPr>
        <w:spacing w:after="2"/>
        <w:ind w:right="2015" w:hanging="355"/>
      </w:pPr>
      <w:r>
        <w:t xml:space="preserve">Conducted spectrophotometry for collection of absorbance data to identify enzyme activity  </w:t>
      </w:r>
    </w:p>
    <w:p w:rsidR="00FC4FB5" w:rsidRDefault="00BC5CBB">
      <w:pPr>
        <w:spacing w:after="0" w:line="259" w:lineRule="auto"/>
        <w:ind w:left="106" w:firstLine="0"/>
      </w:pPr>
      <w:r>
        <w:t xml:space="preserve">  </w:t>
      </w:r>
    </w:p>
    <w:p w:rsidR="00FC4FB5" w:rsidRDefault="00BC5CBB">
      <w:pPr>
        <w:spacing w:after="2" w:line="259" w:lineRule="auto"/>
        <w:ind w:left="101"/>
      </w:pPr>
      <w:r>
        <w:rPr>
          <w:b/>
        </w:rPr>
        <w:t>Biology Stockroom Assistant</w:t>
      </w:r>
      <w:r>
        <w:t xml:space="preserve">, March to December 2016 </w:t>
      </w:r>
    </w:p>
    <w:p w:rsidR="00FC4FB5" w:rsidRDefault="00BC5CBB">
      <w:pPr>
        <w:ind w:right="2015"/>
      </w:pPr>
      <w:r>
        <w:t xml:space="preserve"> Biology </w:t>
      </w:r>
      <w:r>
        <w:t xml:space="preserve">Department, CSU, East Bay, Hayward, CA  </w:t>
      </w:r>
    </w:p>
    <w:p w:rsidR="00FC4FB5" w:rsidRDefault="00BC5CBB">
      <w:pPr>
        <w:numPr>
          <w:ilvl w:val="0"/>
          <w:numId w:val="1"/>
        </w:numPr>
        <w:ind w:right="2015" w:hanging="355"/>
      </w:pPr>
      <w:r>
        <w:t xml:space="preserve">Managed stock room supplies via stock auditing  </w:t>
      </w:r>
    </w:p>
    <w:p w:rsidR="00FC4FB5" w:rsidRDefault="00BC5CBB">
      <w:pPr>
        <w:numPr>
          <w:ilvl w:val="0"/>
          <w:numId w:val="1"/>
        </w:numPr>
        <w:ind w:right="2015" w:hanging="355"/>
      </w:pPr>
      <w:r>
        <w:t xml:space="preserve">Provided customer service to lab technicians and equipment service technicians  </w:t>
      </w:r>
    </w:p>
    <w:p w:rsidR="00FC4FB5" w:rsidRDefault="00BC5CBB">
      <w:pPr>
        <w:numPr>
          <w:ilvl w:val="0"/>
          <w:numId w:val="1"/>
        </w:numPr>
        <w:ind w:right="2015" w:hanging="355"/>
      </w:pPr>
      <w:r>
        <w:t xml:space="preserve">Maintained lab equipment and provided solutions to problems when necessary  </w:t>
      </w:r>
    </w:p>
    <w:p w:rsidR="00FC4FB5" w:rsidRDefault="00BC5CBB">
      <w:pPr>
        <w:numPr>
          <w:ilvl w:val="0"/>
          <w:numId w:val="1"/>
        </w:numPr>
        <w:spacing w:after="2"/>
        <w:ind w:right="2015" w:hanging="355"/>
      </w:pPr>
      <w:r>
        <w:t>Prepared</w:t>
      </w:r>
      <w:r>
        <w:t xml:space="preserve"> growth media for cell culture  </w:t>
      </w:r>
    </w:p>
    <w:p w:rsidR="00FC4FB5" w:rsidRDefault="00BC5CBB">
      <w:pPr>
        <w:spacing w:after="0" w:line="259" w:lineRule="auto"/>
        <w:ind w:left="106" w:firstLine="0"/>
      </w:pPr>
      <w:r>
        <w:t xml:space="preserve">  </w:t>
      </w:r>
    </w:p>
    <w:p w:rsidR="00FC4FB5" w:rsidRDefault="00BC5CBB">
      <w:pPr>
        <w:spacing w:after="2" w:line="259" w:lineRule="auto"/>
        <w:ind w:left="101"/>
      </w:pPr>
      <w:r>
        <w:rPr>
          <w:b/>
        </w:rPr>
        <w:t>Chemistry Stockroom Assistant</w:t>
      </w:r>
      <w:r>
        <w:t xml:space="preserve">, September 2014 to June 2015 </w:t>
      </w:r>
    </w:p>
    <w:p w:rsidR="00FC4FB5" w:rsidRDefault="00BC5CBB">
      <w:pPr>
        <w:ind w:right="2015"/>
      </w:pPr>
      <w:bookmarkStart w:id="0" w:name="_GoBack"/>
      <w:bookmarkEnd w:id="0"/>
      <w:r>
        <w:lastRenderedPageBreak/>
        <w:t xml:space="preserve">Chabot College, Hayward, CA  </w:t>
      </w:r>
    </w:p>
    <w:p w:rsidR="00BC5CBB" w:rsidRPr="00BC5CBB" w:rsidRDefault="00BC5CBB">
      <w:pPr>
        <w:ind w:right="2015"/>
        <w:rPr>
          <w:b/>
        </w:rPr>
      </w:pPr>
      <w:r w:rsidRPr="00BC5CBB">
        <w:rPr>
          <w:b/>
        </w:rPr>
        <w:t>ASSOCIATES OF SCIENCE, BIOLOGY</w:t>
      </w:r>
    </w:p>
    <w:p w:rsidR="00FC4FB5" w:rsidRDefault="00BC5CBB">
      <w:pPr>
        <w:numPr>
          <w:ilvl w:val="0"/>
          <w:numId w:val="1"/>
        </w:numPr>
        <w:ind w:right="2015" w:hanging="355"/>
      </w:pPr>
      <w:r>
        <w:t xml:space="preserve">Prepared chemicals to be used in science courses by following written procedures  </w:t>
      </w:r>
    </w:p>
    <w:p w:rsidR="00FC4FB5" w:rsidRDefault="00BC5CBB">
      <w:pPr>
        <w:numPr>
          <w:ilvl w:val="0"/>
          <w:numId w:val="1"/>
        </w:numPr>
        <w:ind w:right="2015" w:hanging="355"/>
      </w:pPr>
      <w:r>
        <w:t>Disposed laboratory waste, including: sharps an</w:t>
      </w:r>
      <w:r>
        <w:t xml:space="preserve">d chemical waste  </w:t>
      </w:r>
    </w:p>
    <w:p w:rsidR="00FC4FB5" w:rsidRDefault="00BC5CBB">
      <w:pPr>
        <w:numPr>
          <w:ilvl w:val="0"/>
          <w:numId w:val="1"/>
        </w:numPr>
        <w:spacing w:after="126"/>
        <w:ind w:right="2015" w:hanging="355"/>
      </w:pPr>
      <w:r>
        <w:t xml:space="preserve">Labeled and maintained chemical inventories in lab </w:t>
      </w:r>
      <w:r>
        <w:rPr>
          <w:rFonts w:ascii="Arial" w:eastAsia="Arial" w:hAnsi="Arial" w:cs="Arial"/>
          <w:b/>
          <w:sz w:val="22"/>
        </w:rPr>
        <w:t xml:space="preserve"> </w:t>
      </w:r>
    </w:p>
    <w:p w:rsidR="00FC4FB5" w:rsidRDefault="00BC5CBB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color w:val="7F7F7F"/>
          <w:sz w:val="22"/>
        </w:rPr>
        <w:t xml:space="preserve"> </w:t>
      </w:r>
    </w:p>
    <w:p w:rsidR="00FC4FB5" w:rsidRDefault="00FC4FB5">
      <w:pPr>
        <w:spacing w:after="124" w:line="259" w:lineRule="auto"/>
        <w:ind w:left="0" w:firstLine="0"/>
      </w:pPr>
    </w:p>
    <w:sectPr w:rsidR="00FC4FB5">
      <w:pgSz w:w="12240" w:h="15840"/>
      <w:pgMar w:top="1440" w:right="579" w:bottom="102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F6990"/>
    <w:multiLevelType w:val="hybridMultilevel"/>
    <w:tmpl w:val="FD1493B0"/>
    <w:lvl w:ilvl="0" w:tplc="689C88BA">
      <w:start w:val="1"/>
      <w:numFmt w:val="bullet"/>
      <w:lvlText w:val="•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5BEB4DC">
      <w:start w:val="1"/>
      <w:numFmt w:val="bullet"/>
      <w:lvlText w:val="o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5E72A2">
      <w:start w:val="1"/>
      <w:numFmt w:val="bullet"/>
      <w:lvlText w:val="▪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31E7BD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7693C2">
      <w:start w:val="1"/>
      <w:numFmt w:val="bullet"/>
      <w:lvlText w:val="o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B6F45C">
      <w:start w:val="1"/>
      <w:numFmt w:val="bullet"/>
      <w:lvlText w:val="▪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6FCF54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8884E9C">
      <w:start w:val="1"/>
      <w:numFmt w:val="bullet"/>
      <w:lvlText w:val="o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FC9B02">
      <w:start w:val="1"/>
      <w:numFmt w:val="bullet"/>
      <w:lvlText w:val="▪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B5"/>
    <w:rsid w:val="00BC5CBB"/>
    <w:rsid w:val="00FC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97C10-DB23-41C5-BF79-03208812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3" w:line="256" w:lineRule="auto"/>
      <w:ind w:left="116" w:hanging="10"/>
    </w:pPr>
    <w:rPr>
      <w:rFonts w:ascii="Cambria" w:eastAsia="Cambria" w:hAnsi="Cambria" w:cs="Cambria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Title</dc:title>
  <dc:subject/>
  <dc:creator>Joy Vickers</dc:creator>
  <cp:keywords/>
  <cp:lastModifiedBy>Edward Beanes</cp:lastModifiedBy>
  <cp:revision>2</cp:revision>
  <dcterms:created xsi:type="dcterms:W3CDTF">2019-08-13T18:26:00Z</dcterms:created>
  <dcterms:modified xsi:type="dcterms:W3CDTF">2019-08-13T18:26:00Z</dcterms:modified>
</cp:coreProperties>
</file>