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F4" w:rsidRPr="0027607C" w:rsidRDefault="0027607C">
      <w:pPr>
        <w:spacing w:after="0"/>
        <w:ind w:left="245" w:right="150" w:firstLine="0"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-581025</wp:posOffset>
            </wp:positionV>
            <wp:extent cx="2085975" cy="107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7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07C">
        <w:rPr>
          <w:b/>
          <w:color w:val="FF0000"/>
          <w:sz w:val="72"/>
        </w:rPr>
        <w:t xml:space="preserve">Entry Level Resume </w:t>
      </w:r>
      <w:r w:rsidRPr="0027607C">
        <w:rPr>
          <w:i/>
          <w:color w:val="FF0000"/>
          <w:sz w:val="24"/>
        </w:rPr>
        <w:t xml:space="preserve"> </w:t>
      </w:r>
    </w:p>
    <w:p w:rsidR="00E679F4" w:rsidRPr="0027607C" w:rsidRDefault="0027607C" w:rsidP="0027607C">
      <w:pPr>
        <w:spacing w:after="10" w:line="263" w:lineRule="auto"/>
        <w:ind w:left="245" w:firstLine="3265"/>
        <w:rPr>
          <w:i/>
          <w:color w:val="7F7F7F"/>
          <w:sz w:val="24"/>
        </w:rPr>
      </w:pPr>
      <w:r>
        <w:rPr>
          <w:i/>
          <w:color w:val="7F7F7F"/>
          <w:sz w:val="24"/>
        </w:rPr>
        <w:t xml:space="preserve">“Connecting Curriculum and Career” </w:t>
      </w:r>
      <w:r>
        <w:rPr>
          <w:b/>
        </w:rPr>
        <w:t xml:space="preserve">Friendly M. Freshman </w:t>
      </w:r>
    </w:p>
    <w:p w:rsidR="00E679F4" w:rsidRDefault="0027607C">
      <w:pPr>
        <w:spacing w:after="14"/>
        <w:ind w:left="101" w:firstLine="0"/>
        <w:jc w:val="center"/>
      </w:pPr>
      <w:r>
        <w:rPr>
          <w:b/>
        </w:rPr>
        <w:t xml:space="preserve">566.486.2222 </w:t>
      </w:r>
      <w:r>
        <w:rPr>
          <w:b/>
          <w:color w:val="9454C3"/>
          <w:u w:val="single" w:color="9454C3"/>
        </w:rPr>
        <w:t>ffreshie@yahoo.com</w:t>
      </w:r>
      <w:r>
        <w:rPr>
          <w:b/>
        </w:rPr>
        <w:t xml:space="preserve"> LinkedIn.com/in/FFreshie </w:t>
      </w:r>
    </w:p>
    <w:p w:rsidR="00E679F4" w:rsidRDefault="0027607C">
      <w:pPr>
        <w:spacing w:after="14"/>
        <w:ind w:left="245" w:firstLine="0"/>
      </w:pPr>
      <w:r>
        <w:rPr>
          <w:b/>
        </w:rPr>
        <w:t xml:space="preserve"> </w:t>
      </w:r>
    </w:p>
    <w:p w:rsidR="00E679F4" w:rsidRDefault="0027607C">
      <w:pPr>
        <w:spacing w:after="18"/>
        <w:ind w:left="240"/>
      </w:pPr>
      <w:r>
        <w:rPr>
          <w:b/>
        </w:rPr>
        <w:t xml:space="preserve">OBJECTIVE </w:t>
      </w:r>
    </w:p>
    <w:p w:rsidR="00E679F4" w:rsidRDefault="0027607C">
      <w:r>
        <w:t xml:space="preserve">Administrative Assistant position at City Works </w:t>
      </w:r>
    </w:p>
    <w:p w:rsidR="00E679F4" w:rsidRDefault="0027607C">
      <w:pPr>
        <w:spacing w:after="14"/>
        <w:ind w:left="245" w:firstLine="0"/>
      </w:pPr>
      <w:r>
        <w:rPr>
          <w:b/>
        </w:rPr>
        <w:t xml:space="preserve"> </w:t>
      </w:r>
    </w:p>
    <w:p w:rsidR="00E679F4" w:rsidRDefault="0027607C">
      <w:pPr>
        <w:pStyle w:val="Heading1"/>
        <w:spacing w:after="0"/>
        <w:ind w:left="240"/>
      </w:pPr>
      <w:r>
        <w:t xml:space="preserve">EDUCATION </w:t>
      </w:r>
    </w:p>
    <w:tbl>
      <w:tblPr>
        <w:tblStyle w:val="TableGrid"/>
        <w:tblW w:w="108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720"/>
        <w:gridCol w:w="2683"/>
      </w:tblGrid>
      <w:tr w:rsidR="00E679F4">
        <w:trPr>
          <w:trHeight w:val="1037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tabs>
                <w:tab w:val="center" w:pos="3108"/>
                <w:tab w:val="center" w:pos="6728"/>
              </w:tabs>
              <w:spacing w:after="2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Bachelor of Science, Business Administration, option Accounting  </w:t>
            </w:r>
            <w:r>
              <w:tab/>
              <w:t xml:space="preserve"> </w:t>
            </w:r>
          </w:p>
          <w:p w:rsidR="00E679F4" w:rsidRDefault="0027607C">
            <w:pPr>
              <w:spacing w:after="9"/>
              <w:ind w:left="245" w:firstLine="0"/>
            </w:pPr>
            <w:r>
              <w:t xml:space="preserve">California State University, East Bay, Hayward, CA GPA: 3.6 </w:t>
            </w:r>
          </w:p>
          <w:p w:rsidR="00E679F4" w:rsidRDefault="0027607C">
            <w:pPr>
              <w:spacing w:after="14"/>
              <w:ind w:left="245" w:firstLine="0"/>
            </w:pPr>
            <w:r>
              <w:rPr>
                <w:b/>
              </w:rPr>
              <w:t xml:space="preserve"> </w:t>
            </w:r>
          </w:p>
          <w:p w:rsidR="00E679F4" w:rsidRDefault="0027607C">
            <w:pPr>
              <w:spacing w:after="0"/>
              <w:ind w:left="245" w:firstLine="0"/>
            </w:pPr>
            <w:r>
              <w:rPr>
                <w:b/>
              </w:rPr>
              <w:t xml:space="preserve">Related Coursework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>J</w:t>
            </w:r>
            <w:bookmarkStart w:id="0" w:name="_GoBack"/>
            <w:bookmarkEnd w:id="0"/>
            <w:r>
              <w:t xml:space="preserve">une 2016  </w:t>
            </w:r>
          </w:p>
        </w:tc>
      </w:tr>
      <w:tr w:rsidR="00E679F4">
        <w:trPr>
          <w:trHeight w:val="1227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tabs>
                <w:tab w:val="center" w:pos="1709"/>
                <w:tab w:val="center" w:pos="3847"/>
                <w:tab w:val="center" w:pos="4567"/>
                <w:tab w:val="center" w:pos="5287"/>
                <w:tab w:val="center" w:pos="6007"/>
                <w:tab w:val="center" w:pos="6728"/>
              </w:tabs>
              <w:spacing w:after="108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Financial Real Estate Operations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679F4" w:rsidRDefault="0027607C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Examined methods of financing income properties </w:t>
            </w:r>
          </w:p>
          <w:p w:rsidR="00E679F4" w:rsidRDefault="0027607C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Gave recommendations for investments and risk analysis of target companies </w:t>
            </w:r>
          </w:p>
          <w:p w:rsidR="00E679F4" w:rsidRDefault="0027607C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Evaluated alternative real estate financing and investment vehicles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  <w:jc w:val="both"/>
            </w:pPr>
            <w:r>
              <w:t xml:space="preserve">September – December 2015 </w:t>
            </w:r>
          </w:p>
        </w:tc>
      </w:tr>
      <w:tr w:rsidR="00E679F4">
        <w:trPr>
          <w:trHeight w:val="1101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tabs>
                <w:tab w:val="center" w:pos="2406"/>
                <w:tab w:val="center" w:pos="3126"/>
                <w:tab w:val="center" w:pos="3847"/>
                <w:tab w:val="center" w:pos="4567"/>
                <w:tab w:val="center" w:pos="5287"/>
                <w:tab w:val="center" w:pos="6007"/>
                <w:tab w:val="center" w:pos="6728"/>
              </w:tabs>
              <w:spacing w:after="108"/>
              <w:ind w:left="0" w:firstLine="0"/>
            </w:pPr>
            <w:r>
              <w:t xml:space="preserve">    </w:t>
            </w:r>
            <w:r>
              <w:rPr>
                <w:u w:val="single" w:color="000000"/>
              </w:rPr>
              <w:t>Investment Analysis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679F4" w:rsidRDefault="0027607C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t xml:space="preserve">Understand mortgage-back securities, stock valuation, and futures contracts </w:t>
            </w:r>
          </w:p>
          <w:p w:rsidR="00E679F4" w:rsidRDefault="0027607C">
            <w:pPr>
              <w:spacing w:after="14"/>
              <w:ind w:left="245" w:firstLine="0"/>
            </w:pPr>
            <w:r>
              <w:rPr>
                <w:b/>
              </w:rPr>
              <w:t xml:space="preserve"> </w:t>
            </w:r>
          </w:p>
          <w:p w:rsidR="00E679F4" w:rsidRDefault="0027607C">
            <w:pPr>
              <w:spacing w:after="0"/>
              <w:ind w:left="245" w:firstLine="0"/>
            </w:pPr>
            <w:r>
              <w:rPr>
                <w:b/>
              </w:rPr>
              <w:t xml:space="preserve">EXPERIENCE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 xml:space="preserve">January – March 2016 </w:t>
            </w:r>
          </w:p>
        </w:tc>
      </w:tr>
      <w:tr w:rsidR="00E679F4">
        <w:trPr>
          <w:trHeight w:val="244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tabs>
                <w:tab w:val="center" w:pos="1182"/>
                <w:tab w:val="center" w:pos="2406"/>
                <w:tab w:val="center" w:pos="3126"/>
                <w:tab w:val="center" w:pos="3847"/>
                <w:tab w:val="center" w:pos="4567"/>
                <w:tab w:val="center" w:pos="5287"/>
                <w:tab w:val="center" w:pos="6007"/>
                <w:tab w:val="center" w:pos="672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Child Care Provider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679F4" w:rsidRDefault="0027607C">
            <w:pPr>
              <w:spacing w:after="0"/>
              <w:ind w:left="0" w:firstLine="0"/>
            </w:pPr>
            <w:r>
              <w:t>September 2013 - Present</w:t>
            </w:r>
            <w:r>
              <w:rPr>
                <w:b/>
              </w:rPr>
              <w:t xml:space="preserve"> </w:t>
            </w:r>
          </w:p>
        </w:tc>
      </w:tr>
    </w:tbl>
    <w:p w:rsidR="00E679F4" w:rsidRDefault="0027607C">
      <w:pPr>
        <w:spacing w:after="101"/>
      </w:pPr>
      <w:r>
        <w:t xml:space="preserve">Self-Employed </w:t>
      </w:r>
    </w:p>
    <w:p w:rsidR="00E679F4" w:rsidRDefault="0027607C">
      <w:pPr>
        <w:numPr>
          <w:ilvl w:val="0"/>
          <w:numId w:val="1"/>
        </w:numPr>
        <w:ind w:hanging="360"/>
      </w:pPr>
      <w:r>
        <w:t xml:space="preserve">Provide childcare for several families with children ages 5 months to 7 years old </w:t>
      </w:r>
    </w:p>
    <w:p w:rsidR="00E679F4" w:rsidRDefault="0027607C">
      <w:pPr>
        <w:numPr>
          <w:ilvl w:val="0"/>
          <w:numId w:val="1"/>
        </w:numPr>
        <w:ind w:hanging="360"/>
      </w:pPr>
      <w:r>
        <w:t xml:space="preserve">Organize age-appropriate activities for children in a safe and secure environment </w:t>
      </w:r>
    </w:p>
    <w:p w:rsidR="00E679F4" w:rsidRDefault="0027607C">
      <w:pPr>
        <w:numPr>
          <w:ilvl w:val="0"/>
          <w:numId w:val="1"/>
        </w:numPr>
        <w:ind w:hanging="360"/>
      </w:pPr>
      <w:r>
        <w:t xml:space="preserve">Serve as emergency guardian while accompanying children to afterschool activities, including soccer, karate, and gymnastics </w:t>
      </w:r>
    </w:p>
    <w:p w:rsidR="00E679F4" w:rsidRDefault="0027607C">
      <w:pPr>
        <w:spacing w:after="14"/>
        <w:ind w:left="245" w:firstLine="0"/>
      </w:pPr>
      <w:r>
        <w:rPr>
          <w:b/>
        </w:rPr>
        <w:t xml:space="preserve"> </w:t>
      </w:r>
    </w:p>
    <w:p w:rsidR="00E679F4" w:rsidRDefault="0027607C">
      <w:pPr>
        <w:tabs>
          <w:tab w:val="center" w:pos="847"/>
          <w:tab w:val="center" w:pos="1686"/>
          <w:tab w:val="center" w:pos="2406"/>
          <w:tab w:val="center" w:pos="3126"/>
          <w:tab w:val="center" w:pos="3847"/>
          <w:tab w:val="center" w:pos="4567"/>
          <w:tab w:val="center" w:pos="5287"/>
          <w:tab w:val="center" w:pos="6007"/>
          <w:tab w:val="center" w:pos="6728"/>
          <w:tab w:val="center" w:pos="7448"/>
          <w:tab w:val="center" w:pos="92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Receptionist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January 2013-July 2014</w:t>
      </w:r>
      <w:r>
        <w:rPr>
          <w:b/>
        </w:rPr>
        <w:t xml:space="preserve"> </w:t>
      </w:r>
    </w:p>
    <w:p w:rsidR="00E679F4" w:rsidRDefault="0027607C">
      <w:pPr>
        <w:spacing w:after="106"/>
      </w:pPr>
      <w:r>
        <w:t xml:space="preserve">Van Ryan and Associates, Emeryville, CA </w:t>
      </w:r>
    </w:p>
    <w:p w:rsidR="00E679F4" w:rsidRDefault="0027607C">
      <w:pPr>
        <w:numPr>
          <w:ilvl w:val="0"/>
          <w:numId w:val="1"/>
        </w:numPr>
        <w:ind w:hanging="360"/>
      </w:pPr>
      <w:r>
        <w:t>Greeted clients, determined the</w:t>
      </w:r>
      <w:r>
        <w:t xml:space="preserve"> nature of visit and directed to appropriate resources </w:t>
      </w:r>
    </w:p>
    <w:p w:rsidR="00E679F4" w:rsidRDefault="0027607C">
      <w:pPr>
        <w:numPr>
          <w:ilvl w:val="0"/>
          <w:numId w:val="1"/>
        </w:numPr>
        <w:ind w:hanging="360"/>
      </w:pPr>
      <w:r>
        <w:t xml:space="preserve">Answered over 40 phone calls daily; screened and forwarded calls and took messages </w:t>
      </w:r>
    </w:p>
    <w:p w:rsidR="00E679F4" w:rsidRDefault="0027607C">
      <w:pPr>
        <w:numPr>
          <w:ilvl w:val="0"/>
          <w:numId w:val="1"/>
        </w:numPr>
        <w:spacing w:after="0"/>
        <w:ind w:hanging="360"/>
      </w:pPr>
      <w:r>
        <w:t xml:space="preserve">Maintained professional relationship and attitude with clients and staff </w:t>
      </w:r>
    </w:p>
    <w:p w:rsidR="00E679F4" w:rsidRDefault="0027607C">
      <w:pPr>
        <w:spacing w:after="19"/>
        <w:ind w:left="245" w:firstLine="0"/>
      </w:pPr>
      <w:r>
        <w:rPr>
          <w:b/>
        </w:rPr>
        <w:t xml:space="preserve"> </w:t>
      </w:r>
    </w:p>
    <w:p w:rsidR="00E679F4" w:rsidRDefault="0027607C">
      <w:pPr>
        <w:pStyle w:val="Heading1"/>
        <w:ind w:left="240"/>
      </w:pPr>
      <w:r>
        <w:t xml:space="preserve">SKILLS </w:t>
      </w:r>
    </w:p>
    <w:p w:rsidR="00E679F4" w:rsidRDefault="0027607C">
      <w:pPr>
        <w:numPr>
          <w:ilvl w:val="0"/>
          <w:numId w:val="2"/>
        </w:numPr>
        <w:ind w:hanging="360"/>
      </w:pPr>
      <w:r>
        <w:t>Proficient with Microsoft Office</w:t>
      </w:r>
      <w:r>
        <w:t xml:space="preserve"> Suite; Mac and PC platforms </w:t>
      </w:r>
    </w:p>
    <w:p w:rsidR="00E679F4" w:rsidRDefault="0027607C">
      <w:pPr>
        <w:numPr>
          <w:ilvl w:val="0"/>
          <w:numId w:val="2"/>
        </w:numPr>
        <w:spacing w:after="0"/>
        <w:ind w:hanging="360"/>
      </w:pPr>
      <w:r>
        <w:t xml:space="preserve">Fluent in written and spoken English, knowledge of Farsi </w:t>
      </w:r>
    </w:p>
    <w:p w:rsidR="00E679F4" w:rsidRDefault="0027607C">
      <w:pPr>
        <w:spacing w:after="14"/>
        <w:ind w:left="245" w:firstLine="0"/>
      </w:pPr>
      <w:r>
        <w:rPr>
          <w:b/>
        </w:rPr>
        <w:t xml:space="preserve"> </w:t>
      </w:r>
    </w:p>
    <w:p w:rsidR="00E679F4" w:rsidRDefault="0027607C">
      <w:pPr>
        <w:pStyle w:val="Heading1"/>
        <w:ind w:left="240"/>
      </w:pPr>
      <w:r>
        <w:t xml:space="preserve">VOLUNTEER EXPERIENCE </w:t>
      </w:r>
    </w:p>
    <w:p w:rsidR="00E679F4" w:rsidRDefault="0027607C">
      <w:pPr>
        <w:numPr>
          <w:ilvl w:val="0"/>
          <w:numId w:val="3"/>
        </w:numPr>
        <w:ind w:hanging="360"/>
      </w:pPr>
      <w:r>
        <w:t xml:space="preserve">Mentor, Big Brother/Big Sister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September 2012 - Present </w:t>
      </w:r>
    </w:p>
    <w:p w:rsidR="00E679F4" w:rsidRDefault="0027607C">
      <w:pPr>
        <w:numPr>
          <w:ilvl w:val="0"/>
          <w:numId w:val="3"/>
        </w:numPr>
        <w:spacing w:after="0"/>
        <w:ind w:hanging="360"/>
      </w:pPr>
      <w:r>
        <w:t xml:space="preserve">Volunteered and raised $250 by fundraising, Relay for Life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March</w:t>
      </w:r>
      <w:r>
        <w:t xml:space="preserve"> 2012 </w:t>
      </w:r>
    </w:p>
    <w:p w:rsidR="00E679F4" w:rsidRDefault="0027607C">
      <w:pPr>
        <w:spacing w:after="14"/>
        <w:ind w:left="245" w:firstLine="0"/>
      </w:pPr>
      <w:r>
        <w:rPr>
          <w:b/>
        </w:rPr>
        <w:t xml:space="preserve"> </w:t>
      </w:r>
    </w:p>
    <w:p w:rsidR="00E679F4" w:rsidRDefault="0027607C">
      <w:pPr>
        <w:pStyle w:val="Heading1"/>
        <w:ind w:left="240"/>
      </w:pPr>
      <w:r>
        <w:t xml:space="preserve">ACTIVITIES </w:t>
      </w:r>
    </w:p>
    <w:p w:rsidR="00E679F4" w:rsidRDefault="0027607C">
      <w:pPr>
        <w:numPr>
          <w:ilvl w:val="0"/>
          <w:numId w:val="4"/>
        </w:numPr>
        <w:ind w:hanging="360"/>
      </w:pPr>
      <w:r>
        <w:t xml:space="preserve">Pledge, Beta Alpha Psi,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September 2015-Present </w:t>
      </w:r>
    </w:p>
    <w:p w:rsidR="00E679F4" w:rsidRDefault="0027607C" w:rsidP="0027607C">
      <w:pPr>
        <w:numPr>
          <w:ilvl w:val="0"/>
          <w:numId w:val="4"/>
        </w:numPr>
        <w:spacing w:after="0"/>
        <w:ind w:hanging="360"/>
      </w:pPr>
      <w:r>
        <w:t xml:space="preserve">Member, Black Student Union- participate in quarterly outreach events   </w:t>
      </w:r>
      <w:r>
        <w:tab/>
        <w:t xml:space="preserve"> </w:t>
      </w:r>
      <w:r>
        <w:tab/>
        <w:t xml:space="preserve">September 2015-Present </w:t>
      </w:r>
    </w:p>
    <w:sectPr w:rsidR="00E679F4">
      <w:pgSz w:w="12240" w:h="15840"/>
      <w:pgMar w:top="1440" w:right="567" w:bottom="719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1FF"/>
    <w:multiLevelType w:val="hybridMultilevel"/>
    <w:tmpl w:val="083A1D94"/>
    <w:lvl w:ilvl="0" w:tplc="3EB03D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8A9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2D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669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36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B8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81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8F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A12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C7343"/>
    <w:multiLevelType w:val="hybridMultilevel"/>
    <w:tmpl w:val="3E26BDCE"/>
    <w:lvl w:ilvl="0" w:tplc="031463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09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93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0EC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F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02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A1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ED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58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F5D13"/>
    <w:multiLevelType w:val="hybridMultilevel"/>
    <w:tmpl w:val="BE7AF0D8"/>
    <w:lvl w:ilvl="0" w:tplc="238AB7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0B4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EB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29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2E1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89F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AEB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A80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F64CE6"/>
    <w:multiLevelType w:val="hybridMultilevel"/>
    <w:tmpl w:val="D3F887E8"/>
    <w:lvl w:ilvl="0" w:tplc="512672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E1F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42D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67E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628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077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3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FE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022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31078C"/>
    <w:multiLevelType w:val="hybridMultilevel"/>
    <w:tmpl w:val="5B02F246"/>
    <w:lvl w:ilvl="0" w:tplc="03E6C6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B7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E77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82D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8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99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CE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A7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6D4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F4"/>
    <w:rsid w:val="0027607C"/>
    <w:rsid w:val="00E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485CF-DE1E-4E54-99FE-98AA340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/>
      <w:ind w:left="25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ind w:left="11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/>
  <dc:creator>Joy Vickers</dc:creator>
  <cp:keywords/>
  <cp:lastModifiedBy>Edward Beanes</cp:lastModifiedBy>
  <cp:revision>2</cp:revision>
  <dcterms:created xsi:type="dcterms:W3CDTF">2019-08-13T18:33:00Z</dcterms:created>
  <dcterms:modified xsi:type="dcterms:W3CDTF">2019-08-13T18:33:00Z</dcterms:modified>
</cp:coreProperties>
</file>