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AE" w:rsidRDefault="00C86BAE" w:rsidP="00C86BAE">
      <w:pPr>
        <w:jc w:val="center"/>
        <w:rPr>
          <w:bCs/>
        </w:rPr>
      </w:pPr>
      <w:r>
        <w:rPr>
          <w:bCs/>
        </w:rPr>
        <w:t>Program Requirements</w:t>
      </w:r>
    </w:p>
    <w:p w:rsidR="00C86BAE" w:rsidRDefault="00C86BAE" w:rsidP="00C86BAE">
      <w:pPr>
        <w:jc w:val="center"/>
        <w:rPr>
          <w:bCs/>
        </w:rPr>
      </w:pPr>
      <w:r>
        <w:rPr>
          <w:bCs/>
        </w:rPr>
        <w:t>Los Medanos College</w:t>
      </w:r>
    </w:p>
    <w:p w:rsidR="00C86BAE" w:rsidRDefault="00C86BAE" w:rsidP="00C86BAE">
      <w:pPr>
        <w:jc w:val="center"/>
        <w:rPr>
          <w:bCs/>
        </w:rPr>
      </w:pPr>
      <w:r>
        <w:rPr>
          <w:bCs/>
        </w:rPr>
        <w:t xml:space="preserve">Certificate of Achievement – </w:t>
      </w:r>
      <w:r w:rsidR="00F05970">
        <w:rPr>
          <w:bCs/>
        </w:rPr>
        <w:t>Welding</w:t>
      </w:r>
    </w:p>
    <w:p w:rsidR="00384640" w:rsidRDefault="00C31A90" w:rsidP="00C86BAE">
      <w:pPr>
        <w:jc w:val="center"/>
        <w:rPr>
          <w:bCs/>
        </w:rPr>
      </w:pPr>
      <w:r>
        <w:rPr>
          <w:bCs/>
        </w:rPr>
        <w:t>September 2013</w:t>
      </w:r>
    </w:p>
    <w:p w:rsidR="006B2C3B" w:rsidRPr="006B2C3B" w:rsidRDefault="006B2C3B" w:rsidP="006B2C3B">
      <w:pPr>
        <w:spacing w:after="0" w:line="240" w:lineRule="auto"/>
        <w:rPr>
          <w:bCs/>
        </w:rPr>
      </w:pPr>
      <w:r w:rsidRPr="006B2C3B">
        <w:rPr>
          <w:bCs/>
        </w:rPr>
        <w:t>The program in Welding Technology offers instruction in the principles</w:t>
      </w:r>
    </w:p>
    <w:p w:rsidR="006B2C3B" w:rsidRPr="006B2C3B" w:rsidRDefault="006B2C3B" w:rsidP="006B2C3B">
      <w:pPr>
        <w:spacing w:after="0" w:line="240" w:lineRule="auto"/>
        <w:rPr>
          <w:bCs/>
        </w:rPr>
      </w:pPr>
      <w:proofErr w:type="gramStart"/>
      <w:r w:rsidRPr="006B2C3B">
        <w:rPr>
          <w:bCs/>
        </w:rPr>
        <w:t>and</w:t>
      </w:r>
      <w:proofErr w:type="gramEnd"/>
      <w:r w:rsidRPr="006B2C3B">
        <w:rPr>
          <w:bCs/>
        </w:rPr>
        <w:t xml:space="preserve"> practices of welding processes. Successful completion of the program</w:t>
      </w:r>
    </w:p>
    <w:p w:rsidR="006B2C3B" w:rsidRPr="006B2C3B" w:rsidRDefault="006B2C3B" w:rsidP="006B2C3B">
      <w:pPr>
        <w:spacing w:after="0" w:line="240" w:lineRule="auto"/>
        <w:rPr>
          <w:bCs/>
        </w:rPr>
      </w:pPr>
      <w:proofErr w:type="gramStart"/>
      <w:r w:rsidRPr="006B2C3B">
        <w:rPr>
          <w:bCs/>
        </w:rPr>
        <w:t>provides</w:t>
      </w:r>
      <w:proofErr w:type="gramEnd"/>
      <w:r w:rsidRPr="006B2C3B">
        <w:rPr>
          <w:bCs/>
        </w:rPr>
        <w:t xml:space="preserve"> sufficient training for entry level into the field of production type</w:t>
      </w:r>
    </w:p>
    <w:p w:rsidR="006B2C3B" w:rsidRPr="006B2C3B" w:rsidRDefault="006B2C3B" w:rsidP="006B2C3B">
      <w:pPr>
        <w:spacing w:after="0" w:line="240" w:lineRule="auto"/>
        <w:rPr>
          <w:bCs/>
        </w:rPr>
      </w:pPr>
      <w:proofErr w:type="gramStart"/>
      <w:r w:rsidRPr="006B2C3B">
        <w:rPr>
          <w:bCs/>
        </w:rPr>
        <w:t>welding</w:t>
      </w:r>
      <w:proofErr w:type="gramEnd"/>
      <w:r w:rsidRPr="006B2C3B">
        <w:rPr>
          <w:bCs/>
        </w:rPr>
        <w:t>. Students have access to the latest instructional and practical experiences</w:t>
      </w:r>
    </w:p>
    <w:p w:rsidR="006B2C3B" w:rsidRPr="006B2C3B" w:rsidRDefault="006B2C3B" w:rsidP="006B2C3B">
      <w:pPr>
        <w:spacing w:after="0" w:line="240" w:lineRule="auto"/>
        <w:rPr>
          <w:bCs/>
        </w:rPr>
      </w:pPr>
      <w:proofErr w:type="gramStart"/>
      <w:r w:rsidRPr="006B2C3B">
        <w:rPr>
          <w:bCs/>
        </w:rPr>
        <w:t>in</w:t>
      </w:r>
      <w:proofErr w:type="gramEnd"/>
      <w:r w:rsidRPr="006B2C3B">
        <w:rPr>
          <w:bCs/>
        </w:rPr>
        <w:t xml:space="preserve"> a spacious, modern shop facility.</w:t>
      </w:r>
    </w:p>
    <w:p w:rsidR="006B2C3B" w:rsidRDefault="006B2C3B" w:rsidP="006B2C3B">
      <w:pPr>
        <w:spacing w:after="0" w:line="240" w:lineRule="auto"/>
        <w:rPr>
          <w:bCs/>
        </w:rPr>
      </w:pPr>
    </w:p>
    <w:p w:rsidR="006B2C3B" w:rsidRPr="006B2C3B" w:rsidRDefault="006B2C3B" w:rsidP="006B2C3B">
      <w:pPr>
        <w:spacing w:after="0" w:line="240" w:lineRule="auto"/>
        <w:rPr>
          <w:bCs/>
        </w:rPr>
      </w:pPr>
      <w:r w:rsidRPr="006B2C3B">
        <w:rPr>
          <w:bCs/>
        </w:rPr>
        <w:t>For the Certificate of Achievement in Welding Technolog</w:t>
      </w:r>
      <w:r>
        <w:rPr>
          <w:bCs/>
        </w:rPr>
        <w:t>y, complete the</w:t>
      </w:r>
    </w:p>
    <w:p w:rsidR="006B2C3B" w:rsidRPr="006B2C3B" w:rsidRDefault="006B2C3B" w:rsidP="006B2C3B">
      <w:pPr>
        <w:spacing w:after="0" w:line="240" w:lineRule="auto"/>
        <w:rPr>
          <w:bCs/>
        </w:rPr>
      </w:pPr>
      <w:proofErr w:type="gramStart"/>
      <w:r w:rsidRPr="006B2C3B">
        <w:rPr>
          <w:bCs/>
        </w:rPr>
        <w:t>units</w:t>
      </w:r>
      <w:proofErr w:type="gramEnd"/>
      <w:r w:rsidRPr="006B2C3B">
        <w:rPr>
          <w:bCs/>
        </w:rPr>
        <w:t xml:space="preserve"> of coursework listed below. Consult a Los Medanos College counselor</w:t>
      </w:r>
    </w:p>
    <w:p w:rsidR="00C86BAE" w:rsidRDefault="006B2C3B" w:rsidP="006B2C3B">
      <w:pPr>
        <w:spacing w:after="0" w:line="240" w:lineRule="auto"/>
        <w:rPr>
          <w:bCs/>
        </w:rPr>
      </w:pPr>
      <w:proofErr w:type="gramStart"/>
      <w:r w:rsidRPr="006B2C3B">
        <w:rPr>
          <w:bCs/>
        </w:rPr>
        <w:t>to</w:t>
      </w:r>
      <w:proofErr w:type="gramEnd"/>
      <w:r w:rsidRPr="006B2C3B">
        <w:rPr>
          <w:bCs/>
        </w:rPr>
        <w:t xml:space="preserve"> develop your education plan</w:t>
      </w:r>
    </w:p>
    <w:p w:rsidR="006B2C3B" w:rsidRDefault="006B2C3B" w:rsidP="006B2C3B">
      <w:pPr>
        <w:spacing w:after="0" w:line="240" w:lineRule="auto"/>
        <w:rPr>
          <w:b/>
          <w:bCs/>
          <w:u w:val="single"/>
        </w:rPr>
      </w:pPr>
    </w:p>
    <w:p w:rsidR="00C31A90" w:rsidRPr="00C31A90" w:rsidRDefault="00C31A90" w:rsidP="006B2C3B">
      <w:pPr>
        <w:spacing w:after="0" w:line="240" w:lineRule="auto"/>
        <w:rPr>
          <w:b/>
          <w:bCs/>
          <w:u w:val="single"/>
        </w:rPr>
      </w:pPr>
      <w:r w:rsidRPr="00C31A90">
        <w:rPr>
          <w:b/>
          <w:bCs/>
          <w:u w:val="single"/>
        </w:rPr>
        <w:t>REQUIRED COURSES: UNITS</w:t>
      </w:r>
    </w:p>
    <w:p w:rsidR="0043105C" w:rsidRPr="0043105C" w:rsidRDefault="0043105C" w:rsidP="006B2C3B">
      <w:pPr>
        <w:spacing w:after="0" w:line="240" w:lineRule="auto"/>
        <w:rPr>
          <w:bCs/>
        </w:rPr>
      </w:pPr>
      <w:r w:rsidRPr="0043105C">
        <w:rPr>
          <w:bCs/>
        </w:rPr>
        <w:t>WELD-010 Basic Arc Welding Theory, 3 units</w:t>
      </w:r>
    </w:p>
    <w:p w:rsidR="0043105C" w:rsidRPr="0043105C" w:rsidRDefault="0043105C" w:rsidP="006B2C3B">
      <w:pPr>
        <w:spacing w:after="0" w:line="240" w:lineRule="auto"/>
        <w:rPr>
          <w:bCs/>
        </w:rPr>
      </w:pPr>
      <w:r w:rsidRPr="0043105C">
        <w:rPr>
          <w:bCs/>
        </w:rPr>
        <w:t>WELD-011 – Basic Shielded Metal Arc Welding Practice, 2 units</w:t>
      </w:r>
    </w:p>
    <w:p w:rsidR="0043105C" w:rsidRPr="0043105C" w:rsidRDefault="0043105C" w:rsidP="006B2C3B">
      <w:pPr>
        <w:spacing w:after="0" w:line="240" w:lineRule="auto"/>
        <w:rPr>
          <w:bCs/>
        </w:rPr>
      </w:pPr>
      <w:r w:rsidRPr="0043105C">
        <w:rPr>
          <w:bCs/>
        </w:rPr>
        <w:t>WELD-015 Basic Oxyacetylene Welding, 2 units</w:t>
      </w:r>
    </w:p>
    <w:p w:rsidR="0043105C" w:rsidRPr="0043105C" w:rsidRDefault="0043105C" w:rsidP="006B2C3B">
      <w:pPr>
        <w:spacing w:after="0" w:line="240" w:lineRule="auto"/>
        <w:rPr>
          <w:bCs/>
        </w:rPr>
      </w:pPr>
      <w:r w:rsidRPr="0043105C">
        <w:rPr>
          <w:bCs/>
        </w:rPr>
        <w:t>WELD-016 Advanced Oxyacetylene Welding, 1 unit</w:t>
      </w:r>
    </w:p>
    <w:p w:rsidR="0043105C" w:rsidRPr="0043105C" w:rsidRDefault="0043105C" w:rsidP="006B2C3B">
      <w:pPr>
        <w:spacing w:after="0" w:line="240" w:lineRule="auto"/>
        <w:rPr>
          <w:bCs/>
        </w:rPr>
      </w:pPr>
      <w:r w:rsidRPr="0043105C">
        <w:rPr>
          <w:bCs/>
        </w:rPr>
        <w:t xml:space="preserve">WELD-020 – Intermediate Shielded Metal Arc Welding Practice, 2 units  </w:t>
      </w:r>
    </w:p>
    <w:p w:rsidR="0043105C" w:rsidRPr="0043105C" w:rsidRDefault="0043105C" w:rsidP="006B2C3B">
      <w:pPr>
        <w:spacing w:after="0" w:line="240" w:lineRule="auto"/>
        <w:rPr>
          <w:bCs/>
        </w:rPr>
      </w:pPr>
      <w:r w:rsidRPr="0043105C">
        <w:rPr>
          <w:bCs/>
        </w:rPr>
        <w:t>WELD-021 Advanced Shielded Metal Arc Welding Practice, 2 units</w:t>
      </w:r>
    </w:p>
    <w:p w:rsidR="0043105C" w:rsidRPr="0043105C" w:rsidRDefault="0043105C" w:rsidP="006B2C3B">
      <w:pPr>
        <w:spacing w:after="0" w:line="240" w:lineRule="auto"/>
        <w:rPr>
          <w:bCs/>
        </w:rPr>
      </w:pPr>
      <w:r w:rsidRPr="0043105C">
        <w:rPr>
          <w:bCs/>
        </w:rPr>
        <w:t>WELD-031 TIG Welding Practice, 2 units</w:t>
      </w:r>
    </w:p>
    <w:p w:rsidR="0043105C" w:rsidRPr="0043105C" w:rsidRDefault="0043105C" w:rsidP="006B2C3B">
      <w:pPr>
        <w:spacing w:after="0" w:line="240" w:lineRule="auto"/>
        <w:rPr>
          <w:bCs/>
        </w:rPr>
      </w:pPr>
      <w:r w:rsidRPr="0043105C">
        <w:rPr>
          <w:bCs/>
        </w:rPr>
        <w:t>WELD-033 MIG Welding Practice, 2 units</w:t>
      </w:r>
    </w:p>
    <w:p w:rsidR="0043105C" w:rsidRPr="0043105C" w:rsidRDefault="0043105C" w:rsidP="006B2C3B">
      <w:pPr>
        <w:spacing w:after="0" w:line="240" w:lineRule="auto"/>
        <w:rPr>
          <w:bCs/>
        </w:rPr>
      </w:pPr>
      <w:r w:rsidRPr="0043105C">
        <w:rPr>
          <w:bCs/>
        </w:rPr>
        <w:t>WELD-035 Blueprint Reading for Welders, 3 units</w:t>
      </w:r>
    </w:p>
    <w:p w:rsidR="0043105C" w:rsidRPr="0043105C" w:rsidRDefault="0043105C" w:rsidP="006B2C3B">
      <w:pPr>
        <w:spacing w:after="0" w:line="240" w:lineRule="auto"/>
        <w:rPr>
          <w:bCs/>
        </w:rPr>
      </w:pPr>
      <w:r w:rsidRPr="0043105C">
        <w:rPr>
          <w:bCs/>
        </w:rPr>
        <w:t>WELD-040 TIG, MIG and FCA Welding Theory, 3 units</w:t>
      </w:r>
    </w:p>
    <w:p w:rsidR="0043105C" w:rsidRPr="0043105C" w:rsidRDefault="0043105C" w:rsidP="006B2C3B">
      <w:pPr>
        <w:spacing w:after="0" w:line="240" w:lineRule="auto"/>
        <w:rPr>
          <w:bCs/>
        </w:rPr>
      </w:pPr>
      <w:r w:rsidRPr="0043105C">
        <w:rPr>
          <w:bCs/>
        </w:rPr>
        <w:t>WELD-041 Pipe Welding Practice, 2 units</w:t>
      </w:r>
    </w:p>
    <w:p w:rsidR="0043105C" w:rsidRDefault="0043105C" w:rsidP="006B2C3B">
      <w:pPr>
        <w:spacing w:after="0" w:line="240" w:lineRule="auto"/>
        <w:rPr>
          <w:bCs/>
        </w:rPr>
      </w:pPr>
      <w:r w:rsidRPr="0043105C">
        <w:rPr>
          <w:bCs/>
        </w:rPr>
        <w:t>WELD-043 Flux-Core Arc Welding Practice, 2 units</w:t>
      </w:r>
    </w:p>
    <w:p w:rsidR="006B2C3B" w:rsidRDefault="006B2C3B" w:rsidP="006B2C3B">
      <w:pPr>
        <w:spacing w:after="0" w:line="240" w:lineRule="auto"/>
        <w:rPr>
          <w:bCs/>
        </w:rPr>
      </w:pPr>
    </w:p>
    <w:p w:rsidR="00F05970" w:rsidRDefault="00F05970" w:rsidP="006B2C3B">
      <w:pPr>
        <w:spacing w:after="0" w:line="240" w:lineRule="auto"/>
        <w:rPr>
          <w:bCs/>
        </w:rPr>
      </w:pPr>
      <w:r>
        <w:rPr>
          <w:bCs/>
        </w:rPr>
        <w:t xml:space="preserve">ENGL-090 or </w:t>
      </w:r>
      <w:r w:rsidR="005F0639">
        <w:rPr>
          <w:bCs/>
        </w:rPr>
        <w:t>100</w:t>
      </w:r>
      <w:r>
        <w:rPr>
          <w:bCs/>
        </w:rPr>
        <w:t xml:space="preserve"> Integrated Reading, Writing </w:t>
      </w:r>
      <w:r w:rsidR="00FC7486">
        <w:rPr>
          <w:bCs/>
        </w:rPr>
        <w:t>or</w:t>
      </w:r>
      <w:r w:rsidR="005F0639">
        <w:rPr>
          <w:bCs/>
        </w:rPr>
        <w:t xml:space="preserve"> Critical Thinking or College Composition</w:t>
      </w:r>
    </w:p>
    <w:p w:rsidR="00F05970" w:rsidRDefault="006B2C3B" w:rsidP="006B2C3B">
      <w:pPr>
        <w:spacing w:after="0" w:line="240" w:lineRule="auto"/>
        <w:rPr>
          <w:bCs/>
        </w:rPr>
      </w:pPr>
      <w:r>
        <w:rPr>
          <w:bCs/>
        </w:rPr>
        <w:t>MATH 12 or higher*</w:t>
      </w:r>
      <w:r w:rsidR="00F05970">
        <w:rPr>
          <w:bCs/>
        </w:rPr>
        <w:t xml:space="preserve">   </w:t>
      </w:r>
      <w:proofErr w:type="spellStart"/>
      <w:r w:rsidR="00F05970">
        <w:rPr>
          <w:bCs/>
        </w:rPr>
        <w:t>Prealgebra</w:t>
      </w:r>
      <w:proofErr w:type="spellEnd"/>
      <w:r w:rsidR="00F05970">
        <w:rPr>
          <w:bCs/>
        </w:rPr>
        <w:t xml:space="preserve"> </w:t>
      </w:r>
    </w:p>
    <w:p w:rsidR="00F05970" w:rsidRDefault="00F05970" w:rsidP="006B2C3B">
      <w:pPr>
        <w:spacing w:after="0" w:line="240" w:lineRule="auto"/>
        <w:rPr>
          <w:bCs/>
        </w:rPr>
      </w:pPr>
      <w:r>
        <w:rPr>
          <w:bCs/>
        </w:rPr>
        <w:t xml:space="preserve">COMSC-40 or 049 </w:t>
      </w:r>
      <w:proofErr w:type="gramStart"/>
      <w:r>
        <w:rPr>
          <w:bCs/>
        </w:rPr>
        <w:t>Introduction</w:t>
      </w:r>
      <w:proofErr w:type="gramEnd"/>
      <w:r>
        <w:rPr>
          <w:bCs/>
        </w:rPr>
        <w:t xml:space="preserve"> to Computers or Computer Literacy</w:t>
      </w:r>
    </w:p>
    <w:p w:rsidR="00F05970" w:rsidRPr="0043105C" w:rsidRDefault="00F05970" w:rsidP="0043105C">
      <w:pPr>
        <w:rPr>
          <w:bCs/>
        </w:rPr>
      </w:pPr>
    </w:p>
    <w:p w:rsidR="00F05970" w:rsidRPr="007E2D2F" w:rsidRDefault="00F05970" w:rsidP="00F05970">
      <w:pPr>
        <w:rPr>
          <w:b/>
        </w:rPr>
      </w:pPr>
      <w:r w:rsidRPr="007E2D2F">
        <w:rPr>
          <w:b/>
          <w:bCs/>
        </w:rPr>
        <w:t xml:space="preserve">TOTAL UNITS REQUIRED IN MAJOR COURSES: </w:t>
      </w:r>
      <w:r w:rsidR="006B2C3B" w:rsidRPr="007E2D2F">
        <w:rPr>
          <w:b/>
          <w:bCs/>
        </w:rPr>
        <w:t xml:space="preserve">  </w:t>
      </w:r>
      <w:r w:rsidR="003862A6">
        <w:rPr>
          <w:b/>
          <w:bCs/>
        </w:rPr>
        <w:t>33.5</w:t>
      </w:r>
      <w:r w:rsidR="002426DC">
        <w:rPr>
          <w:b/>
          <w:bCs/>
        </w:rPr>
        <w:t>-39</w:t>
      </w:r>
      <w:bookmarkStart w:id="0" w:name="_GoBack"/>
      <w:bookmarkEnd w:id="0"/>
      <w:r w:rsidR="006B2C3B" w:rsidRPr="007E2D2F">
        <w:rPr>
          <w:b/>
          <w:bCs/>
        </w:rPr>
        <w:t xml:space="preserve"> </w:t>
      </w:r>
    </w:p>
    <w:p w:rsidR="00F05970" w:rsidRDefault="006B2C3B" w:rsidP="00F05970">
      <w:r>
        <w:t>*</w:t>
      </w:r>
      <w:r w:rsidR="00F05970">
        <w:t>Possible higher Math courses (3-7</w:t>
      </w:r>
      <w:r w:rsidR="00E044C1">
        <w:t xml:space="preserve"> </w:t>
      </w:r>
      <w:r w:rsidR="00F05970">
        <w:t>units</w:t>
      </w:r>
      <w:proofErr w:type="gramStart"/>
      <w:r w:rsidR="00F05970">
        <w:t>)  25</w:t>
      </w:r>
      <w:proofErr w:type="gramEnd"/>
      <w:r w:rsidR="00F05970">
        <w:t>, 26, 27, 29, 30, 32, 34, 35, 37, 40, 50, 60, 75, 80, 160</w:t>
      </w:r>
    </w:p>
    <w:p w:rsidR="00A66CA3" w:rsidRDefault="00A66CA3" w:rsidP="00F05970"/>
    <w:p w:rsidR="00A66CA3" w:rsidRDefault="00A66CA3" w:rsidP="00F05970"/>
    <w:p w:rsidR="00A66CA3" w:rsidRDefault="00A66CA3" w:rsidP="00F059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703"/>
        <w:gridCol w:w="3420"/>
        <w:gridCol w:w="900"/>
        <w:gridCol w:w="1638"/>
      </w:tblGrid>
      <w:tr w:rsidR="00A66CA3" w:rsidRPr="00A66CA3" w:rsidTr="00A2153E">
        <w:trPr>
          <w:trHeight w:val="980"/>
        </w:trPr>
        <w:tc>
          <w:tcPr>
            <w:tcW w:w="1915" w:type="dxa"/>
          </w:tcPr>
          <w:p w:rsidR="00A66CA3" w:rsidRPr="00A66CA3" w:rsidRDefault="00A66CA3" w:rsidP="00A66CA3">
            <w:pPr>
              <w:spacing w:after="200" w:line="276" w:lineRule="auto"/>
            </w:pPr>
            <w:r w:rsidRPr="00A66CA3">
              <w:lastRenderedPageBreak/>
              <w:t>Certificate of Achievement</w:t>
            </w:r>
          </w:p>
        </w:tc>
        <w:tc>
          <w:tcPr>
            <w:tcW w:w="1703" w:type="dxa"/>
          </w:tcPr>
          <w:p w:rsidR="00A66CA3" w:rsidRPr="00A66CA3" w:rsidRDefault="00A66CA3" w:rsidP="00A66CA3">
            <w:pPr>
              <w:spacing w:after="200" w:line="276" w:lineRule="auto"/>
            </w:pPr>
            <w:r w:rsidRPr="00A66CA3">
              <w:t>Dept. Name / No.</w:t>
            </w:r>
          </w:p>
        </w:tc>
        <w:tc>
          <w:tcPr>
            <w:tcW w:w="3420" w:type="dxa"/>
          </w:tcPr>
          <w:p w:rsidR="00A66CA3" w:rsidRPr="00A66CA3" w:rsidRDefault="00A66CA3" w:rsidP="00A66CA3">
            <w:pPr>
              <w:spacing w:after="200" w:line="276" w:lineRule="auto"/>
            </w:pPr>
            <w:r w:rsidRPr="00A66CA3">
              <w:t>Course Name</w:t>
            </w:r>
          </w:p>
        </w:tc>
        <w:tc>
          <w:tcPr>
            <w:tcW w:w="900" w:type="dxa"/>
          </w:tcPr>
          <w:p w:rsidR="00A66CA3" w:rsidRPr="00A66CA3" w:rsidRDefault="00A66CA3" w:rsidP="00A66CA3">
            <w:pPr>
              <w:spacing w:after="200" w:line="276" w:lineRule="auto"/>
            </w:pPr>
            <w:r w:rsidRPr="00A66CA3">
              <w:t>Units</w:t>
            </w:r>
          </w:p>
        </w:tc>
        <w:tc>
          <w:tcPr>
            <w:tcW w:w="1638" w:type="dxa"/>
          </w:tcPr>
          <w:p w:rsidR="00A66CA3" w:rsidRPr="00A66CA3" w:rsidRDefault="00A66CA3" w:rsidP="00A66CA3">
            <w:pPr>
              <w:spacing w:after="200" w:line="276" w:lineRule="auto"/>
            </w:pPr>
            <w:r w:rsidRPr="00A66CA3">
              <w:t>Sequence</w:t>
            </w:r>
          </w:p>
          <w:p w:rsidR="00A66CA3" w:rsidRPr="00A66CA3" w:rsidRDefault="00A66CA3" w:rsidP="00A66CA3">
            <w:pPr>
              <w:spacing w:after="200" w:line="276" w:lineRule="auto"/>
            </w:pPr>
          </w:p>
        </w:tc>
      </w:tr>
      <w:tr w:rsidR="00A66CA3" w:rsidRPr="00A66CA3" w:rsidTr="00133B9E">
        <w:trPr>
          <w:trHeight w:val="11195"/>
        </w:trPr>
        <w:tc>
          <w:tcPr>
            <w:tcW w:w="1915" w:type="dxa"/>
          </w:tcPr>
          <w:p w:rsidR="00A66CA3" w:rsidRPr="00A66CA3" w:rsidRDefault="00A66CA3" w:rsidP="00A66CA3">
            <w:pPr>
              <w:spacing w:after="200" w:line="276" w:lineRule="auto"/>
            </w:pPr>
            <w:r w:rsidRPr="00A66CA3">
              <w:t>Required Core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36.5 to 39 Units</w:t>
            </w:r>
          </w:p>
          <w:p w:rsidR="00A66CA3" w:rsidRPr="00A66CA3" w:rsidRDefault="00A66CA3" w:rsidP="00A66CA3">
            <w:pPr>
              <w:spacing w:after="200" w:line="276" w:lineRule="auto"/>
            </w:pPr>
          </w:p>
        </w:tc>
        <w:tc>
          <w:tcPr>
            <w:tcW w:w="1703" w:type="dxa"/>
          </w:tcPr>
          <w:p w:rsidR="00A66CA3" w:rsidRPr="00A66CA3" w:rsidRDefault="00A66CA3" w:rsidP="00A66CA3">
            <w:pPr>
              <w:spacing w:after="200" w:line="276" w:lineRule="auto"/>
            </w:pP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WELD 15</w:t>
            </w:r>
          </w:p>
          <w:p w:rsidR="00A66CA3" w:rsidRPr="00A66CA3" w:rsidRDefault="00A66CA3" w:rsidP="00A66CA3">
            <w:pPr>
              <w:spacing w:after="200" w:line="276" w:lineRule="auto"/>
            </w:pP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WELD 10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WELD 11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ENGL 90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MATH 12</w:t>
            </w:r>
          </w:p>
          <w:p w:rsidR="00A66CA3" w:rsidRPr="00A66CA3" w:rsidRDefault="00A66CA3" w:rsidP="00A66CA3">
            <w:pPr>
              <w:spacing w:after="200" w:line="276" w:lineRule="auto"/>
            </w:pP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WELD 20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WELD 31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WELD 40</w:t>
            </w:r>
          </w:p>
          <w:p w:rsidR="00A66CA3" w:rsidRPr="00A66CA3" w:rsidRDefault="00A66CA3" w:rsidP="00A66CA3">
            <w:pPr>
              <w:spacing w:after="200" w:line="276" w:lineRule="auto"/>
            </w:pPr>
          </w:p>
          <w:p w:rsidR="00A66CA3" w:rsidRPr="00A66CA3" w:rsidRDefault="00A66CA3" w:rsidP="00A66CA3">
            <w:pPr>
              <w:spacing w:after="200" w:line="276" w:lineRule="auto"/>
            </w:pP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WELD 16</w:t>
            </w:r>
          </w:p>
          <w:p w:rsidR="00A66CA3" w:rsidRPr="00A66CA3" w:rsidRDefault="00A66CA3" w:rsidP="00A66CA3">
            <w:pPr>
              <w:spacing w:after="200" w:line="276" w:lineRule="auto"/>
            </w:pP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WELD 21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WELD 33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WELD 35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COMSC 40 or 49</w:t>
            </w:r>
          </w:p>
          <w:p w:rsidR="00A66CA3" w:rsidRPr="00A66CA3" w:rsidRDefault="00A66CA3" w:rsidP="00A66CA3">
            <w:pPr>
              <w:spacing w:after="200" w:line="276" w:lineRule="auto"/>
            </w:pP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WELD 41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WELD 43</w:t>
            </w:r>
          </w:p>
          <w:p w:rsidR="00A66CA3" w:rsidRPr="00A66CA3" w:rsidRDefault="00A66CA3" w:rsidP="00A66CA3">
            <w:pPr>
              <w:spacing w:after="200" w:line="276" w:lineRule="auto"/>
            </w:pPr>
          </w:p>
        </w:tc>
        <w:tc>
          <w:tcPr>
            <w:tcW w:w="3420" w:type="dxa"/>
          </w:tcPr>
          <w:p w:rsidR="00A66CA3" w:rsidRPr="00A66CA3" w:rsidRDefault="00A66CA3" w:rsidP="00A66CA3">
            <w:pPr>
              <w:spacing w:after="200" w:line="276" w:lineRule="auto"/>
            </w:pP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Basic Oxyacetylene Welding</w:t>
            </w:r>
          </w:p>
          <w:p w:rsidR="00A66CA3" w:rsidRPr="00A66CA3" w:rsidRDefault="00A66CA3" w:rsidP="00A66CA3">
            <w:pPr>
              <w:spacing w:after="200" w:line="276" w:lineRule="auto"/>
            </w:pP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Basic Arc Welding Theory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Basic Arc Welding Practice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Reading, Writing, Critical Thinking</w:t>
            </w:r>
          </w:p>
          <w:p w:rsidR="00A66CA3" w:rsidRPr="00A66CA3" w:rsidRDefault="00A66CA3" w:rsidP="00A66CA3">
            <w:pPr>
              <w:spacing w:after="200" w:line="276" w:lineRule="auto"/>
            </w:pPr>
            <w:proofErr w:type="spellStart"/>
            <w:r w:rsidRPr="00A66CA3">
              <w:t>PreAlgebra</w:t>
            </w:r>
            <w:proofErr w:type="spellEnd"/>
            <w:r w:rsidRPr="00A66CA3">
              <w:t xml:space="preserve"> Math</w:t>
            </w:r>
          </w:p>
          <w:p w:rsidR="00A66CA3" w:rsidRPr="00A66CA3" w:rsidRDefault="00A66CA3" w:rsidP="00A66CA3">
            <w:pPr>
              <w:spacing w:after="200" w:line="276" w:lineRule="auto"/>
            </w:pP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Intermediate Arc Welding Practice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TIG Welding Practice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TIG, MIG, FCA Welding Theory</w:t>
            </w:r>
          </w:p>
          <w:p w:rsidR="00A66CA3" w:rsidRPr="00A66CA3" w:rsidRDefault="00A66CA3" w:rsidP="00A66CA3">
            <w:pPr>
              <w:spacing w:after="200" w:line="276" w:lineRule="auto"/>
            </w:pPr>
          </w:p>
          <w:p w:rsidR="00A66CA3" w:rsidRPr="00A66CA3" w:rsidRDefault="00A66CA3" w:rsidP="00A66CA3">
            <w:pPr>
              <w:spacing w:after="200" w:line="276" w:lineRule="auto"/>
            </w:pP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Advanced Oxyacetylene Welding</w:t>
            </w:r>
          </w:p>
          <w:p w:rsidR="00A66CA3" w:rsidRPr="00A66CA3" w:rsidRDefault="00A66CA3" w:rsidP="00A66CA3">
            <w:pPr>
              <w:spacing w:after="200" w:line="276" w:lineRule="auto"/>
            </w:pP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Advanced Arc Welding Practice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MIG Welding Practice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Blueprint Reading for Welders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Computer Literacy</w:t>
            </w:r>
          </w:p>
          <w:p w:rsidR="00A66CA3" w:rsidRPr="00A66CA3" w:rsidRDefault="00A66CA3" w:rsidP="00A66CA3">
            <w:pPr>
              <w:spacing w:after="200" w:line="276" w:lineRule="auto"/>
            </w:pP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Pipe Welding Practice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Flux-Core Arc Welding Practice</w:t>
            </w:r>
          </w:p>
          <w:p w:rsidR="00A66CA3" w:rsidRPr="00A66CA3" w:rsidRDefault="00A66CA3" w:rsidP="00A66CA3">
            <w:pPr>
              <w:spacing w:after="200" w:line="276" w:lineRule="auto"/>
            </w:pPr>
          </w:p>
        </w:tc>
        <w:tc>
          <w:tcPr>
            <w:tcW w:w="900" w:type="dxa"/>
          </w:tcPr>
          <w:p w:rsidR="00A66CA3" w:rsidRPr="00A66CA3" w:rsidRDefault="00A66CA3" w:rsidP="00A66CA3">
            <w:pPr>
              <w:spacing w:after="200" w:line="276" w:lineRule="auto"/>
            </w:pP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2</w:t>
            </w:r>
          </w:p>
          <w:p w:rsidR="00A66CA3" w:rsidRPr="00A66CA3" w:rsidRDefault="00A66CA3" w:rsidP="00A66CA3">
            <w:pPr>
              <w:spacing w:after="200" w:line="276" w:lineRule="auto"/>
            </w:pP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3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2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5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4</w:t>
            </w:r>
          </w:p>
          <w:p w:rsidR="00A66CA3" w:rsidRPr="00A66CA3" w:rsidRDefault="00A66CA3" w:rsidP="00A66CA3">
            <w:pPr>
              <w:spacing w:after="200" w:line="276" w:lineRule="auto"/>
            </w:pP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2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2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3</w:t>
            </w:r>
          </w:p>
          <w:p w:rsidR="00A66CA3" w:rsidRPr="00A66CA3" w:rsidRDefault="00A66CA3" w:rsidP="00A66CA3">
            <w:pPr>
              <w:spacing w:after="200" w:line="276" w:lineRule="auto"/>
            </w:pPr>
          </w:p>
          <w:p w:rsidR="00A66CA3" w:rsidRPr="00A66CA3" w:rsidRDefault="00A66CA3" w:rsidP="00A66CA3">
            <w:pPr>
              <w:spacing w:after="200" w:line="276" w:lineRule="auto"/>
            </w:pP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1</w:t>
            </w:r>
          </w:p>
          <w:p w:rsidR="00A66CA3" w:rsidRPr="00A66CA3" w:rsidRDefault="00A66CA3" w:rsidP="00A66CA3">
            <w:pPr>
              <w:spacing w:after="200" w:line="276" w:lineRule="auto"/>
            </w:pP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2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2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3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4 or 1.5</w:t>
            </w:r>
          </w:p>
          <w:p w:rsidR="00A66CA3" w:rsidRPr="00A66CA3" w:rsidRDefault="00A66CA3" w:rsidP="00A66CA3">
            <w:pPr>
              <w:spacing w:after="200" w:line="276" w:lineRule="auto"/>
            </w:pP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2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2</w:t>
            </w:r>
          </w:p>
          <w:p w:rsidR="00A66CA3" w:rsidRPr="00A66CA3" w:rsidRDefault="00A66CA3" w:rsidP="00A66CA3">
            <w:pPr>
              <w:spacing w:after="200" w:line="276" w:lineRule="auto"/>
            </w:pPr>
          </w:p>
        </w:tc>
        <w:tc>
          <w:tcPr>
            <w:tcW w:w="1638" w:type="dxa"/>
          </w:tcPr>
          <w:p w:rsidR="00A66CA3" w:rsidRPr="00A66CA3" w:rsidRDefault="00A66CA3" w:rsidP="00A66CA3">
            <w:pPr>
              <w:spacing w:after="200" w:line="276" w:lineRule="auto"/>
            </w:pPr>
            <w:r w:rsidRPr="00A66CA3">
              <w:t>Year 1: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Summer 1</w:t>
            </w:r>
          </w:p>
          <w:p w:rsidR="00A66CA3" w:rsidRPr="00A66CA3" w:rsidRDefault="00A66CA3" w:rsidP="00A66CA3">
            <w:pPr>
              <w:spacing w:after="200" w:line="276" w:lineRule="auto"/>
            </w:pP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Fall 1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Fall 1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Fall 1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Fall 1</w:t>
            </w:r>
          </w:p>
          <w:p w:rsidR="00A66CA3" w:rsidRPr="00A66CA3" w:rsidRDefault="00A66CA3" w:rsidP="00A66CA3">
            <w:pPr>
              <w:spacing w:after="200" w:line="276" w:lineRule="auto"/>
            </w:pP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Spring 1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Spring 1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Spring 1</w:t>
            </w:r>
          </w:p>
          <w:p w:rsidR="00A66CA3" w:rsidRPr="00A66CA3" w:rsidRDefault="00A66CA3" w:rsidP="00A66CA3">
            <w:pPr>
              <w:spacing w:after="200" w:line="276" w:lineRule="auto"/>
            </w:pP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Year 2: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Summer 2</w:t>
            </w:r>
          </w:p>
          <w:p w:rsidR="00A66CA3" w:rsidRPr="00A66CA3" w:rsidRDefault="00A66CA3" w:rsidP="00A66CA3">
            <w:pPr>
              <w:spacing w:after="200" w:line="276" w:lineRule="auto"/>
            </w:pP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Fall 2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Fall 2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Fall 2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Fall 2</w:t>
            </w:r>
          </w:p>
          <w:p w:rsidR="00A66CA3" w:rsidRPr="00A66CA3" w:rsidRDefault="00A66CA3" w:rsidP="00A66CA3">
            <w:pPr>
              <w:spacing w:after="200" w:line="276" w:lineRule="auto"/>
            </w:pP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Spring 2</w:t>
            </w:r>
          </w:p>
          <w:p w:rsidR="00A66CA3" w:rsidRPr="00A66CA3" w:rsidRDefault="00A66CA3" w:rsidP="00A66CA3">
            <w:pPr>
              <w:spacing w:after="200" w:line="276" w:lineRule="auto"/>
            </w:pPr>
            <w:r w:rsidRPr="00A66CA3">
              <w:t>Spring 2</w:t>
            </w:r>
          </w:p>
          <w:p w:rsidR="00A66CA3" w:rsidRPr="00A66CA3" w:rsidRDefault="00A66CA3" w:rsidP="00A66CA3">
            <w:pPr>
              <w:spacing w:after="200" w:line="276" w:lineRule="auto"/>
            </w:pPr>
          </w:p>
        </w:tc>
      </w:tr>
    </w:tbl>
    <w:p w:rsidR="00A66CA3" w:rsidRDefault="00A66CA3" w:rsidP="00133B9E"/>
    <w:sectPr w:rsidR="00A66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3582"/>
    <w:multiLevelType w:val="hybridMultilevel"/>
    <w:tmpl w:val="36665E94"/>
    <w:lvl w:ilvl="0" w:tplc="CA0A944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33F49"/>
    <w:multiLevelType w:val="hybridMultilevel"/>
    <w:tmpl w:val="D40A03F4"/>
    <w:lvl w:ilvl="0" w:tplc="AF14371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AE"/>
    <w:rsid w:val="00133B9E"/>
    <w:rsid w:val="002426DC"/>
    <w:rsid w:val="00251B6C"/>
    <w:rsid w:val="00384640"/>
    <w:rsid w:val="003862A6"/>
    <w:rsid w:val="0043105C"/>
    <w:rsid w:val="005F0639"/>
    <w:rsid w:val="006B2C3B"/>
    <w:rsid w:val="00714970"/>
    <w:rsid w:val="007E2D2F"/>
    <w:rsid w:val="00A66CA3"/>
    <w:rsid w:val="00C31A90"/>
    <w:rsid w:val="00C86BAE"/>
    <w:rsid w:val="00E044C1"/>
    <w:rsid w:val="00F05970"/>
    <w:rsid w:val="00F16079"/>
    <w:rsid w:val="00FC7486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70"/>
    <w:pPr>
      <w:ind w:left="720"/>
      <w:contextualSpacing/>
    </w:pPr>
  </w:style>
  <w:style w:type="table" w:styleId="TableGrid">
    <w:name w:val="Table Grid"/>
    <w:basedOn w:val="TableNormal"/>
    <w:uiPriority w:val="59"/>
    <w:rsid w:val="00A66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970"/>
    <w:pPr>
      <w:ind w:left="720"/>
      <w:contextualSpacing/>
    </w:pPr>
  </w:style>
  <w:style w:type="table" w:styleId="TableGrid">
    <w:name w:val="Table Grid"/>
    <w:basedOn w:val="TableNormal"/>
    <w:uiPriority w:val="59"/>
    <w:rsid w:val="00A66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6</cp:revision>
  <cp:lastPrinted>2013-11-08T21:49:00Z</cp:lastPrinted>
  <dcterms:created xsi:type="dcterms:W3CDTF">2014-04-16T22:23:00Z</dcterms:created>
  <dcterms:modified xsi:type="dcterms:W3CDTF">2014-05-12T17:18:00Z</dcterms:modified>
</cp:coreProperties>
</file>