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E4" w:rsidRPr="00185BA3" w:rsidRDefault="006A251B" w:rsidP="00F95E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B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E08A2" w:rsidRPr="00185BA3">
        <w:rPr>
          <w:rFonts w:ascii="Times New Roman" w:hAnsi="Times New Roman" w:cs="Times New Roman"/>
          <w:b/>
          <w:sz w:val="24"/>
          <w:szCs w:val="24"/>
        </w:rPr>
        <w:t xml:space="preserve">Associate </w:t>
      </w:r>
      <w:r w:rsidR="00457F9C" w:rsidRPr="00185BA3">
        <w:rPr>
          <w:rFonts w:ascii="Times New Roman" w:hAnsi="Times New Roman" w:cs="Times New Roman"/>
          <w:b/>
          <w:sz w:val="24"/>
          <w:szCs w:val="24"/>
        </w:rPr>
        <w:t>in</w:t>
      </w:r>
      <w:r w:rsidR="00EE08A2" w:rsidRPr="00185BA3">
        <w:rPr>
          <w:rFonts w:ascii="Times New Roman" w:hAnsi="Times New Roman" w:cs="Times New Roman"/>
          <w:b/>
          <w:sz w:val="24"/>
          <w:szCs w:val="24"/>
        </w:rPr>
        <w:t xml:space="preserve"> Arts in </w:t>
      </w:r>
      <w:r w:rsidR="00457F9C" w:rsidRPr="00185BA3">
        <w:rPr>
          <w:rFonts w:ascii="Times New Roman" w:hAnsi="Times New Roman" w:cs="Times New Roman"/>
          <w:b/>
          <w:sz w:val="24"/>
          <w:szCs w:val="24"/>
        </w:rPr>
        <w:t>Music</w:t>
      </w:r>
      <w:r w:rsidR="00F95EE4" w:rsidRPr="00185BA3">
        <w:rPr>
          <w:rFonts w:ascii="Times New Roman" w:hAnsi="Times New Roman" w:cs="Times New Roman"/>
          <w:b/>
          <w:sz w:val="24"/>
          <w:szCs w:val="24"/>
        </w:rPr>
        <w:t xml:space="preserve"> in Transfer</w:t>
      </w:r>
    </w:p>
    <w:p w:rsidR="00F95EE4" w:rsidRPr="00185BA3" w:rsidRDefault="006A251B" w:rsidP="00F95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B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1B90" w:rsidRPr="00F21B90" w:rsidRDefault="00F21B90" w:rsidP="00F21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17F8" w:rsidRPr="00185BA3" w:rsidRDefault="00DD17F8" w:rsidP="00F95EE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96989" w:rsidRDefault="00596989" w:rsidP="00F95E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Student Learning Outcomes:</w:t>
      </w:r>
    </w:p>
    <w:p w:rsidR="00596989" w:rsidRPr="00884EDB" w:rsidRDefault="00596989" w:rsidP="00884EDB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Understand and be able to apply the fundamentals of music theory, aural, and have a working knowledge of harmonic progression, musical forms and structures.</w:t>
      </w:r>
    </w:p>
    <w:p w:rsidR="00596989" w:rsidRPr="00884EDB" w:rsidRDefault="00596989" w:rsidP="00884EDB">
      <w:pPr>
        <w:shd w:val="clear" w:color="auto" w:fill="FFFFFF"/>
        <w:tabs>
          <w:tab w:val="num" w:pos="750"/>
        </w:tabs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Have knowledge and understanding of the historical development of music, its historical periods, genres, instrumentation and composers, within their cultural context.</w:t>
      </w:r>
    </w:p>
    <w:p w:rsidR="00596989" w:rsidRPr="00884EDB" w:rsidRDefault="00596989" w:rsidP="00884EDB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>3.   Have practical knowledge of performance practice in their particular ensemble performing styles.</w:t>
      </w:r>
    </w:p>
    <w:p w:rsidR="00596989" w:rsidRPr="00884EDB" w:rsidRDefault="00596989" w:rsidP="00884EDB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>4.   Have proficiency of solo repertoire and technical studies in their major instrumental or vocal area of study.</w:t>
      </w:r>
    </w:p>
    <w:p w:rsidR="00884EDB" w:rsidRPr="00884EDB" w:rsidRDefault="00596989" w:rsidP="00884EDB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5.   </w:t>
      </w:r>
      <w:proofErr w:type="gramStart"/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competent with music technology in its various forms for composition, teaching, and professional pursuits.</w:t>
      </w:r>
    </w:p>
    <w:p w:rsidR="00596989" w:rsidRPr="00884EDB" w:rsidRDefault="00884EDB" w:rsidP="00884EDB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</w:t>
      </w:r>
      <w:r w:rsidR="00596989"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able to work independently on varieties of musical problems by combining their capabilities in performance, aural, verbal and visual analysis, composition, repertoire, knowledge, and music history. </w:t>
      </w:r>
    </w:p>
    <w:p w:rsidR="00596989" w:rsidRPr="00884EDB" w:rsidRDefault="00596989" w:rsidP="00884EDB">
      <w:pPr>
        <w:shd w:val="clear" w:color="auto" w:fill="FFFFFF"/>
        <w:ind w:firstLine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4EDB">
        <w:rPr>
          <w:rFonts w:ascii="Times New Roman" w:eastAsia="Times New Roman" w:hAnsi="Times New Roman" w:cs="Times New Roman"/>
          <w:color w:val="000000"/>
          <w:sz w:val="24"/>
          <w:szCs w:val="24"/>
        </w:rPr>
        <w:t>7.   Have writing skills with the ability to independently utilize research tools and resources (library, internet, etc.) </w:t>
      </w:r>
    </w:p>
    <w:p w:rsidR="00EE08A2" w:rsidRPr="00185BA3" w:rsidRDefault="00DD17F8" w:rsidP="00F95EE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5BA3">
        <w:rPr>
          <w:rFonts w:ascii="Times New Roman" w:hAnsi="Times New Roman" w:cs="Times New Roman"/>
          <w:sz w:val="24"/>
          <w:szCs w:val="24"/>
        </w:rPr>
        <w:t xml:space="preserve">The Associate in Arts degree in Music </w:t>
      </w:r>
      <w:r w:rsidR="00F95EE4" w:rsidRPr="00185BA3">
        <w:rPr>
          <w:rFonts w:ascii="Times New Roman" w:hAnsi="Times New Roman" w:cs="Times New Roman"/>
          <w:sz w:val="24"/>
          <w:szCs w:val="24"/>
        </w:rPr>
        <w:t>in</w:t>
      </w:r>
      <w:r w:rsidRPr="00185BA3">
        <w:rPr>
          <w:rFonts w:ascii="Times New Roman" w:hAnsi="Times New Roman" w:cs="Times New Roman"/>
          <w:sz w:val="24"/>
          <w:szCs w:val="24"/>
        </w:rPr>
        <w:t xml:space="preserve"> Transfer</w:t>
      </w:r>
      <w:r w:rsidR="00FF40DC" w:rsidRPr="00185BA3">
        <w:rPr>
          <w:rFonts w:ascii="Times New Roman" w:hAnsi="Times New Roman" w:cs="Times New Roman"/>
          <w:sz w:val="24"/>
          <w:szCs w:val="24"/>
        </w:rPr>
        <w:t xml:space="preserve"> (AAT) </w:t>
      </w:r>
      <w:r w:rsidRPr="00185BA3">
        <w:rPr>
          <w:rFonts w:ascii="Times New Roman" w:hAnsi="Times New Roman" w:cs="Times New Roman"/>
          <w:sz w:val="24"/>
          <w:szCs w:val="24"/>
        </w:rPr>
        <w:t xml:space="preserve">at Los Medanos College </w:t>
      </w:r>
      <w:r w:rsidR="0034579B" w:rsidRPr="00185BA3">
        <w:rPr>
          <w:rFonts w:ascii="Times New Roman" w:hAnsi="Times New Roman" w:cs="Times New Roman"/>
          <w:sz w:val="24"/>
          <w:szCs w:val="24"/>
        </w:rPr>
        <w:t>offers</w:t>
      </w:r>
      <w:r w:rsidRPr="00185BA3">
        <w:rPr>
          <w:rFonts w:ascii="Times New Roman" w:hAnsi="Times New Roman" w:cs="Times New Roman"/>
          <w:sz w:val="24"/>
          <w:szCs w:val="24"/>
        </w:rPr>
        <w:t xml:space="preserve"> students the opportunity to acquire the basic skills and music education needed as preparation for c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areers in music and further study to complete a </w:t>
      </w:r>
      <w:r w:rsidR="0034579B" w:rsidRPr="00185BA3">
        <w:rPr>
          <w:rFonts w:ascii="Times New Roman" w:hAnsi="Times New Roman" w:cs="Times New Roman"/>
          <w:sz w:val="24"/>
          <w:szCs w:val="24"/>
        </w:rPr>
        <w:t>Bachelor of Arts</w:t>
      </w:r>
      <w:r w:rsidR="00544C98" w:rsidRPr="00185BA3">
        <w:rPr>
          <w:rFonts w:ascii="Times New Roman" w:hAnsi="Times New Roman" w:cs="Times New Roman"/>
          <w:sz w:val="24"/>
          <w:szCs w:val="24"/>
        </w:rPr>
        <w:t xml:space="preserve"> degree in music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. The </w:t>
      </w:r>
      <w:r w:rsidR="00FF40DC" w:rsidRPr="00185BA3">
        <w:rPr>
          <w:rFonts w:ascii="Times New Roman" w:hAnsi="Times New Roman" w:cs="Times New Roman"/>
          <w:sz w:val="24"/>
          <w:szCs w:val="24"/>
        </w:rPr>
        <w:t>AAT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 Arts degree in Music meets lower division standards and requirements for transfer to CSU and various other colleges, universities and music </w:t>
      </w:r>
      <w:r w:rsidR="0034579B" w:rsidRPr="00185BA3">
        <w:rPr>
          <w:rFonts w:ascii="Times New Roman" w:hAnsi="Times New Roman" w:cs="Times New Roman"/>
          <w:sz w:val="24"/>
          <w:szCs w:val="24"/>
        </w:rPr>
        <w:t>conservatories that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 </w:t>
      </w:r>
      <w:r w:rsidR="0034579B" w:rsidRPr="00185BA3">
        <w:rPr>
          <w:rFonts w:ascii="Times New Roman" w:hAnsi="Times New Roman" w:cs="Times New Roman"/>
          <w:sz w:val="24"/>
          <w:szCs w:val="24"/>
        </w:rPr>
        <w:t>offer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 </w:t>
      </w:r>
      <w:r w:rsidR="0034579B" w:rsidRPr="00185BA3">
        <w:rPr>
          <w:rFonts w:ascii="Times New Roman" w:hAnsi="Times New Roman" w:cs="Times New Roman"/>
          <w:sz w:val="24"/>
          <w:szCs w:val="24"/>
        </w:rPr>
        <w:t>the Bachelor of Arts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 degree</w:t>
      </w:r>
      <w:r w:rsidR="00544C98" w:rsidRPr="00185BA3">
        <w:rPr>
          <w:rFonts w:ascii="Times New Roman" w:hAnsi="Times New Roman" w:cs="Times New Roman"/>
          <w:sz w:val="24"/>
          <w:szCs w:val="24"/>
        </w:rPr>
        <w:t xml:space="preserve"> in music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. This program is design for students who plan to complete a bachelor’s degree in a similar major at a CSU campus. </w:t>
      </w:r>
      <w:r w:rsidR="00F64A1D" w:rsidRPr="00185BA3">
        <w:rPr>
          <w:rFonts w:ascii="Times New Roman" w:hAnsi="Times New Roman" w:cs="Times New Roman"/>
          <w:b/>
          <w:i/>
          <w:sz w:val="24"/>
          <w:szCs w:val="24"/>
        </w:rPr>
        <w:t xml:space="preserve">Students completing this degree are guaranteed admission to the CSU system, but not a particular campus </w:t>
      </w:r>
      <w:r w:rsidR="00457F9C" w:rsidRPr="00185BA3">
        <w:rPr>
          <w:rFonts w:ascii="Times New Roman" w:hAnsi="Times New Roman" w:cs="Times New Roman"/>
          <w:b/>
          <w:i/>
          <w:sz w:val="24"/>
          <w:szCs w:val="24"/>
        </w:rPr>
        <w:t>or major</w:t>
      </w:r>
      <w:r w:rsidR="00F64A1D" w:rsidRPr="00185BA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64A1D" w:rsidRPr="00185BA3">
        <w:rPr>
          <w:rFonts w:ascii="Times New Roman" w:hAnsi="Times New Roman" w:cs="Times New Roman"/>
          <w:sz w:val="24"/>
          <w:szCs w:val="24"/>
        </w:rPr>
        <w:t xml:space="preserve"> Please refer to the LMC catalog for more details regarding this admission guarantee. </w:t>
      </w:r>
    </w:p>
    <w:p w:rsidR="00185BA3" w:rsidRPr="00185BA3" w:rsidRDefault="00185BA3" w:rsidP="00185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BA3" w:rsidRPr="00185BA3" w:rsidRDefault="00185BA3" w:rsidP="00185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A3">
        <w:rPr>
          <w:rFonts w:ascii="Times New Roman" w:hAnsi="Times New Roman" w:cs="Times New Roman"/>
          <w:sz w:val="24"/>
          <w:szCs w:val="24"/>
        </w:rPr>
        <w:t xml:space="preserve">The Associate in Arts in Music for Transfer at Los Medanos College prepares students to transfer into a curriculum at a 4 year institution to pursue a baccalaureate degree in </w:t>
      </w:r>
      <w:r w:rsidR="00D60D8D">
        <w:rPr>
          <w:rFonts w:ascii="Times New Roman" w:hAnsi="Times New Roman" w:cs="Times New Roman"/>
          <w:sz w:val="24"/>
          <w:szCs w:val="24"/>
        </w:rPr>
        <w:t>Music.</w:t>
      </w:r>
      <w:r w:rsidRPr="00185BA3">
        <w:rPr>
          <w:rFonts w:ascii="Times New Roman" w:hAnsi="Times New Roman" w:cs="Times New Roman"/>
          <w:sz w:val="24"/>
          <w:szCs w:val="24"/>
        </w:rPr>
        <w:t xml:space="preserve"> To achieve the degree students must:</w:t>
      </w:r>
    </w:p>
    <w:p w:rsidR="00185BA3" w:rsidRPr="00185BA3" w:rsidRDefault="00185BA3" w:rsidP="00185B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A3">
        <w:rPr>
          <w:rFonts w:ascii="Times New Roman" w:hAnsi="Times New Roman" w:cs="Times New Roman"/>
          <w:sz w:val="24"/>
          <w:szCs w:val="24"/>
        </w:rPr>
        <w:t>Complete 60 semester units that are eligible for transfer to the California State University, including both of the following:</w:t>
      </w:r>
    </w:p>
    <w:p w:rsidR="00185BA3" w:rsidRPr="00185BA3" w:rsidRDefault="00185BA3" w:rsidP="00185BA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A3">
        <w:rPr>
          <w:rFonts w:ascii="Times New Roman" w:hAnsi="Times New Roman" w:cs="Times New Roman"/>
          <w:sz w:val="24"/>
          <w:szCs w:val="24"/>
        </w:rPr>
        <w:t>The Intersegmental General Education Transfer Curriculum (IGETC) or the California State University General Education - Breadth Requirements.</w:t>
      </w:r>
    </w:p>
    <w:p w:rsidR="00185BA3" w:rsidRPr="00185BA3" w:rsidRDefault="00185BA3" w:rsidP="00185BA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A3">
        <w:rPr>
          <w:rFonts w:ascii="Times New Roman" w:hAnsi="Times New Roman" w:cs="Times New Roman"/>
          <w:sz w:val="24"/>
          <w:szCs w:val="24"/>
        </w:rPr>
        <w:t>A minimum of 18 semester units in the M</w:t>
      </w:r>
      <w:r w:rsidR="006B14BA">
        <w:rPr>
          <w:rFonts w:ascii="Times New Roman" w:hAnsi="Times New Roman" w:cs="Times New Roman"/>
          <w:sz w:val="24"/>
          <w:szCs w:val="24"/>
        </w:rPr>
        <w:t>usic</w:t>
      </w:r>
      <w:r w:rsidRPr="00185BA3">
        <w:rPr>
          <w:rFonts w:ascii="Times New Roman" w:hAnsi="Times New Roman" w:cs="Times New Roman"/>
          <w:sz w:val="24"/>
          <w:szCs w:val="24"/>
        </w:rPr>
        <w:t xml:space="preserve"> major, as determined by the community college district.</w:t>
      </w:r>
    </w:p>
    <w:p w:rsidR="00185BA3" w:rsidRPr="00185BA3" w:rsidRDefault="00185BA3" w:rsidP="00185BA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BA3">
        <w:rPr>
          <w:rFonts w:ascii="Times New Roman" w:hAnsi="Times New Roman" w:cs="Times New Roman"/>
          <w:sz w:val="24"/>
          <w:szCs w:val="24"/>
        </w:rPr>
        <w:t>Obtainment of a minimum grade point average of 2.0.</w:t>
      </w:r>
    </w:p>
    <w:p w:rsidR="001755A1" w:rsidRDefault="001755A1" w:rsidP="00F95EE4">
      <w:pPr>
        <w:spacing w:after="0" w:line="240" w:lineRule="auto"/>
        <w:jc w:val="both"/>
        <w:rPr>
          <w:sz w:val="24"/>
          <w:szCs w:val="24"/>
        </w:rPr>
      </w:pPr>
    </w:p>
    <w:p w:rsidR="001755A1" w:rsidRDefault="001755A1" w:rsidP="00F95EE4">
      <w:pPr>
        <w:spacing w:after="0" w:line="240" w:lineRule="auto"/>
        <w:jc w:val="both"/>
        <w:rPr>
          <w:sz w:val="24"/>
          <w:szCs w:val="24"/>
        </w:rPr>
      </w:pPr>
      <w:r w:rsidRPr="001755A1">
        <w:rPr>
          <w:sz w:val="24"/>
          <w:szCs w:val="24"/>
        </w:rPr>
        <w:t xml:space="preserve">ADTs also require that students must earn a C or better in all courses required for the major or area of emphasis.  A “P” (Pass) grade is not an acceptable grade for courses in the major.  </w:t>
      </w:r>
    </w:p>
    <w:p w:rsidR="00227EC7" w:rsidRDefault="00227EC7" w:rsidP="00F95EE4">
      <w:pPr>
        <w:spacing w:after="0" w:line="240" w:lineRule="auto"/>
        <w:jc w:val="both"/>
        <w:rPr>
          <w:sz w:val="24"/>
          <w:szCs w:val="24"/>
        </w:rPr>
      </w:pPr>
    </w:p>
    <w:p w:rsidR="00F95EE4" w:rsidRDefault="00457F9C" w:rsidP="00F95EE4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7F9C" w:rsidRPr="005D6E28" w:rsidRDefault="00457F9C" w:rsidP="00F95EE4">
      <w:pPr>
        <w:spacing w:after="0" w:line="240" w:lineRule="auto"/>
        <w:jc w:val="both"/>
        <w:rPr>
          <w:b/>
          <w:sz w:val="24"/>
          <w:szCs w:val="24"/>
        </w:rPr>
      </w:pPr>
      <w:r w:rsidRPr="005D6E28">
        <w:rPr>
          <w:b/>
          <w:sz w:val="24"/>
          <w:szCs w:val="24"/>
        </w:rPr>
        <w:lastRenderedPageBreak/>
        <w:t>Major Requirements:</w:t>
      </w:r>
      <w:r w:rsidRPr="005D6E28">
        <w:rPr>
          <w:b/>
          <w:sz w:val="24"/>
          <w:szCs w:val="24"/>
        </w:rPr>
        <w:tab/>
      </w:r>
      <w:r w:rsidRPr="005D6E28">
        <w:rPr>
          <w:b/>
          <w:sz w:val="24"/>
          <w:szCs w:val="24"/>
        </w:rPr>
        <w:tab/>
      </w:r>
      <w:r w:rsidRPr="005D6E28">
        <w:rPr>
          <w:b/>
          <w:sz w:val="24"/>
          <w:szCs w:val="24"/>
        </w:rPr>
        <w:tab/>
      </w:r>
      <w:r w:rsidRPr="005D6E28">
        <w:rPr>
          <w:b/>
          <w:sz w:val="24"/>
          <w:szCs w:val="24"/>
        </w:rPr>
        <w:tab/>
      </w:r>
      <w:r w:rsidRPr="005D6E28">
        <w:rPr>
          <w:b/>
          <w:sz w:val="24"/>
          <w:szCs w:val="24"/>
        </w:rPr>
        <w:tab/>
      </w:r>
      <w:r w:rsidRPr="005D6E28">
        <w:rPr>
          <w:b/>
          <w:sz w:val="24"/>
          <w:szCs w:val="24"/>
        </w:rPr>
        <w:tab/>
      </w:r>
      <w:r w:rsidRPr="005D6E28">
        <w:rPr>
          <w:b/>
          <w:sz w:val="24"/>
          <w:szCs w:val="24"/>
        </w:rPr>
        <w:tab/>
      </w:r>
      <w:r w:rsidR="00FF40DC">
        <w:rPr>
          <w:b/>
          <w:sz w:val="24"/>
          <w:szCs w:val="24"/>
        </w:rPr>
        <w:t xml:space="preserve">        </w:t>
      </w:r>
      <w:r w:rsidRPr="005D6E28">
        <w:rPr>
          <w:b/>
          <w:sz w:val="24"/>
          <w:szCs w:val="24"/>
        </w:rPr>
        <w:t>Units</w:t>
      </w:r>
    </w:p>
    <w:p w:rsidR="00457F9C" w:rsidRDefault="009227D7" w:rsidP="00F95E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MUSIC-0</w:t>
      </w:r>
      <w:r w:rsidR="00457F9C">
        <w:rPr>
          <w:sz w:val="24"/>
          <w:szCs w:val="24"/>
        </w:rPr>
        <w:t>15</w:t>
      </w:r>
      <w:r w:rsidR="00457F9C">
        <w:rPr>
          <w:sz w:val="24"/>
          <w:szCs w:val="24"/>
        </w:rPr>
        <w:tab/>
      </w:r>
      <w:r w:rsidR="00457F9C">
        <w:rPr>
          <w:sz w:val="24"/>
          <w:szCs w:val="24"/>
        </w:rPr>
        <w:tab/>
        <w:t>Basic Music</w:t>
      </w:r>
      <w:r w:rsidR="00F95EE4">
        <w:rPr>
          <w:sz w:val="24"/>
          <w:szCs w:val="24"/>
        </w:rPr>
        <w:tab/>
      </w:r>
      <w:r w:rsidR="00F95EE4">
        <w:rPr>
          <w:sz w:val="24"/>
          <w:szCs w:val="24"/>
        </w:rPr>
        <w:tab/>
      </w:r>
      <w:r w:rsidR="00F95EE4">
        <w:rPr>
          <w:sz w:val="24"/>
          <w:szCs w:val="24"/>
        </w:rPr>
        <w:tab/>
      </w:r>
      <w:r w:rsidR="00F95EE4">
        <w:rPr>
          <w:sz w:val="24"/>
          <w:szCs w:val="24"/>
        </w:rPr>
        <w:tab/>
      </w:r>
      <w:r w:rsidR="00F95EE4">
        <w:rPr>
          <w:sz w:val="24"/>
          <w:szCs w:val="24"/>
        </w:rPr>
        <w:tab/>
      </w:r>
      <w:r w:rsidR="00F95EE4">
        <w:rPr>
          <w:sz w:val="24"/>
          <w:szCs w:val="24"/>
        </w:rPr>
        <w:tab/>
        <w:t>3</w:t>
      </w:r>
      <w:r w:rsidR="00F95EE4">
        <w:rPr>
          <w:sz w:val="24"/>
          <w:szCs w:val="24"/>
        </w:rPr>
        <w:br/>
      </w:r>
      <w:r>
        <w:rPr>
          <w:sz w:val="24"/>
          <w:szCs w:val="24"/>
        </w:rPr>
        <w:t>MUSIC-0</w:t>
      </w:r>
      <w:r w:rsidR="00457F9C">
        <w:rPr>
          <w:sz w:val="24"/>
          <w:szCs w:val="24"/>
        </w:rPr>
        <w:t xml:space="preserve">16                  Music Theory </w:t>
      </w:r>
      <w:r>
        <w:rPr>
          <w:sz w:val="24"/>
          <w:szCs w:val="24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br/>
        <w:t>MUSIC-0</w:t>
      </w:r>
      <w:r w:rsidR="00457F9C">
        <w:rPr>
          <w:sz w:val="24"/>
          <w:szCs w:val="24"/>
        </w:rPr>
        <w:t>17</w:t>
      </w:r>
      <w:r w:rsidR="00457F9C">
        <w:rPr>
          <w:sz w:val="24"/>
          <w:szCs w:val="24"/>
        </w:rPr>
        <w:tab/>
      </w:r>
      <w:r w:rsidR="00457F9C">
        <w:rPr>
          <w:sz w:val="24"/>
          <w:szCs w:val="24"/>
        </w:rPr>
        <w:tab/>
        <w:t>Music The</w:t>
      </w:r>
      <w:r>
        <w:rPr>
          <w:sz w:val="24"/>
          <w:szCs w:val="24"/>
        </w:rPr>
        <w:t>ory II: Tonal Harmony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br/>
        <w:t>MUSIC-0</w:t>
      </w:r>
      <w:r w:rsidR="00457F9C">
        <w:rPr>
          <w:sz w:val="24"/>
          <w:szCs w:val="24"/>
        </w:rPr>
        <w:t>18</w:t>
      </w:r>
      <w:r w:rsidR="00457F9C">
        <w:rPr>
          <w:sz w:val="24"/>
          <w:szCs w:val="24"/>
        </w:rPr>
        <w:tab/>
      </w:r>
      <w:r w:rsidR="00457F9C">
        <w:rPr>
          <w:sz w:val="24"/>
          <w:szCs w:val="24"/>
        </w:rPr>
        <w:tab/>
        <w:t>Music Theory III: Chromatic Harmony</w:t>
      </w:r>
      <w:r w:rsidR="005D6E28">
        <w:rPr>
          <w:sz w:val="24"/>
          <w:szCs w:val="24"/>
        </w:rPr>
        <w:t xml:space="preserve">     </w:t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  <w:t>4</w:t>
      </w:r>
    </w:p>
    <w:p w:rsidR="005D6E28" w:rsidRDefault="009227D7" w:rsidP="00F95E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MUSIC-0</w:t>
      </w:r>
      <w:r w:rsidR="005D6E28">
        <w:rPr>
          <w:sz w:val="24"/>
          <w:szCs w:val="24"/>
        </w:rPr>
        <w:t>13</w:t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  <w:t>M</w:t>
      </w:r>
      <w:r>
        <w:rPr>
          <w:sz w:val="24"/>
          <w:szCs w:val="24"/>
        </w:rPr>
        <w:t>usicianship I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br/>
        <w:t>MUSIC-014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Musicianship 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br/>
        <w:t>MUSIC-</w:t>
      </w:r>
      <w:r w:rsidR="00070AF9">
        <w:rPr>
          <w:sz w:val="24"/>
          <w:szCs w:val="24"/>
        </w:rPr>
        <w:t xml:space="preserve"> </w:t>
      </w:r>
      <w:r>
        <w:rPr>
          <w:sz w:val="24"/>
          <w:szCs w:val="24"/>
        </w:rPr>
        <w:t>00</w:t>
      </w:r>
      <w:r w:rsidR="005D6E28">
        <w:rPr>
          <w:sz w:val="24"/>
          <w:szCs w:val="24"/>
        </w:rPr>
        <w:t xml:space="preserve">8 </w:t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  <w:t>Private Lessons Practicum</w:t>
      </w:r>
      <w:r w:rsidR="00F95EE4">
        <w:rPr>
          <w:sz w:val="24"/>
          <w:szCs w:val="24"/>
        </w:rPr>
        <w:t xml:space="preserve"> </w:t>
      </w:r>
      <w:r w:rsidR="00BE0DE2">
        <w:rPr>
          <w:sz w:val="24"/>
          <w:szCs w:val="24"/>
        </w:rPr>
        <w:t>(0.5)</w:t>
      </w:r>
      <w:r w:rsidR="006C5CDE">
        <w:rPr>
          <w:sz w:val="24"/>
          <w:szCs w:val="24"/>
        </w:rPr>
        <w:tab/>
      </w:r>
      <w:r w:rsidR="006C5CDE">
        <w:rPr>
          <w:sz w:val="24"/>
          <w:szCs w:val="24"/>
        </w:rPr>
        <w:tab/>
      </w:r>
      <w:r w:rsidR="005D6E28">
        <w:rPr>
          <w:sz w:val="24"/>
          <w:szCs w:val="24"/>
        </w:rPr>
        <w:tab/>
      </w:r>
      <w:r w:rsidR="006C5CDE">
        <w:rPr>
          <w:sz w:val="24"/>
          <w:szCs w:val="24"/>
        </w:rPr>
        <w:t>2</w:t>
      </w:r>
      <w:r w:rsidR="005D6E28">
        <w:rPr>
          <w:sz w:val="24"/>
          <w:szCs w:val="24"/>
        </w:rPr>
        <w:br/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</w:r>
      <w:r w:rsidR="005D6E28">
        <w:rPr>
          <w:sz w:val="24"/>
          <w:szCs w:val="24"/>
        </w:rPr>
        <w:tab/>
      </w:r>
    </w:p>
    <w:p w:rsidR="005D6E28" w:rsidRDefault="005D6E28" w:rsidP="00F95E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Plus </w:t>
      </w:r>
      <w:r w:rsidR="005913A4">
        <w:rPr>
          <w:sz w:val="24"/>
          <w:szCs w:val="24"/>
        </w:rPr>
        <w:t>at least</w:t>
      </w:r>
      <w:r>
        <w:rPr>
          <w:sz w:val="24"/>
          <w:szCs w:val="24"/>
        </w:rPr>
        <w:t xml:space="preserve"> </w:t>
      </w:r>
      <w:r w:rsidR="00107C46">
        <w:rPr>
          <w:sz w:val="24"/>
          <w:szCs w:val="24"/>
        </w:rPr>
        <w:t xml:space="preserve">4 </w:t>
      </w:r>
      <w:r>
        <w:rPr>
          <w:sz w:val="24"/>
          <w:szCs w:val="24"/>
        </w:rPr>
        <w:t>units from:</w:t>
      </w:r>
    </w:p>
    <w:p w:rsidR="005D6E28" w:rsidRDefault="009227D7" w:rsidP="00107C4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MUSIC-0</w:t>
      </w:r>
      <w:r w:rsidR="005D6E28">
        <w:rPr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Baroque Ensemble</w:t>
      </w:r>
      <w:r w:rsidR="00BE0DE2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E0DE2">
        <w:rPr>
          <w:sz w:val="24"/>
          <w:szCs w:val="24"/>
        </w:rPr>
        <w:t>4</w:t>
      </w:r>
      <w:r>
        <w:rPr>
          <w:sz w:val="24"/>
          <w:szCs w:val="24"/>
        </w:rPr>
        <w:br/>
      </w:r>
      <w:r w:rsidR="00BE0DE2">
        <w:rPr>
          <w:sz w:val="24"/>
          <w:szCs w:val="24"/>
        </w:rPr>
        <w:t>MUSIC-052</w:t>
      </w:r>
      <w:r w:rsidR="00BE0DE2">
        <w:rPr>
          <w:sz w:val="24"/>
          <w:szCs w:val="24"/>
        </w:rPr>
        <w:tab/>
      </w:r>
      <w:r w:rsidR="00BE0DE2">
        <w:rPr>
          <w:sz w:val="24"/>
          <w:szCs w:val="24"/>
        </w:rPr>
        <w:tab/>
        <w:t>Chamber Ensembles:  Emphasis Strings (1)</w:t>
      </w:r>
      <w:r w:rsidR="00BE0DE2">
        <w:rPr>
          <w:sz w:val="24"/>
          <w:szCs w:val="24"/>
        </w:rPr>
        <w:tab/>
      </w:r>
      <w:r w:rsidR="00BE0DE2">
        <w:rPr>
          <w:sz w:val="24"/>
          <w:szCs w:val="24"/>
        </w:rPr>
        <w:tab/>
        <w:t>4</w:t>
      </w:r>
    </w:p>
    <w:p w:rsidR="00BE0DE2" w:rsidRDefault="00BE0DE2" w:rsidP="00107C46">
      <w:pPr>
        <w:spacing w:after="0" w:line="240" w:lineRule="auto"/>
        <w:rPr>
          <w:sz w:val="24"/>
          <w:szCs w:val="24"/>
        </w:rPr>
      </w:pPr>
    </w:p>
    <w:p w:rsidR="009227D7" w:rsidRDefault="00070AF9" w:rsidP="00F95EE4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Total Units for the Major: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CDE">
        <w:rPr>
          <w:sz w:val="24"/>
          <w:szCs w:val="24"/>
        </w:rPr>
        <w:t>24</w:t>
      </w:r>
      <w:r w:rsidR="00F95EE4">
        <w:rPr>
          <w:sz w:val="24"/>
          <w:szCs w:val="24"/>
        </w:rPr>
        <w:br/>
      </w:r>
    </w:p>
    <w:p w:rsidR="00457F9C" w:rsidRDefault="00070AF9" w:rsidP="00F95EE4">
      <w:pPr>
        <w:spacing w:after="0" w:line="240" w:lineRule="auto"/>
        <w:rPr>
          <w:sz w:val="24"/>
          <w:szCs w:val="24"/>
        </w:rPr>
      </w:pPr>
      <w:r w:rsidRPr="00070AF9">
        <w:rPr>
          <w:sz w:val="24"/>
          <w:szCs w:val="24"/>
          <w:u w:val="single"/>
        </w:rPr>
        <w:t>General Education for the –CSUGE or IGETC</w:t>
      </w:r>
      <w:r w:rsidRPr="00070AF9">
        <w:rPr>
          <w:sz w:val="24"/>
          <w:szCs w:val="24"/>
          <w:u w:val="single"/>
        </w:rPr>
        <w:tab/>
      </w:r>
      <w:r w:rsidRPr="00070AF9">
        <w:rPr>
          <w:sz w:val="24"/>
          <w:szCs w:val="24"/>
          <w:u w:val="single"/>
        </w:rPr>
        <w:tab/>
      </w:r>
      <w:r w:rsidRPr="00070AF9">
        <w:rPr>
          <w:sz w:val="24"/>
          <w:szCs w:val="24"/>
          <w:u w:val="single"/>
        </w:rPr>
        <w:tab/>
      </w:r>
      <w:r w:rsidRPr="00070AF9">
        <w:rPr>
          <w:sz w:val="24"/>
          <w:szCs w:val="24"/>
          <w:u w:val="single"/>
        </w:rPr>
        <w:tab/>
      </w:r>
      <w:r w:rsidRPr="00070AF9">
        <w:rPr>
          <w:sz w:val="24"/>
          <w:szCs w:val="24"/>
          <w:u w:val="single"/>
        </w:rPr>
        <w:tab/>
      </w:r>
      <w:r w:rsidR="006C5CDE">
        <w:rPr>
          <w:sz w:val="24"/>
          <w:szCs w:val="24"/>
          <w:u w:val="single"/>
        </w:rPr>
        <w:t>37-39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Total Units: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CDE">
        <w:rPr>
          <w:sz w:val="24"/>
          <w:szCs w:val="24"/>
        </w:rPr>
        <w:t>60</w:t>
      </w:r>
    </w:p>
    <w:p w:rsidR="00457F9C" w:rsidRPr="00C1638F" w:rsidRDefault="00457F9C" w:rsidP="00F60516">
      <w:pPr>
        <w:jc w:val="both"/>
        <w:rPr>
          <w:sz w:val="24"/>
          <w:szCs w:val="24"/>
        </w:rPr>
      </w:pPr>
    </w:p>
    <w:sectPr w:rsidR="00457F9C" w:rsidRPr="00C1638F" w:rsidSect="00F95EE4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E5F"/>
    <w:multiLevelType w:val="hybridMultilevel"/>
    <w:tmpl w:val="29202168"/>
    <w:lvl w:ilvl="0" w:tplc="69D8193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75663CD"/>
    <w:multiLevelType w:val="hybridMultilevel"/>
    <w:tmpl w:val="E1DA2AE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8646632"/>
    <w:multiLevelType w:val="multilevel"/>
    <w:tmpl w:val="BE86C7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53CAB"/>
    <w:multiLevelType w:val="hybridMultilevel"/>
    <w:tmpl w:val="461AAC84"/>
    <w:lvl w:ilvl="0" w:tplc="6A0A9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431599"/>
    <w:multiLevelType w:val="hybridMultilevel"/>
    <w:tmpl w:val="9850D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C57DE"/>
    <w:multiLevelType w:val="hybridMultilevel"/>
    <w:tmpl w:val="6BD0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C4DE7"/>
    <w:multiLevelType w:val="hybridMultilevel"/>
    <w:tmpl w:val="9FF4D3BC"/>
    <w:lvl w:ilvl="0" w:tplc="E5D4AC5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A2"/>
    <w:rsid w:val="00070AF9"/>
    <w:rsid w:val="00107C46"/>
    <w:rsid w:val="001755A1"/>
    <w:rsid w:val="00185BA3"/>
    <w:rsid w:val="00227EC7"/>
    <w:rsid w:val="0034579B"/>
    <w:rsid w:val="00457F9C"/>
    <w:rsid w:val="00544C98"/>
    <w:rsid w:val="005913A4"/>
    <w:rsid w:val="00596989"/>
    <w:rsid w:val="005D6E28"/>
    <w:rsid w:val="006A251B"/>
    <w:rsid w:val="006B14BA"/>
    <w:rsid w:val="006C5CDE"/>
    <w:rsid w:val="00884EDB"/>
    <w:rsid w:val="009227D7"/>
    <w:rsid w:val="00A731F4"/>
    <w:rsid w:val="00BE0DE2"/>
    <w:rsid w:val="00C1638F"/>
    <w:rsid w:val="00D60D8D"/>
    <w:rsid w:val="00D9046E"/>
    <w:rsid w:val="00D92B89"/>
    <w:rsid w:val="00DD17F8"/>
    <w:rsid w:val="00DF759D"/>
    <w:rsid w:val="00EE08A2"/>
    <w:rsid w:val="00F21B90"/>
    <w:rsid w:val="00F60516"/>
    <w:rsid w:val="00F64A1D"/>
    <w:rsid w:val="00F95EE4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Silvester</dc:creator>
  <cp:keywords/>
  <dc:description/>
  <cp:lastModifiedBy>Los Medanos College</cp:lastModifiedBy>
  <cp:revision>3</cp:revision>
  <dcterms:created xsi:type="dcterms:W3CDTF">2014-09-24T23:53:00Z</dcterms:created>
  <dcterms:modified xsi:type="dcterms:W3CDTF">2014-09-24T23:53:00Z</dcterms:modified>
</cp:coreProperties>
</file>