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  <w:bookmarkStart w:id="0" w:name="_GoBack"/>
      <w:bookmarkEnd w:id="0"/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6638C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F925E2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October 24</w:t>
      </w:r>
      <w:r w:rsidR="006C589D">
        <w:rPr>
          <w:rFonts w:ascii="Arial" w:hAnsi="Arial" w:cs="Arial"/>
          <w:b/>
          <w:sz w:val="18"/>
          <w:szCs w:val="18"/>
        </w:rPr>
        <w:t>, 2013</w:t>
      </w:r>
      <w:r>
        <w:rPr>
          <w:rFonts w:ascii="Arial" w:hAnsi="Arial" w:cs="Arial"/>
          <w:b/>
          <w:sz w:val="18"/>
          <w:szCs w:val="18"/>
        </w:rPr>
        <w:t xml:space="preserve">   2:00 - 4:00</w:t>
      </w:r>
      <w:r w:rsidR="00756647">
        <w:rPr>
          <w:rFonts w:ascii="Arial" w:hAnsi="Arial" w:cs="Arial"/>
          <w:b/>
          <w:sz w:val="18"/>
          <w:szCs w:val="18"/>
        </w:rPr>
        <w:t xml:space="preserve">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F925E2" w:rsidRDefault="00F925E2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F925E2" w:rsidRDefault="00F925E2" w:rsidP="00F925E2">
      <w:pPr>
        <w:ind w:left="-720" w:firstLine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 LPG MEETING TODAY!</w:t>
      </w: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240"/>
      </w:tblGrid>
      <w:tr w:rsidR="00581420" w:rsidRPr="00BF3A6E" w:rsidTr="00DB638E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7F37B5">
        <w:trPr>
          <w:trHeight w:val="1034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Pr="005B4B7D" w:rsidRDefault="005B4B7D" w:rsidP="005B4B7D">
            <w:pPr>
              <w:tabs>
                <w:tab w:val="left" w:pos="702"/>
              </w:tabs>
              <w:ind w:left="792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>
              <w:rPr>
                <w:rFonts w:ascii="Arial" w:hAnsi="Arial" w:cs="Arial"/>
                <w:sz w:val="18"/>
                <w:szCs w:val="18"/>
              </w:rPr>
              <w:t>Review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5B4B7D" w:rsidRDefault="00E82D34" w:rsidP="006C589D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C589D">
              <w:rPr>
                <w:rFonts w:ascii="Arial" w:hAnsi="Arial" w:cs="Arial"/>
                <w:sz w:val="18"/>
                <w:szCs w:val="18"/>
              </w:rPr>
              <w:t>Approve Minutes from 8-29-13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 and 9-26-13 </w:t>
            </w:r>
            <w:r w:rsidR="006C589D">
              <w:rPr>
                <w:rFonts w:ascii="Arial" w:hAnsi="Arial" w:cs="Arial"/>
                <w:sz w:val="18"/>
                <w:szCs w:val="18"/>
              </w:rPr>
              <w:t>Meeting</w:t>
            </w:r>
            <w:r w:rsidR="00F925E2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140475" w:rsidRPr="005B4B7D" w:rsidRDefault="00140475" w:rsidP="00140475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Announcements </w:t>
            </w:r>
            <w:r w:rsidR="00F925E2">
              <w:rPr>
                <w:rFonts w:ascii="Arial" w:hAnsi="Arial" w:cs="Arial"/>
                <w:sz w:val="18"/>
                <w:szCs w:val="18"/>
              </w:rPr>
              <w:t>(Unsung Heroes - Ruth Goodin)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581420" w:rsidRPr="00BF3A6E" w:rsidRDefault="000A38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</w:tcPr>
          <w:p w:rsidR="003E5298" w:rsidRPr="00BF3A6E" w:rsidRDefault="00140475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approve Proposed Agenda and Minutes</w:t>
            </w:r>
          </w:p>
        </w:tc>
      </w:tr>
      <w:tr w:rsidR="00DB638E" w:rsidRPr="00BF3A6E" w:rsidTr="00DB638E">
        <w:trPr>
          <w:trHeight w:val="314"/>
        </w:trPr>
        <w:tc>
          <w:tcPr>
            <w:tcW w:w="445" w:type="dxa"/>
          </w:tcPr>
          <w:p w:rsidR="00DB638E" w:rsidRPr="00BF3A6E" w:rsidRDefault="00DB638E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DB638E" w:rsidRDefault="00F925E2" w:rsidP="00886D65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to SGC - Recommended Charges</w:t>
            </w:r>
          </w:p>
        </w:tc>
        <w:tc>
          <w:tcPr>
            <w:tcW w:w="2430" w:type="dxa"/>
          </w:tcPr>
          <w:p w:rsidR="00DB638E" w:rsidRDefault="00DB638E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</w:t>
            </w:r>
            <w:r w:rsidR="00F925E2">
              <w:rPr>
                <w:rFonts w:ascii="Arial" w:hAnsi="Arial" w:cs="Arial"/>
                <w:sz w:val="18"/>
                <w:szCs w:val="18"/>
              </w:rPr>
              <w:t>/Mary</w:t>
            </w:r>
          </w:p>
        </w:tc>
        <w:tc>
          <w:tcPr>
            <w:tcW w:w="810" w:type="dxa"/>
          </w:tcPr>
          <w:p w:rsidR="00DB638E" w:rsidRDefault="000A384A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0" w:type="dxa"/>
          </w:tcPr>
          <w:p w:rsidR="00DB638E" w:rsidRDefault="00DB638E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Review/Approve</w:t>
            </w:r>
          </w:p>
        </w:tc>
      </w:tr>
      <w:tr w:rsidR="0067216A" w:rsidRPr="00BF3A6E" w:rsidTr="00DB638E">
        <w:trPr>
          <w:trHeight w:val="800"/>
        </w:trPr>
        <w:tc>
          <w:tcPr>
            <w:tcW w:w="445" w:type="dxa"/>
          </w:tcPr>
          <w:p w:rsidR="0067216A" w:rsidRPr="00BF3A6E" w:rsidRDefault="00DB638E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5B4B7D" w:rsidRDefault="00886D65" w:rsidP="00886D65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Conference Review Subcommittee</w:t>
            </w:r>
            <w:r w:rsidR="001A685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Eric, </w:t>
            </w:r>
            <w:r w:rsidR="001A685A">
              <w:rPr>
                <w:rFonts w:ascii="Arial" w:hAnsi="Arial" w:cs="Arial"/>
                <w:sz w:val="18"/>
                <w:szCs w:val="18"/>
              </w:rPr>
              <w:t>Erlinda, Rosa, Ruth)</w:t>
            </w:r>
          </w:p>
          <w:p w:rsidR="00886D65" w:rsidRDefault="00F31217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 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out on Revised Process/Documents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5E2">
              <w:rPr>
                <w:rFonts w:ascii="Arial" w:hAnsi="Arial" w:cs="Arial"/>
                <w:sz w:val="18"/>
                <w:szCs w:val="18"/>
              </w:rPr>
              <w:t>(E. Sanchez/R. Goodin)</w:t>
            </w:r>
          </w:p>
          <w:p w:rsidR="000A384A" w:rsidRDefault="000A384A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Next steps (Notify campus,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:rsidR="00886D65" w:rsidRPr="00DB638E" w:rsidRDefault="00886D65" w:rsidP="00DB638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7216A" w:rsidRPr="00BF3A6E" w:rsidRDefault="00F31217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Subcommittee Chair -  Eric Sanchez</w:t>
            </w:r>
          </w:p>
        </w:tc>
        <w:tc>
          <w:tcPr>
            <w:tcW w:w="810" w:type="dxa"/>
          </w:tcPr>
          <w:p w:rsidR="0067216A" w:rsidRPr="00BF3A6E" w:rsidRDefault="000D1F5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0" w:type="dxa"/>
          </w:tcPr>
          <w:p w:rsidR="003E5298" w:rsidRPr="00BF3A6E" w:rsidRDefault="003E5298" w:rsidP="00DB638E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eview and approve </w:t>
            </w:r>
            <w:r>
              <w:rPr>
                <w:rFonts w:ascii="Arial" w:hAnsi="Arial" w:cs="Arial"/>
                <w:sz w:val="18"/>
                <w:szCs w:val="18"/>
              </w:rPr>
              <w:t>process/form changes.</w:t>
            </w:r>
          </w:p>
        </w:tc>
      </w:tr>
      <w:tr w:rsidR="00E82D34" w:rsidRPr="00BF3A6E" w:rsidTr="00DB638E">
        <w:trPr>
          <w:trHeight w:val="872"/>
        </w:trPr>
        <w:tc>
          <w:tcPr>
            <w:tcW w:w="445" w:type="dxa"/>
          </w:tcPr>
          <w:p w:rsidR="00E82D34" w:rsidRPr="00BF3A6E" w:rsidRDefault="00DB638E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886D65" w:rsidRDefault="00886D65" w:rsidP="0088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</w:t>
            </w:r>
            <w:r w:rsidR="00DB638E">
              <w:rPr>
                <w:rFonts w:ascii="Arial" w:hAnsi="Arial" w:cs="Arial"/>
                <w:sz w:val="18"/>
                <w:szCs w:val="18"/>
              </w:rPr>
              <w:t xml:space="preserve"> and related Funding Proposals</w:t>
            </w:r>
          </w:p>
          <w:p w:rsidR="00756647" w:rsidRDefault="001A685A" w:rsidP="00756647">
            <w:pPr>
              <w:pStyle w:val="ListParagraph"/>
              <w:numPr>
                <w:ilvl w:val="0"/>
                <w:numId w:val="26"/>
              </w:numPr>
              <w:tabs>
                <w:tab w:val="left" w:pos="1242"/>
              </w:tabs>
              <w:ind w:left="88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Leadership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 (Ruth/Demetria)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and Learning</w:t>
            </w:r>
            <w:r w:rsidR="00F31217">
              <w:rPr>
                <w:rFonts w:ascii="Arial" w:hAnsi="Arial" w:cs="Arial"/>
                <w:sz w:val="18"/>
                <w:szCs w:val="18"/>
              </w:rPr>
              <w:t>/Nexus (A</w:t>
            </w:r>
            <w:r w:rsidR="001A685A">
              <w:rPr>
                <w:rFonts w:ascii="Arial" w:hAnsi="Arial" w:cs="Arial"/>
                <w:sz w:val="18"/>
                <w:szCs w:val="18"/>
              </w:rPr>
              <w:t>’</w:t>
            </w:r>
            <w:r w:rsidR="00F31217">
              <w:rPr>
                <w:rFonts w:ascii="Arial" w:hAnsi="Arial" w:cs="Arial"/>
                <w:sz w:val="18"/>
                <w:szCs w:val="18"/>
              </w:rPr>
              <w:t>kilah, Erlinda, Rosa, Ruth)</w:t>
            </w:r>
          </w:p>
          <w:p w:rsidR="00F925E2" w:rsidRDefault="00F925E2" w:rsidP="00F925E2">
            <w:pPr>
              <w:pStyle w:val="ListParagraph"/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Approve Faculty Collaboration Proposal for Dozier-Libby Medical High School (K-12) 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Wellness</w:t>
            </w:r>
            <w:r w:rsidR="00F31217">
              <w:rPr>
                <w:rFonts w:ascii="Arial" w:hAnsi="Arial" w:cs="Arial"/>
                <w:sz w:val="18"/>
                <w:szCs w:val="18"/>
              </w:rPr>
              <w:t xml:space="preserve"> - CCCSIG - Garden (Subcommittee Chair Annica Soto)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</w:t>
            </w:r>
            <w:r w:rsidR="007566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685A">
              <w:rPr>
                <w:rFonts w:ascii="Arial" w:hAnsi="Arial" w:cs="Arial"/>
                <w:sz w:val="18"/>
                <w:szCs w:val="18"/>
              </w:rPr>
              <w:t>(Dave B., Kathy, Eric, Mary)</w:t>
            </w:r>
          </w:p>
          <w:p w:rsidR="00E82D34" w:rsidRDefault="00886D65" w:rsidP="00F31217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  <w:r w:rsidR="001A685A">
              <w:rPr>
                <w:rFonts w:ascii="Arial" w:hAnsi="Arial" w:cs="Arial"/>
                <w:sz w:val="18"/>
                <w:szCs w:val="18"/>
              </w:rPr>
              <w:t>- D2L, Other (Mike, Kathy, Clint, Yongmin, Mary)</w:t>
            </w:r>
          </w:p>
          <w:p w:rsidR="000A384A" w:rsidRPr="00F31217" w:rsidRDefault="000A384A" w:rsidP="000A384A">
            <w:pPr>
              <w:pStyle w:val="ListParagraph"/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Lynda.com</w:t>
            </w:r>
          </w:p>
        </w:tc>
        <w:tc>
          <w:tcPr>
            <w:tcW w:w="2430" w:type="dxa"/>
          </w:tcPr>
          <w:p w:rsidR="00E82D34" w:rsidRDefault="00F31217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Subcommittee Chairs</w:t>
            </w:r>
          </w:p>
        </w:tc>
        <w:tc>
          <w:tcPr>
            <w:tcW w:w="810" w:type="dxa"/>
          </w:tcPr>
          <w:p w:rsidR="00E82D34" w:rsidRPr="00BF3A6E" w:rsidRDefault="000D1F5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40" w:type="dxa"/>
          </w:tcPr>
          <w:p w:rsidR="00E82D34" w:rsidRDefault="00F31217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outs</w:t>
            </w:r>
          </w:p>
          <w:p w:rsidR="00F31217" w:rsidRPr="00BF3A6E" w:rsidRDefault="00DB638E" w:rsidP="00F31217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</w:t>
            </w:r>
            <w:r w:rsidR="00F31217">
              <w:rPr>
                <w:rFonts w:ascii="Arial" w:hAnsi="Arial" w:cs="Arial"/>
                <w:sz w:val="18"/>
                <w:szCs w:val="18"/>
              </w:rPr>
              <w:t xml:space="preserve">Approve </w:t>
            </w: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F31217">
              <w:rPr>
                <w:rFonts w:ascii="Arial" w:hAnsi="Arial" w:cs="Arial"/>
                <w:sz w:val="18"/>
                <w:szCs w:val="18"/>
              </w:rPr>
              <w:t>subcommittee      Funding Proposals</w:t>
            </w:r>
          </w:p>
        </w:tc>
      </w:tr>
      <w:tr w:rsidR="001F7A94" w:rsidRPr="00BF3A6E" w:rsidTr="00DB638E">
        <w:trPr>
          <w:trHeight w:val="440"/>
        </w:trPr>
        <w:tc>
          <w:tcPr>
            <w:tcW w:w="445" w:type="dxa"/>
          </w:tcPr>
          <w:p w:rsidR="001F7A94" w:rsidRPr="00BF3A6E" w:rsidRDefault="00DB638E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:rsidR="00240784" w:rsidRPr="00BF3A6E" w:rsidRDefault="000A384A" w:rsidP="000A4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Success Conference Report-out</w:t>
            </w:r>
          </w:p>
        </w:tc>
        <w:tc>
          <w:tcPr>
            <w:tcW w:w="2430" w:type="dxa"/>
          </w:tcPr>
          <w:p w:rsidR="001F7A94" w:rsidRPr="00BF3A6E" w:rsidRDefault="000A38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Mary/Ruth </w:t>
            </w:r>
          </w:p>
        </w:tc>
        <w:tc>
          <w:tcPr>
            <w:tcW w:w="810" w:type="dxa"/>
          </w:tcPr>
          <w:p w:rsidR="001F7A94" w:rsidRPr="00BF3A6E" w:rsidRDefault="003578F1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240784" w:rsidRDefault="000A38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0A384A" w:rsidRPr="00BF3A6E" w:rsidRDefault="000A38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Determine Follow-up</w:t>
            </w:r>
          </w:p>
        </w:tc>
      </w:tr>
      <w:tr w:rsidR="00477E74" w:rsidRPr="00BF3A6E" w:rsidTr="00DB638E">
        <w:trPr>
          <w:trHeight w:val="332"/>
        </w:trPr>
        <w:tc>
          <w:tcPr>
            <w:tcW w:w="445" w:type="dxa"/>
          </w:tcPr>
          <w:p w:rsidR="00477E74" w:rsidRPr="00BF3A6E" w:rsidRDefault="00DB638E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:rsidR="00477E74" w:rsidRPr="00BF3A6E" w:rsidRDefault="003578F1" w:rsidP="005A35E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Focused Professional Development Day (Flex) </w:t>
            </w:r>
          </w:p>
        </w:tc>
        <w:tc>
          <w:tcPr>
            <w:tcW w:w="2430" w:type="dxa"/>
          </w:tcPr>
          <w:p w:rsidR="00477E74" w:rsidRPr="00BF3A6E" w:rsidRDefault="003578F1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</w:t>
            </w:r>
          </w:p>
        </w:tc>
        <w:tc>
          <w:tcPr>
            <w:tcW w:w="810" w:type="dxa"/>
          </w:tcPr>
          <w:p w:rsidR="00477E74" w:rsidRPr="00BF3A6E" w:rsidRDefault="003578F1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477E74" w:rsidRPr="00BF3A6E" w:rsidRDefault="003578F1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240784" w:rsidRPr="00BF3A6E" w:rsidTr="00DB638E">
        <w:trPr>
          <w:trHeight w:val="3023"/>
        </w:trPr>
        <w:tc>
          <w:tcPr>
            <w:tcW w:w="445" w:type="dxa"/>
          </w:tcPr>
          <w:p w:rsidR="00240784" w:rsidRPr="00BF3A6E" w:rsidRDefault="00DB638E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840" w:type="dxa"/>
          </w:tcPr>
          <w:p w:rsidR="00D97633" w:rsidRDefault="000E0EA9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October 24,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December 5, 2013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January 23, 2014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February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240784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</w:t>
            </w:r>
          </w:p>
          <w:p w:rsidR="00886D65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</w:t>
            </w:r>
            <w:r w:rsidR="003E529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3E5298" w:rsidRP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  <w:p w:rsidR="003E5298" w:rsidRP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SGC Charges/Annual Report</w:t>
            </w:r>
          </w:p>
        </w:tc>
        <w:tc>
          <w:tcPr>
            <w:tcW w:w="81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24078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Calendar.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E0132"/>
    <w:rsid w:val="000E0EA9"/>
    <w:rsid w:val="000E7781"/>
    <w:rsid w:val="00103988"/>
    <w:rsid w:val="00124AAB"/>
    <w:rsid w:val="00140475"/>
    <w:rsid w:val="001416C1"/>
    <w:rsid w:val="00146D3C"/>
    <w:rsid w:val="001A685A"/>
    <w:rsid w:val="001F3F27"/>
    <w:rsid w:val="001F7A94"/>
    <w:rsid w:val="00240784"/>
    <w:rsid w:val="003578F1"/>
    <w:rsid w:val="003E5298"/>
    <w:rsid w:val="00405E98"/>
    <w:rsid w:val="0047471A"/>
    <w:rsid w:val="00477E74"/>
    <w:rsid w:val="004B3AA5"/>
    <w:rsid w:val="00534DBD"/>
    <w:rsid w:val="00581420"/>
    <w:rsid w:val="00581889"/>
    <w:rsid w:val="005A35E2"/>
    <w:rsid w:val="005B4B7D"/>
    <w:rsid w:val="006638C2"/>
    <w:rsid w:val="0067216A"/>
    <w:rsid w:val="00675542"/>
    <w:rsid w:val="006A4AE7"/>
    <w:rsid w:val="006C589D"/>
    <w:rsid w:val="0070120A"/>
    <w:rsid w:val="00756647"/>
    <w:rsid w:val="007B68E2"/>
    <w:rsid w:val="007F37B5"/>
    <w:rsid w:val="007F3AB6"/>
    <w:rsid w:val="00847E6D"/>
    <w:rsid w:val="008807DD"/>
    <w:rsid w:val="008859C3"/>
    <w:rsid w:val="00886D65"/>
    <w:rsid w:val="009E4B3C"/>
    <w:rsid w:val="009E7E17"/>
    <w:rsid w:val="009F3F56"/>
    <w:rsid w:val="00BC7D5B"/>
    <w:rsid w:val="00BF23A4"/>
    <w:rsid w:val="00BF3A6E"/>
    <w:rsid w:val="00C37ECD"/>
    <w:rsid w:val="00C75920"/>
    <w:rsid w:val="00C803E5"/>
    <w:rsid w:val="00D97633"/>
    <w:rsid w:val="00DB638E"/>
    <w:rsid w:val="00DE708B"/>
    <w:rsid w:val="00E82D34"/>
    <w:rsid w:val="00E86CE1"/>
    <w:rsid w:val="00F16C6D"/>
    <w:rsid w:val="00F22B5D"/>
    <w:rsid w:val="00F31217"/>
    <w:rsid w:val="00F42E2E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B195-7329-4F4F-9D04-AAAF2EBE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2013-10-24T16:54:00Z</dcterms:created>
  <dcterms:modified xsi:type="dcterms:W3CDTF">2013-10-24T16:54:00Z</dcterms:modified>
</cp:coreProperties>
</file>