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AB889" w14:textId="77777777" w:rsidR="009B5B07" w:rsidRDefault="009B5B07" w:rsidP="00BF7D7C">
      <w:pPr>
        <w:pStyle w:val="Heading1"/>
        <w:spacing w:after="0" w:line="240" w:lineRule="auto"/>
        <w:rPr>
          <w:rFonts w:asciiTheme="minorHAnsi" w:hAnsiTheme="minorHAnsi" w:cstheme="minorHAnsi"/>
          <w:b/>
          <w:sz w:val="20"/>
          <w:szCs w:val="20"/>
        </w:rPr>
      </w:pPr>
      <w:bookmarkStart w:id="0" w:name="_GoBack"/>
      <w:bookmarkEnd w:id="0"/>
    </w:p>
    <w:p w14:paraId="643A4BA2" w14:textId="7F10E70F" w:rsidR="001C53CC" w:rsidRPr="00CF7EDA" w:rsidRDefault="00AE591B" w:rsidP="00BF7D7C">
      <w:pPr>
        <w:pStyle w:val="Heading1"/>
        <w:spacing w:after="0" w:line="240" w:lineRule="auto"/>
        <w:rPr>
          <w:rFonts w:asciiTheme="minorHAnsi" w:hAnsiTheme="minorHAnsi" w:cstheme="minorHAnsi"/>
          <w:b/>
          <w:color w:val="FF0000"/>
          <w:sz w:val="20"/>
          <w:szCs w:val="20"/>
        </w:rPr>
      </w:pPr>
      <w:r w:rsidRPr="00CF7EDA">
        <w:rPr>
          <w:rFonts w:asciiTheme="minorHAnsi" w:hAnsiTheme="minorHAnsi" w:cstheme="minorHAnsi"/>
          <w:b/>
          <w:sz w:val="20"/>
          <w:szCs w:val="20"/>
        </w:rPr>
        <w:t>Professional</w:t>
      </w:r>
      <w:r w:rsidR="002F1E63" w:rsidRPr="00CF7EDA">
        <w:rPr>
          <w:rFonts w:asciiTheme="minorHAnsi" w:hAnsiTheme="minorHAnsi" w:cstheme="minorHAnsi"/>
          <w:b/>
          <w:sz w:val="20"/>
          <w:szCs w:val="20"/>
        </w:rPr>
        <w:t xml:space="preserve"> Development Advisory Committee (PDAC)</w:t>
      </w:r>
      <w:r w:rsidR="00981F27" w:rsidRPr="00CF7EDA">
        <w:rPr>
          <w:rFonts w:asciiTheme="minorHAnsi" w:hAnsiTheme="minorHAnsi" w:cstheme="minorHAnsi"/>
          <w:b/>
          <w:sz w:val="20"/>
          <w:szCs w:val="20"/>
        </w:rPr>
        <w:t xml:space="preserve"> MINUTES </w:t>
      </w:r>
      <w:r w:rsidR="00053401" w:rsidRPr="00CF7EDA">
        <w:rPr>
          <w:rFonts w:asciiTheme="minorHAnsi" w:hAnsiTheme="minorHAnsi" w:cstheme="minorHAnsi"/>
          <w:b/>
          <w:sz w:val="20"/>
          <w:szCs w:val="20"/>
        </w:rPr>
        <w:tab/>
      </w:r>
      <w:r w:rsidR="00053401" w:rsidRPr="00CF7EDA">
        <w:rPr>
          <w:rFonts w:asciiTheme="minorHAnsi" w:hAnsiTheme="minorHAnsi" w:cstheme="minorHAnsi"/>
          <w:b/>
          <w:sz w:val="20"/>
          <w:szCs w:val="20"/>
        </w:rPr>
        <w:tab/>
      </w:r>
      <w:r w:rsidR="00053401" w:rsidRPr="00CF7EDA">
        <w:rPr>
          <w:rFonts w:asciiTheme="minorHAnsi" w:hAnsiTheme="minorHAnsi" w:cstheme="minorHAnsi"/>
          <w:b/>
          <w:sz w:val="20"/>
          <w:szCs w:val="20"/>
        </w:rPr>
        <w:tab/>
      </w:r>
      <w:r w:rsidR="008B56B4" w:rsidRPr="00CF7EDA">
        <w:rPr>
          <w:rFonts w:asciiTheme="minorHAnsi" w:hAnsiTheme="minorHAnsi" w:cstheme="minorHAnsi"/>
          <w:b/>
          <w:color w:val="FF0000"/>
          <w:sz w:val="20"/>
          <w:szCs w:val="20"/>
        </w:rPr>
        <w:t xml:space="preserve"> </w:t>
      </w:r>
      <w:r w:rsidR="002A6059">
        <w:rPr>
          <w:rFonts w:asciiTheme="minorHAnsi" w:hAnsiTheme="minorHAnsi" w:cstheme="minorHAnsi"/>
          <w:b/>
          <w:color w:val="FF0000"/>
          <w:sz w:val="20"/>
          <w:szCs w:val="20"/>
        </w:rPr>
        <w:tab/>
      </w:r>
      <w:r w:rsidR="002A6059">
        <w:rPr>
          <w:rFonts w:asciiTheme="minorHAnsi" w:hAnsiTheme="minorHAnsi" w:cstheme="minorHAnsi"/>
          <w:b/>
          <w:color w:val="FF0000"/>
          <w:sz w:val="20"/>
          <w:szCs w:val="20"/>
        </w:rPr>
        <w:tab/>
      </w:r>
      <w:r w:rsidR="002A6059">
        <w:rPr>
          <w:rFonts w:asciiTheme="minorHAnsi" w:hAnsiTheme="minorHAnsi" w:cstheme="minorHAnsi"/>
          <w:b/>
          <w:color w:val="FF0000"/>
          <w:sz w:val="20"/>
          <w:szCs w:val="20"/>
        </w:rPr>
        <w:tab/>
      </w:r>
    </w:p>
    <w:p w14:paraId="2B747067" w14:textId="467D2555" w:rsidR="002F1E63" w:rsidRDefault="00053401" w:rsidP="00BF7D7C">
      <w:pPr>
        <w:pStyle w:val="Heading1"/>
        <w:spacing w:after="0" w:line="240" w:lineRule="auto"/>
        <w:rPr>
          <w:rFonts w:asciiTheme="minorHAnsi" w:hAnsiTheme="minorHAnsi" w:cstheme="minorHAnsi"/>
          <w:color w:val="FF0000"/>
          <w:sz w:val="20"/>
          <w:szCs w:val="20"/>
        </w:rPr>
      </w:pPr>
      <w:r w:rsidRPr="00CF7EDA">
        <w:rPr>
          <w:rFonts w:asciiTheme="minorHAnsi" w:hAnsiTheme="minorHAnsi" w:cstheme="minorHAnsi"/>
          <w:sz w:val="20"/>
          <w:szCs w:val="20"/>
        </w:rPr>
        <w:t xml:space="preserve">Please visit </w:t>
      </w:r>
      <w:r w:rsidR="001E6FC0" w:rsidRPr="00CF7EDA">
        <w:rPr>
          <w:rFonts w:asciiTheme="minorHAnsi" w:hAnsiTheme="minorHAnsi" w:cstheme="minorHAnsi"/>
          <w:sz w:val="20"/>
          <w:szCs w:val="20"/>
        </w:rPr>
        <w:t>InS</w:t>
      </w:r>
      <w:r w:rsidRPr="00CF7EDA">
        <w:rPr>
          <w:rFonts w:asciiTheme="minorHAnsi" w:hAnsiTheme="minorHAnsi" w:cstheme="minorHAnsi"/>
          <w:sz w:val="20"/>
          <w:szCs w:val="20"/>
        </w:rPr>
        <w:t>ite/Committees</w:t>
      </w:r>
      <w:r w:rsidR="00615533" w:rsidRPr="00CF7EDA">
        <w:rPr>
          <w:rFonts w:asciiTheme="minorHAnsi" w:hAnsiTheme="minorHAnsi" w:cstheme="minorHAnsi"/>
          <w:sz w:val="20"/>
          <w:szCs w:val="20"/>
        </w:rPr>
        <w:t>/PDAC for copies of all PDAC</w:t>
      </w:r>
      <w:r w:rsidR="00534C27" w:rsidRPr="00CF7EDA">
        <w:rPr>
          <w:rFonts w:asciiTheme="minorHAnsi" w:hAnsiTheme="minorHAnsi" w:cstheme="minorHAnsi"/>
          <w:sz w:val="20"/>
          <w:szCs w:val="20"/>
        </w:rPr>
        <w:t xml:space="preserve"> </w:t>
      </w:r>
      <w:r w:rsidRPr="00CF7EDA">
        <w:rPr>
          <w:rFonts w:asciiTheme="minorHAnsi" w:hAnsiTheme="minorHAnsi" w:cstheme="minorHAnsi"/>
          <w:sz w:val="20"/>
          <w:szCs w:val="20"/>
        </w:rPr>
        <w:t xml:space="preserve">related documents. </w:t>
      </w:r>
      <w:r w:rsidR="007C1B29">
        <w:rPr>
          <w:rFonts w:asciiTheme="minorHAnsi" w:hAnsiTheme="minorHAnsi" w:cstheme="minorHAnsi"/>
          <w:sz w:val="20"/>
          <w:szCs w:val="20"/>
        </w:rPr>
        <w:tab/>
      </w:r>
      <w:r w:rsidR="007C1B29">
        <w:rPr>
          <w:rFonts w:asciiTheme="minorHAnsi" w:hAnsiTheme="minorHAnsi" w:cstheme="minorHAnsi"/>
          <w:sz w:val="20"/>
          <w:szCs w:val="20"/>
        </w:rPr>
        <w:tab/>
      </w:r>
      <w:r w:rsidR="007C1B29">
        <w:rPr>
          <w:rFonts w:asciiTheme="minorHAnsi" w:hAnsiTheme="minorHAnsi" w:cstheme="minorHAnsi"/>
          <w:sz w:val="20"/>
          <w:szCs w:val="20"/>
        </w:rPr>
        <w:tab/>
      </w:r>
      <w:r w:rsidR="007C1B29">
        <w:rPr>
          <w:rFonts w:asciiTheme="minorHAnsi" w:hAnsiTheme="minorHAnsi" w:cstheme="minorHAnsi"/>
          <w:sz w:val="20"/>
          <w:szCs w:val="20"/>
        </w:rPr>
        <w:tab/>
      </w:r>
      <w:r w:rsidR="007C1B29">
        <w:rPr>
          <w:rFonts w:asciiTheme="minorHAnsi" w:hAnsiTheme="minorHAnsi" w:cstheme="minorHAnsi"/>
          <w:sz w:val="20"/>
          <w:szCs w:val="20"/>
        </w:rPr>
        <w:tab/>
      </w:r>
    </w:p>
    <w:p w14:paraId="2D08DE22" w14:textId="4BC4135B" w:rsidR="002523A0" w:rsidRPr="00CF7EDA" w:rsidRDefault="009B5B07" w:rsidP="001D20C6">
      <w:pPr>
        <w:rPr>
          <w:rFonts w:asciiTheme="minorHAnsi" w:hAnsiTheme="minorHAnsi" w:cstheme="minorHAnsi"/>
          <w:sz w:val="20"/>
          <w:szCs w:val="20"/>
        </w:rPr>
      </w:pPr>
      <w:r>
        <w:rPr>
          <w:rFonts w:asciiTheme="minorHAnsi" w:hAnsiTheme="minorHAnsi" w:cstheme="minorHAnsi"/>
          <w:sz w:val="20"/>
          <w:szCs w:val="20"/>
        </w:rPr>
        <w:t>August 28</w:t>
      </w:r>
      <w:r w:rsidR="002209E4">
        <w:rPr>
          <w:rFonts w:asciiTheme="minorHAnsi" w:hAnsiTheme="minorHAnsi" w:cstheme="minorHAnsi"/>
          <w:sz w:val="20"/>
          <w:szCs w:val="20"/>
        </w:rPr>
        <w:t xml:space="preserve">, 2014 (2:00 - </w:t>
      </w:r>
      <w:r w:rsidR="00D451D3" w:rsidRPr="0035099D">
        <w:rPr>
          <w:rFonts w:asciiTheme="minorHAnsi" w:hAnsiTheme="minorHAnsi" w:cstheme="minorHAnsi"/>
          <w:sz w:val="20"/>
          <w:szCs w:val="20"/>
        </w:rPr>
        <w:t>5:00</w:t>
      </w:r>
      <w:r w:rsidR="002209E4">
        <w:rPr>
          <w:rFonts w:asciiTheme="minorHAnsi" w:hAnsiTheme="minorHAnsi" w:cstheme="minorHAnsi"/>
          <w:sz w:val="20"/>
          <w:szCs w:val="20"/>
        </w:rPr>
        <w:t xml:space="preserve"> p.m.)</w:t>
      </w:r>
    </w:p>
    <w:p w14:paraId="483E9977" w14:textId="77777777" w:rsidR="004D381B" w:rsidRPr="00CF7EDA" w:rsidRDefault="004D381B" w:rsidP="00BF7D7C">
      <w:pPr>
        <w:rPr>
          <w:rFonts w:asciiTheme="minorHAnsi" w:hAnsiTheme="minorHAnsi" w:cstheme="minorHAnsi"/>
          <w:b/>
          <w:sz w:val="20"/>
          <w:szCs w:val="20"/>
        </w:rPr>
      </w:pPr>
    </w:p>
    <w:p w14:paraId="24923F47" w14:textId="54230864" w:rsidR="00F2412E" w:rsidRPr="00CF7EDA" w:rsidRDefault="001F2352"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ATTENDANCE</w:t>
      </w:r>
      <w:r w:rsidR="00F16F11" w:rsidRPr="00CF7EDA">
        <w:rPr>
          <w:rFonts w:asciiTheme="minorHAnsi" w:hAnsiTheme="minorHAnsi" w:cstheme="minorHAnsi"/>
          <w:b/>
          <w:sz w:val="20"/>
          <w:szCs w:val="20"/>
        </w:rPr>
        <w:t>:</w:t>
      </w:r>
      <w:r w:rsidR="008A5BEA" w:rsidRPr="00CF7EDA">
        <w:rPr>
          <w:rFonts w:asciiTheme="minorHAnsi" w:hAnsiTheme="minorHAnsi" w:cstheme="minorHAnsi"/>
          <w:b/>
          <w:color w:val="FF0000"/>
          <w:sz w:val="20"/>
          <w:szCs w:val="20"/>
        </w:rPr>
        <w:t xml:space="preserve"> </w:t>
      </w:r>
      <w:r w:rsidR="00507661" w:rsidRPr="00CF7EDA">
        <w:rPr>
          <w:rFonts w:asciiTheme="minorHAnsi" w:hAnsiTheme="minorHAnsi" w:cstheme="minorHAnsi"/>
          <w:b/>
          <w:color w:val="FF0000"/>
          <w:sz w:val="20"/>
          <w:szCs w:val="20"/>
        </w:rPr>
        <w:t xml:space="preserve">  </w:t>
      </w:r>
      <w:r w:rsidR="00752EEB" w:rsidRPr="00CF7EDA">
        <w:rPr>
          <w:rFonts w:asciiTheme="minorHAnsi" w:hAnsiTheme="minorHAnsi" w:cstheme="minorHAnsi"/>
          <w:b/>
          <w:sz w:val="20"/>
          <w:szCs w:val="20"/>
        </w:rPr>
        <w:t xml:space="preserve">Classified present: </w:t>
      </w:r>
      <w:r w:rsidR="001E6FC0" w:rsidRPr="00CF7EDA">
        <w:rPr>
          <w:rFonts w:asciiTheme="minorHAnsi" w:hAnsiTheme="minorHAnsi" w:cstheme="minorHAnsi"/>
          <w:b/>
          <w:sz w:val="20"/>
          <w:szCs w:val="20"/>
        </w:rPr>
        <w:t xml:space="preserve"> </w:t>
      </w:r>
      <w:r w:rsidR="00DC2F3D">
        <w:rPr>
          <w:rFonts w:asciiTheme="minorHAnsi" w:hAnsiTheme="minorHAnsi" w:cstheme="minorHAnsi"/>
          <w:sz w:val="20"/>
          <w:szCs w:val="20"/>
        </w:rPr>
        <w:t>Kathy Culla</w:t>
      </w:r>
      <w:r w:rsidR="007771BE" w:rsidRPr="007771BE">
        <w:rPr>
          <w:rFonts w:asciiTheme="minorHAnsi" w:hAnsiTheme="minorHAnsi" w:cstheme="minorHAnsi"/>
          <w:sz w:val="20"/>
          <w:szCs w:val="20"/>
        </w:rPr>
        <w:t>r</w:t>
      </w:r>
      <w:r w:rsidR="007771BE">
        <w:rPr>
          <w:rFonts w:asciiTheme="minorHAnsi" w:hAnsiTheme="minorHAnsi" w:cstheme="minorHAnsi"/>
          <w:sz w:val="20"/>
          <w:szCs w:val="20"/>
        </w:rPr>
        <w:t>, Outreach</w:t>
      </w:r>
      <w:r w:rsidR="00DC2F3D">
        <w:rPr>
          <w:rFonts w:asciiTheme="minorHAnsi" w:hAnsiTheme="minorHAnsi" w:cstheme="minorHAnsi"/>
          <w:sz w:val="20"/>
          <w:szCs w:val="20"/>
        </w:rPr>
        <w:t>; Eric Sanchez,</w:t>
      </w:r>
      <w:r w:rsidR="00DC2F3D" w:rsidRPr="00DC2F3D">
        <w:t xml:space="preserve"> </w:t>
      </w:r>
      <w:r w:rsidR="00DC2F3D" w:rsidRPr="00DC2F3D">
        <w:rPr>
          <w:rFonts w:asciiTheme="minorHAnsi" w:hAnsiTheme="minorHAnsi" w:cstheme="minorHAnsi"/>
          <w:sz w:val="20"/>
          <w:szCs w:val="20"/>
        </w:rPr>
        <w:t>Art/Drama/Journalism</w:t>
      </w:r>
      <w:r w:rsidR="00722E50">
        <w:rPr>
          <w:rFonts w:asciiTheme="minorHAnsi" w:hAnsiTheme="minorHAnsi" w:cstheme="minorHAnsi"/>
          <w:sz w:val="20"/>
          <w:szCs w:val="20"/>
        </w:rPr>
        <w:t xml:space="preserve">; Courtney Diputado, </w:t>
      </w:r>
      <w:r w:rsidR="00722E50" w:rsidRPr="00722E50">
        <w:rPr>
          <w:rFonts w:asciiTheme="minorHAnsi" w:hAnsiTheme="minorHAnsi" w:cstheme="minorHAnsi"/>
          <w:sz w:val="20"/>
          <w:szCs w:val="20"/>
        </w:rPr>
        <w:t>Vice President's Office</w:t>
      </w:r>
      <w:r w:rsidR="00DC2F3D">
        <w:rPr>
          <w:rFonts w:asciiTheme="minorHAnsi" w:hAnsiTheme="minorHAnsi" w:cstheme="minorHAnsi"/>
          <w:sz w:val="20"/>
          <w:szCs w:val="20"/>
        </w:rPr>
        <w:t xml:space="preserve"> </w:t>
      </w:r>
    </w:p>
    <w:p w14:paraId="1992407E" w14:textId="0AF5C47F" w:rsidR="003F1F26" w:rsidRPr="00CF7EDA" w:rsidRDefault="009B5B07" w:rsidP="003F1F26">
      <w:pPr>
        <w:tabs>
          <w:tab w:val="left" w:pos="6120"/>
          <w:tab w:val="left" w:pos="6210"/>
        </w:tabs>
        <w:rPr>
          <w:rFonts w:asciiTheme="minorHAnsi" w:hAnsiTheme="minorHAnsi" w:cstheme="minorHAnsi"/>
          <w:b/>
          <w:sz w:val="20"/>
          <w:szCs w:val="20"/>
        </w:rPr>
      </w:pPr>
      <w:r>
        <w:rPr>
          <w:rFonts w:asciiTheme="minorHAnsi" w:hAnsiTheme="minorHAnsi" w:cstheme="minorHAnsi"/>
          <w:b/>
          <w:sz w:val="20"/>
          <w:szCs w:val="20"/>
        </w:rPr>
        <w:t>Faculty present:</w:t>
      </w:r>
      <w:r w:rsidR="004C3554" w:rsidRPr="00CF7EDA">
        <w:rPr>
          <w:sz w:val="20"/>
          <w:szCs w:val="20"/>
        </w:rPr>
        <w:t xml:space="preserve"> </w:t>
      </w:r>
      <w:r w:rsidR="004C3554" w:rsidRPr="00CF7EDA">
        <w:rPr>
          <w:rFonts w:asciiTheme="minorHAnsi" w:hAnsiTheme="minorHAnsi" w:cstheme="minorHAnsi"/>
          <w:sz w:val="20"/>
          <w:szCs w:val="20"/>
        </w:rPr>
        <w:t xml:space="preserve">Erlinda Jones, Child Development; </w:t>
      </w:r>
      <w:r>
        <w:rPr>
          <w:rFonts w:asciiTheme="minorHAnsi" w:hAnsiTheme="minorHAnsi" w:cstheme="minorHAnsi"/>
          <w:sz w:val="20"/>
          <w:szCs w:val="20"/>
        </w:rPr>
        <w:t>Natalie Hannum,</w:t>
      </w:r>
      <w:r w:rsidRPr="009B5B07">
        <w:t xml:space="preserve"> </w:t>
      </w:r>
      <w:r w:rsidRPr="009B5B07">
        <w:rPr>
          <w:rFonts w:asciiTheme="minorHAnsi" w:hAnsiTheme="minorHAnsi" w:cstheme="minorHAnsi"/>
          <w:sz w:val="20"/>
          <w:szCs w:val="20"/>
        </w:rPr>
        <w:t>Dean of CTE and Social Sciences</w:t>
      </w:r>
      <w:r>
        <w:rPr>
          <w:rFonts w:asciiTheme="minorHAnsi" w:hAnsiTheme="minorHAnsi" w:cstheme="minorHAnsi"/>
          <w:sz w:val="20"/>
          <w:szCs w:val="20"/>
        </w:rPr>
        <w:t>;</w:t>
      </w:r>
      <w:r w:rsidR="00216CD1">
        <w:rPr>
          <w:rFonts w:asciiTheme="minorHAnsi" w:hAnsiTheme="minorHAnsi" w:cstheme="minorHAnsi"/>
          <w:sz w:val="20"/>
          <w:szCs w:val="20"/>
        </w:rPr>
        <w:t xml:space="preserve"> Janith Norman, Business Instructor</w:t>
      </w:r>
    </w:p>
    <w:p w14:paraId="1AC0D002" w14:textId="472CF00C" w:rsidR="003F1F26" w:rsidRPr="00CF7EDA" w:rsidRDefault="002F1E63" w:rsidP="003F1F26">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 xml:space="preserve">Managers present: </w:t>
      </w:r>
      <w:r w:rsidR="007771BE" w:rsidRPr="00CF7EDA">
        <w:rPr>
          <w:rFonts w:asciiTheme="minorHAnsi" w:hAnsiTheme="minorHAnsi" w:cstheme="minorHAnsi"/>
          <w:sz w:val="20"/>
          <w:szCs w:val="20"/>
        </w:rPr>
        <w:t>Ruth Goodin, Manager, Office of College Advancement/PDAC Co-</w:t>
      </w:r>
      <w:r w:rsidR="00E74D44" w:rsidRPr="00CF7EDA">
        <w:rPr>
          <w:rFonts w:asciiTheme="minorHAnsi" w:hAnsiTheme="minorHAnsi" w:cstheme="minorHAnsi"/>
          <w:sz w:val="20"/>
          <w:szCs w:val="20"/>
        </w:rPr>
        <w:t>Chair</w:t>
      </w:r>
      <w:r w:rsidR="00E74D44">
        <w:rPr>
          <w:rFonts w:asciiTheme="minorHAnsi" w:hAnsiTheme="minorHAnsi" w:cstheme="minorHAnsi"/>
          <w:sz w:val="20"/>
          <w:szCs w:val="20"/>
        </w:rPr>
        <w:t>;</w:t>
      </w:r>
      <w:r w:rsidR="009B5B07">
        <w:rPr>
          <w:rFonts w:asciiTheme="minorHAnsi" w:hAnsiTheme="minorHAnsi" w:cstheme="minorHAnsi"/>
          <w:sz w:val="20"/>
          <w:szCs w:val="20"/>
        </w:rPr>
        <w:t xml:space="preserve"> Dave Wahl,</w:t>
      </w:r>
      <w:r w:rsidR="009B5B07" w:rsidRPr="009B5B07">
        <w:t xml:space="preserve"> </w:t>
      </w:r>
      <w:r w:rsidR="009B5B07" w:rsidRPr="009B5B07">
        <w:rPr>
          <w:rFonts w:asciiTheme="minorHAnsi" w:hAnsiTheme="minorHAnsi" w:cstheme="minorHAnsi"/>
          <w:sz w:val="20"/>
          <w:szCs w:val="20"/>
        </w:rPr>
        <w:t>Workforce Development Programs/Office of Instruction</w:t>
      </w:r>
      <w:r w:rsidR="009B5B07">
        <w:rPr>
          <w:rFonts w:asciiTheme="minorHAnsi" w:hAnsiTheme="minorHAnsi" w:cstheme="minorHAnsi"/>
          <w:sz w:val="20"/>
          <w:szCs w:val="20"/>
        </w:rPr>
        <w:t xml:space="preserve">; </w:t>
      </w:r>
    </w:p>
    <w:p w14:paraId="543A8B6E" w14:textId="48001A1A" w:rsidR="007C1B29" w:rsidRDefault="002F1E63"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 xml:space="preserve">Students present: </w:t>
      </w:r>
      <w:r w:rsidR="00787400">
        <w:rPr>
          <w:rFonts w:asciiTheme="minorHAnsi" w:hAnsiTheme="minorHAnsi" w:cstheme="minorHAnsi"/>
          <w:sz w:val="20"/>
          <w:szCs w:val="20"/>
        </w:rPr>
        <w:t>Hannah Tatmon (Minute-T</w:t>
      </w:r>
      <w:r w:rsidR="00DD3FEB" w:rsidRPr="00CF7EDA">
        <w:rPr>
          <w:rFonts w:asciiTheme="minorHAnsi" w:hAnsiTheme="minorHAnsi" w:cstheme="minorHAnsi"/>
          <w:sz w:val="20"/>
          <w:szCs w:val="20"/>
        </w:rPr>
        <w:t xml:space="preserve">aker) </w:t>
      </w:r>
      <w:r w:rsidR="00E169B5">
        <w:rPr>
          <w:rFonts w:asciiTheme="minorHAnsi" w:hAnsiTheme="minorHAnsi" w:cstheme="minorHAnsi"/>
          <w:sz w:val="20"/>
          <w:szCs w:val="20"/>
        </w:rPr>
        <w:t xml:space="preserve">  </w:t>
      </w:r>
    </w:p>
    <w:p w14:paraId="71F892F9" w14:textId="0DA422B6" w:rsidR="00CE7B51" w:rsidRPr="00CF7EDA" w:rsidRDefault="00FD43E8" w:rsidP="00FD43E8">
      <w:pPr>
        <w:tabs>
          <w:tab w:val="left" w:pos="6120"/>
          <w:tab w:val="left" w:pos="6210"/>
        </w:tabs>
        <w:ind w:left="1440" w:hanging="1440"/>
        <w:rPr>
          <w:rFonts w:asciiTheme="minorHAnsi" w:hAnsiTheme="minorHAnsi" w:cstheme="minorHAnsi"/>
          <w:sz w:val="20"/>
          <w:szCs w:val="20"/>
        </w:rPr>
      </w:pPr>
      <w:r>
        <w:rPr>
          <w:rFonts w:asciiTheme="minorHAnsi" w:hAnsiTheme="minorHAnsi" w:cstheme="minorHAnsi"/>
          <w:b/>
          <w:sz w:val="20"/>
          <w:szCs w:val="20"/>
        </w:rPr>
        <w:t>Staff present:</w:t>
      </w:r>
      <w:r w:rsidR="007C1B29" w:rsidRPr="00CF7EDA">
        <w:rPr>
          <w:rFonts w:asciiTheme="minorHAnsi" w:hAnsiTheme="minorHAnsi" w:cstheme="minorHAnsi"/>
          <w:sz w:val="20"/>
          <w:szCs w:val="20"/>
        </w:rPr>
        <w:t xml:space="preserve"> </w:t>
      </w:r>
      <w:r w:rsidR="007C1B29">
        <w:rPr>
          <w:rFonts w:asciiTheme="minorHAnsi" w:hAnsiTheme="minorHAnsi" w:cstheme="minorHAnsi"/>
          <w:sz w:val="20"/>
          <w:szCs w:val="20"/>
        </w:rPr>
        <w:t xml:space="preserve">Mary </w:t>
      </w:r>
      <w:r w:rsidR="00D470DA">
        <w:rPr>
          <w:rFonts w:asciiTheme="minorHAnsi" w:hAnsiTheme="minorHAnsi" w:cstheme="minorHAnsi"/>
          <w:sz w:val="20"/>
          <w:szCs w:val="20"/>
        </w:rPr>
        <w:t>Oleson, Sr. Admin. Asst./</w:t>
      </w:r>
      <w:r>
        <w:rPr>
          <w:rFonts w:asciiTheme="minorHAnsi" w:hAnsiTheme="minorHAnsi" w:cstheme="minorHAnsi"/>
          <w:sz w:val="20"/>
          <w:szCs w:val="20"/>
        </w:rPr>
        <w:t>PDAC Co -</w:t>
      </w:r>
      <w:r w:rsidR="007C1B29">
        <w:rPr>
          <w:rFonts w:asciiTheme="minorHAnsi" w:hAnsiTheme="minorHAnsi" w:cstheme="minorHAnsi"/>
          <w:sz w:val="20"/>
          <w:szCs w:val="20"/>
        </w:rPr>
        <w:t>Chair</w:t>
      </w:r>
      <w:r w:rsidR="00DC2F3D">
        <w:rPr>
          <w:rFonts w:asciiTheme="minorHAnsi" w:hAnsiTheme="minorHAnsi" w:cstheme="minorHAnsi"/>
          <w:sz w:val="20"/>
          <w:szCs w:val="20"/>
        </w:rPr>
        <w:t xml:space="preserve">; Christine Park, </w:t>
      </w:r>
      <w:r w:rsidR="00D470DA">
        <w:rPr>
          <w:rFonts w:asciiTheme="minorHAnsi" w:hAnsiTheme="minorHAnsi" w:cstheme="minorHAnsi"/>
          <w:sz w:val="20"/>
          <w:szCs w:val="20"/>
        </w:rPr>
        <w:t>Librarian, LPG Chair</w:t>
      </w:r>
      <w:r w:rsidR="00722E50">
        <w:rPr>
          <w:rFonts w:asciiTheme="minorHAnsi" w:hAnsiTheme="minorHAnsi" w:cstheme="minorHAnsi"/>
          <w:sz w:val="20"/>
          <w:szCs w:val="20"/>
        </w:rPr>
        <w:t>;</w:t>
      </w:r>
      <w:r w:rsidR="00722E50" w:rsidRPr="00722E50">
        <w:rPr>
          <w:rFonts w:asciiTheme="minorHAnsi" w:hAnsiTheme="minorHAnsi" w:cstheme="minorHAnsi"/>
          <w:sz w:val="20"/>
          <w:szCs w:val="20"/>
        </w:rPr>
        <w:t xml:space="preserve"> Paula</w:t>
      </w:r>
      <w:r w:rsidR="00722E50" w:rsidRPr="00722E50">
        <w:t xml:space="preserve"> </w:t>
      </w:r>
      <w:r w:rsidR="00722E50">
        <w:rPr>
          <w:rFonts w:asciiTheme="minorHAnsi" w:hAnsiTheme="minorHAnsi" w:cstheme="minorHAnsi"/>
          <w:sz w:val="20"/>
          <w:szCs w:val="20"/>
        </w:rPr>
        <w:t xml:space="preserve">Gunder, </w:t>
      </w:r>
      <w:r w:rsidR="00D470DA">
        <w:rPr>
          <w:rFonts w:asciiTheme="minorHAnsi" w:hAnsiTheme="minorHAnsi" w:cstheme="minorHAnsi"/>
          <w:sz w:val="20"/>
          <w:szCs w:val="20"/>
        </w:rPr>
        <w:t>Faculty Professional Learning Facilitator/</w:t>
      </w:r>
      <w:r w:rsidR="00722E50" w:rsidRPr="00722E50">
        <w:rPr>
          <w:rFonts w:asciiTheme="minorHAnsi" w:hAnsiTheme="minorHAnsi" w:cstheme="minorHAnsi"/>
          <w:sz w:val="20"/>
          <w:szCs w:val="20"/>
        </w:rPr>
        <w:t>ESL</w:t>
      </w:r>
      <w:r w:rsidR="00722E50">
        <w:rPr>
          <w:rFonts w:asciiTheme="minorHAnsi" w:hAnsiTheme="minorHAnsi" w:cstheme="minorHAnsi"/>
          <w:sz w:val="20"/>
          <w:szCs w:val="20"/>
        </w:rPr>
        <w:t xml:space="preserve"> </w:t>
      </w:r>
    </w:p>
    <w:p w14:paraId="682B47C6" w14:textId="6CD46726" w:rsidR="00E10C69" w:rsidRPr="00CF7EDA" w:rsidRDefault="00E10C69"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Guests present</w:t>
      </w:r>
      <w:r w:rsidR="008B56B4" w:rsidRPr="00CF7EDA">
        <w:rPr>
          <w:rFonts w:asciiTheme="minorHAnsi" w:hAnsiTheme="minorHAnsi" w:cstheme="minorHAnsi"/>
          <w:b/>
          <w:sz w:val="20"/>
          <w:szCs w:val="20"/>
        </w:rPr>
        <w:t xml:space="preserve"> during Public Comment</w:t>
      </w:r>
      <w:r w:rsidR="007E5525">
        <w:rPr>
          <w:rFonts w:asciiTheme="minorHAnsi" w:hAnsiTheme="minorHAnsi" w:cstheme="minorHAnsi"/>
          <w:b/>
          <w:sz w:val="20"/>
          <w:szCs w:val="20"/>
        </w:rPr>
        <w:t xml:space="preserve">: </w:t>
      </w:r>
      <w:r w:rsidR="00DC2F3D">
        <w:rPr>
          <w:rFonts w:asciiTheme="minorHAnsi" w:hAnsiTheme="minorHAnsi" w:cstheme="minorHAnsi"/>
          <w:sz w:val="20"/>
          <w:szCs w:val="20"/>
        </w:rPr>
        <w:t>Annica Soto,</w:t>
      </w:r>
      <w:r w:rsidR="00DC2F3D" w:rsidRPr="00DC2F3D">
        <w:t xml:space="preserve"> </w:t>
      </w:r>
      <w:r w:rsidR="00DC2F3D" w:rsidRPr="00DC2F3D">
        <w:rPr>
          <w:rFonts w:asciiTheme="minorHAnsi" w:hAnsiTheme="minorHAnsi" w:cstheme="minorHAnsi"/>
          <w:sz w:val="20"/>
          <w:szCs w:val="20"/>
        </w:rPr>
        <w:t>Student Services</w:t>
      </w:r>
      <w:r w:rsidR="00CE7403">
        <w:rPr>
          <w:rFonts w:asciiTheme="minorHAnsi" w:hAnsiTheme="minorHAnsi" w:cstheme="minorHAnsi"/>
          <w:sz w:val="20"/>
          <w:szCs w:val="20"/>
        </w:rPr>
        <w:t xml:space="preserve">, </w:t>
      </w:r>
      <w:r w:rsidR="00D470DA">
        <w:rPr>
          <w:rFonts w:asciiTheme="minorHAnsi" w:hAnsiTheme="minorHAnsi" w:cstheme="minorHAnsi"/>
          <w:sz w:val="20"/>
          <w:szCs w:val="20"/>
        </w:rPr>
        <w:t>Kiran Kamath, Office of Planning/Institutional Effectiveness and Iris and Keith Archuleta</w:t>
      </w:r>
    </w:p>
    <w:p w14:paraId="5F6D77BB" w14:textId="2B85FE23" w:rsidR="00F2412E" w:rsidRPr="00722E50" w:rsidRDefault="002F1E63" w:rsidP="00722E50">
      <w:pPr>
        <w:tabs>
          <w:tab w:val="left" w:pos="6120"/>
          <w:tab w:val="left" w:pos="6210"/>
        </w:tabs>
        <w:rPr>
          <w:rFonts w:asciiTheme="minorHAnsi" w:hAnsiTheme="minorHAnsi" w:cstheme="minorHAnsi"/>
          <w:sz w:val="18"/>
          <w:szCs w:val="18"/>
        </w:rPr>
      </w:pPr>
      <w:r w:rsidRPr="00CF7EDA">
        <w:rPr>
          <w:rFonts w:asciiTheme="minorHAnsi" w:hAnsiTheme="minorHAnsi" w:cstheme="minorHAnsi"/>
          <w:b/>
          <w:sz w:val="20"/>
          <w:szCs w:val="20"/>
        </w:rPr>
        <w:t>Absent from today’s meeting</w:t>
      </w:r>
      <w:r w:rsidR="003A6C9A" w:rsidRPr="009E76B3">
        <w:rPr>
          <w:rFonts w:asciiTheme="minorHAnsi" w:hAnsiTheme="minorHAnsi" w:cstheme="minorHAnsi"/>
          <w:b/>
          <w:sz w:val="20"/>
          <w:szCs w:val="20"/>
        </w:rPr>
        <w:t xml:space="preserve">: </w:t>
      </w:r>
      <w:r w:rsidR="009E76B3" w:rsidRPr="00D470DA">
        <w:rPr>
          <w:rFonts w:asciiTheme="minorHAnsi" w:hAnsiTheme="minorHAnsi" w:cstheme="minorHAnsi"/>
          <w:sz w:val="20"/>
          <w:szCs w:val="20"/>
        </w:rPr>
        <w:t>Dave Bel</w:t>
      </w:r>
      <w:r w:rsidR="00DC2F3D" w:rsidRPr="00D470DA">
        <w:rPr>
          <w:rFonts w:asciiTheme="minorHAnsi" w:hAnsiTheme="minorHAnsi" w:cstheme="minorHAnsi"/>
          <w:sz w:val="20"/>
          <w:szCs w:val="20"/>
        </w:rPr>
        <w:t>man, Dean of Student Services</w:t>
      </w:r>
      <w:r w:rsidR="00722E50" w:rsidRPr="00D470DA">
        <w:rPr>
          <w:rFonts w:asciiTheme="minorHAnsi" w:hAnsiTheme="minorHAnsi" w:cstheme="minorHAnsi"/>
          <w:sz w:val="20"/>
          <w:szCs w:val="20"/>
        </w:rPr>
        <w:t>;</w:t>
      </w:r>
      <w:r w:rsidR="00722E50" w:rsidRPr="00D470DA">
        <w:rPr>
          <w:rFonts w:asciiTheme="minorHAnsi" w:hAnsiTheme="minorHAnsi"/>
          <w:sz w:val="20"/>
          <w:szCs w:val="20"/>
        </w:rPr>
        <w:t xml:space="preserve"> Rosa </w:t>
      </w:r>
      <w:r w:rsidR="00722E50" w:rsidRPr="00D470DA">
        <w:rPr>
          <w:rFonts w:asciiTheme="minorHAnsi" w:hAnsiTheme="minorHAnsi" w:cstheme="minorHAnsi"/>
          <w:sz w:val="20"/>
          <w:szCs w:val="20"/>
        </w:rPr>
        <w:t>Armendariz, HSI/Philosophy</w:t>
      </w:r>
      <w:r w:rsidR="00DC2F3D">
        <w:rPr>
          <w:rFonts w:cs="Calibri"/>
          <w:sz w:val="18"/>
          <w:szCs w:val="18"/>
        </w:rPr>
        <w:t xml:space="preserve"> </w:t>
      </w:r>
    </w:p>
    <w:p w14:paraId="5FBF2451" w14:textId="18E7E9E6" w:rsidR="00B17D62" w:rsidRPr="00CF7EDA" w:rsidRDefault="00B21605" w:rsidP="00AC17DA">
      <w:pPr>
        <w:pStyle w:val="Heading1"/>
        <w:spacing w:after="0" w:line="240" w:lineRule="auto"/>
        <w:rPr>
          <w:rFonts w:eastAsia="Calibri" w:cs="Calibri"/>
          <w:b/>
          <w:color w:val="FF0000"/>
          <w:sz w:val="20"/>
          <w:szCs w:val="20"/>
        </w:rPr>
      </w:pPr>
      <w:r w:rsidRPr="00CF7EDA">
        <w:rPr>
          <w:rFonts w:asciiTheme="minorHAnsi" w:hAnsiTheme="minorHAnsi" w:cstheme="minorHAnsi"/>
          <w:b/>
          <w:sz w:val="20"/>
          <w:szCs w:val="20"/>
          <w:lang w:eastAsia="zh-CN"/>
        </w:rPr>
        <w:t>Note</w:t>
      </w:r>
      <w:r w:rsidRPr="00CF7EDA">
        <w:rPr>
          <w:rFonts w:asciiTheme="minorHAnsi" w:hAnsiTheme="minorHAnsi" w:cstheme="minorHAnsi"/>
          <w:sz w:val="20"/>
          <w:szCs w:val="20"/>
          <w:lang w:eastAsia="zh-CN"/>
        </w:rPr>
        <w:t xml:space="preserve">:  </w:t>
      </w:r>
      <w:r w:rsidR="0038368D" w:rsidRPr="00CF7EDA">
        <w:rPr>
          <w:rFonts w:asciiTheme="minorHAnsi" w:hAnsiTheme="minorHAnsi" w:cstheme="minorHAnsi"/>
          <w:sz w:val="20"/>
          <w:szCs w:val="20"/>
          <w:lang w:eastAsia="zh-CN"/>
        </w:rPr>
        <w:t xml:space="preserve">PDAC and LPG meetings may be scheduled on the same days; however, the Agendas will be listed separately. </w:t>
      </w:r>
      <w:r w:rsidRPr="00CF7EDA">
        <w:rPr>
          <w:rFonts w:asciiTheme="minorHAnsi" w:hAnsiTheme="minorHAnsi" w:cstheme="minorHAnsi"/>
          <w:sz w:val="20"/>
          <w:szCs w:val="20"/>
          <w:lang w:eastAsia="zh-CN"/>
        </w:rPr>
        <w:t xml:space="preserve">  Voting on PDAC w</w:t>
      </w:r>
      <w:r w:rsidR="00CE7B51" w:rsidRPr="00CF7EDA">
        <w:rPr>
          <w:rFonts w:asciiTheme="minorHAnsi" w:hAnsiTheme="minorHAnsi" w:cstheme="minorHAnsi"/>
          <w:sz w:val="20"/>
          <w:szCs w:val="20"/>
          <w:lang w:eastAsia="zh-CN"/>
        </w:rPr>
        <w:t xml:space="preserve">ill be by consensus vote by </w:t>
      </w:r>
      <w:r w:rsidRPr="00CF7EDA">
        <w:rPr>
          <w:rFonts w:asciiTheme="minorHAnsi" w:hAnsiTheme="minorHAnsi" w:cstheme="minorHAnsi"/>
          <w:sz w:val="20"/>
          <w:szCs w:val="20"/>
          <w:lang w:eastAsia="zh-CN"/>
        </w:rPr>
        <w:t>membe</w:t>
      </w:r>
      <w:r w:rsidR="0038368D" w:rsidRPr="00CF7EDA">
        <w:rPr>
          <w:rFonts w:asciiTheme="minorHAnsi" w:hAnsiTheme="minorHAnsi" w:cstheme="minorHAnsi"/>
          <w:sz w:val="20"/>
          <w:szCs w:val="20"/>
          <w:lang w:eastAsia="zh-CN"/>
        </w:rPr>
        <w:t>rs</w:t>
      </w:r>
      <w:r w:rsidR="00CE7B51" w:rsidRPr="00CF7EDA">
        <w:rPr>
          <w:rFonts w:asciiTheme="minorHAnsi" w:hAnsiTheme="minorHAnsi" w:cstheme="minorHAnsi"/>
          <w:sz w:val="20"/>
          <w:szCs w:val="20"/>
          <w:lang w:eastAsia="zh-CN"/>
        </w:rPr>
        <w:t xml:space="preserve"> present</w:t>
      </w:r>
      <w:r w:rsidR="0038368D" w:rsidRPr="00CF7EDA">
        <w:rPr>
          <w:rFonts w:asciiTheme="minorHAnsi" w:hAnsiTheme="minorHAnsi" w:cstheme="minorHAnsi"/>
          <w:sz w:val="20"/>
          <w:szCs w:val="20"/>
          <w:lang w:eastAsia="zh-CN"/>
        </w:rPr>
        <w:t>.   LPG has invited</w:t>
      </w:r>
      <w:r w:rsidRPr="00CF7EDA">
        <w:rPr>
          <w:rFonts w:asciiTheme="minorHAnsi" w:hAnsiTheme="minorHAnsi" w:cstheme="minorHAnsi"/>
          <w:sz w:val="20"/>
          <w:szCs w:val="20"/>
          <w:lang w:eastAsia="zh-CN"/>
        </w:rPr>
        <w:t xml:space="preserve"> C</w:t>
      </w:r>
      <w:r w:rsidR="00CE7B51" w:rsidRPr="00CF7EDA">
        <w:rPr>
          <w:rFonts w:asciiTheme="minorHAnsi" w:hAnsiTheme="minorHAnsi" w:cstheme="minorHAnsi"/>
          <w:sz w:val="20"/>
          <w:szCs w:val="20"/>
          <w:lang w:eastAsia="zh-CN"/>
        </w:rPr>
        <w:t>lassified and Student members to join</w:t>
      </w:r>
      <w:r w:rsidRPr="00CF7EDA">
        <w:rPr>
          <w:rFonts w:asciiTheme="minorHAnsi" w:hAnsiTheme="minorHAnsi" w:cstheme="minorHAnsi"/>
          <w:sz w:val="20"/>
          <w:szCs w:val="20"/>
          <w:lang w:eastAsia="zh-CN"/>
        </w:rPr>
        <w:t xml:space="preserve"> the mandated six (6) faculty</w:t>
      </w:r>
      <w:r w:rsidR="002523A0" w:rsidRPr="00CF7EDA">
        <w:rPr>
          <w:rFonts w:asciiTheme="minorHAnsi" w:hAnsiTheme="minorHAnsi" w:cstheme="minorHAnsi"/>
          <w:sz w:val="20"/>
          <w:szCs w:val="20"/>
          <w:lang w:eastAsia="zh-CN"/>
        </w:rPr>
        <w:t xml:space="preserve"> members</w:t>
      </w:r>
      <w:r w:rsidR="00544517" w:rsidRPr="00CF7EDA">
        <w:rPr>
          <w:rFonts w:asciiTheme="minorHAnsi" w:hAnsiTheme="minorHAnsi" w:cstheme="minorHAnsi"/>
          <w:sz w:val="20"/>
          <w:szCs w:val="20"/>
          <w:lang w:eastAsia="zh-CN"/>
        </w:rPr>
        <w:t xml:space="preserve"> and six (6) manager </w:t>
      </w:r>
      <w:r w:rsidR="00B05BAE" w:rsidRPr="00CF7EDA">
        <w:rPr>
          <w:rFonts w:asciiTheme="minorHAnsi" w:hAnsiTheme="minorHAnsi" w:cstheme="minorHAnsi"/>
          <w:sz w:val="20"/>
          <w:szCs w:val="20"/>
          <w:lang w:eastAsia="zh-CN"/>
        </w:rPr>
        <w:t>structures</w:t>
      </w:r>
      <w:r w:rsidR="00544517" w:rsidRPr="00CF7EDA">
        <w:rPr>
          <w:rFonts w:asciiTheme="minorHAnsi" w:hAnsiTheme="minorHAnsi" w:cstheme="minorHAnsi"/>
          <w:sz w:val="20"/>
          <w:szCs w:val="20"/>
          <w:lang w:eastAsia="zh-CN"/>
        </w:rPr>
        <w:t>.</w:t>
      </w:r>
      <w:r w:rsidRPr="00CF7EDA">
        <w:rPr>
          <w:rFonts w:asciiTheme="minorHAnsi" w:hAnsiTheme="minorHAnsi" w:cstheme="minorHAnsi"/>
          <w:sz w:val="20"/>
          <w:szCs w:val="20"/>
          <w:lang w:eastAsia="zh-CN"/>
        </w:rPr>
        <w:t xml:space="preserve">   </w:t>
      </w:r>
      <w:r w:rsidR="001E6FC0" w:rsidRPr="00CF7EDA">
        <w:rPr>
          <w:rFonts w:asciiTheme="minorHAnsi" w:hAnsiTheme="minorHAnsi" w:cstheme="minorHAnsi"/>
          <w:sz w:val="20"/>
          <w:szCs w:val="20"/>
          <w:lang w:eastAsia="zh-CN"/>
        </w:rPr>
        <w:t xml:space="preserve">While Classified and Students do not have an official vote per UF contract, consensus voting by all members will be the method of input, review and approval.  </w:t>
      </w:r>
      <w:r w:rsidRPr="00CF7EDA">
        <w:rPr>
          <w:rFonts w:asciiTheme="minorHAnsi" w:hAnsiTheme="minorHAnsi" w:cstheme="minorHAnsi"/>
          <w:sz w:val="20"/>
          <w:szCs w:val="20"/>
          <w:lang w:eastAsia="zh-CN"/>
        </w:rPr>
        <w:t xml:space="preserve">An official vote of faculty and managers will be taken if necessary. </w:t>
      </w:r>
    </w:p>
    <w:p w14:paraId="124C7FB3" w14:textId="09A65572" w:rsidR="00F25BEA" w:rsidRPr="00CF7EDA" w:rsidRDefault="00F25BEA" w:rsidP="00617560">
      <w:pPr>
        <w:pStyle w:val="Heading1"/>
        <w:spacing w:after="0" w:line="240" w:lineRule="auto"/>
        <w:rPr>
          <w:rFonts w:asciiTheme="minorHAnsi" w:hAnsiTheme="minorHAnsi" w:cstheme="minorHAnsi"/>
          <w:b/>
          <w:color w:val="FF0000"/>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636"/>
        <w:gridCol w:w="8574"/>
        <w:gridCol w:w="2130"/>
      </w:tblGrid>
      <w:tr w:rsidR="004A43F7" w:rsidRPr="00CF7EDA" w14:paraId="51319865" w14:textId="77777777" w:rsidTr="00430E88">
        <w:tc>
          <w:tcPr>
            <w:tcW w:w="1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A0E4" w14:textId="77777777" w:rsidR="004A43F7" w:rsidRPr="00CF7EDA" w:rsidRDefault="004A43F7" w:rsidP="00430E88">
            <w:pPr>
              <w:spacing w:line="276" w:lineRule="auto"/>
              <w:rPr>
                <w:rFonts w:asciiTheme="minorHAnsi" w:hAnsiTheme="minorHAnsi" w:cstheme="minorHAnsi"/>
                <w:sz w:val="20"/>
                <w:szCs w:val="20"/>
                <w:lang w:eastAsia="zh-CN"/>
              </w:rPr>
            </w:pPr>
          </w:p>
        </w:tc>
        <w:tc>
          <w:tcPr>
            <w:tcW w:w="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7FA68" w14:textId="77777777" w:rsidR="004A43F7" w:rsidRPr="00CF7EDA" w:rsidRDefault="004A43F7" w:rsidP="00430E88">
            <w:pPr>
              <w:spacing w:line="276" w:lineRule="auto"/>
              <w:jc w:val="center"/>
              <w:rPr>
                <w:rFonts w:asciiTheme="minorHAnsi" w:hAnsiTheme="minorHAnsi" w:cstheme="minorHAnsi"/>
                <w:b/>
                <w:bCs/>
                <w:iCs/>
                <w:sz w:val="20"/>
                <w:szCs w:val="20"/>
                <w:lang w:eastAsia="zh-CN"/>
              </w:rPr>
            </w:pPr>
            <w:r w:rsidRPr="00CF7EDA">
              <w:rPr>
                <w:rFonts w:asciiTheme="minorHAnsi" w:hAnsiTheme="minorHAnsi" w:cstheme="minorHAnsi"/>
                <w:b/>
                <w:bCs/>
                <w:iCs/>
                <w:sz w:val="20"/>
                <w:szCs w:val="20"/>
                <w:lang w:eastAsia="zh-CN"/>
              </w:rPr>
              <w:t>Agenda Item</w:t>
            </w:r>
          </w:p>
        </w:tc>
        <w:tc>
          <w:tcPr>
            <w:tcW w:w="3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4EBB" w14:textId="77777777" w:rsidR="004A43F7" w:rsidRPr="00CF7EDA" w:rsidRDefault="00C10A0B" w:rsidP="00430E88">
            <w:pPr>
              <w:spacing w:line="276" w:lineRule="auto"/>
              <w:jc w:val="center"/>
              <w:rPr>
                <w:rFonts w:asciiTheme="minorHAnsi" w:hAnsiTheme="minorHAnsi" w:cstheme="minorHAnsi"/>
                <w:b/>
                <w:bCs/>
                <w:iCs/>
                <w:sz w:val="20"/>
                <w:szCs w:val="20"/>
                <w:lang w:eastAsia="zh-CN"/>
              </w:rPr>
            </w:pPr>
            <w:r w:rsidRPr="00CF7EDA">
              <w:rPr>
                <w:rFonts w:asciiTheme="minorHAnsi" w:hAnsiTheme="minorHAnsi" w:cstheme="minorHAnsi"/>
                <w:b/>
                <w:bCs/>
                <w:iCs/>
                <w:sz w:val="20"/>
                <w:szCs w:val="20"/>
                <w:lang w:eastAsia="zh-CN"/>
              </w:rPr>
              <w:t>Record of Discussion</w:t>
            </w:r>
          </w:p>
        </w:tc>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4BF4" w14:textId="77777777" w:rsidR="004A43F7" w:rsidRPr="00CF7EDA" w:rsidRDefault="004A43F7" w:rsidP="00430E88">
            <w:pPr>
              <w:spacing w:line="276" w:lineRule="auto"/>
              <w:rPr>
                <w:rFonts w:asciiTheme="minorHAnsi" w:hAnsiTheme="minorHAnsi" w:cstheme="minorHAnsi"/>
                <w:b/>
                <w:bCs/>
                <w:i/>
                <w:iCs/>
                <w:sz w:val="20"/>
                <w:szCs w:val="20"/>
                <w:lang w:eastAsia="zh-CN"/>
              </w:rPr>
            </w:pPr>
            <w:r w:rsidRPr="00CF7EDA">
              <w:rPr>
                <w:rFonts w:asciiTheme="minorHAnsi" w:hAnsiTheme="minorHAnsi" w:cstheme="minorHAnsi"/>
                <w:b/>
                <w:bCs/>
                <w:i/>
                <w:iCs/>
                <w:sz w:val="20"/>
                <w:szCs w:val="20"/>
                <w:lang w:eastAsia="zh-CN"/>
              </w:rPr>
              <w:t>Outcome (Report Out, Discussion, Decision/Action)</w:t>
            </w:r>
          </w:p>
        </w:tc>
      </w:tr>
      <w:tr w:rsidR="005A18B6" w:rsidRPr="00CF7EDA" w14:paraId="787D3763" w14:textId="77777777" w:rsidTr="00430E88">
        <w:tc>
          <w:tcPr>
            <w:tcW w:w="121" w:type="pct"/>
            <w:tcBorders>
              <w:top w:val="single" w:sz="4" w:space="0" w:color="auto"/>
              <w:left w:val="single" w:sz="4" w:space="0" w:color="auto"/>
              <w:bottom w:val="single" w:sz="4" w:space="0" w:color="auto"/>
              <w:right w:val="single" w:sz="4" w:space="0" w:color="auto"/>
            </w:tcBorders>
          </w:tcPr>
          <w:p w14:paraId="76B042D7" w14:textId="77777777" w:rsidR="005A18B6" w:rsidRPr="00CF7EDA" w:rsidRDefault="005A18B6" w:rsidP="00430E88">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1</w:t>
            </w:r>
          </w:p>
        </w:tc>
        <w:tc>
          <w:tcPr>
            <w:tcW w:w="964" w:type="pct"/>
            <w:tcBorders>
              <w:top w:val="single" w:sz="4" w:space="0" w:color="auto"/>
              <w:left w:val="single" w:sz="4" w:space="0" w:color="auto"/>
              <w:bottom w:val="single" w:sz="4" w:space="0" w:color="auto"/>
              <w:right w:val="single" w:sz="4" w:space="0" w:color="auto"/>
            </w:tcBorders>
          </w:tcPr>
          <w:p w14:paraId="64E1ACAF" w14:textId="0A87DF5C" w:rsidR="008B56B4" w:rsidRDefault="005A18B6" w:rsidP="00430E88">
            <w:pPr>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Welcome/Announcements/Approvals of Minutes and Agenda</w:t>
            </w:r>
            <w:r w:rsidR="00D470DA">
              <w:rPr>
                <w:rFonts w:asciiTheme="minorHAnsi" w:hAnsiTheme="minorHAnsi" w:cstheme="minorHAnsi"/>
                <w:b/>
                <w:sz w:val="20"/>
                <w:szCs w:val="20"/>
                <w:lang w:eastAsia="zh-CN"/>
              </w:rPr>
              <w:t>/New Members</w:t>
            </w:r>
            <w:r w:rsidR="00096623" w:rsidRPr="00CF7EDA">
              <w:rPr>
                <w:rFonts w:asciiTheme="minorHAnsi" w:hAnsiTheme="minorHAnsi" w:cstheme="minorHAnsi"/>
                <w:b/>
                <w:sz w:val="20"/>
                <w:szCs w:val="20"/>
                <w:lang w:eastAsia="zh-CN"/>
              </w:rPr>
              <w:t xml:space="preserve"> </w:t>
            </w:r>
          </w:p>
          <w:p w14:paraId="59186A60" w14:textId="77777777" w:rsidR="00D470DA" w:rsidRDefault="00D470DA" w:rsidP="00430E88">
            <w:pPr>
              <w:rPr>
                <w:rFonts w:asciiTheme="minorHAnsi" w:hAnsiTheme="minorHAnsi" w:cstheme="minorHAnsi"/>
                <w:b/>
                <w:sz w:val="20"/>
                <w:szCs w:val="20"/>
                <w:lang w:eastAsia="zh-CN"/>
              </w:rPr>
            </w:pPr>
          </w:p>
          <w:p w14:paraId="18B5C6CF" w14:textId="77777777" w:rsidR="00D470DA" w:rsidRDefault="00D470DA" w:rsidP="00430E88">
            <w:pPr>
              <w:rPr>
                <w:rFonts w:asciiTheme="minorHAnsi" w:hAnsiTheme="minorHAnsi" w:cstheme="minorHAnsi"/>
                <w:b/>
                <w:sz w:val="20"/>
                <w:szCs w:val="20"/>
                <w:lang w:eastAsia="zh-CN"/>
              </w:rPr>
            </w:pPr>
          </w:p>
          <w:p w14:paraId="1098B630" w14:textId="77777777" w:rsidR="00D470DA" w:rsidRDefault="00D470DA" w:rsidP="00430E88">
            <w:pPr>
              <w:rPr>
                <w:rFonts w:asciiTheme="minorHAnsi" w:hAnsiTheme="minorHAnsi" w:cstheme="minorHAnsi"/>
                <w:b/>
                <w:sz w:val="20"/>
                <w:szCs w:val="20"/>
                <w:lang w:eastAsia="zh-CN"/>
              </w:rPr>
            </w:pPr>
          </w:p>
          <w:p w14:paraId="4D9211C0" w14:textId="77777777" w:rsidR="00D470DA" w:rsidRDefault="00D470DA" w:rsidP="00430E88">
            <w:pPr>
              <w:rPr>
                <w:rFonts w:asciiTheme="minorHAnsi" w:hAnsiTheme="minorHAnsi" w:cstheme="minorHAnsi"/>
                <w:b/>
                <w:sz w:val="20"/>
                <w:szCs w:val="20"/>
                <w:lang w:eastAsia="zh-CN"/>
              </w:rPr>
            </w:pPr>
          </w:p>
          <w:p w14:paraId="77BFC312" w14:textId="77777777" w:rsidR="00D470DA" w:rsidRDefault="00D470DA" w:rsidP="00430E88">
            <w:pPr>
              <w:rPr>
                <w:rFonts w:asciiTheme="minorHAnsi" w:hAnsiTheme="minorHAnsi" w:cstheme="minorHAnsi"/>
                <w:b/>
                <w:sz w:val="20"/>
                <w:szCs w:val="20"/>
                <w:lang w:eastAsia="zh-CN"/>
              </w:rPr>
            </w:pPr>
          </w:p>
          <w:p w14:paraId="12AB7EF4" w14:textId="77777777" w:rsidR="00D470DA" w:rsidRDefault="00D470DA" w:rsidP="00430E88">
            <w:pPr>
              <w:rPr>
                <w:rFonts w:asciiTheme="minorHAnsi" w:hAnsiTheme="minorHAnsi" w:cstheme="minorHAnsi"/>
                <w:b/>
                <w:sz w:val="20"/>
                <w:szCs w:val="20"/>
                <w:lang w:eastAsia="zh-CN"/>
              </w:rPr>
            </w:pPr>
          </w:p>
          <w:p w14:paraId="3F92BF1B" w14:textId="77777777" w:rsidR="000F4CF6" w:rsidRDefault="000F4CF6" w:rsidP="00430E88">
            <w:pPr>
              <w:rPr>
                <w:rFonts w:asciiTheme="minorHAnsi" w:hAnsiTheme="minorHAnsi" w:cstheme="minorHAnsi"/>
                <w:b/>
                <w:sz w:val="20"/>
                <w:szCs w:val="20"/>
                <w:lang w:eastAsia="zh-CN"/>
              </w:rPr>
            </w:pPr>
          </w:p>
          <w:p w14:paraId="165E48AC" w14:textId="3A16A901" w:rsidR="00D470DA" w:rsidRPr="00D470DA" w:rsidRDefault="00D470DA"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Public Comment</w:t>
            </w:r>
          </w:p>
          <w:p w14:paraId="61EE9096" w14:textId="77777777" w:rsidR="002209E4" w:rsidRDefault="002209E4" w:rsidP="00430E88">
            <w:pPr>
              <w:rPr>
                <w:rFonts w:asciiTheme="minorHAnsi" w:hAnsiTheme="minorHAnsi" w:cstheme="minorHAnsi"/>
                <w:b/>
                <w:sz w:val="20"/>
                <w:szCs w:val="20"/>
                <w:lang w:eastAsia="zh-CN"/>
              </w:rPr>
            </w:pPr>
          </w:p>
          <w:p w14:paraId="09897410" w14:textId="34697045" w:rsidR="000F4CF6" w:rsidRDefault="000F4CF6"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Announcements</w:t>
            </w:r>
          </w:p>
          <w:p w14:paraId="65D48330" w14:textId="77777777" w:rsidR="000F4CF6" w:rsidRDefault="000F4CF6" w:rsidP="00430E88">
            <w:pPr>
              <w:rPr>
                <w:rFonts w:asciiTheme="minorHAnsi" w:hAnsiTheme="minorHAnsi" w:cstheme="minorHAnsi"/>
                <w:b/>
                <w:sz w:val="20"/>
                <w:szCs w:val="20"/>
                <w:lang w:eastAsia="zh-CN"/>
              </w:rPr>
            </w:pPr>
          </w:p>
          <w:p w14:paraId="24B9C831" w14:textId="77777777" w:rsidR="000F4CF6" w:rsidRDefault="000F4CF6" w:rsidP="00430E88">
            <w:pPr>
              <w:rPr>
                <w:rFonts w:asciiTheme="minorHAnsi" w:hAnsiTheme="minorHAnsi" w:cstheme="minorHAnsi"/>
                <w:b/>
                <w:sz w:val="20"/>
                <w:szCs w:val="20"/>
                <w:lang w:eastAsia="zh-CN"/>
              </w:rPr>
            </w:pPr>
          </w:p>
          <w:p w14:paraId="2589AE4C" w14:textId="77777777" w:rsidR="000F4CF6" w:rsidRDefault="000F4CF6" w:rsidP="00430E88">
            <w:pPr>
              <w:rPr>
                <w:rFonts w:asciiTheme="minorHAnsi" w:hAnsiTheme="minorHAnsi" w:cstheme="minorHAnsi"/>
                <w:b/>
                <w:sz w:val="20"/>
                <w:szCs w:val="20"/>
                <w:lang w:eastAsia="zh-CN"/>
              </w:rPr>
            </w:pPr>
          </w:p>
          <w:p w14:paraId="2DF06597" w14:textId="0084FC98" w:rsidR="000F4CF6" w:rsidRPr="000F4CF6" w:rsidRDefault="005A11C5"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Past, Future, Present - Review of Guiding Documents</w:t>
            </w:r>
          </w:p>
          <w:p w14:paraId="520289B1" w14:textId="77777777" w:rsidR="002F51D4" w:rsidRDefault="002F51D4" w:rsidP="00430E88">
            <w:pPr>
              <w:rPr>
                <w:rFonts w:asciiTheme="minorHAnsi" w:hAnsiTheme="minorHAnsi" w:cstheme="minorHAnsi"/>
                <w:b/>
                <w:color w:val="FF0000"/>
                <w:sz w:val="20"/>
                <w:szCs w:val="20"/>
                <w:lang w:eastAsia="zh-CN"/>
              </w:rPr>
            </w:pPr>
          </w:p>
          <w:p w14:paraId="6C990A9B" w14:textId="77777777" w:rsidR="002F51D4" w:rsidRDefault="002F51D4" w:rsidP="00430E88">
            <w:pPr>
              <w:rPr>
                <w:rFonts w:asciiTheme="minorHAnsi" w:hAnsiTheme="minorHAnsi" w:cstheme="minorHAnsi"/>
                <w:b/>
                <w:color w:val="FF0000"/>
                <w:sz w:val="20"/>
                <w:szCs w:val="20"/>
                <w:lang w:eastAsia="zh-CN"/>
              </w:rPr>
            </w:pPr>
          </w:p>
          <w:p w14:paraId="149C7BF3" w14:textId="77777777" w:rsidR="00E169B5" w:rsidRDefault="00E169B5" w:rsidP="00430E88">
            <w:pPr>
              <w:rPr>
                <w:rFonts w:asciiTheme="minorHAnsi" w:hAnsiTheme="minorHAnsi" w:cstheme="minorHAnsi"/>
                <w:b/>
                <w:sz w:val="20"/>
                <w:szCs w:val="20"/>
                <w:lang w:eastAsia="zh-CN"/>
              </w:rPr>
            </w:pPr>
          </w:p>
          <w:p w14:paraId="2EF7CC89" w14:textId="77777777" w:rsidR="00D470DA" w:rsidRDefault="00D470DA" w:rsidP="00430E88">
            <w:pPr>
              <w:rPr>
                <w:rFonts w:asciiTheme="minorHAnsi" w:hAnsiTheme="minorHAnsi" w:cstheme="minorHAnsi"/>
                <w:b/>
                <w:sz w:val="20"/>
                <w:szCs w:val="20"/>
                <w:lang w:eastAsia="zh-CN"/>
              </w:rPr>
            </w:pPr>
          </w:p>
          <w:p w14:paraId="736E63FB" w14:textId="77777777" w:rsidR="00D470DA" w:rsidRDefault="00D470DA" w:rsidP="00430E88">
            <w:pPr>
              <w:rPr>
                <w:rFonts w:asciiTheme="minorHAnsi" w:hAnsiTheme="minorHAnsi" w:cstheme="minorHAnsi"/>
                <w:b/>
                <w:sz w:val="20"/>
                <w:szCs w:val="20"/>
                <w:lang w:eastAsia="zh-CN"/>
              </w:rPr>
            </w:pPr>
          </w:p>
          <w:p w14:paraId="0DB15419" w14:textId="77777777" w:rsidR="000F4CF6" w:rsidRDefault="000F4CF6" w:rsidP="00430E88">
            <w:pPr>
              <w:rPr>
                <w:rFonts w:asciiTheme="minorHAnsi" w:hAnsiTheme="minorHAnsi" w:cstheme="minorHAnsi"/>
                <w:b/>
                <w:sz w:val="20"/>
                <w:szCs w:val="20"/>
                <w:lang w:eastAsia="zh-CN"/>
              </w:rPr>
            </w:pPr>
          </w:p>
          <w:p w14:paraId="66F406F7" w14:textId="77777777" w:rsidR="000F4CF6" w:rsidRDefault="000F4CF6" w:rsidP="00430E88">
            <w:pPr>
              <w:rPr>
                <w:rFonts w:asciiTheme="minorHAnsi" w:hAnsiTheme="minorHAnsi" w:cstheme="minorHAnsi"/>
                <w:b/>
                <w:sz w:val="20"/>
                <w:szCs w:val="20"/>
                <w:lang w:eastAsia="zh-CN"/>
              </w:rPr>
            </w:pPr>
          </w:p>
          <w:p w14:paraId="3ABC214D" w14:textId="77777777" w:rsidR="000F4CF6" w:rsidRDefault="000F4CF6" w:rsidP="00430E88">
            <w:pPr>
              <w:rPr>
                <w:rFonts w:asciiTheme="minorHAnsi" w:hAnsiTheme="minorHAnsi" w:cstheme="minorHAnsi"/>
                <w:b/>
                <w:sz w:val="20"/>
                <w:szCs w:val="20"/>
                <w:lang w:eastAsia="zh-CN"/>
              </w:rPr>
            </w:pPr>
          </w:p>
          <w:p w14:paraId="5E564C34" w14:textId="77777777" w:rsidR="000F4CF6" w:rsidRDefault="000F4CF6" w:rsidP="00430E88">
            <w:pPr>
              <w:rPr>
                <w:rFonts w:asciiTheme="minorHAnsi" w:hAnsiTheme="minorHAnsi" w:cstheme="minorHAnsi"/>
                <w:b/>
                <w:sz w:val="20"/>
                <w:szCs w:val="20"/>
                <w:lang w:eastAsia="zh-CN"/>
              </w:rPr>
            </w:pPr>
          </w:p>
          <w:p w14:paraId="2FB660CD" w14:textId="77777777" w:rsidR="000F4CF6" w:rsidRDefault="000F4CF6" w:rsidP="00430E88">
            <w:pPr>
              <w:rPr>
                <w:rFonts w:asciiTheme="minorHAnsi" w:hAnsiTheme="minorHAnsi" w:cstheme="minorHAnsi"/>
                <w:b/>
                <w:sz w:val="20"/>
                <w:szCs w:val="20"/>
                <w:lang w:eastAsia="zh-CN"/>
              </w:rPr>
            </w:pPr>
          </w:p>
          <w:p w14:paraId="0FAA1C81" w14:textId="77777777" w:rsidR="009069AB" w:rsidRDefault="009069AB" w:rsidP="00430E88">
            <w:pPr>
              <w:rPr>
                <w:rFonts w:asciiTheme="minorHAnsi" w:hAnsiTheme="minorHAnsi" w:cstheme="minorHAnsi"/>
                <w:b/>
                <w:sz w:val="20"/>
                <w:szCs w:val="20"/>
                <w:lang w:eastAsia="zh-CN"/>
              </w:rPr>
            </w:pPr>
          </w:p>
          <w:p w14:paraId="0C1442CE" w14:textId="77777777" w:rsidR="009069AB" w:rsidRDefault="009069AB" w:rsidP="00430E88">
            <w:pPr>
              <w:rPr>
                <w:rFonts w:asciiTheme="minorHAnsi" w:hAnsiTheme="minorHAnsi" w:cstheme="minorHAnsi"/>
                <w:b/>
                <w:sz w:val="20"/>
                <w:szCs w:val="20"/>
                <w:lang w:eastAsia="zh-CN"/>
              </w:rPr>
            </w:pPr>
          </w:p>
          <w:p w14:paraId="00538652" w14:textId="77777777" w:rsidR="009069AB" w:rsidRDefault="009069AB" w:rsidP="00430E88">
            <w:pPr>
              <w:rPr>
                <w:rFonts w:asciiTheme="minorHAnsi" w:hAnsiTheme="minorHAnsi" w:cstheme="minorHAnsi"/>
                <w:b/>
                <w:sz w:val="20"/>
                <w:szCs w:val="20"/>
                <w:lang w:eastAsia="zh-CN"/>
              </w:rPr>
            </w:pPr>
          </w:p>
          <w:p w14:paraId="1F54B515" w14:textId="77777777" w:rsidR="009069AB" w:rsidRDefault="009069AB" w:rsidP="00430E88">
            <w:pPr>
              <w:rPr>
                <w:rFonts w:asciiTheme="minorHAnsi" w:hAnsiTheme="minorHAnsi" w:cstheme="minorHAnsi"/>
                <w:b/>
                <w:sz w:val="20"/>
                <w:szCs w:val="20"/>
                <w:lang w:eastAsia="zh-CN"/>
              </w:rPr>
            </w:pPr>
          </w:p>
          <w:p w14:paraId="0FB3B070" w14:textId="77777777" w:rsidR="009069AB" w:rsidRDefault="009069AB" w:rsidP="00430E88">
            <w:pPr>
              <w:rPr>
                <w:rFonts w:asciiTheme="minorHAnsi" w:hAnsiTheme="minorHAnsi" w:cstheme="minorHAnsi"/>
                <w:b/>
                <w:sz w:val="20"/>
                <w:szCs w:val="20"/>
                <w:lang w:eastAsia="zh-CN"/>
              </w:rPr>
            </w:pPr>
          </w:p>
          <w:p w14:paraId="08DB0606" w14:textId="77777777" w:rsidR="005A11C5" w:rsidRDefault="005A11C5" w:rsidP="00430E88">
            <w:pPr>
              <w:rPr>
                <w:rFonts w:asciiTheme="minorHAnsi" w:hAnsiTheme="minorHAnsi" w:cstheme="minorHAnsi"/>
                <w:b/>
                <w:sz w:val="20"/>
                <w:szCs w:val="20"/>
                <w:lang w:eastAsia="zh-CN"/>
              </w:rPr>
            </w:pPr>
          </w:p>
          <w:p w14:paraId="5582CD80" w14:textId="77777777" w:rsidR="005A11C5" w:rsidRDefault="005A11C5" w:rsidP="00430E88">
            <w:pPr>
              <w:rPr>
                <w:rFonts w:asciiTheme="minorHAnsi" w:hAnsiTheme="minorHAnsi" w:cstheme="minorHAnsi"/>
                <w:b/>
                <w:sz w:val="20"/>
                <w:szCs w:val="20"/>
                <w:lang w:eastAsia="zh-CN"/>
              </w:rPr>
            </w:pPr>
          </w:p>
          <w:p w14:paraId="16128B1F" w14:textId="77777777" w:rsidR="005A11C5" w:rsidRDefault="005A11C5" w:rsidP="00430E88">
            <w:pPr>
              <w:rPr>
                <w:rFonts w:asciiTheme="minorHAnsi" w:hAnsiTheme="minorHAnsi" w:cstheme="minorHAnsi"/>
                <w:b/>
                <w:sz w:val="20"/>
                <w:szCs w:val="20"/>
                <w:lang w:eastAsia="zh-CN"/>
              </w:rPr>
            </w:pPr>
          </w:p>
          <w:p w14:paraId="606FD75C" w14:textId="77777777" w:rsidR="005A11C5" w:rsidRDefault="005A11C5" w:rsidP="00430E88">
            <w:pPr>
              <w:rPr>
                <w:rFonts w:asciiTheme="minorHAnsi" w:hAnsiTheme="minorHAnsi" w:cstheme="minorHAnsi"/>
                <w:b/>
                <w:sz w:val="20"/>
                <w:szCs w:val="20"/>
                <w:lang w:eastAsia="zh-CN"/>
              </w:rPr>
            </w:pPr>
          </w:p>
          <w:p w14:paraId="5A029C30" w14:textId="77777777" w:rsidR="0035099D" w:rsidRDefault="0035099D" w:rsidP="00430E88">
            <w:pPr>
              <w:rPr>
                <w:rFonts w:asciiTheme="minorHAnsi" w:hAnsiTheme="minorHAnsi" w:cstheme="minorHAnsi"/>
                <w:b/>
                <w:sz w:val="20"/>
                <w:szCs w:val="20"/>
                <w:lang w:eastAsia="zh-CN"/>
              </w:rPr>
            </w:pPr>
          </w:p>
          <w:p w14:paraId="3DA5DFFB" w14:textId="77777777" w:rsidR="005A11C5" w:rsidRDefault="005A11C5" w:rsidP="00430E88">
            <w:pPr>
              <w:rPr>
                <w:rFonts w:asciiTheme="minorHAnsi" w:hAnsiTheme="minorHAnsi" w:cstheme="minorHAnsi"/>
                <w:b/>
                <w:sz w:val="20"/>
                <w:szCs w:val="20"/>
                <w:lang w:eastAsia="zh-CN"/>
              </w:rPr>
            </w:pPr>
          </w:p>
          <w:p w14:paraId="7B847753" w14:textId="01F2B1D7" w:rsidR="009069AB" w:rsidRDefault="005A11C5"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Our Direction:  College Goals/Strategic Directions</w:t>
            </w:r>
          </w:p>
          <w:p w14:paraId="569D2626" w14:textId="77777777" w:rsidR="00D451D3" w:rsidRDefault="00D451D3" w:rsidP="00430E88">
            <w:pPr>
              <w:rPr>
                <w:rFonts w:asciiTheme="minorHAnsi" w:hAnsiTheme="minorHAnsi" w:cstheme="minorHAnsi"/>
                <w:b/>
                <w:sz w:val="20"/>
                <w:szCs w:val="20"/>
                <w:lang w:eastAsia="zh-CN"/>
              </w:rPr>
            </w:pPr>
          </w:p>
          <w:p w14:paraId="65CD5D9E" w14:textId="77777777" w:rsidR="00D451D3" w:rsidRDefault="00D451D3" w:rsidP="00430E88">
            <w:pPr>
              <w:rPr>
                <w:rFonts w:asciiTheme="minorHAnsi" w:hAnsiTheme="minorHAnsi" w:cstheme="minorHAnsi"/>
                <w:b/>
                <w:sz w:val="20"/>
                <w:szCs w:val="20"/>
                <w:lang w:eastAsia="zh-CN"/>
              </w:rPr>
            </w:pPr>
          </w:p>
          <w:p w14:paraId="128D50C4" w14:textId="77777777" w:rsidR="00D451D3" w:rsidRDefault="00D451D3" w:rsidP="00430E88">
            <w:pPr>
              <w:rPr>
                <w:rFonts w:asciiTheme="minorHAnsi" w:hAnsiTheme="minorHAnsi" w:cstheme="minorHAnsi"/>
                <w:b/>
                <w:sz w:val="20"/>
                <w:szCs w:val="20"/>
                <w:lang w:eastAsia="zh-CN"/>
              </w:rPr>
            </w:pPr>
          </w:p>
          <w:p w14:paraId="526024ED" w14:textId="77777777" w:rsidR="00D451D3" w:rsidRDefault="00D451D3" w:rsidP="00430E88">
            <w:pPr>
              <w:rPr>
                <w:rFonts w:asciiTheme="minorHAnsi" w:hAnsiTheme="minorHAnsi" w:cstheme="minorHAnsi"/>
                <w:b/>
                <w:sz w:val="20"/>
                <w:szCs w:val="20"/>
                <w:lang w:eastAsia="zh-CN"/>
              </w:rPr>
            </w:pPr>
          </w:p>
          <w:p w14:paraId="4D757B01" w14:textId="77777777" w:rsidR="00D451D3" w:rsidRDefault="00D451D3" w:rsidP="00430E88">
            <w:pPr>
              <w:rPr>
                <w:rFonts w:asciiTheme="minorHAnsi" w:hAnsiTheme="minorHAnsi" w:cstheme="minorHAnsi"/>
                <w:b/>
                <w:sz w:val="20"/>
                <w:szCs w:val="20"/>
                <w:lang w:eastAsia="zh-CN"/>
              </w:rPr>
            </w:pPr>
          </w:p>
          <w:p w14:paraId="2EFCA636" w14:textId="77777777" w:rsidR="00D451D3" w:rsidRDefault="00D451D3" w:rsidP="00430E88">
            <w:pPr>
              <w:rPr>
                <w:rFonts w:asciiTheme="minorHAnsi" w:hAnsiTheme="minorHAnsi" w:cstheme="minorHAnsi"/>
                <w:b/>
                <w:sz w:val="20"/>
                <w:szCs w:val="20"/>
                <w:lang w:eastAsia="zh-CN"/>
              </w:rPr>
            </w:pPr>
          </w:p>
          <w:p w14:paraId="2D813F15" w14:textId="77777777" w:rsidR="00D451D3" w:rsidRDefault="00D451D3" w:rsidP="00430E88">
            <w:pPr>
              <w:rPr>
                <w:rFonts w:asciiTheme="minorHAnsi" w:hAnsiTheme="minorHAnsi" w:cstheme="minorHAnsi"/>
                <w:b/>
                <w:sz w:val="20"/>
                <w:szCs w:val="20"/>
                <w:lang w:eastAsia="zh-CN"/>
              </w:rPr>
            </w:pPr>
          </w:p>
          <w:p w14:paraId="525DDDD2" w14:textId="77777777" w:rsidR="00D451D3" w:rsidRDefault="00D451D3" w:rsidP="00430E88">
            <w:pPr>
              <w:rPr>
                <w:rFonts w:asciiTheme="minorHAnsi" w:hAnsiTheme="minorHAnsi" w:cstheme="minorHAnsi"/>
                <w:b/>
                <w:sz w:val="20"/>
                <w:szCs w:val="20"/>
                <w:lang w:eastAsia="zh-CN"/>
              </w:rPr>
            </w:pPr>
          </w:p>
          <w:p w14:paraId="7613AF48" w14:textId="77777777" w:rsidR="00D451D3" w:rsidRDefault="00D451D3" w:rsidP="00430E88">
            <w:pPr>
              <w:rPr>
                <w:rFonts w:asciiTheme="minorHAnsi" w:hAnsiTheme="minorHAnsi" w:cstheme="minorHAnsi"/>
                <w:b/>
                <w:sz w:val="20"/>
                <w:szCs w:val="20"/>
                <w:lang w:eastAsia="zh-CN"/>
              </w:rPr>
            </w:pPr>
          </w:p>
          <w:p w14:paraId="6C384FDE" w14:textId="77777777" w:rsidR="00D451D3" w:rsidRDefault="00D451D3" w:rsidP="00430E88">
            <w:pPr>
              <w:rPr>
                <w:rFonts w:asciiTheme="minorHAnsi" w:hAnsiTheme="minorHAnsi" w:cstheme="minorHAnsi"/>
                <w:b/>
                <w:sz w:val="20"/>
                <w:szCs w:val="20"/>
                <w:lang w:eastAsia="zh-CN"/>
              </w:rPr>
            </w:pPr>
          </w:p>
          <w:p w14:paraId="475CFB72" w14:textId="77777777" w:rsidR="00D451D3" w:rsidRDefault="00D451D3" w:rsidP="00430E88">
            <w:pPr>
              <w:rPr>
                <w:rFonts w:asciiTheme="minorHAnsi" w:hAnsiTheme="minorHAnsi" w:cstheme="minorHAnsi"/>
                <w:b/>
                <w:sz w:val="20"/>
                <w:szCs w:val="20"/>
                <w:lang w:eastAsia="zh-CN"/>
              </w:rPr>
            </w:pPr>
          </w:p>
          <w:p w14:paraId="552731BC" w14:textId="77777777" w:rsidR="00D451D3" w:rsidRDefault="00D451D3" w:rsidP="00430E88">
            <w:pPr>
              <w:rPr>
                <w:rFonts w:asciiTheme="minorHAnsi" w:hAnsiTheme="minorHAnsi" w:cstheme="minorHAnsi"/>
                <w:b/>
                <w:sz w:val="20"/>
                <w:szCs w:val="20"/>
                <w:lang w:eastAsia="zh-CN"/>
              </w:rPr>
            </w:pPr>
          </w:p>
          <w:p w14:paraId="5BABD3A9" w14:textId="77777777" w:rsidR="00D451D3" w:rsidRDefault="00D451D3" w:rsidP="00430E88">
            <w:pPr>
              <w:rPr>
                <w:rFonts w:asciiTheme="minorHAnsi" w:hAnsiTheme="minorHAnsi" w:cstheme="minorHAnsi"/>
                <w:b/>
                <w:sz w:val="20"/>
                <w:szCs w:val="20"/>
                <w:lang w:eastAsia="zh-CN"/>
              </w:rPr>
            </w:pPr>
          </w:p>
          <w:p w14:paraId="69E3D67B" w14:textId="77777777" w:rsidR="00D451D3" w:rsidRDefault="00D451D3" w:rsidP="00430E88">
            <w:pPr>
              <w:rPr>
                <w:rFonts w:asciiTheme="minorHAnsi" w:hAnsiTheme="minorHAnsi" w:cstheme="minorHAnsi"/>
                <w:b/>
                <w:sz w:val="20"/>
                <w:szCs w:val="20"/>
                <w:lang w:eastAsia="zh-CN"/>
              </w:rPr>
            </w:pPr>
          </w:p>
          <w:p w14:paraId="64A80F96" w14:textId="77777777" w:rsidR="00D451D3" w:rsidRDefault="00D451D3" w:rsidP="00430E88">
            <w:pPr>
              <w:rPr>
                <w:rFonts w:asciiTheme="minorHAnsi" w:hAnsiTheme="minorHAnsi" w:cstheme="minorHAnsi"/>
                <w:b/>
                <w:sz w:val="20"/>
                <w:szCs w:val="20"/>
                <w:lang w:eastAsia="zh-CN"/>
              </w:rPr>
            </w:pPr>
          </w:p>
          <w:p w14:paraId="1E6AE4B5" w14:textId="77777777" w:rsidR="00D451D3" w:rsidRDefault="00D451D3" w:rsidP="00430E88">
            <w:pPr>
              <w:rPr>
                <w:rFonts w:asciiTheme="minorHAnsi" w:hAnsiTheme="minorHAnsi" w:cstheme="minorHAnsi"/>
                <w:b/>
                <w:sz w:val="20"/>
                <w:szCs w:val="20"/>
                <w:lang w:eastAsia="zh-CN"/>
              </w:rPr>
            </w:pPr>
          </w:p>
          <w:p w14:paraId="05D4A6DC" w14:textId="77777777" w:rsidR="00D451D3" w:rsidRDefault="00D451D3" w:rsidP="00430E88">
            <w:pPr>
              <w:rPr>
                <w:rFonts w:asciiTheme="minorHAnsi" w:hAnsiTheme="minorHAnsi" w:cstheme="minorHAnsi"/>
                <w:b/>
                <w:sz w:val="20"/>
                <w:szCs w:val="20"/>
                <w:lang w:eastAsia="zh-CN"/>
              </w:rPr>
            </w:pPr>
          </w:p>
          <w:p w14:paraId="4A11F4C0" w14:textId="77777777" w:rsidR="00D451D3" w:rsidRDefault="00D451D3" w:rsidP="00430E88">
            <w:pPr>
              <w:rPr>
                <w:rFonts w:asciiTheme="minorHAnsi" w:hAnsiTheme="minorHAnsi" w:cstheme="minorHAnsi"/>
                <w:b/>
                <w:sz w:val="20"/>
                <w:szCs w:val="20"/>
                <w:lang w:eastAsia="zh-CN"/>
              </w:rPr>
            </w:pPr>
          </w:p>
          <w:p w14:paraId="2DE757BF" w14:textId="77777777" w:rsidR="00D451D3" w:rsidRDefault="00D451D3" w:rsidP="00430E88">
            <w:pPr>
              <w:rPr>
                <w:rFonts w:asciiTheme="minorHAnsi" w:hAnsiTheme="minorHAnsi" w:cstheme="minorHAnsi"/>
                <w:b/>
                <w:sz w:val="20"/>
                <w:szCs w:val="20"/>
                <w:lang w:eastAsia="zh-CN"/>
              </w:rPr>
            </w:pPr>
          </w:p>
          <w:p w14:paraId="1F1E06BE" w14:textId="77777777" w:rsidR="00D451D3" w:rsidRDefault="00D451D3" w:rsidP="00430E88">
            <w:pPr>
              <w:rPr>
                <w:rFonts w:asciiTheme="minorHAnsi" w:hAnsiTheme="minorHAnsi" w:cstheme="minorHAnsi"/>
                <w:b/>
                <w:sz w:val="20"/>
                <w:szCs w:val="20"/>
                <w:lang w:eastAsia="zh-CN"/>
              </w:rPr>
            </w:pPr>
          </w:p>
          <w:p w14:paraId="5DF55E05" w14:textId="77777777" w:rsidR="00D451D3" w:rsidRDefault="00D451D3" w:rsidP="00430E88">
            <w:pPr>
              <w:rPr>
                <w:rFonts w:asciiTheme="minorHAnsi" w:hAnsiTheme="minorHAnsi" w:cstheme="minorHAnsi"/>
                <w:b/>
                <w:sz w:val="20"/>
                <w:szCs w:val="20"/>
                <w:lang w:eastAsia="zh-CN"/>
              </w:rPr>
            </w:pPr>
          </w:p>
          <w:p w14:paraId="2924CC18" w14:textId="77777777" w:rsidR="00D451D3" w:rsidRDefault="00D451D3" w:rsidP="00430E88">
            <w:pPr>
              <w:rPr>
                <w:rFonts w:asciiTheme="minorHAnsi" w:hAnsiTheme="minorHAnsi" w:cstheme="minorHAnsi"/>
                <w:b/>
                <w:sz w:val="20"/>
                <w:szCs w:val="20"/>
                <w:lang w:eastAsia="zh-CN"/>
              </w:rPr>
            </w:pPr>
          </w:p>
          <w:p w14:paraId="03B68C3D" w14:textId="77777777" w:rsidR="00D451D3" w:rsidRDefault="00D451D3" w:rsidP="00430E88">
            <w:pPr>
              <w:rPr>
                <w:rFonts w:asciiTheme="minorHAnsi" w:hAnsiTheme="minorHAnsi" w:cstheme="minorHAnsi"/>
                <w:b/>
                <w:sz w:val="20"/>
                <w:szCs w:val="20"/>
                <w:lang w:eastAsia="zh-CN"/>
              </w:rPr>
            </w:pPr>
          </w:p>
          <w:p w14:paraId="4FA02601" w14:textId="7942DF6B" w:rsidR="00D451D3" w:rsidRDefault="00D451D3"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Budget Update</w:t>
            </w:r>
          </w:p>
          <w:p w14:paraId="2A9A1E04" w14:textId="77777777" w:rsidR="00D451D3" w:rsidRDefault="00D451D3" w:rsidP="00430E88">
            <w:pPr>
              <w:rPr>
                <w:rFonts w:asciiTheme="minorHAnsi" w:hAnsiTheme="minorHAnsi" w:cstheme="minorHAnsi"/>
                <w:b/>
                <w:sz w:val="20"/>
                <w:szCs w:val="20"/>
                <w:lang w:eastAsia="zh-CN"/>
              </w:rPr>
            </w:pPr>
          </w:p>
          <w:p w14:paraId="757E41C3" w14:textId="77777777" w:rsidR="00D451D3" w:rsidRDefault="00D451D3" w:rsidP="00430E88">
            <w:pPr>
              <w:rPr>
                <w:rFonts w:asciiTheme="minorHAnsi" w:hAnsiTheme="minorHAnsi" w:cstheme="minorHAnsi"/>
                <w:b/>
                <w:sz w:val="20"/>
                <w:szCs w:val="20"/>
                <w:lang w:eastAsia="zh-CN"/>
              </w:rPr>
            </w:pPr>
          </w:p>
          <w:p w14:paraId="07ADCC88" w14:textId="77777777" w:rsidR="00D451D3" w:rsidRDefault="00D451D3" w:rsidP="00430E88">
            <w:pPr>
              <w:rPr>
                <w:rFonts w:asciiTheme="minorHAnsi" w:hAnsiTheme="minorHAnsi" w:cstheme="minorHAnsi"/>
                <w:b/>
                <w:sz w:val="20"/>
                <w:szCs w:val="20"/>
                <w:lang w:eastAsia="zh-CN"/>
              </w:rPr>
            </w:pPr>
          </w:p>
          <w:p w14:paraId="318C2618" w14:textId="77777777" w:rsidR="00D451D3" w:rsidRDefault="00D451D3" w:rsidP="00430E88">
            <w:pPr>
              <w:rPr>
                <w:rFonts w:asciiTheme="minorHAnsi" w:hAnsiTheme="minorHAnsi" w:cstheme="minorHAnsi"/>
                <w:b/>
                <w:sz w:val="20"/>
                <w:szCs w:val="20"/>
                <w:lang w:eastAsia="zh-CN"/>
              </w:rPr>
            </w:pPr>
          </w:p>
          <w:p w14:paraId="689E3265" w14:textId="77777777" w:rsidR="00D451D3" w:rsidRDefault="00D451D3" w:rsidP="00430E88">
            <w:pPr>
              <w:rPr>
                <w:rFonts w:asciiTheme="minorHAnsi" w:hAnsiTheme="minorHAnsi" w:cstheme="minorHAnsi"/>
                <w:b/>
                <w:sz w:val="20"/>
                <w:szCs w:val="20"/>
                <w:lang w:eastAsia="zh-CN"/>
              </w:rPr>
            </w:pPr>
          </w:p>
          <w:p w14:paraId="18003811" w14:textId="77777777" w:rsidR="00D451D3" w:rsidRDefault="00D451D3" w:rsidP="00430E88">
            <w:pPr>
              <w:rPr>
                <w:rFonts w:asciiTheme="minorHAnsi" w:hAnsiTheme="minorHAnsi" w:cstheme="minorHAnsi"/>
                <w:b/>
                <w:sz w:val="20"/>
                <w:szCs w:val="20"/>
                <w:lang w:eastAsia="zh-CN"/>
              </w:rPr>
            </w:pPr>
          </w:p>
          <w:p w14:paraId="7CA88C29" w14:textId="77777777" w:rsidR="00956060" w:rsidRDefault="00956060" w:rsidP="00430E88">
            <w:pPr>
              <w:rPr>
                <w:rFonts w:asciiTheme="minorHAnsi" w:hAnsiTheme="minorHAnsi" w:cstheme="minorHAnsi"/>
                <w:b/>
                <w:sz w:val="20"/>
                <w:szCs w:val="20"/>
                <w:lang w:eastAsia="zh-CN"/>
              </w:rPr>
            </w:pPr>
          </w:p>
          <w:p w14:paraId="5B73A2D1" w14:textId="77777777" w:rsidR="00D451D3" w:rsidRDefault="00D451D3" w:rsidP="00430E88">
            <w:pPr>
              <w:rPr>
                <w:rFonts w:asciiTheme="minorHAnsi" w:hAnsiTheme="minorHAnsi" w:cstheme="minorHAnsi"/>
                <w:b/>
                <w:sz w:val="20"/>
                <w:szCs w:val="20"/>
                <w:lang w:eastAsia="zh-CN"/>
              </w:rPr>
            </w:pPr>
          </w:p>
          <w:p w14:paraId="4E540738" w14:textId="5946B737" w:rsidR="001532FA" w:rsidRDefault="001532FA"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Webpage(s) Update</w:t>
            </w:r>
          </w:p>
          <w:p w14:paraId="7E3A0011" w14:textId="77777777" w:rsidR="00D451D3" w:rsidRDefault="00D451D3" w:rsidP="00430E88">
            <w:pPr>
              <w:rPr>
                <w:rFonts w:asciiTheme="minorHAnsi" w:hAnsiTheme="minorHAnsi" w:cstheme="minorHAnsi"/>
                <w:b/>
                <w:sz w:val="20"/>
                <w:szCs w:val="20"/>
                <w:lang w:eastAsia="zh-CN"/>
              </w:rPr>
            </w:pPr>
          </w:p>
          <w:p w14:paraId="12218BB5" w14:textId="77777777" w:rsidR="00D451D3" w:rsidRDefault="00D451D3" w:rsidP="00430E88">
            <w:pPr>
              <w:rPr>
                <w:rFonts w:asciiTheme="minorHAnsi" w:hAnsiTheme="minorHAnsi" w:cstheme="minorHAnsi"/>
                <w:b/>
                <w:sz w:val="20"/>
                <w:szCs w:val="20"/>
                <w:lang w:eastAsia="zh-CN"/>
              </w:rPr>
            </w:pPr>
          </w:p>
          <w:p w14:paraId="1628C614" w14:textId="77777777" w:rsidR="00956060" w:rsidRDefault="00956060" w:rsidP="00430E88">
            <w:pPr>
              <w:rPr>
                <w:rFonts w:asciiTheme="minorHAnsi" w:hAnsiTheme="minorHAnsi" w:cstheme="minorHAnsi"/>
                <w:b/>
                <w:sz w:val="20"/>
                <w:szCs w:val="20"/>
                <w:lang w:eastAsia="zh-CN"/>
              </w:rPr>
            </w:pPr>
          </w:p>
          <w:p w14:paraId="2643FAE8" w14:textId="77777777" w:rsidR="001532FA" w:rsidRDefault="001532FA" w:rsidP="00430E88">
            <w:pPr>
              <w:rPr>
                <w:rFonts w:asciiTheme="minorHAnsi" w:hAnsiTheme="minorHAnsi" w:cstheme="minorHAnsi"/>
                <w:b/>
                <w:sz w:val="20"/>
                <w:szCs w:val="20"/>
                <w:lang w:eastAsia="zh-CN"/>
              </w:rPr>
            </w:pPr>
          </w:p>
          <w:p w14:paraId="2BF9583A" w14:textId="77777777" w:rsidR="00D451D3" w:rsidRDefault="00D451D3"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Past, Future, Present:</w:t>
            </w:r>
          </w:p>
          <w:p w14:paraId="17BA68C3" w14:textId="56197B62" w:rsidR="00D451D3" w:rsidRDefault="00D451D3"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A review of Guiding Documents</w:t>
            </w:r>
          </w:p>
          <w:p w14:paraId="0CC3FEFA" w14:textId="77777777" w:rsidR="00D451D3" w:rsidRDefault="00D451D3" w:rsidP="00430E88">
            <w:pPr>
              <w:rPr>
                <w:rFonts w:asciiTheme="minorHAnsi" w:hAnsiTheme="minorHAnsi" w:cstheme="minorHAnsi"/>
                <w:b/>
                <w:sz w:val="20"/>
                <w:szCs w:val="20"/>
                <w:lang w:eastAsia="zh-CN"/>
              </w:rPr>
            </w:pPr>
          </w:p>
          <w:p w14:paraId="49289BF5" w14:textId="77777777" w:rsidR="001532FA" w:rsidRDefault="001532FA" w:rsidP="00430E88">
            <w:pPr>
              <w:rPr>
                <w:rFonts w:asciiTheme="minorHAnsi" w:hAnsiTheme="minorHAnsi" w:cstheme="minorHAnsi"/>
                <w:b/>
                <w:sz w:val="20"/>
                <w:szCs w:val="20"/>
                <w:lang w:eastAsia="zh-CN"/>
              </w:rPr>
            </w:pPr>
          </w:p>
          <w:p w14:paraId="35F3E10B" w14:textId="77777777" w:rsidR="001532FA" w:rsidRDefault="001532FA"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PDAC Subcommittee</w:t>
            </w:r>
          </w:p>
          <w:p w14:paraId="680D3112" w14:textId="3E9E5E10" w:rsidR="001532FA" w:rsidRDefault="001532FA"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Report-outs</w:t>
            </w:r>
          </w:p>
          <w:p w14:paraId="4DDED94B" w14:textId="77777777" w:rsidR="00D451D3" w:rsidRDefault="00D451D3" w:rsidP="00430E88">
            <w:pPr>
              <w:rPr>
                <w:rFonts w:asciiTheme="minorHAnsi" w:hAnsiTheme="minorHAnsi" w:cstheme="minorHAnsi"/>
                <w:b/>
                <w:sz w:val="20"/>
                <w:szCs w:val="20"/>
                <w:lang w:eastAsia="zh-CN"/>
              </w:rPr>
            </w:pPr>
          </w:p>
          <w:p w14:paraId="3448A689" w14:textId="77777777" w:rsidR="00360551" w:rsidRDefault="00360551" w:rsidP="00430E88">
            <w:pPr>
              <w:rPr>
                <w:rFonts w:asciiTheme="minorHAnsi" w:hAnsiTheme="minorHAnsi" w:cstheme="minorHAnsi"/>
                <w:b/>
                <w:sz w:val="20"/>
                <w:szCs w:val="20"/>
                <w:lang w:eastAsia="zh-CN"/>
              </w:rPr>
            </w:pPr>
          </w:p>
          <w:p w14:paraId="5C2E27B9" w14:textId="77777777" w:rsidR="009069AB" w:rsidRDefault="009069AB" w:rsidP="00430E88">
            <w:pPr>
              <w:rPr>
                <w:rFonts w:asciiTheme="minorHAnsi" w:hAnsiTheme="minorHAnsi" w:cstheme="minorHAnsi"/>
                <w:b/>
                <w:sz w:val="20"/>
                <w:szCs w:val="20"/>
                <w:lang w:eastAsia="zh-CN"/>
              </w:rPr>
            </w:pPr>
          </w:p>
          <w:p w14:paraId="08C4B573" w14:textId="77777777" w:rsidR="00D23CCE" w:rsidRDefault="00D23CCE" w:rsidP="00430E88">
            <w:pPr>
              <w:rPr>
                <w:rFonts w:asciiTheme="minorHAnsi" w:hAnsiTheme="minorHAnsi" w:cstheme="minorHAnsi"/>
                <w:b/>
                <w:sz w:val="20"/>
                <w:szCs w:val="20"/>
                <w:lang w:eastAsia="zh-CN"/>
              </w:rPr>
            </w:pPr>
          </w:p>
          <w:p w14:paraId="7D71A8FB" w14:textId="77777777" w:rsidR="00D23CCE" w:rsidRDefault="00D23CCE" w:rsidP="00430E88">
            <w:pPr>
              <w:rPr>
                <w:rFonts w:asciiTheme="minorHAnsi" w:hAnsiTheme="minorHAnsi" w:cstheme="minorHAnsi"/>
                <w:b/>
                <w:sz w:val="20"/>
                <w:szCs w:val="20"/>
                <w:lang w:eastAsia="zh-CN"/>
              </w:rPr>
            </w:pPr>
          </w:p>
          <w:p w14:paraId="0C6CABD5" w14:textId="77777777" w:rsidR="00D23CCE" w:rsidRDefault="00D23CCE" w:rsidP="00430E88">
            <w:pPr>
              <w:rPr>
                <w:rFonts w:asciiTheme="minorHAnsi" w:hAnsiTheme="minorHAnsi" w:cstheme="minorHAnsi"/>
                <w:b/>
                <w:sz w:val="20"/>
                <w:szCs w:val="20"/>
                <w:lang w:eastAsia="zh-CN"/>
              </w:rPr>
            </w:pPr>
          </w:p>
          <w:p w14:paraId="4008CD97" w14:textId="77777777" w:rsidR="00D23CCE" w:rsidRDefault="00D23CCE" w:rsidP="00430E88">
            <w:pPr>
              <w:rPr>
                <w:rFonts w:asciiTheme="minorHAnsi" w:hAnsiTheme="minorHAnsi" w:cstheme="minorHAnsi"/>
                <w:b/>
                <w:sz w:val="20"/>
                <w:szCs w:val="20"/>
                <w:lang w:eastAsia="zh-CN"/>
              </w:rPr>
            </w:pPr>
          </w:p>
          <w:p w14:paraId="2CC3F113" w14:textId="77777777" w:rsidR="00D23CCE" w:rsidRDefault="00D23CCE" w:rsidP="00430E88">
            <w:pPr>
              <w:rPr>
                <w:rFonts w:asciiTheme="minorHAnsi" w:hAnsiTheme="minorHAnsi" w:cstheme="minorHAnsi"/>
                <w:b/>
                <w:sz w:val="20"/>
                <w:szCs w:val="20"/>
                <w:lang w:eastAsia="zh-CN"/>
              </w:rPr>
            </w:pPr>
          </w:p>
          <w:p w14:paraId="740429DC" w14:textId="77777777" w:rsidR="00D23CCE" w:rsidRDefault="00D23CCE" w:rsidP="00430E88">
            <w:pPr>
              <w:rPr>
                <w:rFonts w:asciiTheme="minorHAnsi" w:hAnsiTheme="minorHAnsi" w:cstheme="minorHAnsi"/>
                <w:b/>
                <w:sz w:val="20"/>
                <w:szCs w:val="20"/>
                <w:lang w:eastAsia="zh-CN"/>
              </w:rPr>
            </w:pPr>
          </w:p>
          <w:p w14:paraId="5EC6D375" w14:textId="77777777" w:rsidR="00D23CCE" w:rsidRDefault="00D23CCE" w:rsidP="00430E88">
            <w:pPr>
              <w:rPr>
                <w:rFonts w:asciiTheme="minorHAnsi" w:hAnsiTheme="minorHAnsi" w:cstheme="minorHAnsi"/>
                <w:b/>
                <w:sz w:val="20"/>
                <w:szCs w:val="20"/>
                <w:lang w:eastAsia="zh-CN"/>
              </w:rPr>
            </w:pPr>
          </w:p>
          <w:p w14:paraId="0CAB1722" w14:textId="77777777" w:rsidR="00D23CCE" w:rsidRDefault="00D23CCE" w:rsidP="00430E88">
            <w:pPr>
              <w:rPr>
                <w:rFonts w:asciiTheme="minorHAnsi" w:hAnsiTheme="minorHAnsi" w:cstheme="minorHAnsi"/>
                <w:b/>
                <w:sz w:val="20"/>
                <w:szCs w:val="20"/>
                <w:lang w:eastAsia="zh-CN"/>
              </w:rPr>
            </w:pPr>
          </w:p>
          <w:p w14:paraId="1AA32ED9" w14:textId="77777777" w:rsidR="00D23CCE" w:rsidRDefault="00D23CCE" w:rsidP="00430E88">
            <w:pPr>
              <w:rPr>
                <w:rFonts w:asciiTheme="minorHAnsi" w:hAnsiTheme="minorHAnsi" w:cstheme="minorHAnsi"/>
                <w:b/>
                <w:sz w:val="20"/>
                <w:szCs w:val="20"/>
                <w:lang w:eastAsia="zh-CN"/>
              </w:rPr>
            </w:pPr>
          </w:p>
          <w:p w14:paraId="0148F6DB" w14:textId="77777777" w:rsidR="00D23CCE" w:rsidRDefault="00D23CCE" w:rsidP="00430E88">
            <w:pPr>
              <w:rPr>
                <w:rFonts w:asciiTheme="minorHAnsi" w:hAnsiTheme="minorHAnsi" w:cstheme="minorHAnsi"/>
                <w:b/>
                <w:sz w:val="20"/>
                <w:szCs w:val="20"/>
                <w:lang w:eastAsia="zh-CN"/>
              </w:rPr>
            </w:pPr>
          </w:p>
          <w:p w14:paraId="6732CFA0" w14:textId="77777777" w:rsidR="00D23CCE" w:rsidRDefault="00D23CCE" w:rsidP="00430E88">
            <w:pPr>
              <w:rPr>
                <w:rFonts w:asciiTheme="minorHAnsi" w:hAnsiTheme="minorHAnsi" w:cstheme="minorHAnsi"/>
                <w:b/>
                <w:sz w:val="20"/>
                <w:szCs w:val="20"/>
                <w:lang w:eastAsia="zh-CN"/>
              </w:rPr>
            </w:pPr>
          </w:p>
          <w:p w14:paraId="5DDA5373" w14:textId="77777777" w:rsidR="00990937" w:rsidRDefault="00990937" w:rsidP="00430E88">
            <w:pPr>
              <w:rPr>
                <w:rFonts w:asciiTheme="minorHAnsi" w:hAnsiTheme="minorHAnsi" w:cstheme="minorHAnsi"/>
                <w:b/>
                <w:sz w:val="20"/>
                <w:szCs w:val="20"/>
                <w:lang w:eastAsia="zh-CN"/>
              </w:rPr>
            </w:pPr>
          </w:p>
          <w:p w14:paraId="1BC04CF4" w14:textId="77777777" w:rsidR="00990937" w:rsidRDefault="00990937" w:rsidP="00430E88">
            <w:pPr>
              <w:rPr>
                <w:rFonts w:asciiTheme="minorHAnsi" w:hAnsiTheme="minorHAnsi" w:cstheme="minorHAnsi"/>
                <w:b/>
                <w:sz w:val="20"/>
                <w:szCs w:val="20"/>
                <w:lang w:eastAsia="zh-CN"/>
              </w:rPr>
            </w:pPr>
          </w:p>
          <w:p w14:paraId="3B54EEE1" w14:textId="77777777" w:rsidR="00990937" w:rsidRDefault="00990937" w:rsidP="00430E88">
            <w:pPr>
              <w:rPr>
                <w:rFonts w:asciiTheme="minorHAnsi" w:hAnsiTheme="minorHAnsi" w:cstheme="minorHAnsi"/>
                <w:b/>
                <w:sz w:val="20"/>
                <w:szCs w:val="20"/>
                <w:lang w:eastAsia="zh-CN"/>
              </w:rPr>
            </w:pPr>
          </w:p>
          <w:p w14:paraId="445CF718" w14:textId="77777777" w:rsidR="00990937" w:rsidRDefault="00990937" w:rsidP="00430E88">
            <w:pPr>
              <w:rPr>
                <w:rFonts w:asciiTheme="minorHAnsi" w:hAnsiTheme="minorHAnsi" w:cstheme="minorHAnsi"/>
                <w:b/>
                <w:sz w:val="20"/>
                <w:szCs w:val="20"/>
                <w:lang w:eastAsia="zh-CN"/>
              </w:rPr>
            </w:pPr>
          </w:p>
          <w:p w14:paraId="3D8026E4" w14:textId="77777777" w:rsidR="00990937" w:rsidRDefault="00990937" w:rsidP="00430E88">
            <w:pPr>
              <w:rPr>
                <w:rFonts w:asciiTheme="minorHAnsi" w:hAnsiTheme="minorHAnsi" w:cstheme="minorHAnsi"/>
                <w:b/>
                <w:sz w:val="20"/>
                <w:szCs w:val="20"/>
                <w:lang w:eastAsia="zh-CN"/>
              </w:rPr>
            </w:pPr>
          </w:p>
          <w:p w14:paraId="23542371" w14:textId="77777777" w:rsidR="00D23CCE" w:rsidRDefault="00D23CCE" w:rsidP="00430E88">
            <w:pPr>
              <w:rPr>
                <w:rFonts w:asciiTheme="minorHAnsi" w:hAnsiTheme="minorHAnsi" w:cstheme="minorHAnsi"/>
                <w:b/>
                <w:sz w:val="20"/>
                <w:szCs w:val="20"/>
                <w:lang w:eastAsia="zh-CN"/>
              </w:rPr>
            </w:pPr>
          </w:p>
          <w:p w14:paraId="6DE05DB8" w14:textId="77777777" w:rsidR="00D23CCE" w:rsidRDefault="00D23CCE" w:rsidP="00430E88">
            <w:pPr>
              <w:rPr>
                <w:rFonts w:asciiTheme="minorHAnsi" w:hAnsiTheme="minorHAnsi" w:cstheme="minorHAnsi"/>
                <w:b/>
                <w:sz w:val="20"/>
                <w:szCs w:val="20"/>
                <w:lang w:eastAsia="zh-CN"/>
              </w:rPr>
            </w:pPr>
          </w:p>
          <w:p w14:paraId="5F6B7A93" w14:textId="77777777" w:rsidR="002C4A00" w:rsidRDefault="002C4A00" w:rsidP="002C4A00">
            <w:pPr>
              <w:rPr>
                <w:rFonts w:asciiTheme="minorHAnsi" w:hAnsiTheme="minorHAnsi" w:cstheme="minorHAnsi"/>
                <w:b/>
                <w:sz w:val="20"/>
                <w:szCs w:val="20"/>
                <w:lang w:eastAsia="zh-CN"/>
              </w:rPr>
            </w:pPr>
            <w:r>
              <w:rPr>
                <w:rFonts w:asciiTheme="minorHAnsi" w:hAnsiTheme="minorHAnsi" w:cstheme="minorHAnsi"/>
                <w:b/>
                <w:sz w:val="20"/>
                <w:szCs w:val="20"/>
                <w:lang w:eastAsia="zh-CN"/>
              </w:rPr>
              <w:t>PDAC Subcommittee</w:t>
            </w:r>
          </w:p>
          <w:p w14:paraId="394A4E5E" w14:textId="79BF4AF8" w:rsidR="002C4A00" w:rsidRDefault="002C4A00" w:rsidP="002C4A00">
            <w:pPr>
              <w:rPr>
                <w:rFonts w:asciiTheme="minorHAnsi" w:hAnsiTheme="minorHAnsi" w:cstheme="minorHAnsi"/>
                <w:b/>
                <w:sz w:val="20"/>
                <w:szCs w:val="20"/>
                <w:lang w:eastAsia="zh-CN"/>
              </w:rPr>
            </w:pPr>
            <w:r>
              <w:rPr>
                <w:rFonts w:asciiTheme="minorHAnsi" w:hAnsiTheme="minorHAnsi" w:cstheme="minorHAnsi"/>
                <w:b/>
                <w:sz w:val="20"/>
                <w:szCs w:val="20"/>
                <w:lang w:eastAsia="zh-CN"/>
              </w:rPr>
              <w:t>Report-outs, Continued</w:t>
            </w:r>
          </w:p>
          <w:p w14:paraId="72AD3460" w14:textId="77777777" w:rsidR="002C4A00" w:rsidRDefault="002C4A00" w:rsidP="002C4A00">
            <w:pPr>
              <w:rPr>
                <w:rFonts w:asciiTheme="minorHAnsi" w:hAnsiTheme="minorHAnsi" w:cstheme="minorHAnsi"/>
                <w:b/>
                <w:sz w:val="20"/>
                <w:szCs w:val="20"/>
                <w:lang w:eastAsia="zh-CN"/>
              </w:rPr>
            </w:pPr>
          </w:p>
          <w:p w14:paraId="4B33ACE6" w14:textId="77777777" w:rsidR="00D23CCE" w:rsidRDefault="00D23CCE" w:rsidP="00430E88">
            <w:pPr>
              <w:rPr>
                <w:rFonts w:asciiTheme="minorHAnsi" w:hAnsiTheme="minorHAnsi" w:cstheme="minorHAnsi"/>
                <w:b/>
                <w:sz w:val="20"/>
                <w:szCs w:val="20"/>
                <w:lang w:eastAsia="zh-CN"/>
              </w:rPr>
            </w:pPr>
          </w:p>
          <w:p w14:paraId="187CBE56" w14:textId="77777777" w:rsidR="00D23CCE" w:rsidRDefault="00D23CCE" w:rsidP="00430E88">
            <w:pPr>
              <w:rPr>
                <w:rFonts w:asciiTheme="minorHAnsi" w:hAnsiTheme="minorHAnsi" w:cstheme="minorHAnsi"/>
                <w:b/>
                <w:sz w:val="20"/>
                <w:szCs w:val="20"/>
                <w:lang w:eastAsia="zh-CN"/>
              </w:rPr>
            </w:pPr>
          </w:p>
          <w:p w14:paraId="049EA75D" w14:textId="77777777" w:rsidR="00D23CCE" w:rsidRDefault="00D23CCE" w:rsidP="00430E88">
            <w:pPr>
              <w:rPr>
                <w:rFonts w:asciiTheme="minorHAnsi" w:hAnsiTheme="minorHAnsi" w:cstheme="minorHAnsi"/>
                <w:b/>
                <w:sz w:val="20"/>
                <w:szCs w:val="20"/>
                <w:lang w:eastAsia="zh-CN"/>
              </w:rPr>
            </w:pPr>
          </w:p>
          <w:p w14:paraId="55873E26" w14:textId="77777777" w:rsidR="00D23CCE" w:rsidRDefault="00D23CCE" w:rsidP="00430E88">
            <w:pPr>
              <w:rPr>
                <w:rFonts w:asciiTheme="minorHAnsi" w:hAnsiTheme="minorHAnsi" w:cstheme="minorHAnsi"/>
                <w:b/>
                <w:sz w:val="20"/>
                <w:szCs w:val="20"/>
                <w:lang w:eastAsia="zh-CN"/>
              </w:rPr>
            </w:pPr>
          </w:p>
          <w:p w14:paraId="40682DD1" w14:textId="77777777" w:rsidR="00D23CCE" w:rsidRDefault="00D23CCE" w:rsidP="00430E88">
            <w:pPr>
              <w:rPr>
                <w:rFonts w:asciiTheme="minorHAnsi" w:hAnsiTheme="minorHAnsi" w:cstheme="minorHAnsi"/>
                <w:b/>
                <w:sz w:val="20"/>
                <w:szCs w:val="20"/>
                <w:lang w:eastAsia="zh-CN"/>
              </w:rPr>
            </w:pPr>
          </w:p>
          <w:p w14:paraId="77B287FC" w14:textId="77777777" w:rsidR="00D23CCE" w:rsidRDefault="00D23CCE" w:rsidP="00430E88">
            <w:pPr>
              <w:rPr>
                <w:rFonts w:asciiTheme="minorHAnsi" w:hAnsiTheme="minorHAnsi" w:cstheme="minorHAnsi"/>
                <w:b/>
                <w:sz w:val="20"/>
                <w:szCs w:val="20"/>
                <w:lang w:eastAsia="zh-CN"/>
              </w:rPr>
            </w:pPr>
          </w:p>
          <w:p w14:paraId="1717BF51" w14:textId="77777777" w:rsidR="00D23CCE" w:rsidRDefault="00D23CCE" w:rsidP="00430E88">
            <w:pPr>
              <w:rPr>
                <w:rFonts w:asciiTheme="minorHAnsi" w:hAnsiTheme="minorHAnsi" w:cstheme="minorHAnsi"/>
                <w:b/>
                <w:sz w:val="20"/>
                <w:szCs w:val="20"/>
                <w:lang w:eastAsia="zh-CN"/>
              </w:rPr>
            </w:pPr>
          </w:p>
          <w:p w14:paraId="05134824" w14:textId="77777777" w:rsidR="00D23CCE" w:rsidRDefault="00D23CCE" w:rsidP="00430E88">
            <w:pPr>
              <w:rPr>
                <w:rFonts w:asciiTheme="minorHAnsi" w:hAnsiTheme="minorHAnsi" w:cstheme="minorHAnsi"/>
                <w:b/>
                <w:sz w:val="20"/>
                <w:szCs w:val="20"/>
                <w:lang w:eastAsia="zh-CN"/>
              </w:rPr>
            </w:pPr>
          </w:p>
          <w:p w14:paraId="0E6898B6" w14:textId="77777777" w:rsidR="009069AB" w:rsidRDefault="009069AB" w:rsidP="00430E88">
            <w:pPr>
              <w:rPr>
                <w:rFonts w:asciiTheme="minorHAnsi" w:hAnsiTheme="minorHAnsi" w:cstheme="minorHAnsi"/>
                <w:b/>
                <w:sz w:val="20"/>
                <w:szCs w:val="20"/>
                <w:lang w:eastAsia="zh-CN"/>
              </w:rPr>
            </w:pPr>
          </w:p>
          <w:p w14:paraId="63A4C26C" w14:textId="77777777" w:rsidR="0001100A" w:rsidRDefault="0001100A" w:rsidP="00430E88">
            <w:pPr>
              <w:rPr>
                <w:rFonts w:asciiTheme="minorHAnsi" w:hAnsiTheme="minorHAnsi" w:cstheme="minorHAnsi"/>
                <w:b/>
                <w:sz w:val="20"/>
                <w:szCs w:val="20"/>
                <w:lang w:eastAsia="zh-CN"/>
              </w:rPr>
            </w:pPr>
          </w:p>
          <w:p w14:paraId="42C3858C" w14:textId="77777777" w:rsidR="0001100A" w:rsidRDefault="0001100A" w:rsidP="00430E88">
            <w:pPr>
              <w:rPr>
                <w:rFonts w:asciiTheme="minorHAnsi" w:hAnsiTheme="minorHAnsi" w:cstheme="minorHAnsi"/>
                <w:b/>
                <w:sz w:val="20"/>
                <w:szCs w:val="20"/>
                <w:lang w:eastAsia="zh-CN"/>
              </w:rPr>
            </w:pPr>
          </w:p>
          <w:p w14:paraId="61E71D4E" w14:textId="77777777" w:rsidR="0001100A" w:rsidRDefault="0001100A" w:rsidP="00430E88">
            <w:pPr>
              <w:rPr>
                <w:rFonts w:asciiTheme="minorHAnsi" w:hAnsiTheme="minorHAnsi" w:cstheme="minorHAnsi"/>
                <w:b/>
                <w:sz w:val="20"/>
                <w:szCs w:val="20"/>
                <w:lang w:eastAsia="zh-CN"/>
              </w:rPr>
            </w:pPr>
          </w:p>
          <w:p w14:paraId="7A5C242E" w14:textId="77777777" w:rsidR="0001100A" w:rsidRDefault="0001100A" w:rsidP="00430E88">
            <w:pPr>
              <w:rPr>
                <w:rFonts w:asciiTheme="minorHAnsi" w:hAnsiTheme="minorHAnsi" w:cstheme="minorHAnsi"/>
                <w:b/>
                <w:sz w:val="20"/>
                <w:szCs w:val="20"/>
                <w:lang w:eastAsia="zh-CN"/>
              </w:rPr>
            </w:pPr>
          </w:p>
          <w:p w14:paraId="3BE4F9AA" w14:textId="77777777" w:rsidR="0001100A" w:rsidRDefault="0001100A" w:rsidP="00430E88">
            <w:pPr>
              <w:rPr>
                <w:rFonts w:asciiTheme="minorHAnsi" w:hAnsiTheme="minorHAnsi" w:cstheme="minorHAnsi"/>
                <w:b/>
                <w:sz w:val="20"/>
                <w:szCs w:val="20"/>
                <w:lang w:eastAsia="zh-CN"/>
              </w:rPr>
            </w:pPr>
          </w:p>
          <w:p w14:paraId="5A4AB976" w14:textId="77777777" w:rsidR="0001100A" w:rsidRDefault="0001100A" w:rsidP="00430E88">
            <w:pPr>
              <w:rPr>
                <w:rFonts w:asciiTheme="minorHAnsi" w:hAnsiTheme="minorHAnsi" w:cstheme="minorHAnsi"/>
                <w:b/>
                <w:sz w:val="20"/>
                <w:szCs w:val="20"/>
                <w:lang w:eastAsia="zh-CN"/>
              </w:rPr>
            </w:pPr>
          </w:p>
          <w:p w14:paraId="03B34A2A" w14:textId="77777777" w:rsidR="0001100A" w:rsidRDefault="0001100A" w:rsidP="00430E88">
            <w:pPr>
              <w:rPr>
                <w:rFonts w:asciiTheme="minorHAnsi" w:hAnsiTheme="minorHAnsi" w:cstheme="minorHAnsi"/>
                <w:b/>
                <w:sz w:val="20"/>
                <w:szCs w:val="20"/>
                <w:lang w:eastAsia="zh-CN"/>
              </w:rPr>
            </w:pPr>
          </w:p>
          <w:p w14:paraId="7FB9C160" w14:textId="77777777" w:rsidR="0001100A" w:rsidRPr="00CF7EDA" w:rsidRDefault="0001100A" w:rsidP="00430E88">
            <w:pPr>
              <w:rPr>
                <w:rFonts w:asciiTheme="minorHAnsi" w:hAnsiTheme="minorHAnsi" w:cstheme="minorHAnsi"/>
                <w:b/>
                <w:sz w:val="20"/>
                <w:szCs w:val="20"/>
                <w:lang w:eastAsia="zh-CN"/>
              </w:rPr>
            </w:pPr>
          </w:p>
          <w:p w14:paraId="7C5AAAB1" w14:textId="77777777" w:rsidR="00360551" w:rsidRDefault="00360551" w:rsidP="00430E88">
            <w:pPr>
              <w:rPr>
                <w:rFonts w:asciiTheme="minorHAnsi" w:hAnsiTheme="minorHAnsi" w:cstheme="minorHAnsi"/>
                <w:b/>
                <w:sz w:val="20"/>
                <w:szCs w:val="20"/>
                <w:lang w:eastAsia="zh-CN"/>
              </w:rPr>
            </w:pPr>
          </w:p>
          <w:p w14:paraId="3D533792" w14:textId="77777777" w:rsidR="00360551" w:rsidRDefault="00360551" w:rsidP="00430E88">
            <w:pPr>
              <w:rPr>
                <w:rFonts w:asciiTheme="minorHAnsi" w:hAnsiTheme="minorHAnsi" w:cstheme="minorHAnsi"/>
                <w:b/>
                <w:sz w:val="20"/>
                <w:szCs w:val="20"/>
                <w:lang w:eastAsia="zh-CN"/>
              </w:rPr>
            </w:pPr>
          </w:p>
          <w:p w14:paraId="3C87ABD7" w14:textId="77777777" w:rsidR="00360551" w:rsidRDefault="00360551" w:rsidP="00430E88">
            <w:pPr>
              <w:rPr>
                <w:rFonts w:asciiTheme="minorHAnsi" w:hAnsiTheme="minorHAnsi" w:cstheme="minorHAnsi"/>
                <w:b/>
                <w:sz w:val="20"/>
                <w:szCs w:val="20"/>
                <w:lang w:eastAsia="zh-CN"/>
              </w:rPr>
            </w:pPr>
          </w:p>
          <w:p w14:paraId="3BD81BBE" w14:textId="77777777" w:rsidR="00360551" w:rsidRDefault="00360551" w:rsidP="00430E88">
            <w:pPr>
              <w:rPr>
                <w:rFonts w:asciiTheme="minorHAnsi" w:hAnsiTheme="minorHAnsi" w:cstheme="minorHAnsi"/>
                <w:b/>
                <w:sz w:val="20"/>
                <w:szCs w:val="20"/>
                <w:lang w:eastAsia="zh-CN"/>
              </w:rPr>
            </w:pPr>
          </w:p>
          <w:p w14:paraId="6CAD0A2F" w14:textId="77777777" w:rsidR="00360551" w:rsidRDefault="00360551" w:rsidP="00430E88">
            <w:pPr>
              <w:rPr>
                <w:rFonts w:asciiTheme="minorHAnsi" w:hAnsiTheme="minorHAnsi" w:cstheme="minorHAnsi"/>
                <w:b/>
                <w:sz w:val="20"/>
                <w:szCs w:val="20"/>
                <w:lang w:eastAsia="zh-CN"/>
              </w:rPr>
            </w:pPr>
          </w:p>
          <w:p w14:paraId="26213B3C" w14:textId="77777777" w:rsidR="007B7B25" w:rsidRDefault="007B7B25" w:rsidP="00430E88">
            <w:pPr>
              <w:rPr>
                <w:rFonts w:asciiTheme="minorHAnsi" w:hAnsiTheme="minorHAnsi" w:cstheme="minorHAnsi"/>
                <w:b/>
                <w:color w:val="FF0000"/>
                <w:sz w:val="20"/>
                <w:szCs w:val="20"/>
                <w:lang w:eastAsia="zh-CN"/>
              </w:rPr>
            </w:pPr>
          </w:p>
          <w:p w14:paraId="63EA3C98" w14:textId="77777777" w:rsidR="00640FFB" w:rsidRDefault="00640FFB" w:rsidP="00430E88">
            <w:pPr>
              <w:rPr>
                <w:rFonts w:asciiTheme="minorHAnsi" w:hAnsiTheme="minorHAnsi" w:cstheme="minorHAnsi"/>
                <w:b/>
                <w:color w:val="FF0000"/>
                <w:sz w:val="20"/>
                <w:szCs w:val="20"/>
                <w:lang w:eastAsia="zh-CN"/>
              </w:rPr>
            </w:pPr>
          </w:p>
          <w:p w14:paraId="2C237E38" w14:textId="77777777" w:rsidR="00640FFB" w:rsidRDefault="00640FFB" w:rsidP="00430E88">
            <w:pPr>
              <w:rPr>
                <w:rFonts w:asciiTheme="minorHAnsi" w:hAnsiTheme="minorHAnsi" w:cstheme="minorHAnsi"/>
                <w:b/>
                <w:color w:val="FF0000"/>
                <w:sz w:val="20"/>
                <w:szCs w:val="20"/>
                <w:lang w:eastAsia="zh-CN"/>
              </w:rPr>
            </w:pPr>
          </w:p>
          <w:p w14:paraId="68ADEC81" w14:textId="77777777" w:rsidR="00640FFB" w:rsidRDefault="00640FFB" w:rsidP="00430E88">
            <w:pPr>
              <w:rPr>
                <w:rFonts w:asciiTheme="minorHAnsi" w:hAnsiTheme="minorHAnsi" w:cstheme="minorHAnsi"/>
                <w:b/>
                <w:color w:val="FF0000"/>
                <w:sz w:val="20"/>
                <w:szCs w:val="20"/>
                <w:lang w:eastAsia="zh-CN"/>
              </w:rPr>
            </w:pPr>
          </w:p>
          <w:p w14:paraId="7356F99C" w14:textId="77777777" w:rsidR="00640FFB" w:rsidRDefault="00640FFB" w:rsidP="00430E88">
            <w:pPr>
              <w:rPr>
                <w:rFonts w:asciiTheme="minorHAnsi" w:hAnsiTheme="minorHAnsi" w:cstheme="minorHAnsi"/>
                <w:b/>
                <w:color w:val="FF0000"/>
                <w:sz w:val="20"/>
                <w:szCs w:val="20"/>
                <w:lang w:eastAsia="zh-CN"/>
              </w:rPr>
            </w:pPr>
          </w:p>
          <w:p w14:paraId="6AB2D353" w14:textId="77777777" w:rsidR="00640FFB" w:rsidRDefault="00640FFB" w:rsidP="00430E88">
            <w:pPr>
              <w:rPr>
                <w:rFonts w:asciiTheme="minorHAnsi" w:hAnsiTheme="minorHAnsi" w:cstheme="minorHAnsi"/>
                <w:b/>
                <w:color w:val="FF0000"/>
                <w:sz w:val="20"/>
                <w:szCs w:val="20"/>
                <w:lang w:eastAsia="zh-CN"/>
              </w:rPr>
            </w:pPr>
          </w:p>
          <w:p w14:paraId="69620884" w14:textId="77777777" w:rsidR="00640FFB" w:rsidRDefault="00640FFB" w:rsidP="00430E88">
            <w:pPr>
              <w:rPr>
                <w:rFonts w:asciiTheme="minorHAnsi" w:hAnsiTheme="minorHAnsi" w:cstheme="minorHAnsi"/>
                <w:b/>
                <w:color w:val="FF0000"/>
                <w:sz w:val="20"/>
                <w:szCs w:val="20"/>
                <w:lang w:eastAsia="zh-CN"/>
              </w:rPr>
            </w:pPr>
          </w:p>
          <w:p w14:paraId="70EDA956" w14:textId="77777777" w:rsidR="00640FFB" w:rsidRDefault="00640FFB" w:rsidP="00430E88">
            <w:pPr>
              <w:rPr>
                <w:rFonts w:asciiTheme="minorHAnsi" w:hAnsiTheme="minorHAnsi" w:cstheme="minorHAnsi"/>
                <w:b/>
                <w:color w:val="FF0000"/>
                <w:sz w:val="20"/>
                <w:szCs w:val="20"/>
                <w:lang w:eastAsia="zh-CN"/>
              </w:rPr>
            </w:pPr>
          </w:p>
          <w:p w14:paraId="68862BF8" w14:textId="77777777" w:rsidR="00640FFB" w:rsidRDefault="00640FFB" w:rsidP="00430E88">
            <w:pPr>
              <w:rPr>
                <w:rFonts w:asciiTheme="minorHAnsi" w:hAnsiTheme="minorHAnsi" w:cstheme="minorHAnsi"/>
                <w:b/>
                <w:color w:val="FF0000"/>
                <w:sz w:val="20"/>
                <w:szCs w:val="20"/>
                <w:lang w:eastAsia="zh-CN"/>
              </w:rPr>
            </w:pPr>
          </w:p>
          <w:p w14:paraId="7BC3299A" w14:textId="77777777" w:rsidR="00990937" w:rsidRDefault="00990937" w:rsidP="00430E88">
            <w:pPr>
              <w:rPr>
                <w:rFonts w:asciiTheme="minorHAnsi" w:hAnsiTheme="minorHAnsi" w:cstheme="minorHAnsi"/>
                <w:b/>
                <w:color w:val="FF0000"/>
                <w:sz w:val="20"/>
                <w:szCs w:val="20"/>
                <w:lang w:eastAsia="zh-CN"/>
              </w:rPr>
            </w:pPr>
          </w:p>
          <w:p w14:paraId="7E51C04D" w14:textId="77777777" w:rsidR="00640FFB" w:rsidRDefault="00640FFB" w:rsidP="00430E88">
            <w:pPr>
              <w:rPr>
                <w:rFonts w:asciiTheme="minorHAnsi" w:hAnsiTheme="minorHAnsi" w:cstheme="minorHAnsi"/>
                <w:b/>
                <w:color w:val="FF0000"/>
                <w:sz w:val="20"/>
                <w:szCs w:val="20"/>
                <w:lang w:eastAsia="zh-CN"/>
              </w:rPr>
            </w:pPr>
          </w:p>
          <w:p w14:paraId="214B49CD" w14:textId="77777777" w:rsidR="00640FFB" w:rsidRDefault="00640FFB" w:rsidP="00430E88">
            <w:pPr>
              <w:rPr>
                <w:rFonts w:asciiTheme="minorHAnsi" w:hAnsiTheme="minorHAnsi" w:cstheme="minorHAnsi"/>
                <w:b/>
                <w:color w:val="FF0000"/>
                <w:sz w:val="20"/>
                <w:szCs w:val="20"/>
                <w:lang w:eastAsia="zh-CN"/>
              </w:rPr>
            </w:pPr>
          </w:p>
          <w:p w14:paraId="4E73CDC7" w14:textId="77777777" w:rsidR="00640FFB" w:rsidRDefault="00640FFB" w:rsidP="00430E88">
            <w:pPr>
              <w:rPr>
                <w:rFonts w:asciiTheme="minorHAnsi" w:hAnsiTheme="minorHAnsi" w:cstheme="minorHAnsi"/>
                <w:b/>
                <w:color w:val="FF0000"/>
                <w:sz w:val="20"/>
                <w:szCs w:val="20"/>
                <w:lang w:eastAsia="zh-CN"/>
              </w:rPr>
            </w:pPr>
          </w:p>
          <w:p w14:paraId="74750D5F" w14:textId="76EB718F" w:rsidR="00640FFB" w:rsidRDefault="00640FFB" w:rsidP="00430E88">
            <w:pPr>
              <w:rPr>
                <w:rFonts w:asciiTheme="minorHAnsi" w:hAnsiTheme="minorHAnsi" w:cstheme="minorHAnsi"/>
                <w:b/>
                <w:color w:val="FF0000"/>
                <w:sz w:val="20"/>
                <w:szCs w:val="20"/>
                <w:lang w:eastAsia="zh-CN"/>
              </w:rPr>
            </w:pPr>
            <w:r>
              <w:rPr>
                <w:rFonts w:asciiTheme="minorHAnsi" w:hAnsiTheme="minorHAnsi" w:cstheme="minorHAnsi"/>
                <w:b/>
                <w:color w:val="000000" w:themeColor="text1"/>
                <w:sz w:val="20"/>
                <w:szCs w:val="20"/>
                <w:lang w:eastAsia="zh-CN"/>
              </w:rPr>
              <w:t>District Convocation on Innovation</w:t>
            </w:r>
          </w:p>
          <w:p w14:paraId="498EF437" w14:textId="77777777" w:rsidR="00640FFB" w:rsidRDefault="00640FFB" w:rsidP="00430E88">
            <w:pPr>
              <w:rPr>
                <w:rFonts w:asciiTheme="minorHAnsi" w:hAnsiTheme="minorHAnsi" w:cstheme="minorHAnsi"/>
                <w:b/>
                <w:color w:val="FF0000"/>
                <w:sz w:val="20"/>
                <w:szCs w:val="20"/>
                <w:lang w:eastAsia="zh-CN"/>
              </w:rPr>
            </w:pPr>
          </w:p>
          <w:p w14:paraId="0C3BC1D1" w14:textId="77777777" w:rsidR="00640FFB" w:rsidRDefault="00640FFB" w:rsidP="00430E88">
            <w:pPr>
              <w:rPr>
                <w:rFonts w:asciiTheme="minorHAnsi" w:hAnsiTheme="minorHAnsi" w:cstheme="minorHAnsi"/>
                <w:b/>
                <w:color w:val="FF0000"/>
                <w:sz w:val="20"/>
                <w:szCs w:val="20"/>
                <w:lang w:eastAsia="zh-CN"/>
              </w:rPr>
            </w:pPr>
          </w:p>
          <w:p w14:paraId="0992CCDB" w14:textId="5408B564" w:rsidR="00990937" w:rsidRDefault="00990937" w:rsidP="00990937">
            <w:pPr>
              <w:rPr>
                <w:rFonts w:asciiTheme="minorHAnsi" w:hAnsiTheme="minorHAnsi" w:cstheme="minorHAnsi"/>
                <w:b/>
                <w:color w:val="FF0000"/>
                <w:sz w:val="20"/>
                <w:szCs w:val="20"/>
                <w:lang w:eastAsia="zh-CN"/>
              </w:rPr>
            </w:pPr>
            <w:r>
              <w:rPr>
                <w:rFonts w:asciiTheme="minorHAnsi" w:hAnsiTheme="minorHAnsi" w:cstheme="minorHAnsi"/>
                <w:b/>
                <w:color w:val="000000" w:themeColor="text1"/>
                <w:sz w:val="20"/>
                <w:szCs w:val="20"/>
                <w:lang w:eastAsia="zh-CN"/>
              </w:rPr>
              <w:t>District Convocation on Innovation</w:t>
            </w:r>
            <w:r>
              <w:rPr>
                <w:rFonts w:asciiTheme="minorHAnsi" w:hAnsiTheme="minorHAnsi" w:cstheme="minorHAnsi"/>
                <w:b/>
                <w:color w:val="000000" w:themeColor="text1"/>
                <w:sz w:val="20"/>
                <w:szCs w:val="20"/>
                <w:lang w:eastAsia="zh-CN"/>
              </w:rPr>
              <w:t>, continued</w:t>
            </w:r>
          </w:p>
          <w:p w14:paraId="5FC9993D" w14:textId="77777777" w:rsidR="00990937" w:rsidRDefault="00990937" w:rsidP="00990937">
            <w:pPr>
              <w:rPr>
                <w:rFonts w:asciiTheme="minorHAnsi" w:hAnsiTheme="minorHAnsi" w:cstheme="minorHAnsi"/>
                <w:b/>
                <w:color w:val="FF0000"/>
                <w:sz w:val="20"/>
                <w:szCs w:val="20"/>
                <w:lang w:eastAsia="zh-CN"/>
              </w:rPr>
            </w:pPr>
          </w:p>
          <w:p w14:paraId="72B338DA" w14:textId="0CFCA1FD" w:rsidR="00640FFB" w:rsidRPr="00CF7EDA" w:rsidRDefault="00640FFB" w:rsidP="00430E88">
            <w:pPr>
              <w:rPr>
                <w:rFonts w:asciiTheme="minorHAnsi" w:hAnsiTheme="minorHAnsi" w:cstheme="minorHAnsi"/>
                <w:b/>
                <w:color w:val="FF0000"/>
                <w:sz w:val="20"/>
                <w:szCs w:val="20"/>
                <w:lang w:eastAsia="zh-CN"/>
              </w:rPr>
            </w:pPr>
          </w:p>
        </w:tc>
        <w:tc>
          <w:tcPr>
            <w:tcW w:w="3136" w:type="pct"/>
            <w:tcBorders>
              <w:top w:val="single" w:sz="4" w:space="0" w:color="auto"/>
              <w:left w:val="single" w:sz="4" w:space="0" w:color="auto"/>
              <w:bottom w:val="single" w:sz="4" w:space="0" w:color="auto"/>
              <w:right w:val="single" w:sz="4" w:space="0" w:color="auto"/>
            </w:tcBorders>
          </w:tcPr>
          <w:p w14:paraId="0B548B5D" w14:textId="6D76A1EE" w:rsidR="00D470DA" w:rsidRPr="00D470DA" w:rsidRDefault="0035099D" w:rsidP="00430E88">
            <w:pPr>
              <w:ind w:hanging="26"/>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Mary w</w:t>
            </w:r>
            <w:r w:rsidR="005C1DDF" w:rsidRPr="00D470DA">
              <w:rPr>
                <w:rFonts w:asciiTheme="minorHAnsi" w:hAnsiTheme="minorHAnsi" w:cstheme="minorHAnsi"/>
                <w:sz w:val="20"/>
                <w:szCs w:val="20"/>
                <w:lang w:eastAsia="zh-CN"/>
              </w:rPr>
              <w:t>elcomed the group and reviewed the</w:t>
            </w:r>
            <w:r w:rsidR="002431E2" w:rsidRPr="00D470DA">
              <w:rPr>
                <w:rFonts w:asciiTheme="minorHAnsi" w:hAnsiTheme="minorHAnsi" w:cstheme="minorHAnsi"/>
                <w:sz w:val="20"/>
                <w:szCs w:val="20"/>
                <w:lang w:eastAsia="zh-CN"/>
              </w:rPr>
              <w:t xml:space="preserve"> </w:t>
            </w:r>
            <w:r w:rsidR="00D5434E" w:rsidRPr="00D470DA">
              <w:rPr>
                <w:rFonts w:asciiTheme="minorHAnsi" w:hAnsiTheme="minorHAnsi" w:cstheme="minorHAnsi"/>
                <w:sz w:val="20"/>
                <w:szCs w:val="20"/>
                <w:lang w:eastAsia="zh-CN"/>
              </w:rPr>
              <w:t>M</w:t>
            </w:r>
            <w:r w:rsidR="00716E4F" w:rsidRPr="00D470DA">
              <w:rPr>
                <w:rFonts w:asciiTheme="minorHAnsi" w:hAnsiTheme="minorHAnsi" w:cstheme="minorHAnsi"/>
                <w:sz w:val="20"/>
                <w:szCs w:val="20"/>
                <w:lang w:eastAsia="zh-CN"/>
              </w:rPr>
              <w:t>eeting Agenda</w:t>
            </w:r>
            <w:r>
              <w:rPr>
                <w:rFonts w:asciiTheme="minorHAnsi" w:hAnsiTheme="minorHAnsi" w:cstheme="minorHAnsi"/>
                <w:sz w:val="20"/>
                <w:szCs w:val="20"/>
                <w:lang w:eastAsia="zh-CN"/>
              </w:rPr>
              <w:t xml:space="preserve"> which was adjusted:</w:t>
            </w:r>
            <w:r w:rsidR="00D470DA" w:rsidRPr="00D470DA">
              <w:rPr>
                <w:rFonts w:asciiTheme="minorHAnsi" w:hAnsiTheme="minorHAnsi" w:cstheme="minorHAnsi"/>
                <w:sz w:val="20"/>
                <w:szCs w:val="20"/>
                <w:lang w:eastAsia="zh-CN"/>
              </w:rPr>
              <w:t xml:space="preserve">  Item #</w:t>
            </w:r>
            <w:r>
              <w:rPr>
                <w:rFonts w:asciiTheme="minorHAnsi" w:hAnsiTheme="minorHAnsi" w:cstheme="minorHAnsi"/>
                <w:sz w:val="20"/>
                <w:szCs w:val="20"/>
                <w:lang w:eastAsia="zh-CN"/>
              </w:rPr>
              <w:t xml:space="preserve">s 2 &amp; </w:t>
            </w:r>
            <w:r w:rsidR="00D470DA" w:rsidRPr="00D470DA">
              <w:rPr>
                <w:rFonts w:asciiTheme="minorHAnsi" w:hAnsiTheme="minorHAnsi" w:cstheme="minorHAnsi"/>
                <w:sz w:val="20"/>
                <w:szCs w:val="20"/>
                <w:lang w:eastAsia="zh-CN"/>
              </w:rPr>
              <w:t>3 were moved to follow #4.</w:t>
            </w:r>
            <w:r w:rsidR="00D5434E" w:rsidRPr="00D470DA">
              <w:rPr>
                <w:rFonts w:asciiTheme="minorHAnsi" w:hAnsiTheme="minorHAnsi" w:cstheme="minorHAnsi"/>
                <w:sz w:val="20"/>
                <w:szCs w:val="20"/>
                <w:lang w:eastAsia="zh-CN"/>
              </w:rPr>
              <w:t xml:space="preserve"> </w:t>
            </w:r>
            <w:r w:rsidR="00716E4F" w:rsidRPr="00D470DA">
              <w:rPr>
                <w:rFonts w:asciiTheme="minorHAnsi" w:hAnsiTheme="minorHAnsi" w:cstheme="minorHAnsi"/>
                <w:sz w:val="20"/>
                <w:szCs w:val="20"/>
                <w:lang w:eastAsia="zh-CN"/>
              </w:rPr>
              <w:t xml:space="preserve"> Minutes of the April and May meetings were reviewed and approved. </w:t>
            </w:r>
          </w:p>
          <w:p w14:paraId="7051AF57" w14:textId="77777777" w:rsidR="00D470DA" w:rsidRPr="00D470DA" w:rsidRDefault="00D470DA" w:rsidP="00430E88">
            <w:pPr>
              <w:ind w:hanging="26"/>
              <w:rPr>
                <w:rFonts w:asciiTheme="minorHAnsi" w:hAnsiTheme="minorHAnsi" w:cstheme="minorHAnsi"/>
                <w:sz w:val="20"/>
                <w:szCs w:val="20"/>
                <w:lang w:eastAsia="zh-CN"/>
              </w:rPr>
            </w:pPr>
          </w:p>
          <w:p w14:paraId="5C116D90" w14:textId="5EE4CD25" w:rsidR="002209E4" w:rsidRPr="00D470DA" w:rsidRDefault="00716E4F" w:rsidP="00430E88">
            <w:pPr>
              <w:ind w:hanging="26"/>
              <w:rPr>
                <w:rFonts w:asciiTheme="minorHAnsi" w:hAnsiTheme="minorHAnsi" w:cstheme="minorHAnsi"/>
                <w:b/>
                <w:i/>
                <w:sz w:val="20"/>
                <w:szCs w:val="20"/>
                <w:lang w:eastAsia="zh-CN"/>
              </w:rPr>
            </w:pPr>
            <w:r w:rsidRPr="00D470DA">
              <w:rPr>
                <w:rFonts w:asciiTheme="minorHAnsi" w:hAnsiTheme="minorHAnsi" w:cstheme="minorHAnsi"/>
                <w:b/>
                <w:i/>
                <w:sz w:val="20"/>
                <w:szCs w:val="20"/>
                <w:lang w:eastAsia="zh-CN"/>
              </w:rPr>
              <w:t>Paula Gunder moved to approve</w:t>
            </w:r>
            <w:r w:rsidR="0035099D">
              <w:rPr>
                <w:rFonts w:asciiTheme="minorHAnsi" w:hAnsiTheme="minorHAnsi" w:cstheme="minorHAnsi"/>
                <w:b/>
                <w:i/>
                <w:sz w:val="20"/>
                <w:szCs w:val="20"/>
                <w:lang w:eastAsia="zh-CN"/>
              </w:rPr>
              <w:t xml:space="preserve"> the Agenda and Minutes</w:t>
            </w:r>
            <w:r w:rsidRPr="00D470DA">
              <w:rPr>
                <w:rFonts w:asciiTheme="minorHAnsi" w:hAnsiTheme="minorHAnsi" w:cstheme="minorHAnsi"/>
                <w:b/>
                <w:i/>
                <w:sz w:val="20"/>
                <w:szCs w:val="20"/>
                <w:lang w:eastAsia="zh-CN"/>
              </w:rPr>
              <w:t xml:space="preserve"> and Janith Norman seconded.</w:t>
            </w:r>
            <w:r w:rsidR="00D470DA" w:rsidRPr="00D470DA">
              <w:rPr>
                <w:rFonts w:asciiTheme="minorHAnsi" w:hAnsiTheme="minorHAnsi" w:cstheme="minorHAnsi"/>
                <w:b/>
                <w:i/>
                <w:sz w:val="20"/>
                <w:szCs w:val="20"/>
                <w:lang w:eastAsia="zh-CN"/>
              </w:rPr>
              <w:t xml:space="preserve">  All were in favor and the Minutes</w:t>
            </w:r>
            <w:r w:rsidR="0035099D">
              <w:rPr>
                <w:rFonts w:asciiTheme="minorHAnsi" w:hAnsiTheme="minorHAnsi" w:cstheme="minorHAnsi"/>
                <w:b/>
                <w:i/>
                <w:sz w:val="20"/>
                <w:szCs w:val="20"/>
                <w:lang w:eastAsia="zh-CN"/>
              </w:rPr>
              <w:t xml:space="preserve"> and modified Agenda were accepted and approved. </w:t>
            </w:r>
          </w:p>
          <w:p w14:paraId="66A3A4D7" w14:textId="77777777" w:rsidR="00D470DA" w:rsidRDefault="00D470DA" w:rsidP="00430E88">
            <w:pPr>
              <w:ind w:hanging="26"/>
              <w:rPr>
                <w:rFonts w:asciiTheme="minorHAnsi" w:hAnsiTheme="minorHAnsi" w:cstheme="minorHAnsi"/>
                <w:sz w:val="20"/>
                <w:szCs w:val="20"/>
                <w:lang w:eastAsia="zh-CN"/>
              </w:rPr>
            </w:pPr>
          </w:p>
          <w:p w14:paraId="4A396F3A" w14:textId="18426394" w:rsidR="00DB1305" w:rsidRDefault="00DB1305" w:rsidP="00430E88">
            <w:pPr>
              <w:pStyle w:val="BodyTextIndent"/>
              <w:framePr w:hSpace="0" w:wrap="auto" w:vAnchor="margin" w:yAlign="inline"/>
              <w:ind w:left="0" w:hanging="26"/>
              <w:suppressOverlap w:val="0"/>
            </w:pPr>
            <w:r w:rsidRPr="00D470DA">
              <w:t>Introductions and Welcomes were made to the new members – Christine Park, Janith Norman, Courtney Diputado and Paula Gunder. They will be elaborating on their roles during the next meeting.</w:t>
            </w:r>
            <w:r w:rsidR="00D470DA">
              <w:t xml:space="preserve">  A third Cla</w:t>
            </w:r>
            <w:r w:rsidR="000F4CF6">
              <w:t xml:space="preserve">ssified representative is currently being identified by Classified Senate. </w:t>
            </w:r>
          </w:p>
          <w:p w14:paraId="125E5FE3" w14:textId="77777777" w:rsidR="00D470DA" w:rsidRDefault="00D470DA" w:rsidP="00430E88">
            <w:pPr>
              <w:pStyle w:val="BodyTextIndent"/>
              <w:framePr w:hSpace="0" w:wrap="auto" w:vAnchor="margin" w:yAlign="inline"/>
              <w:ind w:left="0" w:hanging="26"/>
              <w:suppressOverlap w:val="0"/>
            </w:pPr>
          </w:p>
          <w:p w14:paraId="499136BF" w14:textId="64011EF3" w:rsidR="00D470DA" w:rsidRDefault="00D470DA" w:rsidP="00430E88">
            <w:pPr>
              <w:pStyle w:val="BodyTextIndent"/>
              <w:framePr w:hSpace="0" w:wrap="auto" w:vAnchor="margin" w:yAlign="inline"/>
              <w:ind w:left="0" w:hanging="26"/>
              <w:suppressOverlap w:val="0"/>
            </w:pPr>
            <w:r>
              <w:t xml:space="preserve">There was no public comment. </w:t>
            </w:r>
          </w:p>
          <w:p w14:paraId="7BBA33F7" w14:textId="77777777" w:rsidR="000F4CF6" w:rsidRDefault="000F4CF6" w:rsidP="00430E88">
            <w:pPr>
              <w:pStyle w:val="BodyTextIndent"/>
              <w:framePr w:hSpace="0" w:wrap="auto" w:vAnchor="margin" w:yAlign="inline"/>
              <w:ind w:left="0" w:hanging="26"/>
              <w:suppressOverlap w:val="0"/>
            </w:pPr>
          </w:p>
          <w:p w14:paraId="31687DAC" w14:textId="7D2B8490" w:rsidR="000F4CF6" w:rsidRPr="00D470DA" w:rsidRDefault="000F4CF6" w:rsidP="00430E88">
            <w:pPr>
              <w:pStyle w:val="BodyTextIndent"/>
              <w:framePr w:hSpace="0" w:wrap="auto" w:vAnchor="margin" w:yAlign="inline"/>
              <w:ind w:left="0" w:hanging="26"/>
              <w:suppressOverlap w:val="0"/>
            </w:pPr>
            <w:r>
              <w:t xml:space="preserve">Ruth Goodin reminded PDAC members to attend the upcoming Brown Act Workshops if they are members or chairs of a shared governance committee.  Both of the PDAC chairs will be attending as PDAC receives an annual charge from the SGC, requiring that it follow Brown Act procedures. </w:t>
            </w:r>
          </w:p>
          <w:p w14:paraId="69956EB6" w14:textId="6DB047E1" w:rsidR="008C392A" w:rsidRPr="00A7574A" w:rsidRDefault="008C392A" w:rsidP="00430E88">
            <w:pPr>
              <w:ind w:left="360"/>
              <w:rPr>
                <w:rFonts w:asciiTheme="minorHAnsi" w:hAnsiTheme="minorHAnsi" w:cstheme="minorHAnsi"/>
                <w:sz w:val="20"/>
                <w:szCs w:val="20"/>
                <w:lang w:eastAsia="zh-CN"/>
              </w:rPr>
            </w:pPr>
          </w:p>
          <w:p w14:paraId="45195AF4" w14:textId="0B791E3B" w:rsidR="000F4CF6" w:rsidRDefault="000F4CF6" w:rsidP="00430E88">
            <w:pPr>
              <w:pStyle w:val="ListParagraph"/>
              <w:ind w:left="-26"/>
              <w:rPr>
                <w:rFonts w:asciiTheme="minorHAnsi" w:hAnsiTheme="minorHAnsi" w:cstheme="minorHAnsi"/>
                <w:sz w:val="20"/>
                <w:szCs w:val="20"/>
              </w:rPr>
            </w:pPr>
            <w:r>
              <w:rPr>
                <w:rFonts w:asciiTheme="minorHAnsi" w:hAnsiTheme="minorHAnsi" w:cstheme="minorHAnsi"/>
                <w:sz w:val="20"/>
                <w:szCs w:val="20"/>
                <w:lang w:eastAsia="zh-CN"/>
              </w:rPr>
              <w:t xml:space="preserve">Ruth began the discussion by highlighting the book published by the </w:t>
            </w:r>
            <w:r w:rsidR="008C392A">
              <w:rPr>
                <w:rFonts w:asciiTheme="minorHAnsi" w:hAnsiTheme="minorHAnsi" w:cstheme="minorHAnsi"/>
                <w:sz w:val="20"/>
                <w:szCs w:val="20"/>
                <w:lang w:eastAsia="zh-CN"/>
              </w:rPr>
              <w:t>Contra Costa College</w:t>
            </w:r>
            <w:r>
              <w:rPr>
                <w:rFonts w:asciiTheme="minorHAnsi" w:hAnsiTheme="minorHAnsi" w:cstheme="minorHAnsi"/>
                <w:sz w:val="20"/>
                <w:szCs w:val="20"/>
                <w:lang w:eastAsia="zh-CN"/>
              </w:rPr>
              <w:t xml:space="preserve"> District.  In the book, past-President Richard Livingston talks</w:t>
            </w:r>
            <w:r w:rsidR="00122067">
              <w:rPr>
                <w:rFonts w:asciiTheme="minorHAnsi" w:hAnsiTheme="minorHAnsi" w:cstheme="minorHAnsi"/>
                <w:sz w:val="20"/>
                <w:szCs w:val="20"/>
                <w:lang w:eastAsia="zh-CN"/>
              </w:rPr>
              <w:t xml:space="preserve"> about the</w:t>
            </w:r>
            <w:r>
              <w:rPr>
                <w:rFonts w:asciiTheme="minorHAnsi" w:hAnsiTheme="minorHAnsi" w:cstheme="minorHAnsi"/>
                <w:sz w:val="20"/>
                <w:szCs w:val="20"/>
                <w:lang w:eastAsia="zh-CN"/>
              </w:rPr>
              <w:t xml:space="preserve"> long</w:t>
            </w:r>
            <w:r w:rsidR="009069AB">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 xml:space="preserve">history and </w:t>
            </w:r>
            <w:r w:rsidR="00122067">
              <w:rPr>
                <w:rFonts w:asciiTheme="minorHAnsi" w:hAnsiTheme="minorHAnsi" w:cstheme="minorHAnsi"/>
                <w:sz w:val="20"/>
                <w:szCs w:val="20"/>
                <w:lang w:eastAsia="zh-CN"/>
              </w:rPr>
              <w:t xml:space="preserve"> importance</w:t>
            </w:r>
            <w:r w:rsidR="0035099D">
              <w:rPr>
                <w:rFonts w:asciiTheme="minorHAnsi" w:hAnsiTheme="minorHAnsi" w:cstheme="minorHAnsi"/>
                <w:sz w:val="20"/>
                <w:szCs w:val="20"/>
                <w:lang w:eastAsia="zh-CN"/>
              </w:rPr>
              <w:t xml:space="preserve"> </w:t>
            </w:r>
            <w:r w:rsidR="00122067">
              <w:rPr>
                <w:rFonts w:asciiTheme="minorHAnsi" w:hAnsiTheme="minorHAnsi" w:cstheme="minorHAnsi"/>
                <w:sz w:val="20"/>
                <w:szCs w:val="20"/>
                <w:lang w:eastAsia="zh-CN"/>
              </w:rPr>
              <w:t>of Professional Development</w:t>
            </w:r>
            <w:r>
              <w:rPr>
                <w:rFonts w:asciiTheme="minorHAnsi" w:hAnsiTheme="minorHAnsi" w:cstheme="minorHAnsi"/>
                <w:sz w:val="20"/>
                <w:szCs w:val="20"/>
                <w:lang w:eastAsia="zh-CN"/>
              </w:rPr>
              <w:t xml:space="preserve"> at CCCCD and LMC going back to 1974.   There are some excellent quotes in the book including one by Chet Case.   </w:t>
            </w:r>
            <w:r>
              <w:rPr>
                <w:rFonts w:asciiTheme="minorHAnsi" w:hAnsiTheme="minorHAnsi" w:cstheme="minorHAnsi"/>
                <w:sz w:val="20"/>
                <w:szCs w:val="20"/>
                <w:lang w:eastAsia="zh-CN"/>
              </w:rPr>
              <w:lastRenderedPageBreak/>
              <w:t xml:space="preserve">Ruth displayed a flipchart she had saved from a meeting </w:t>
            </w:r>
            <w:r w:rsidR="009069AB">
              <w:rPr>
                <w:rFonts w:asciiTheme="minorHAnsi" w:hAnsiTheme="minorHAnsi" w:cstheme="minorHAnsi"/>
                <w:sz w:val="20"/>
                <w:szCs w:val="20"/>
                <w:lang w:eastAsia="zh-CN"/>
              </w:rPr>
              <w:t xml:space="preserve">held five years ago </w:t>
            </w:r>
            <w:r>
              <w:rPr>
                <w:rFonts w:asciiTheme="minorHAnsi" w:hAnsiTheme="minorHAnsi" w:cstheme="minorHAnsi"/>
                <w:sz w:val="20"/>
                <w:szCs w:val="20"/>
                <w:lang w:eastAsia="zh-CN"/>
              </w:rPr>
              <w:t xml:space="preserve">dating back to 2008 held by the Professional Development Advisory Task Force, with several of the original </w:t>
            </w:r>
            <w:r w:rsidR="009069AB">
              <w:rPr>
                <w:rFonts w:asciiTheme="minorHAnsi" w:hAnsiTheme="minorHAnsi" w:cstheme="minorHAnsi"/>
                <w:sz w:val="20"/>
                <w:szCs w:val="20"/>
                <w:lang w:eastAsia="zh-CN"/>
              </w:rPr>
              <w:t xml:space="preserve">founding </w:t>
            </w:r>
            <w:r>
              <w:rPr>
                <w:rFonts w:asciiTheme="minorHAnsi" w:hAnsiTheme="minorHAnsi" w:cstheme="minorHAnsi"/>
                <w:sz w:val="20"/>
                <w:szCs w:val="20"/>
                <w:lang w:eastAsia="zh-CN"/>
              </w:rPr>
              <w:t xml:space="preserve">members still on PDAC today.   </w:t>
            </w:r>
            <w:r w:rsidR="009069AB">
              <w:rPr>
                <w:rFonts w:asciiTheme="minorHAnsi" w:hAnsiTheme="minorHAnsi" w:cstheme="minorHAnsi"/>
                <w:sz w:val="20"/>
                <w:szCs w:val="20"/>
                <w:lang w:eastAsia="zh-CN"/>
              </w:rPr>
              <w:t>The Task Force created a plan and an organizational chart representative of the needs they identified for a comprehensive professional development program at LMC.   In addition, the Report to SGC (dated 5/09) was displayed for reference.   It was noted that the components and original plans are coming together this year.   Based on the org chart, while the faculty component was proposed for stipends to be paid to multiple faculty development leads, a 50% time Faculty Development Facilitator for Teaching and Learning has been hired for one year.   In addition, the proposed Education Technology Trainer has been recently been hired and the group welcomes Courtney Diputado, whose current focus is on D2L training.  In addition, Mary Oleson continues in an out-of-class assignment as the Professional Development Coordinator (Classified) who also manages the related additional duties of Flex coordination and PDAC Co-Chair.</w:t>
            </w:r>
          </w:p>
          <w:p w14:paraId="1A41B549" w14:textId="7CE0497D" w:rsidR="000F4CF6" w:rsidRDefault="0035099D" w:rsidP="00430E88">
            <w:pPr>
              <w:rPr>
                <w:rFonts w:asciiTheme="minorHAnsi" w:hAnsiTheme="minorHAnsi" w:cstheme="minorHAnsi"/>
                <w:sz w:val="20"/>
                <w:szCs w:val="20"/>
              </w:rPr>
            </w:pPr>
            <w:r>
              <w:rPr>
                <w:rFonts w:asciiTheme="minorHAnsi" w:hAnsiTheme="minorHAnsi" w:cstheme="minorHAnsi"/>
                <w:sz w:val="20"/>
                <w:szCs w:val="20"/>
              </w:rPr>
              <w:t>We are beginning</w:t>
            </w:r>
            <w:r w:rsidR="000F4CF6">
              <w:rPr>
                <w:rFonts w:asciiTheme="minorHAnsi" w:hAnsiTheme="minorHAnsi" w:cstheme="minorHAnsi"/>
                <w:sz w:val="20"/>
                <w:szCs w:val="20"/>
              </w:rPr>
              <w:t xml:space="preserve"> to meet </w:t>
            </w:r>
            <w:r>
              <w:rPr>
                <w:rFonts w:asciiTheme="minorHAnsi" w:hAnsiTheme="minorHAnsi" w:cstheme="minorHAnsi"/>
                <w:sz w:val="20"/>
                <w:szCs w:val="20"/>
              </w:rPr>
              <w:t xml:space="preserve">and make plans for </w:t>
            </w:r>
            <w:r w:rsidR="000F4CF6">
              <w:rPr>
                <w:rFonts w:asciiTheme="minorHAnsi" w:hAnsiTheme="minorHAnsi" w:cstheme="minorHAnsi"/>
                <w:sz w:val="20"/>
                <w:szCs w:val="20"/>
              </w:rPr>
              <w:t xml:space="preserve">a PD Learning Center </w:t>
            </w:r>
            <w:r w:rsidR="00A9281D">
              <w:rPr>
                <w:rFonts w:asciiTheme="minorHAnsi" w:hAnsiTheme="minorHAnsi" w:cstheme="minorHAnsi"/>
                <w:sz w:val="20"/>
                <w:szCs w:val="20"/>
              </w:rPr>
              <w:t xml:space="preserve">in the library, </w:t>
            </w:r>
            <w:r w:rsidR="000F4CF6" w:rsidRPr="00A9281D">
              <w:rPr>
                <w:rFonts w:asciiTheme="minorHAnsi" w:hAnsiTheme="minorHAnsi" w:cstheme="minorHAnsi"/>
                <w:strike/>
                <w:sz w:val="20"/>
                <w:szCs w:val="20"/>
              </w:rPr>
              <w:t>to be located</w:t>
            </w:r>
            <w:r w:rsidR="009069AB">
              <w:rPr>
                <w:rFonts w:asciiTheme="minorHAnsi" w:hAnsiTheme="minorHAnsi" w:cstheme="minorHAnsi"/>
                <w:sz w:val="20"/>
                <w:szCs w:val="20"/>
              </w:rPr>
              <w:t xml:space="preserve"> </w:t>
            </w:r>
            <w:r w:rsidR="000F4CF6">
              <w:rPr>
                <w:rFonts w:asciiTheme="minorHAnsi" w:hAnsiTheme="minorHAnsi" w:cstheme="minorHAnsi"/>
                <w:sz w:val="20"/>
                <w:szCs w:val="20"/>
              </w:rPr>
              <w:t>where</w:t>
            </w:r>
            <w:r>
              <w:rPr>
                <w:rFonts w:asciiTheme="minorHAnsi" w:hAnsiTheme="minorHAnsi" w:cstheme="minorHAnsi"/>
                <w:sz w:val="20"/>
                <w:szCs w:val="20"/>
              </w:rPr>
              <w:t xml:space="preserve"> </w:t>
            </w:r>
            <w:r w:rsidR="000F4CF6">
              <w:rPr>
                <w:rFonts w:asciiTheme="minorHAnsi" w:hAnsiTheme="minorHAnsi" w:cstheme="minorHAnsi"/>
                <w:sz w:val="20"/>
                <w:szCs w:val="20"/>
              </w:rPr>
              <w:t xml:space="preserve"> Kiran’s</w:t>
            </w:r>
            <w:r>
              <w:rPr>
                <w:rFonts w:asciiTheme="minorHAnsi" w:hAnsiTheme="minorHAnsi" w:cstheme="minorHAnsi"/>
                <w:sz w:val="20"/>
                <w:szCs w:val="20"/>
              </w:rPr>
              <w:t xml:space="preserve"> </w:t>
            </w:r>
            <w:r w:rsidR="009069AB">
              <w:rPr>
                <w:rFonts w:asciiTheme="minorHAnsi" w:hAnsiTheme="minorHAnsi" w:cstheme="minorHAnsi"/>
                <w:sz w:val="20"/>
                <w:szCs w:val="20"/>
              </w:rPr>
              <w:t xml:space="preserve"> </w:t>
            </w:r>
            <w:r w:rsidR="000F4CF6">
              <w:rPr>
                <w:rFonts w:asciiTheme="minorHAnsi" w:hAnsiTheme="minorHAnsi" w:cstheme="minorHAnsi"/>
                <w:sz w:val="20"/>
                <w:szCs w:val="20"/>
              </w:rPr>
              <w:t xml:space="preserve">office is now. </w:t>
            </w:r>
          </w:p>
          <w:p w14:paraId="021D3EC1" w14:textId="77777777" w:rsidR="00D23CCE" w:rsidRDefault="00D23CCE" w:rsidP="00430E88">
            <w:pPr>
              <w:rPr>
                <w:rFonts w:asciiTheme="minorHAnsi" w:hAnsiTheme="minorHAnsi" w:cstheme="minorHAnsi"/>
                <w:sz w:val="20"/>
                <w:szCs w:val="20"/>
              </w:rPr>
            </w:pPr>
          </w:p>
          <w:p w14:paraId="66C7F2E3" w14:textId="1953D63F" w:rsidR="00122067" w:rsidRPr="00D23CCE" w:rsidRDefault="00122067" w:rsidP="00430E88">
            <w:pPr>
              <w:rPr>
                <w:rFonts w:asciiTheme="minorHAnsi" w:hAnsiTheme="minorHAnsi" w:cstheme="minorHAnsi"/>
                <w:sz w:val="20"/>
                <w:szCs w:val="20"/>
                <w:lang w:eastAsia="zh-CN"/>
              </w:rPr>
            </w:pPr>
            <w:r w:rsidRPr="00D23CCE">
              <w:rPr>
                <w:rFonts w:asciiTheme="minorHAnsi" w:hAnsiTheme="minorHAnsi" w:cstheme="minorHAnsi"/>
                <w:sz w:val="20"/>
                <w:szCs w:val="20"/>
                <w:lang w:eastAsia="zh-CN"/>
              </w:rPr>
              <w:t xml:space="preserve">Small tokens of appreciation were given to everyone who </w:t>
            </w:r>
            <w:r w:rsidR="00D23CCE">
              <w:rPr>
                <w:rFonts w:asciiTheme="minorHAnsi" w:hAnsiTheme="minorHAnsi" w:cstheme="minorHAnsi"/>
                <w:sz w:val="20"/>
                <w:szCs w:val="20"/>
                <w:lang w:eastAsia="zh-CN"/>
              </w:rPr>
              <w:t xml:space="preserve">has played a historical role in creating the vision, those that have moved the vision forward, and for the new team members who will help continue to create and improve the vision for PDAC for LMC.   The Mission, Goals and Objectives, PD Outcomes and the SGC Charges for 2014-15 were briefly reviewed.   PDAC will continue to refine and modify these documents in the future. </w:t>
            </w:r>
          </w:p>
          <w:p w14:paraId="0461C0BD" w14:textId="77777777" w:rsidR="00360551" w:rsidRDefault="00360551" w:rsidP="00430E88">
            <w:pPr>
              <w:rPr>
                <w:rFonts w:asciiTheme="minorHAnsi" w:hAnsiTheme="minorHAnsi" w:cstheme="minorHAnsi"/>
                <w:b/>
                <w:sz w:val="20"/>
                <w:szCs w:val="20"/>
                <w:lang w:eastAsia="zh-CN"/>
              </w:rPr>
            </w:pPr>
          </w:p>
          <w:p w14:paraId="1546E6D0" w14:textId="53B8F3B2" w:rsidR="002209E4" w:rsidRDefault="005A11C5" w:rsidP="00430E88">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Kiran Kamath introduced Iris and Keith Archuleta and explained that they are helping the Office of Planning and Institutional Effectiveness review and revise the proposed LMC Strategic Plan with the campus.   They are meeting with different individuals and committees to review the plan in its current version so that it best represents LMC.  </w:t>
            </w:r>
            <w:r w:rsidR="00004970">
              <w:rPr>
                <w:rFonts w:asciiTheme="minorHAnsi" w:hAnsiTheme="minorHAnsi" w:cstheme="minorHAnsi"/>
                <w:sz w:val="20"/>
                <w:szCs w:val="20"/>
                <w:lang w:eastAsia="zh-CN"/>
              </w:rPr>
              <w:t xml:space="preserve">Keith gave PDAC members a brief overview of their goal for today which is to review the section on professional development (Section #4) in the Strategic Plan draft and to collect any suggestions for adjustments to the content from committee members.  He explained that they look at all levels of strategic planning and from all points of view to create a document that best represents LMC.  Ruth and Natalie commented that professional development has been included in the strategic planning discussions.  LMC appears to value professional development and supports additional resources towards it and participation in it. </w:t>
            </w:r>
            <w:r w:rsidR="00266249">
              <w:rPr>
                <w:rFonts w:asciiTheme="minorHAnsi" w:hAnsiTheme="minorHAnsi" w:cstheme="minorHAnsi"/>
                <w:sz w:val="20"/>
                <w:szCs w:val="20"/>
                <w:lang w:eastAsia="zh-CN"/>
              </w:rPr>
              <w:t xml:space="preserve"> Keith highlighted Section 4.3 and the committee spent time reviewing the bullet points in the section.   Committee members comments and questions included: </w:t>
            </w:r>
          </w:p>
          <w:p w14:paraId="74264CC6" w14:textId="77777777" w:rsidR="00266249" w:rsidRPr="005A11C5" w:rsidRDefault="00266249" w:rsidP="00430E88">
            <w:pPr>
              <w:rPr>
                <w:rFonts w:asciiTheme="minorHAnsi" w:hAnsiTheme="minorHAnsi" w:cstheme="minorHAnsi"/>
                <w:sz w:val="20"/>
                <w:szCs w:val="20"/>
                <w:lang w:eastAsia="zh-CN"/>
              </w:rPr>
            </w:pPr>
          </w:p>
          <w:p w14:paraId="7B9F8CC1" w14:textId="00838BD1" w:rsidR="00D23CCE" w:rsidRPr="00990937" w:rsidRDefault="00266249" w:rsidP="00430E88">
            <w:pPr>
              <w:pStyle w:val="ListParagraph"/>
              <w:numPr>
                <w:ilvl w:val="0"/>
                <w:numId w:val="17"/>
              </w:numPr>
              <w:spacing w:line="259" w:lineRule="auto"/>
              <w:rPr>
                <w:sz w:val="20"/>
                <w:szCs w:val="20"/>
              </w:rPr>
            </w:pPr>
            <w:r w:rsidRPr="00990937">
              <w:rPr>
                <w:sz w:val="20"/>
                <w:szCs w:val="20"/>
              </w:rPr>
              <w:t xml:space="preserve">Who is </w:t>
            </w:r>
            <w:r w:rsidR="00D23CCE" w:rsidRPr="00990937">
              <w:rPr>
                <w:sz w:val="20"/>
                <w:szCs w:val="20"/>
              </w:rPr>
              <w:t>the lead or director of this and how is it going to work</w:t>
            </w:r>
            <w:r w:rsidRPr="00990937">
              <w:rPr>
                <w:sz w:val="20"/>
                <w:szCs w:val="20"/>
              </w:rPr>
              <w:t xml:space="preserve">?   Is the plan realistic as it moves forward?  Economic resources must be considered along the way.  </w:t>
            </w:r>
          </w:p>
          <w:p w14:paraId="32E7BAD4" w14:textId="2436CC0C" w:rsidR="00D23CCE" w:rsidRPr="00990937" w:rsidRDefault="00266249" w:rsidP="00430E88">
            <w:pPr>
              <w:pStyle w:val="ListParagraph"/>
              <w:numPr>
                <w:ilvl w:val="0"/>
                <w:numId w:val="17"/>
              </w:numPr>
              <w:spacing w:line="259" w:lineRule="auto"/>
              <w:rPr>
                <w:sz w:val="20"/>
                <w:szCs w:val="20"/>
              </w:rPr>
            </w:pPr>
            <w:r w:rsidRPr="00990937">
              <w:rPr>
                <w:sz w:val="20"/>
                <w:szCs w:val="20"/>
              </w:rPr>
              <w:t xml:space="preserve">Needs of the community in addition to LMC’s identified needs should be considered also.  The needs trained employees for industry and employers should be considered. </w:t>
            </w:r>
          </w:p>
          <w:p w14:paraId="1602116E" w14:textId="7C5C4342" w:rsidR="00D23CCE" w:rsidRPr="00990937" w:rsidRDefault="00266249" w:rsidP="00430E88">
            <w:pPr>
              <w:pStyle w:val="ListParagraph"/>
              <w:numPr>
                <w:ilvl w:val="0"/>
                <w:numId w:val="17"/>
              </w:numPr>
              <w:spacing w:line="259" w:lineRule="auto"/>
              <w:rPr>
                <w:sz w:val="20"/>
                <w:szCs w:val="20"/>
              </w:rPr>
            </w:pPr>
            <w:r w:rsidRPr="00990937">
              <w:rPr>
                <w:sz w:val="20"/>
                <w:szCs w:val="20"/>
              </w:rPr>
              <w:t xml:space="preserve">Fostering  </w:t>
            </w:r>
            <w:r w:rsidR="00D23CCE" w:rsidRPr="00990937">
              <w:rPr>
                <w:sz w:val="20"/>
                <w:szCs w:val="20"/>
              </w:rPr>
              <w:t xml:space="preserve"> equitable outcomes </w:t>
            </w:r>
            <w:r w:rsidRPr="00990937">
              <w:rPr>
                <w:sz w:val="20"/>
                <w:szCs w:val="20"/>
              </w:rPr>
              <w:t xml:space="preserve"> </w:t>
            </w:r>
            <w:r w:rsidR="00D23CCE" w:rsidRPr="00990937">
              <w:rPr>
                <w:sz w:val="20"/>
                <w:szCs w:val="20"/>
              </w:rPr>
              <w:t xml:space="preserve"> </w:t>
            </w:r>
            <w:r w:rsidRPr="00990937">
              <w:rPr>
                <w:sz w:val="20"/>
                <w:szCs w:val="20"/>
              </w:rPr>
              <w:t xml:space="preserve">should be considered. </w:t>
            </w:r>
          </w:p>
          <w:p w14:paraId="686363ED" w14:textId="305E3C84" w:rsidR="00D23CCE" w:rsidRPr="00990937" w:rsidRDefault="00266249" w:rsidP="00430E88">
            <w:pPr>
              <w:pStyle w:val="ListParagraph"/>
              <w:numPr>
                <w:ilvl w:val="0"/>
                <w:numId w:val="17"/>
              </w:numPr>
              <w:spacing w:line="259" w:lineRule="auto"/>
              <w:rPr>
                <w:sz w:val="20"/>
                <w:szCs w:val="20"/>
              </w:rPr>
            </w:pPr>
            <w:r w:rsidRPr="00990937">
              <w:rPr>
                <w:sz w:val="20"/>
                <w:szCs w:val="20"/>
              </w:rPr>
              <w:t>Efforts to c</w:t>
            </w:r>
            <w:r w:rsidR="00D23CCE" w:rsidRPr="00990937">
              <w:rPr>
                <w:sz w:val="20"/>
                <w:szCs w:val="20"/>
              </w:rPr>
              <w:t xml:space="preserve">rosswalk </w:t>
            </w:r>
            <w:r w:rsidRPr="00990937">
              <w:rPr>
                <w:sz w:val="20"/>
                <w:szCs w:val="20"/>
              </w:rPr>
              <w:t xml:space="preserve">with all other departments, committees, and grants should be considered. </w:t>
            </w:r>
          </w:p>
          <w:p w14:paraId="483D1EED" w14:textId="74F1F937" w:rsidR="00D451D3" w:rsidRPr="00990937" w:rsidRDefault="00D451D3" w:rsidP="00430E88">
            <w:pPr>
              <w:spacing w:after="160" w:line="259" w:lineRule="auto"/>
              <w:rPr>
                <w:sz w:val="20"/>
                <w:szCs w:val="20"/>
              </w:rPr>
            </w:pPr>
            <w:r w:rsidRPr="00990937">
              <w:rPr>
                <w:sz w:val="20"/>
                <w:szCs w:val="20"/>
              </w:rPr>
              <w:t xml:space="preserve">Kiran asked that additional comments can be sent to her and she will forward them to Keith. </w:t>
            </w:r>
          </w:p>
          <w:p w14:paraId="7A8D3A94" w14:textId="77777777" w:rsidR="00266249" w:rsidRPr="00990937" w:rsidRDefault="00266249" w:rsidP="00430E88">
            <w:pPr>
              <w:spacing w:after="160" w:line="259" w:lineRule="auto"/>
              <w:rPr>
                <w:sz w:val="20"/>
                <w:szCs w:val="20"/>
              </w:rPr>
            </w:pPr>
          </w:p>
          <w:p w14:paraId="3077F709" w14:textId="7B9ACC9D" w:rsidR="00D23CCE" w:rsidRPr="00990937" w:rsidRDefault="00D23CCE" w:rsidP="00430E88">
            <w:pPr>
              <w:spacing w:after="160" w:line="259" w:lineRule="auto"/>
              <w:rPr>
                <w:sz w:val="20"/>
                <w:szCs w:val="20"/>
              </w:rPr>
            </w:pPr>
            <w:r w:rsidRPr="00990937">
              <w:rPr>
                <w:sz w:val="20"/>
                <w:szCs w:val="20"/>
              </w:rPr>
              <w:t xml:space="preserve">Ruth went over </w:t>
            </w:r>
            <w:r w:rsidR="00D451D3" w:rsidRPr="00990937">
              <w:rPr>
                <w:sz w:val="20"/>
                <w:szCs w:val="20"/>
              </w:rPr>
              <w:t xml:space="preserve">the current </w:t>
            </w:r>
            <w:r w:rsidRPr="00990937">
              <w:rPr>
                <w:sz w:val="20"/>
                <w:szCs w:val="20"/>
              </w:rPr>
              <w:t>budget</w:t>
            </w:r>
            <w:r w:rsidR="00D451D3" w:rsidRPr="00990937">
              <w:rPr>
                <w:sz w:val="20"/>
                <w:szCs w:val="20"/>
              </w:rPr>
              <w:t xml:space="preserve"> for 2014-15.  We continue to receive $</w:t>
            </w:r>
            <w:r w:rsidRPr="00990937">
              <w:rPr>
                <w:sz w:val="20"/>
                <w:szCs w:val="20"/>
              </w:rPr>
              <w:t>12,500 from the district</w:t>
            </w:r>
            <w:r w:rsidR="00D451D3" w:rsidRPr="00990937">
              <w:rPr>
                <w:sz w:val="20"/>
                <w:szCs w:val="20"/>
              </w:rPr>
              <w:t xml:space="preserve"> </w:t>
            </w:r>
            <w:r w:rsidRPr="00990937">
              <w:rPr>
                <w:sz w:val="20"/>
                <w:szCs w:val="20"/>
              </w:rPr>
              <w:t>and</w:t>
            </w:r>
            <w:r w:rsidR="00D451D3" w:rsidRPr="00990937">
              <w:rPr>
                <w:sz w:val="20"/>
                <w:szCs w:val="20"/>
              </w:rPr>
              <w:t xml:space="preserve"> $</w:t>
            </w:r>
            <w:r w:rsidRPr="00990937">
              <w:rPr>
                <w:sz w:val="20"/>
                <w:szCs w:val="20"/>
              </w:rPr>
              <w:t>7,660 from LMC</w:t>
            </w:r>
            <w:r w:rsidR="00D451D3" w:rsidRPr="00990937">
              <w:rPr>
                <w:sz w:val="20"/>
                <w:szCs w:val="20"/>
              </w:rPr>
              <w:t xml:space="preserve">.   Historically, $10,000 has been set aside for LMC employee conference funding.  The remaining amount has been split equally among the PDAC subcommittees and spent as each subcommittee submits proposals for projects or activities.  Not every committee spends all of its allocation and there has been room for adjustments and transfer of funds to other PDAC subcommittees based on need. A 2013-14 Year-end report will be provided at the September meeting after the books have closed. </w:t>
            </w:r>
            <w:r w:rsidR="00956060" w:rsidRPr="00990937">
              <w:rPr>
                <w:sz w:val="20"/>
                <w:szCs w:val="20"/>
              </w:rPr>
              <w:t xml:space="preserve"> $2,150 of the </w:t>
            </w:r>
            <w:r w:rsidR="00956060" w:rsidRPr="00990937">
              <w:rPr>
                <w:sz w:val="20"/>
                <w:szCs w:val="20"/>
              </w:rPr>
              <w:lastRenderedPageBreak/>
              <w:t>2014-15 budget has been set aside for Nexus.  $1,000 for TechFari held in August, 2014 was set aside by the PDAC Technology subcommittee.</w:t>
            </w:r>
          </w:p>
          <w:p w14:paraId="1DB998C4" w14:textId="095828FA" w:rsidR="00266249" w:rsidRPr="00990937" w:rsidRDefault="001532FA" w:rsidP="00430E88">
            <w:pPr>
              <w:pStyle w:val="CommentText"/>
              <w:rPr>
                <w:rFonts w:asciiTheme="minorHAnsi" w:hAnsiTheme="minorHAnsi" w:cstheme="minorHAnsi"/>
              </w:rPr>
            </w:pPr>
            <w:r w:rsidRPr="00990937">
              <w:rPr>
                <w:rFonts w:asciiTheme="minorHAnsi" w:hAnsiTheme="minorHAnsi" w:cstheme="minorHAnsi"/>
              </w:rPr>
              <w:t xml:space="preserve">Mary reported that the webpages have been recently updated since all information that used to be stored on Insite will now be accessible by the public on our webpages located at:  </w:t>
            </w:r>
            <w:hyperlink r:id="rId8" w:history="1">
              <w:r w:rsidRPr="00990937">
                <w:rPr>
                  <w:rStyle w:val="Hyperlink"/>
                  <w:rFonts w:asciiTheme="minorHAnsi" w:hAnsiTheme="minorHAnsi" w:cstheme="minorHAnsi"/>
                </w:rPr>
                <w:t>http://www.losmedanos.edu/profdev/</w:t>
              </w:r>
            </w:hyperlink>
            <w:r w:rsidR="00956060" w:rsidRPr="00990937">
              <w:rPr>
                <w:rFonts w:asciiTheme="minorHAnsi" w:hAnsiTheme="minorHAnsi" w:cstheme="minorHAnsi"/>
              </w:rPr>
              <w:t xml:space="preserve">.  It was suggested that Professional Learning be added to the A-Z directory. </w:t>
            </w:r>
          </w:p>
          <w:p w14:paraId="15CE397B" w14:textId="77777777" w:rsidR="001532FA" w:rsidRPr="00990937" w:rsidRDefault="001532FA" w:rsidP="00430E88">
            <w:pPr>
              <w:pStyle w:val="CommentText"/>
              <w:rPr>
                <w:rFonts w:asciiTheme="minorHAnsi" w:hAnsiTheme="minorHAnsi" w:cstheme="minorHAnsi"/>
              </w:rPr>
            </w:pPr>
          </w:p>
          <w:p w14:paraId="374B7F6D" w14:textId="41B2DF83" w:rsidR="00D23CCE" w:rsidRPr="00990937" w:rsidRDefault="00D23CCE" w:rsidP="00430E88">
            <w:pPr>
              <w:spacing w:after="160" w:line="259" w:lineRule="auto"/>
              <w:rPr>
                <w:sz w:val="20"/>
                <w:szCs w:val="20"/>
              </w:rPr>
            </w:pPr>
            <w:r w:rsidRPr="00990937">
              <w:rPr>
                <w:sz w:val="20"/>
                <w:szCs w:val="20"/>
              </w:rPr>
              <w:t>Ruth went over</w:t>
            </w:r>
            <w:r w:rsidR="00D451D3" w:rsidRPr="00990937">
              <w:rPr>
                <w:sz w:val="20"/>
                <w:szCs w:val="20"/>
              </w:rPr>
              <w:t xml:space="preserve"> the SGC on-going charges as wel</w:t>
            </w:r>
            <w:r w:rsidR="001532FA" w:rsidRPr="00990937">
              <w:rPr>
                <w:sz w:val="20"/>
                <w:szCs w:val="20"/>
              </w:rPr>
              <w:t xml:space="preserve">l as the charges for 2014-201 which were recommended by PDAC to SGC and accepted and approved. </w:t>
            </w:r>
            <w:r w:rsidR="00D451D3" w:rsidRPr="00990937">
              <w:rPr>
                <w:sz w:val="20"/>
                <w:szCs w:val="20"/>
              </w:rPr>
              <w:t xml:space="preserve">  She also reviewed the Mission, Goals, and PD Outcomes. </w:t>
            </w:r>
            <w:r w:rsidR="001532FA" w:rsidRPr="00990937">
              <w:rPr>
                <w:sz w:val="20"/>
                <w:szCs w:val="20"/>
              </w:rPr>
              <w:t xml:space="preserve">  Time will be set aside at a meeting in the near future to review these documents and continue planning around them.</w:t>
            </w:r>
            <w:r w:rsidRPr="00990937">
              <w:rPr>
                <w:sz w:val="20"/>
                <w:szCs w:val="20"/>
              </w:rPr>
              <w:t xml:space="preserve"> </w:t>
            </w:r>
          </w:p>
          <w:p w14:paraId="18F28856" w14:textId="70268B9A" w:rsidR="00D50F53" w:rsidRPr="00990937" w:rsidRDefault="001532FA" w:rsidP="00430E88">
            <w:pPr>
              <w:spacing w:after="160" w:line="259" w:lineRule="auto"/>
              <w:rPr>
                <w:sz w:val="20"/>
                <w:szCs w:val="20"/>
              </w:rPr>
            </w:pPr>
            <w:r w:rsidRPr="00990937">
              <w:rPr>
                <w:b/>
                <w:sz w:val="20"/>
                <w:szCs w:val="20"/>
                <w:u w:val="single"/>
              </w:rPr>
              <w:t>Health and Wellnes</w:t>
            </w:r>
            <w:r w:rsidR="00D50F53" w:rsidRPr="00990937">
              <w:rPr>
                <w:b/>
                <w:sz w:val="20"/>
                <w:szCs w:val="20"/>
                <w:u w:val="single"/>
              </w:rPr>
              <w:t>s</w:t>
            </w:r>
            <w:r w:rsidRPr="00990937">
              <w:rPr>
                <w:b/>
                <w:sz w:val="20"/>
                <w:szCs w:val="20"/>
              </w:rPr>
              <w:t xml:space="preserve"> - </w:t>
            </w:r>
            <w:r w:rsidRPr="00990937">
              <w:rPr>
                <w:sz w:val="20"/>
                <w:szCs w:val="20"/>
              </w:rPr>
              <w:t xml:space="preserve">Chair Annica Soto was present to announce the Brentwood Turkey Trot which will be held on Thanksgiving day </w:t>
            </w:r>
            <w:r w:rsidR="00D50F53" w:rsidRPr="00990937">
              <w:rPr>
                <w:sz w:val="20"/>
                <w:szCs w:val="20"/>
              </w:rPr>
              <w:t xml:space="preserve">at </w:t>
            </w:r>
            <w:r w:rsidRPr="00990937">
              <w:rPr>
                <w:sz w:val="20"/>
                <w:szCs w:val="20"/>
              </w:rPr>
              <w:t>Freedom and Liberty High schools.  LMC will be donating money and encouraging staff and students to participate.  Danielle Liub</w:t>
            </w:r>
            <w:r w:rsidR="00D50F53" w:rsidRPr="00990937">
              <w:rPr>
                <w:sz w:val="20"/>
                <w:szCs w:val="20"/>
              </w:rPr>
              <w:t>i</w:t>
            </w:r>
            <w:r w:rsidRPr="00990937">
              <w:rPr>
                <w:sz w:val="20"/>
                <w:szCs w:val="20"/>
              </w:rPr>
              <w:t xml:space="preserve">cich and Sharon Wellbrook have been helping promote the event at </w:t>
            </w:r>
            <w:r w:rsidR="00D50F53" w:rsidRPr="00990937">
              <w:rPr>
                <w:sz w:val="20"/>
                <w:szCs w:val="20"/>
              </w:rPr>
              <w:t xml:space="preserve">LMC.   The event </w:t>
            </w:r>
            <w:r w:rsidRPr="00990937">
              <w:rPr>
                <w:sz w:val="20"/>
                <w:szCs w:val="20"/>
              </w:rPr>
              <w:t>starts at 8:00 a.m.</w:t>
            </w:r>
            <w:r w:rsidR="00D50F53" w:rsidRPr="00990937">
              <w:rPr>
                <w:sz w:val="20"/>
                <w:szCs w:val="20"/>
              </w:rPr>
              <w:t xml:space="preserve"> and the cost is </w:t>
            </w:r>
            <w:r w:rsidRPr="00990937">
              <w:rPr>
                <w:sz w:val="20"/>
                <w:szCs w:val="20"/>
              </w:rPr>
              <w:t>$30 before September and $35 after September</w:t>
            </w:r>
            <w:r w:rsidR="00D50F53" w:rsidRPr="00990937">
              <w:rPr>
                <w:sz w:val="20"/>
                <w:szCs w:val="20"/>
              </w:rPr>
              <w:t>.  Proceeds will be used towards the athletic programs at each of the high schools.  There will be goodies and t-shirts handed out as part of the entry fee.  They are also discussing doing some LMC track-walking, with departments and students and possibly a 5k event.</w:t>
            </w:r>
            <w:r w:rsidR="00956060" w:rsidRPr="00990937">
              <w:rPr>
                <w:sz w:val="20"/>
                <w:szCs w:val="20"/>
              </w:rPr>
              <w:t xml:space="preserve">  A “Color-Run” is also being considered. </w:t>
            </w:r>
            <w:r w:rsidR="00D50F53" w:rsidRPr="00990937">
              <w:rPr>
                <w:sz w:val="20"/>
                <w:szCs w:val="20"/>
              </w:rPr>
              <w:t xml:space="preserve">  Annica will be sending out a Health and Wellness newsletter very soon which will include information on upcoming Flu Shot Day on September 16, and other information geared towards employee health.  </w:t>
            </w:r>
          </w:p>
          <w:p w14:paraId="00ED134D" w14:textId="335114E2" w:rsidR="00D50F53" w:rsidRPr="00990937" w:rsidRDefault="00D50F53" w:rsidP="00430E88">
            <w:pPr>
              <w:rPr>
                <w:rFonts w:asciiTheme="minorHAnsi" w:eastAsia="Times New Roman" w:hAnsiTheme="minorHAnsi" w:cs="Arial"/>
                <w:sz w:val="20"/>
                <w:szCs w:val="20"/>
              </w:rPr>
            </w:pPr>
            <w:r w:rsidRPr="00990937">
              <w:rPr>
                <w:rFonts w:asciiTheme="minorHAnsi" w:hAnsiTheme="minorHAnsi"/>
                <w:b/>
                <w:sz w:val="20"/>
                <w:szCs w:val="20"/>
                <w:u w:val="single"/>
              </w:rPr>
              <w:t>Teaching and Learning</w:t>
            </w:r>
            <w:r w:rsidRPr="00990937">
              <w:rPr>
                <w:rFonts w:asciiTheme="minorHAnsi" w:hAnsiTheme="minorHAnsi"/>
                <w:b/>
                <w:sz w:val="20"/>
                <w:szCs w:val="20"/>
              </w:rPr>
              <w:t xml:space="preserve"> - </w:t>
            </w:r>
            <w:r w:rsidR="00956060" w:rsidRPr="00990937">
              <w:rPr>
                <w:rFonts w:asciiTheme="minorHAnsi" w:hAnsiTheme="minorHAnsi"/>
                <w:sz w:val="20"/>
                <w:szCs w:val="20"/>
              </w:rPr>
              <w:t xml:space="preserve">Erlinda (Chair) </w:t>
            </w:r>
            <w:r w:rsidRPr="00990937">
              <w:rPr>
                <w:rFonts w:asciiTheme="minorHAnsi" w:hAnsiTheme="minorHAnsi"/>
                <w:sz w:val="20"/>
                <w:szCs w:val="20"/>
              </w:rPr>
              <w:t>and Ruth reported that the subcommittee met and held several activities late last spring including:  “</w:t>
            </w:r>
            <w:r w:rsidRPr="00990937">
              <w:rPr>
                <w:rFonts w:asciiTheme="minorHAnsi" w:eastAsia="Times New Roman" w:hAnsiTheme="minorHAnsi" w:cs="Arial"/>
                <w:b/>
                <w:bCs/>
                <w:sz w:val="20"/>
                <w:szCs w:val="20"/>
              </w:rPr>
              <w:t>SP14-46B Connecting with Part-time Faculty – A Focused Conversation on Professional Learning. Approved for Variable Flex Credit”</w:t>
            </w:r>
            <w:r w:rsidRPr="00990937">
              <w:rPr>
                <w:rFonts w:asciiTheme="minorHAnsi" w:eastAsia="Times New Roman" w:hAnsiTheme="minorHAnsi" w:cs="Arial"/>
                <w:sz w:val="20"/>
                <w:szCs w:val="20"/>
              </w:rPr>
              <w:t xml:space="preserve"> which was described as a way to </w:t>
            </w:r>
            <w:r w:rsidR="00CA144B" w:rsidRPr="00990937">
              <w:rPr>
                <w:rFonts w:asciiTheme="minorHAnsi" w:eastAsia="Times New Roman" w:hAnsiTheme="minorHAnsi" w:cs="Arial"/>
                <w:sz w:val="20"/>
                <w:szCs w:val="20"/>
              </w:rPr>
              <w:t>“</w:t>
            </w:r>
            <w:r w:rsidRPr="00990937">
              <w:rPr>
                <w:rFonts w:asciiTheme="minorHAnsi" w:eastAsia="Times New Roman" w:hAnsiTheme="minorHAnsi" w:cs="Arial"/>
                <w:sz w:val="20"/>
                <w:szCs w:val="20"/>
              </w:rPr>
              <w:t>Help LMC help you! Share a meal with your colleagues and discuss ways that LMC could help you grow as a faculty member.</w:t>
            </w:r>
            <w:r w:rsidR="00CA144B" w:rsidRPr="00990937">
              <w:rPr>
                <w:rFonts w:asciiTheme="minorHAnsi" w:eastAsia="Times New Roman" w:hAnsiTheme="minorHAnsi" w:cs="Arial"/>
                <w:sz w:val="20"/>
                <w:szCs w:val="20"/>
              </w:rPr>
              <w:t xml:space="preserve"> </w:t>
            </w:r>
            <w:r w:rsidRPr="00990937">
              <w:rPr>
                <w:rFonts w:asciiTheme="minorHAnsi" w:eastAsia="Times New Roman" w:hAnsiTheme="minorHAnsi" w:cs="Arial"/>
                <w:sz w:val="20"/>
                <w:szCs w:val="20"/>
              </w:rPr>
              <w:t>Join us for a conversation centered on the part-time faculty experience at Los Medanos College (LMC), hosted by the Professional Development Advisory Committee (PDAC) Teaching and Learning Sub-Committee. The conversation will help LMC form a better picture of how the college can support the professional needs and growth of part-time faculty.</w:t>
            </w:r>
            <w:r w:rsidR="00CA144B" w:rsidRPr="00990937">
              <w:rPr>
                <w:rFonts w:asciiTheme="minorHAnsi" w:eastAsia="Times New Roman" w:hAnsiTheme="minorHAnsi" w:cs="Arial"/>
                <w:sz w:val="20"/>
                <w:szCs w:val="20"/>
              </w:rPr>
              <w:t xml:space="preserve">  Clint Ryan (now at DVC) and Rosa Armendariz</w:t>
            </w:r>
            <w:r w:rsidR="00956060" w:rsidRPr="00990937">
              <w:rPr>
                <w:rFonts w:asciiTheme="minorHAnsi" w:eastAsia="Times New Roman" w:hAnsiTheme="minorHAnsi" w:cs="Arial"/>
                <w:sz w:val="20"/>
                <w:szCs w:val="20"/>
              </w:rPr>
              <w:t xml:space="preserve"> (Chair) </w:t>
            </w:r>
            <w:r w:rsidR="00CA144B" w:rsidRPr="00990937">
              <w:rPr>
                <w:rFonts w:asciiTheme="minorHAnsi" w:eastAsia="Times New Roman" w:hAnsiTheme="minorHAnsi" w:cs="Arial"/>
                <w:sz w:val="20"/>
                <w:szCs w:val="20"/>
              </w:rPr>
              <w:t xml:space="preserve"> worked </w:t>
            </w:r>
            <w:r w:rsidR="0042253F" w:rsidRPr="00990937">
              <w:rPr>
                <w:rFonts w:asciiTheme="minorHAnsi" w:eastAsia="Times New Roman" w:hAnsiTheme="minorHAnsi" w:cs="Arial"/>
                <w:sz w:val="20"/>
                <w:szCs w:val="20"/>
              </w:rPr>
              <w:t>o</w:t>
            </w:r>
            <w:r w:rsidR="00CA144B" w:rsidRPr="00990937">
              <w:rPr>
                <w:rFonts w:asciiTheme="minorHAnsi" w:eastAsia="Times New Roman" w:hAnsiTheme="minorHAnsi" w:cs="Arial"/>
                <w:sz w:val="20"/>
                <w:szCs w:val="20"/>
              </w:rPr>
              <w:t xml:space="preserve">n this event which was well-attended. It was offered at two different dates and time, once in the evening and once during the day.   Information was collected on meeting adjunct faculty needs and was shared.    Food was provided and discussions took place on </w:t>
            </w:r>
            <w:r w:rsidR="00990937">
              <w:rPr>
                <w:rFonts w:asciiTheme="minorHAnsi" w:eastAsia="Times New Roman" w:hAnsiTheme="minorHAnsi" w:cs="Arial"/>
                <w:b/>
                <w:sz w:val="20"/>
                <w:szCs w:val="20"/>
              </w:rPr>
              <w:t xml:space="preserve">Teaching and Learning, continued:  </w:t>
            </w:r>
            <w:r w:rsidR="00CA144B" w:rsidRPr="00990937">
              <w:rPr>
                <w:rFonts w:asciiTheme="minorHAnsi" w:eastAsia="Times New Roman" w:hAnsiTheme="minorHAnsi" w:cs="Arial"/>
                <w:sz w:val="20"/>
                <w:szCs w:val="20"/>
              </w:rPr>
              <w:t xml:space="preserve">what things would assist adjuncts in being more engaged with the campus.  Adjuncts continue to be a focus of the Teaching and Learning subcommittee. </w:t>
            </w:r>
            <w:r w:rsidR="00956060" w:rsidRPr="00990937">
              <w:rPr>
                <w:rFonts w:asciiTheme="minorHAnsi" w:eastAsia="Times New Roman" w:hAnsiTheme="minorHAnsi" w:cs="Arial"/>
                <w:sz w:val="20"/>
                <w:szCs w:val="20"/>
              </w:rPr>
              <w:t xml:space="preserve"> The job description for the Faculty Professional Learning Facilitator (Paula’s position) was developed and approved for a 50% release time position for 2014-2015. $2,100 has been allocated by the committee for 2014-2015 for Nexus, a series of classes for new full-time faculty that will be led by Richard Livingston this year. </w:t>
            </w:r>
          </w:p>
          <w:p w14:paraId="4E496773" w14:textId="56DFE0A3" w:rsidR="00D50F53" w:rsidRPr="00990937" w:rsidRDefault="00D50F53" w:rsidP="00430E88">
            <w:pPr>
              <w:rPr>
                <w:rFonts w:ascii="Arial" w:eastAsia="Times New Roman" w:hAnsi="Arial" w:cs="Arial"/>
                <w:sz w:val="20"/>
                <w:szCs w:val="20"/>
              </w:rPr>
            </w:pPr>
          </w:p>
          <w:p w14:paraId="62B590C7" w14:textId="33397D70" w:rsidR="001532FA" w:rsidRPr="00990937" w:rsidRDefault="00847E72" w:rsidP="00430E88">
            <w:pPr>
              <w:spacing w:after="160" w:line="259" w:lineRule="auto"/>
              <w:rPr>
                <w:sz w:val="20"/>
                <w:szCs w:val="20"/>
              </w:rPr>
            </w:pPr>
            <w:r w:rsidRPr="00990937">
              <w:rPr>
                <w:b/>
                <w:sz w:val="20"/>
                <w:szCs w:val="20"/>
                <w:u w:val="single"/>
              </w:rPr>
              <w:t>New Employee Orientation Lunch</w:t>
            </w:r>
            <w:r w:rsidRPr="00990937">
              <w:rPr>
                <w:b/>
                <w:i/>
                <w:sz w:val="20"/>
                <w:szCs w:val="20"/>
              </w:rPr>
              <w:t xml:space="preserve"> </w:t>
            </w:r>
            <w:r w:rsidRPr="00990937">
              <w:rPr>
                <w:b/>
                <w:sz w:val="20"/>
                <w:szCs w:val="20"/>
              </w:rPr>
              <w:t xml:space="preserve">- </w:t>
            </w:r>
            <w:r w:rsidRPr="00990937">
              <w:rPr>
                <w:sz w:val="20"/>
                <w:szCs w:val="20"/>
              </w:rPr>
              <w:t xml:space="preserve">Eric Sanchez reported that a New Employee Lunch is organized each semester for all new employees.   The President and senate leaders are invited to say a few words in an informal luncheon format. </w:t>
            </w:r>
            <w:r w:rsidR="00956060" w:rsidRPr="00990937">
              <w:rPr>
                <w:sz w:val="20"/>
                <w:szCs w:val="20"/>
              </w:rPr>
              <w:t xml:space="preserve"> Small token gifts and LMC “swag” are given to the new employees. </w:t>
            </w:r>
            <w:r w:rsidRPr="00990937">
              <w:rPr>
                <w:sz w:val="20"/>
                <w:szCs w:val="20"/>
              </w:rPr>
              <w:t xml:space="preserve">  Tours have been given over the last several years to Learning Communities and other interesting places on campus.  Last year, a larger number of participants were lost on the tour due to a delay in the start of the tour and other obligations.   Each stop along the way is scheduled with the host and it is important the luncheon timeline and tour timeline be stuck to.  It has been suggested that the attendees be encouraged to clear their calendars for the entire 2 hour timeframe, including lunch and the tour.   </w:t>
            </w:r>
            <w:r w:rsidR="00956060" w:rsidRPr="00990937">
              <w:rPr>
                <w:sz w:val="20"/>
                <w:szCs w:val="20"/>
              </w:rPr>
              <w:t xml:space="preserve">An open-house was suggested. </w:t>
            </w:r>
            <w:r w:rsidRPr="00990937">
              <w:rPr>
                <w:sz w:val="20"/>
                <w:szCs w:val="20"/>
              </w:rPr>
              <w:t xml:space="preserve">The planning subcommittee (Eric, Kathy, Dave B., Erlinda, and Mary, need to be pulled together for a fall, 2014 luncheon.  Last spring, 2014, the luncheon morphed into an Appreciation luncheon </w:t>
            </w:r>
            <w:r w:rsidRPr="00990937">
              <w:rPr>
                <w:sz w:val="20"/>
                <w:szCs w:val="20"/>
              </w:rPr>
              <w:lastRenderedPageBreak/>
              <w:t xml:space="preserve">and week.   There were many others involved in the planning of that activity, which included special acknowledgement of new employees for spring.  Plans should also begin early in the spring, 2015 semester for Appreciation week which takes place in April, 2015.  It was suggested that a Flex workshop be offered to all new faculty.  In addition, a Flex workshop on Flex for the whole campus has been suggested in other venues. </w:t>
            </w:r>
          </w:p>
          <w:p w14:paraId="1D14AAB7" w14:textId="4271B206" w:rsidR="00956060" w:rsidRPr="00990937" w:rsidRDefault="00956060" w:rsidP="00430E88">
            <w:pPr>
              <w:spacing w:after="160" w:line="259" w:lineRule="auto"/>
              <w:rPr>
                <w:sz w:val="20"/>
                <w:szCs w:val="20"/>
              </w:rPr>
            </w:pPr>
            <w:r w:rsidRPr="00990937">
              <w:rPr>
                <w:b/>
                <w:sz w:val="20"/>
                <w:szCs w:val="20"/>
                <w:u w:val="single"/>
              </w:rPr>
              <w:t>Technology Subcommittee</w:t>
            </w:r>
            <w:r w:rsidRPr="00990937">
              <w:rPr>
                <w:b/>
                <w:i/>
                <w:sz w:val="20"/>
                <w:szCs w:val="20"/>
              </w:rPr>
              <w:t xml:space="preserve"> </w:t>
            </w:r>
            <w:r w:rsidRPr="00990937">
              <w:rPr>
                <w:b/>
                <w:sz w:val="20"/>
                <w:szCs w:val="20"/>
              </w:rPr>
              <w:t xml:space="preserve">- </w:t>
            </w:r>
            <w:r w:rsidR="000536C7" w:rsidRPr="00990937">
              <w:rPr>
                <w:sz w:val="20"/>
                <w:szCs w:val="20"/>
              </w:rPr>
              <w:t xml:space="preserve">Mary Oleson is the Interim Chair until a replacement can be identified.  Last spring, 2014, the committee agreed to allocate $1,000 of its 2014-2015 allocation to fund expenses for TechFari held during flex week in August, 2014. </w:t>
            </w:r>
            <w:r w:rsidR="00990937" w:rsidRPr="00990937">
              <w:rPr>
                <w:sz w:val="20"/>
                <w:szCs w:val="20"/>
              </w:rPr>
              <w:t xml:space="preserve">Mary mentioned the possibility of inviting the Tech Fari planning team to integrate into the PDAC Tech Subcommittee.  Follow-up activities could be planned by that group.   Mary will follow up on this with the Tech Fari team. </w:t>
            </w:r>
          </w:p>
          <w:p w14:paraId="6DC1C8C2" w14:textId="77777777" w:rsidR="00640FFB" w:rsidRPr="00990937" w:rsidRDefault="008362A8" w:rsidP="00430E88">
            <w:pPr>
              <w:spacing w:after="160" w:line="259" w:lineRule="auto"/>
              <w:rPr>
                <w:sz w:val="20"/>
                <w:szCs w:val="20"/>
              </w:rPr>
            </w:pPr>
            <w:r w:rsidRPr="00990937">
              <w:rPr>
                <w:b/>
                <w:sz w:val="20"/>
                <w:szCs w:val="20"/>
                <w:u w:val="single"/>
              </w:rPr>
              <w:t>Looking In - Looking Out</w:t>
            </w:r>
            <w:r w:rsidRPr="00990937">
              <w:rPr>
                <w:b/>
                <w:sz w:val="20"/>
                <w:szCs w:val="20"/>
              </w:rPr>
              <w:t xml:space="preserve"> - </w:t>
            </w:r>
            <w:r w:rsidRPr="00990937">
              <w:rPr>
                <w:sz w:val="20"/>
                <w:szCs w:val="20"/>
              </w:rPr>
              <w:t>Ruth reported that the</w:t>
            </w:r>
            <w:r w:rsidR="00640FFB" w:rsidRPr="00990937">
              <w:rPr>
                <w:sz w:val="20"/>
                <w:szCs w:val="20"/>
              </w:rPr>
              <w:t xml:space="preserve"> LILO group had dinner together and will reconvene soon to talk about next steps.    Michael Yeong and Theo Adkins presented a Flex workshop about the topic in August titled “Cracking the Codes” which addresses unconscious bias.</w:t>
            </w:r>
          </w:p>
          <w:p w14:paraId="646BC5C7" w14:textId="2469BB83" w:rsidR="00990937" w:rsidRPr="00990937" w:rsidRDefault="00640FFB" w:rsidP="00990937">
            <w:pPr>
              <w:spacing w:after="160" w:line="259" w:lineRule="auto"/>
              <w:rPr>
                <w:sz w:val="20"/>
                <w:szCs w:val="20"/>
              </w:rPr>
            </w:pPr>
            <w:r w:rsidRPr="00990937">
              <w:rPr>
                <w:sz w:val="20"/>
                <w:szCs w:val="20"/>
              </w:rPr>
              <w:t xml:space="preserve">The structure of the subcommittees and a discussion about if the current ones are continuing to meet the needs of PDAC’s Mission and Goals </w:t>
            </w:r>
            <w:r w:rsidR="00990937" w:rsidRPr="00990937">
              <w:rPr>
                <w:sz w:val="20"/>
                <w:szCs w:val="20"/>
              </w:rPr>
              <w:t xml:space="preserve">will be discussed at the October meeting.  (Ruth will not be at the September meeting.). </w:t>
            </w:r>
          </w:p>
          <w:p w14:paraId="59AC4B70" w14:textId="158F5436" w:rsidR="00127531" w:rsidRPr="00CF7EDA" w:rsidRDefault="00640FFB" w:rsidP="00990937">
            <w:pPr>
              <w:spacing w:after="160" w:line="259" w:lineRule="auto"/>
              <w:rPr>
                <w:rFonts w:asciiTheme="minorHAnsi" w:hAnsiTheme="minorHAnsi" w:cstheme="minorHAnsi"/>
                <w:sz w:val="20"/>
                <w:szCs w:val="20"/>
                <w:lang w:eastAsia="zh-CN"/>
              </w:rPr>
            </w:pPr>
            <w:r w:rsidRPr="00990937">
              <w:rPr>
                <w:sz w:val="20"/>
                <w:szCs w:val="20"/>
              </w:rPr>
              <w:t>Helen Benjamin, Chancellor; District staff,</w:t>
            </w:r>
            <w:r w:rsidR="004C0305" w:rsidRPr="00990937">
              <w:rPr>
                <w:sz w:val="20"/>
                <w:szCs w:val="20"/>
              </w:rPr>
              <w:t xml:space="preserve"> and members of the</w:t>
            </w:r>
            <w:r w:rsidRPr="00990937">
              <w:rPr>
                <w:sz w:val="20"/>
                <w:szCs w:val="20"/>
              </w:rPr>
              <w:t xml:space="preserve"> DW-PD committee will be hosting a district-wide Convocation on Innovation on Friday, January 9, 2015 in lieu of the traditional All College Day activities at each campus. </w:t>
            </w:r>
            <w:r w:rsidR="004C0305" w:rsidRPr="00990937">
              <w:rPr>
                <w:sz w:val="20"/>
                <w:szCs w:val="20"/>
              </w:rPr>
              <w:t xml:space="preserve">  LMC’s lead on the event is Kevin Horan.  Subcommittees have been identified, including:  Logistics, Program and Services, Communications, District Innovation Selections, Post Evaluation and Benchmark, and Post Convocation.   Ruth, Paula and Mary, along with other members of the DW-PD committee, will be working on registrations the day of the event as the DW-PD committee has been asked to help with Logistics the day of the event.  In addition, they have volunteered to be involved with Post Convocation and next steps.</w:t>
            </w:r>
            <w:r w:rsidR="004C0305">
              <w:t xml:space="preserve">   </w:t>
            </w:r>
          </w:p>
        </w:tc>
        <w:tc>
          <w:tcPr>
            <w:tcW w:w="779" w:type="pct"/>
            <w:tcBorders>
              <w:top w:val="single" w:sz="4" w:space="0" w:color="auto"/>
              <w:left w:val="single" w:sz="4" w:space="0" w:color="auto"/>
              <w:bottom w:val="single" w:sz="4" w:space="0" w:color="auto"/>
              <w:right w:val="single" w:sz="4" w:space="0" w:color="auto"/>
            </w:tcBorders>
          </w:tcPr>
          <w:p w14:paraId="57B31D4D" w14:textId="77777777" w:rsidR="00D470DA" w:rsidRPr="00990937" w:rsidRDefault="0035099D"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lastRenderedPageBreak/>
              <w:t xml:space="preserve">Approval of Agenda and Minutes. </w:t>
            </w:r>
          </w:p>
          <w:p w14:paraId="0D77FC1A" w14:textId="77777777" w:rsidR="0035099D" w:rsidRPr="00990937" w:rsidRDefault="0035099D" w:rsidP="00430E88">
            <w:pPr>
              <w:rPr>
                <w:rFonts w:asciiTheme="minorHAnsi" w:hAnsiTheme="minorHAnsi" w:cstheme="minorHAnsi"/>
                <w:b/>
                <w:sz w:val="20"/>
                <w:szCs w:val="20"/>
                <w:lang w:eastAsia="zh-CN"/>
              </w:rPr>
            </w:pPr>
          </w:p>
          <w:p w14:paraId="4F0F1EDA" w14:textId="77777777" w:rsidR="0035099D" w:rsidRPr="00990937" w:rsidRDefault="0035099D" w:rsidP="00430E88">
            <w:pPr>
              <w:rPr>
                <w:rFonts w:asciiTheme="minorHAnsi" w:hAnsiTheme="minorHAnsi" w:cstheme="minorHAnsi"/>
                <w:b/>
                <w:sz w:val="20"/>
                <w:szCs w:val="20"/>
                <w:lang w:eastAsia="zh-CN"/>
              </w:rPr>
            </w:pPr>
          </w:p>
          <w:p w14:paraId="121F6DE2" w14:textId="77777777" w:rsidR="0035099D" w:rsidRPr="00990937" w:rsidRDefault="0035099D" w:rsidP="00430E88">
            <w:pPr>
              <w:rPr>
                <w:rFonts w:asciiTheme="minorHAnsi" w:hAnsiTheme="minorHAnsi" w:cstheme="minorHAnsi"/>
                <w:b/>
                <w:sz w:val="20"/>
                <w:szCs w:val="20"/>
                <w:lang w:eastAsia="zh-CN"/>
              </w:rPr>
            </w:pPr>
          </w:p>
          <w:p w14:paraId="5AC74507" w14:textId="77777777" w:rsidR="0035099D" w:rsidRPr="00990937" w:rsidRDefault="0035099D" w:rsidP="00430E88">
            <w:pPr>
              <w:rPr>
                <w:rFonts w:asciiTheme="minorHAnsi" w:hAnsiTheme="minorHAnsi" w:cstheme="minorHAnsi"/>
                <w:b/>
                <w:sz w:val="20"/>
                <w:szCs w:val="20"/>
                <w:lang w:eastAsia="zh-CN"/>
              </w:rPr>
            </w:pPr>
          </w:p>
          <w:p w14:paraId="5E28427B" w14:textId="77777777" w:rsidR="0035099D" w:rsidRPr="00990937" w:rsidRDefault="0035099D"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Introductions</w:t>
            </w:r>
          </w:p>
          <w:p w14:paraId="498B4811" w14:textId="77777777" w:rsidR="0035099D" w:rsidRPr="00990937" w:rsidRDefault="0035099D" w:rsidP="00430E88">
            <w:pPr>
              <w:rPr>
                <w:rFonts w:asciiTheme="minorHAnsi" w:hAnsiTheme="minorHAnsi" w:cstheme="minorHAnsi"/>
                <w:b/>
                <w:sz w:val="20"/>
                <w:szCs w:val="20"/>
                <w:lang w:eastAsia="zh-CN"/>
              </w:rPr>
            </w:pPr>
          </w:p>
          <w:p w14:paraId="7F5896C7" w14:textId="77777777" w:rsidR="0035099D" w:rsidRPr="00990937" w:rsidRDefault="0035099D" w:rsidP="00430E88">
            <w:pPr>
              <w:rPr>
                <w:rFonts w:asciiTheme="minorHAnsi" w:hAnsiTheme="minorHAnsi" w:cstheme="minorHAnsi"/>
                <w:b/>
                <w:sz w:val="20"/>
                <w:szCs w:val="20"/>
                <w:lang w:eastAsia="zh-CN"/>
              </w:rPr>
            </w:pPr>
          </w:p>
          <w:p w14:paraId="049D51FF" w14:textId="77777777" w:rsidR="0035099D" w:rsidRPr="00990937" w:rsidRDefault="0035099D" w:rsidP="00430E88">
            <w:pPr>
              <w:rPr>
                <w:rFonts w:asciiTheme="minorHAnsi" w:hAnsiTheme="minorHAnsi" w:cstheme="minorHAnsi"/>
                <w:b/>
                <w:sz w:val="20"/>
                <w:szCs w:val="20"/>
                <w:lang w:eastAsia="zh-CN"/>
              </w:rPr>
            </w:pPr>
          </w:p>
          <w:p w14:paraId="225F674D" w14:textId="77777777" w:rsidR="0035099D" w:rsidRPr="00990937" w:rsidRDefault="0035099D" w:rsidP="00430E88">
            <w:pPr>
              <w:rPr>
                <w:rFonts w:asciiTheme="minorHAnsi" w:hAnsiTheme="minorHAnsi" w:cstheme="minorHAnsi"/>
                <w:b/>
                <w:sz w:val="20"/>
                <w:szCs w:val="20"/>
                <w:lang w:eastAsia="zh-CN"/>
              </w:rPr>
            </w:pPr>
          </w:p>
          <w:p w14:paraId="410AA946" w14:textId="77777777" w:rsidR="0035099D" w:rsidRPr="00990937" w:rsidRDefault="0035099D" w:rsidP="00430E88">
            <w:pPr>
              <w:rPr>
                <w:rFonts w:asciiTheme="minorHAnsi" w:hAnsiTheme="minorHAnsi" w:cstheme="minorHAnsi"/>
                <w:b/>
                <w:sz w:val="20"/>
                <w:szCs w:val="20"/>
                <w:lang w:eastAsia="zh-CN"/>
              </w:rPr>
            </w:pPr>
          </w:p>
          <w:p w14:paraId="4E0CD013" w14:textId="77777777" w:rsidR="0035099D" w:rsidRPr="00990937" w:rsidRDefault="0035099D"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 xml:space="preserve">Announcements </w:t>
            </w:r>
          </w:p>
          <w:p w14:paraId="5C975AB8" w14:textId="77777777" w:rsidR="0035099D" w:rsidRPr="00990937" w:rsidRDefault="0035099D" w:rsidP="00430E88">
            <w:pPr>
              <w:rPr>
                <w:rFonts w:asciiTheme="minorHAnsi" w:hAnsiTheme="minorHAnsi" w:cstheme="minorHAnsi"/>
                <w:b/>
                <w:sz w:val="20"/>
                <w:szCs w:val="20"/>
                <w:lang w:eastAsia="zh-CN"/>
              </w:rPr>
            </w:pPr>
          </w:p>
          <w:p w14:paraId="35801B50" w14:textId="77777777" w:rsidR="0035099D" w:rsidRPr="00990937" w:rsidRDefault="0035099D" w:rsidP="00430E88">
            <w:pPr>
              <w:rPr>
                <w:rFonts w:asciiTheme="minorHAnsi" w:hAnsiTheme="minorHAnsi" w:cstheme="minorHAnsi"/>
                <w:b/>
                <w:sz w:val="20"/>
                <w:szCs w:val="20"/>
                <w:lang w:eastAsia="zh-CN"/>
              </w:rPr>
            </w:pPr>
          </w:p>
          <w:p w14:paraId="0EA49712" w14:textId="77777777" w:rsidR="0035099D" w:rsidRPr="00990937" w:rsidRDefault="0035099D" w:rsidP="00430E88">
            <w:pPr>
              <w:rPr>
                <w:rFonts w:asciiTheme="minorHAnsi" w:hAnsiTheme="minorHAnsi" w:cstheme="minorHAnsi"/>
                <w:b/>
                <w:sz w:val="20"/>
                <w:szCs w:val="20"/>
                <w:lang w:eastAsia="zh-CN"/>
              </w:rPr>
            </w:pPr>
          </w:p>
          <w:p w14:paraId="5B443A32" w14:textId="73A94D38" w:rsidR="0035099D" w:rsidRPr="00990937" w:rsidRDefault="0035099D"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Report-out/Celebration of Accomplishments</w:t>
            </w:r>
          </w:p>
          <w:p w14:paraId="312EB76D" w14:textId="77777777" w:rsidR="0035099D" w:rsidRPr="00990937" w:rsidRDefault="0035099D" w:rsidP="00430E88">
            <w:pPr>
              <w:rPr>
                <w:rFonts w:asciiTheme="minorHAnsi" w:hAnsiTheme="minorHAnsi" w:cstheme="minorHAnsi"/>
                <w:b/>
                <w:sz w:val="20"/>
                <w:szCs w:val="20"/>
                <w:lang w:eastAsia="zh-CN"/>
              </w:rPr>
            </w:pPr>
          </w:p>
          <w:p w14:paraId="683FB034" w14:textId="77777777" w:rsidR="0035099D" w:rsidRPr="00990937" w:rsidRDefault="0035099D" w:rsidP="00430E88">
            <w:pPr>
              <w:rPr>
                <w:rFonts w:asciiTheme="minorHAnsi" w:hAnsiTheme="minorHAnsi" w:cstheme="minorHAnsi"/>
                <w:b/>
                <w:sz w:val="20"/>
                <w:szCs w:val="20"/>
                <w:lang w:eastAsia="zh-CN"/>
              </w:rPr>
            </w:pPr>
          </w:p>
          <w:p w14:paraId="6E57B266" w14:textId="77777777" w:rsidR="0035099D" w:rsidRPr="00990937" w:rsidRDefault="0035099D" w:rsidP="00430E88">
            <w:pPr>
              <w:rPr>
                <w:rFonts w:asciiTheme="minorHAnsi" w:hAnsiTheme="minorHAnsi" w:cstheme="minorHAnsi"/>
                <w:b/>
                <w:sz w:val="20"/>
                <w:szCs w:val="20"/>
                <w:lang w:eastAsia="zh-CN"/>
              </w:rPr>
            </w:pPr>
          </w:p>
          <w:p w14:paraId="3563E865" w14:textId="77777777" w:rsidR="0035099D" w:rsidRPr="00990937" w:rsidRDefault="0035099D" w:rsidP="00430E88">
            <w:pPr>
              <w:rPr>
                <w:rFonts w:asciiTheme="minorHAnsi" w:hAnsiTheme="minorHAnsi" w:cstheme="minorHAnsi"/>
                <w:b/>
                <w:sz w:val="20"/>
                <w:szCs w:val="20"/>
                <w:lang w:eastAsia="zh-CN"/>
              </w:rPr>
            </w:pPr>
          </w:p>
          <w:p w14:paraId="54D72F8D" w14:textId="77777777" w:rsidR="0035099D" w:rsidRPr="00990937" w:rsidRDefault="0035099D" w:rsidP="00430E88">
            <w:pPr>
              <w:rPr>
                <w:rFonts w:asciiTheme="minorHAnsi" w:hAnsiTheme="minorHAnsi" w:cstheme="minorHAnsi"/>
                <w:b/>
                <w:sz w:val="20"/>
                <w:szCs w:val="20"/>
                <w:lang w:eastAsia="zh-CN"/>
              </w:rPr>
            </w:pPr>
          </w:p>
          <w:p w14:paraId="5E480B4A" w14:textId="77777777" w:rsidR="0035099D" w:rsidRPr="00990937" w:rsidRDefault="0035099D" w:rsidP="00430E88">
            <w:pPr>
              <w:rPr>
                <w:rFonts w:asciiTheme="minorHAnsi" w:hAnsiTheme="minorHAnsi" w:cstheme="minorHAnsi"/>
                <w:b/>
                <w:sz w:val="20"/>
                <w:szCs w:val="20"/>
                <w:lang w:eastAsia="zh-CN"/>
              </w:rPr>
            </w:pPr>
          </w:p>
          <w:p w14:paraId="0CE5F246" w14:textId="77777777" w:rsidR="0035099D" w:rsidRPr="00990937" w:rsidRDefault="0035099D" w:rsidP="00430E88">
            <w:pPr>
              <w:rPr>
                <w:rFonts w:asciiTheme="minorHAnsi" w:hAnsiTheme="minorHAnsi" w:cstheme="minorHAnsi"/>
                <w:b/>
                <w:sz w:val="20"/>
                <w:szCs w:val="20"/>
                <w:lang w:eastAsia="zh-CN"/>
              </w:rPr>
            </w:pPr>
          </w:p>
          <w:p w14:paraId="6C8C197B" w14:textId="77777777" w:rsidR="0035099D" w:rsidRPr="00990937" w:rsidRDefault="0035099D" w:rsidP="00430E88">
            <w:pPr>
              <w:rPr>
                <w:rFonts w:asciiTheme="minorHAnsi" w:hAnsiTheme="minorHAnsi" w:cstheme="minorHAnsi"/>
                <w:b/>
                <w:sz w:val="20"/>
                <w:szCs w:val="20"/>
                <w:lang w:eastAsia="zh-CN"/>
              </w:rPr>
            </w:pPr>
          </w:p>
          <w:p w14:paraId="55BA6A69" w14:textId="77777777" w:rsidR="0035099D" w:rsidRPr="00990937" w:rsidRDefault="0035099D" w:rsidP="00430E88">
            <w:pPr>
              <w:rPr>
                <w:rFonts w:asciiTheme="minorHAnsi" w:hAnsiTheme="minorHAnsi" w:cstheme="minorHAnsi"/>
                <w:b/>
                <w:sz w:val="20"/>
                <w:szCs w:val="20"/>
                <w:lang w:eastAsia="zh-CN"/>
              </w:rPr>
            </w:pPr>
          </w:p>
          <w:p w14:paraId="6B91192E" w14:textId="77777777" w:rsidR="0035099D" w:rsidRPr="00990937" w:rsidRDefault="0035099D" w:rsidP="00430E88">
            <w:pPr>
              <w:rPr>
                <w:rFonts w:asciiTheme="minorHAnsi" w:hAnsiTheme="minorHAnsi" w:cstheme="minorHAnsi"/>
                <w:b/>
                <w:sz w:val="20"/>
                <w:szCs w:val="20"/>
                <w:lang w:eastAsia="zh-CN"/>
              </w:rPr>
            </w:pPr>
          </w:p>
          <w:p w14:paraId="387FEE26" w14:textId="77777777" w:rsidR="0035099D" w:rsidRPr="00990937" w:rsidRDefault="0035099D" w:rsidP="00430E88">
            <w:pPr>
              <w:rPr>
                <w:rFonts w:asciiTheme="minorHAnsi" w:hAnsiTheme="minorHAnsi" w:cstheme="minorHAnsi"/>
                <w:b/>
                <w:sz w:val="20"/>
                <w:szCs w:val="20"/>
                <w:lang w:eastAsia="zh-CN"/>
              </w:rPr>
            </w:pPr>
          </w:p>
          <w:p w14:paraId="1EE00C23" w14:textId="77777777" w:rsidR="0035099D" w:rsidRPr="00990937" w:rsidRDefault="0035099D" w:rsidP="00430E88">
            <w:pPr>
              <w:rPr>
                <w:rFonts w:asciiTheme="minorHAnsi" w:hAnsiTheme="minorHAnsi" w:cstheme="minorHAnsi"/>
                <w:b/>
                <w:sz w:val="20"/>
                <w:szCs w:val="20"/>
                <w:lang w:eastAsia="zh-CN"/>
              </w:rPr>
            </w:pPr>
          </w:p>
          <w:p w14:paraId="143E5683" w14:textId="77777777" w:rsidR="0035099D" w:rsidRPr="00990937" w:rsidRDefault="0035099D" w:rsidP="00430E88">
            <w:pPr>
              <w:rPr>
                <w:rFonts w:asciiTheme="minorHAnsi" w:hAnsiTheme="minorHAnsi" w:cstheme="minorHAnsi"/>
                <w:b/>
                <w:sz w:val="20"/>
                <w:szCs w:val="20"/>
                <w:lang w:eastAsia="zh-CN"/>
              </w:rPr>
            </w:pPr>
          </w:p>
          <w:p w14:paraId="3689911E" w14:textId="77777777" w:rsidR="0035099D" w:rsidRPr="00990937" w:rsidRDefault="0035099D" w:rsidP="00430E88">
            <w:pPr>
              <w:rPr>
                <w:rFonts w:asciiTheme="minorHAnsi" w:hAnsiTheme="minorHAnsi" w:cstheme="minorHAnsi"/>
                <w:b/>
                <w:sz w:val="20"/>
                <w:szCs w:val="20"/>
                <w:lang w:eastAsia="zh-CN"/>
              </w:rPr>
            </w:pPr>
          </w:p>
          <w:p w14:paraId="56910836" w14:textId="77777777" w:rsidR="0035099D" w:rsidRPr="00990937" w:rsidRDefault="0035099D" w:rsidP="00430E88">
            <w:pPr>
              <w:rPr>
                <w:rFonts w:asciiTheme="minorHAnsi" w:hAnsiTheme="minorHAnsi" w:cstheme="minorHAnsi"/>
                <w:b/>
                <w:sz w:val="20"/>
                <w:szCs w:val="20"/>
                <w:lang w:eastAsia="zh-CN"/>
              </w:rPr>
            </w:pPr>
          </w:p>
          <w:p w14:paraId="14F4D111" w14:textId="77777777" w:rsidR="0035099D" w:rsidRPr="00990937" w:rsidRDefault="0035099D" w:rsidP="00430E88">
            <w:pPr>
              <w:rPr>
                <w:rFonts w:asciiTheme="minorHAnsi" w:hAnsiTheme="minorHAnsi" w:cstheme="minorHAnsi"/>
                <w:b/>
                <w:sz w:val="20"/>
                <w:szCs w:val="20"/>
                <w:lang w:eastAsia="zh-CN"/>
              </w:rPr>
            </w:pPr>
          </w:p>
          <w:p w14:paraId="0F053DAA" w14:textId="77777777" w:rsidR="0035099D" w:rsidRPr="00990937" w:rsidRDefault="0035099D" w:rsidP="00430E88">
            <w:pPr>
              <w:rPr>
                <w:rFonts w:asciiTheme="minorHAnsi" w:hAnsiTheme="minorHAnsi" w:cstheme="minorHAnsi"/>
                <w:b/>
                <w:sz w:val="20"/>
                <w:szCs w:val="20"/>
                <w:lang w:eastAsia="zh-CN"/>
              </w:rPr>
            </w:pPr>
          </w:p>
          <w:p w14:paraId="571B56FB" w14:textId="77777777" w:rsidR="0035099D" w:rsidRPr="00990937" w:rsidRDefault="0035099D" w:rsidP="00430E88">
            <w:pPr>
              <w:rPr>
                <w:rFonts w:asciiTheme="minorHAnsi" w:hAnsiTheme="minorHAnsi" w:cstheme="minorHAnsi"/>
                <w:b/>
                <w:sz w:val="20"/>
                <w:szCs w:val="20"/>
                <w:lang w:eastAsia="zh-CN"/>
              </w:rPr>
            </w:pPr>
          </w:p>
          <w:p w14:paraId="4EE4CC2D" w14:textId="77777777" w:rsidR="0035099D" w:rsidRPr="00990937" w:rsidRDefault="0035099D" w:rsidP="00430E88">
            <w:pPr>
              <w:rPr>
                <w:rFonts w:asciiTheme="minorHAnsi" w:hAnsiTheme="minorHAnsi" w:cstheme="minorHAnsi"/>
                <w:b/>
                <w:sz w:val="20"/>
                <w:szCs w:val="20"/>
                <w:lang w:eastAsia="zh-CN"/>
              </w:rPr>
            </w:pPr>
          </w:p>
          <w:p w14:paraId="3A79B0E4" w14:textId="77777777" w:rsidR="0035099D" w:rsidRPr="00990937" w:rsidRDefault="0035099D" w:rsidP="00430E88">
            <w:pPr>
              <w:rPr>
                <w:rFonts w:asciiTheme="minorHAnsi" w:hAnsiTheme="minorHAnsi" w:cstheme="minorHAnsi"/>
                <w:b/>
                <w:sz w:val="20"/>
                <w:szCs w:val="20"/>
                <w:lang w:eastAsia="zh-CN"/>
              </w:rPr>
            </w:pPr>
          </w:p>
          <w:p w14:paraId="6983ECCC" w14:textId="77777777" w:rsidR="0035099D" w:rsidRPr="00990937" w:rsidRDefault="0035099D" w:rsidP="00430E88">
            <w:pPr>
              <w:rPr>
                <w:rFonts w:asciiTheme="minorHAnsi" w:hAnsiTheme="minorHAnsi" w:cstheme="minorHAnsi"/>
                <w:b/>
                <w:sz w:val="20"/>
                <w:szCs w:val="20"/>
                <w:lang w:eastAsia="zh-CN"/>
              </w:rPr>
            </w:pPr>
          </w:p>
          <w:p w14:paraId="05204360" w14:textId="17678590" w:rsidR="0035099D" w:rsidRPr="00990937" w:rsidRDefault="0035099D"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Review and Discussion of Section 4 of Strategic Plan Draft - Input provided</w:t>
            </w:r>
          </w:p>
          <w:p w14:paraId="1143D532" w14:textId="77777777" w:rsidR="00430E88" w:rsidRPr="00990937" w:rsidRDefault="00430E88" w:rsidP="00430E88">
            <w:pPr>
              <w:rPr>
                <w:rFonts w:asciiTheme="minorHAnsi" w:hAnsiTheme="minorHAnsi" w:cstheme="minorHAnsi"/>
                <w:b/>
                <w:sz w:val="20"/>
                <w:szCs w:val="20"/>
                <w:lang w:eastAsia="zh-CN"/>
              </w:rPr>
            </w:pPr>
          </w:p>
          <w:p w14:paraId="72568D04" w14:textId="77777777" w:rsidR="00430E88" w:rsidRPr="00990937" w:rsidRDefault="00430E88" w:rsidP="00430E88">
            <w:pPr>
              <w:rPr>
                <w:rFonts w:asciiTheme="minorHAnsi" w:hAnsiTheme="minorHAnsi" w:cstheme="minorHAnsi"/>
                <w:b/>
                <w:sz w:val="20"/>
                <w:szCs w:val="20"/>
                <w:lang w:eastAsia="zh-CN"/>
              </w:rPr>
            </w:pPr>
          </w:p>
          <w:p w14:paraId="7D6CD8F2" w14:textId="77777777" w:rsidR="00430E88" w:rsidRPr="00990937" w:rsidRDefault="00430E88" w:rsidP="00430E88">
            <w:pPr>
              <w:rPr>
                <w:rFonts w:asciiTheme="minorHAnsi" w:hAnsiTheme="minorHAnsi" w:cstheme="minorHAnsi"/>
                <w:b/>
                <w:sz w:val="20"/>
                <w:szCs w:val="20"/>
                <w:lang w:eastAsia="zh-CN"/>
              </w:rPr>
            </w:pPr>
          </w:p>
          <w:p w14:paraId="53CBBDEA" w14:textId="77777777" w:rsidR="00430E88" w:rsidRPr="00990937" w:rsidRDefault="00430E88" w:rsidP="00430E88">
            <w:pPr>
              <w:rPr>
                <w:rFonts w:asciiTheme="minorHAnsi" w:hAnsiTheme="minorHAnsi" w:cstheme="minorHAnsi"/>
                <w:b/>
                <w:sz w:val="20"/>
                <w:szCs w:val="20"/>
                <w:lang w:eastAsia="zh-CN"/>
              </w:rPr>
            </w:pPr>
          </w:p>
          <w:p w14:paraId="4A41998B" w14:textId="77777777" w:rsidR="00430E88" w:rsidRPr="00990937" w:rsidRDefault="00430E88" w:rsidP="00430E88">
            <w:pPr>
              <w:rPr>
                <w:rFonts w:asciiTheme="minorHAnsi" w:hAnsiTheme="minorHAnsi" w:cstheme="minorHAnsi"/>
                <w:b/>
                <w:sz w:val="20"/>
                <w:szCs w:val="20"/>
                <w:lang w:eastAsia="zh-CN"/>
              </w:rPr>
            </w:pPr>
          </w:p>
          <w:p w14:paraId="51AC33AD" w14:textId="77777777" w:rsidR="00430E88" w:rsidRPr="00990937" w:rsidRDefault="00430E88" w:rsidP="00430E88">
            <w:pPr>
              <w:rPr>
                <w:rFonts w:asciiTheme="minorHAnsi" w:hAnsiTheme="minorHAnsi" w:cstheme="minorHAnsi"/>
                <w:b/>
                <w:sz w:val="20"/>
                <w:szCs w:val="20"/>
                <w:lang w:eastAsia="zh-CN"/>
              </w:rPr>
            </w:pPr>
          </w:p>
          <w:p w14:paraId="564746F1" w14:textId="77777777" w:rsidR="00430E88" w:rsidRPr="00990937" w:rsidRDefault="00430E88" w:rsidP="00430E88">
            <w:pPr>
              <w:rPr>
                <w:rFonts w:asciiTheme="minorHAnsi" w:hAnsiTheme="minorHAnsi" w:cstheme="minorHAnsi"/>
                <w:b/>
                <w:sz w:val="20"/>
                <w:szCs w:val="20"/>
                <w:lang w:eastAsia="zh-CN"/>
              </w:rPr>
            </w:pPr>
          </w:p>
          <w:p w14:paraId="07797641" w14:textId="77777777" w:rsidR="00430E88" w:rsidRPr="00990937" w:rsidRDefault="00430E88" w:rsidP="00430E88">
            <w:pPr>
              <w:rPr>
                <w:rFonts w:asciiTheme="minorHAnsi" w:hAnsiTheme="minorHAnsi" w:cstheme="minorHAnsi"/>
                <w:b/>
                <w:sz w:val="20"/>
                <w:szCs w:val="20"/>
                <w:lang w:eastAsia="zh-CN"/>
              </w:rPr>
            </w:pPr>
          </w:p>
          <w:p w14:paraId="59BA41E7" w14:textId="77777777" w:rsidR="00430E88" w:rsidRPr="00990937" w:rsidRDefault="00430E88" w:rsidP="00430E88">
            <w:pPr>
              <w:rPr>
                <w:rFonts w:asciiTheme="minorHAnsi" w:hAnsiTheme="minorHAnsi" w:cstheme="minorHAnsi"/>
                <w:b/>
                <w:sz w:val="20"/>
                <w:szCs w:val="20"/>
                <w:lang w:eastAsia="zh-CN"/>
              </w:rPr>
            </w:pPr>
          </w:p>
          <w:p w14:paraId="597F0DCA" w14:textId="77777777" w:rsidR="00430E88" w:rsidRPr="00990937" w:rsidRDefault="00430E88" w:rsidP="00430E88">
            <w:pPr>
              <w:rPr>
                <w:rFonts w:asciiTheme="minorHAnsi" w:hAnsiTheme="minorHAnsi" w:cstheme="minorHAnsi"/>
                <w:b/>
                <w:sz w:val="20"/>
                <w:szCs w:val="20"/>
                <w:lang w:eastAsia="zh-CN"/>
              </w:rPr>
            </w:pPr>
          </w:p>
          <w:p w14:paraId="7A40D42C" w14:textId="77777777" w:rsidR="00430E88" w:rsidRPr="00990937" w:rsidRDefault="00430E88" w:rsidP="00430E88">
            <w:pPr>
              <w:rPr>
                <w:rFonts w:asciiTheme="minorHAnsi" w:hAnsiTheme="minorHAnsi" w:cstheme="minorHAnsi"/>
                <w:b/>
                <w:sz w:val="20"/>
                <w:szCs w:val="20"/>
                <w:lang w:eastAsia="zh-CN"/>
              </w:rPr>
            </w:pPr>
          </w:p>
          <w:p w14:paraId="24189B5D" w14:textId="77777777" w:rsidR="00430E88" w:rsidRPr="00990937" w:rsidRDefault="00430E88" w:rsidP="00430E88">
            <w:pPr>
              <w:rPr>
                <w:rFonts w:asciiTheme="minorHAnsi" w:hAnsiTheme="minorHAnsi" w:cstheme="minorHAnsi"/>
                <w:b/>
                <w:sz w:val="20"/>
                <w:szCs w:val="20"/>
                <w:lang w:eastAsia="zh-CN"/>
              </w:rPr>
            </w:pPr>
          </w:p>
          <w:p w14:paraId="5F0D1088" w14:textId="77777777" w:rsidR="00430E88" w:rsidRPr="00990937" w:rsidRDefault="00430E88" w:rsidP="00430E88">
            <w:pPr>
              <w:rPr>
                <w:rFonts w:asciiTheme="minorHAnsi" w:hAnsiTheme="minorHAnsi" w:cstheme="minorHAnsi"/>
                <w:b/>
                <w:sz w:val="20"/>
                <w:szCs w:val="20"/>
                <w:lang w:eastAsia="zh-CN"/>
              </w:rPr>
            </w:pPr>
          </w:p>
          <w:p w14:paraId="134011C4" w14:textId="77777777" w:rsidR="00430E88" w:rsidRPr="00990937" w:rsidRDefault="00430E88" w:rsidP="00430E88">
            <w:pPr>
              <w:rPr>
                <w:rFonts w:asciiTheme="minorHAnsi" w:hAnsiTheme="minorHAnsi" w:cstheme="minorHAnsi"/>
                <w:b/>
                <w:sz w:val="20"/>
                <w:szCs w:val="20"/>
                <w:lang w:eastAsia="zh-CN"/>
              </w:rPr>
            </w:pPr>
          </w:p>
          <w:p w14:paraId="1BF6564F" w14:textId="77777777" w:rsidR="00430E88" w:rsidRPr="00990937" w:rsidRDefault="00430E88" w:rsidP="00430E88">
            <w:pPr>
              <w:rPr>
                <w:rFonts w:asciiTheme="minorHAnsi" w:hAnsiTheme="minorHAnsi" w:cstheme="minorHAnsi"/>
                <w:b/>
                <w:sz w:val="20"/>
                <w:szCs w:val="20"/>
                <w:lang w:eastAsia="zh-CN"/>
              </w:rPr>
            </w:pPr>
          </w:p>
          <w:p w14:paraId="5459E0D3" w14:textId="77777777" w:rsidR="00430E88" w:rsidRPr="00990937" w:rsidRDefault="00430E88" w:rsidP="00430E88">
            <w:pPr>
              <w:rPr>
                <w:rFonts w:asciiTheme="minorHAnsi" w:hAnsiTheme="minorHAnsi" w:cstheme="minorHAnsi"/>
                <w:b/>
                <w:sz w:val="20"/>
                <w:szCs w:val="20"/>
                <w:lang w:eastAsia="zh-CN"/>
              </w:rPr>
            </w:pPr>
          </w:p>
          <w:p w14:paraId="1712ED79" w14:textId="77777777" w:rsidR="00430E88" w:rsidRPr="00990937" w:rsidRDefault="00430E88" w:rsidP="00430E88">
            <w:pPr>
              <w:rPr>
                <w:rFonts w:asciiTheme="minorHAnsi" w:hAnsiTheme="minorHAnsi" w:cstheme="minorHAnsi"/>
                <w:b/>
                <w:sz w:val="20"/>
                <w:szCs w:val="20"/>
                <w:lang w:eastAsia="zh-CN"/>
              </w:rPr>
            </w:pPr>
          </w:p>
          <w:p w14:paraId="4C2D073C" w14:textId="77777777" w:rsidR="00430E88" w:rsidRPr="00990937" w:rsidRDefault="00430E88" w:rsidP="00430E88">
            <w:pPr>
              <w:rPr>
                <w:rFonts w:asciiTheme="minorHAnsi" w:hAnsiTheme="minorHAnsi" w:cstheme="minorHAnsi"/>
                <w:b/>
                <w:sz w:val="20"/>
                <w:szCs w:val="20"/>
                <w:lang w:eastAsia="zh-CN"/>
              </w:rPr>
            </w:pPr>
          </w:p>
          <w:p w14:paraId="767B5F30" w14:textId="77777777" w:rsidR="00430E88" w:rsidRPr="00990937" w:rsidRDefault="00430E88" w:rsidP="00430E88">
            <w:pPr>
              <w:rPr>
                <w:rFonts w:asciiTheme="minorHAnsi" w:hAnsiTheme="minorHAnsi" w:cstheme="minorHAnsi"/>
                <w:b/>
                <w:sz w:val="20"/>
                <w:szCs w:val="20"/>
                <w:lang w:eastAsia="zh-CN"/>
              </w:rPr>
            </w:pPr>
          </w:p>
          <w:p w14:paraId="75FF9ED5" w14:textId="77777777" w:rsidR="00430E88" w:rsidRPr="00990937" w:rsidRDefault="00430E88" w:rsidP="00430E88">
            <w:pPr>
              <w:rPr>
                <w:rFonts w:asciiTheme="minorHAnsi" w:hAnsiTheme="minorHAnsi" w:cstheme="minorHAnsi"/>
                <w:b/>
                <w:sz w:val="20"/>
                <w:szCs w:val="20"/>
                <w:lang w:eastAsia="zh-CN"/>
              </w:rPr>
            </w:pPr>
          </w:p>
          <w:p w14:paraId="6A7D4EE2" w14:textId="77777777" w:rsidR="00430E88" w:rsidRPr="00990937" w:rsidRDefault="00430E88" w:rsidP="00430E88">
            <w:pPr>
              <w:rPr>
                <w:rFonts w:asciiTheme="minorHAnsi" w:hAnsiTheme="minorHAnsi" w:cstheme="minorHAnsi"/>
                <w:b/>
                <w:sz w:val="20"/>
                <w:szCs w:val="20"/>
                <w:lang w:eastAsia="zh-CN"/>
              </w:rPr>
            </w:pPr>
          </w:p>
          <w:p w14:paraId="64481788" w14:textId="77777777" w:rsidR="00430E88" w:rsidRPr="00990937" w:rsidRDefault="00430E88" w:rsidP="00430E88">
            <w:pPr>
              <w:rPr>
                <w:rFonts w:asciiTheme="minorHAnsi" w:hAnsiTheme="minorHAnsi" w:cstheme="minorHAnsi"/>
                <w:b/>
                <w:sz w:val="20"/>
                <w:szCs w:val="20"/>
                <w:lang w:eastAsia="zh-CN"/>
              </w:rPr>
            </w:pPr>
          </w:p>
          <w:p w14:paraId="3CBB97AB" w14:textId="77777777" w:rsidR="00430E88" w:rsidRPr="00990937" w:rsidRDefault="00430E88" w:rsidP="00430E88">
            <w:pPr>
              <w:rPr>
                <w:rFonts w:asciiTheme="minorHAnsi" w:hAnsiTheme="minorHAnsi" w:cstheme="minorHAnsi"/>
                <w:b/>
                <w:sz w:val="20"/>
                <w:szCs w:val="20"/>
                <w:lang w:eastAsia="zh-CN"/>
              </w:rPr>
            </w:pPr>
          </w:p>
          <w:p w14:paraId="03B65E1B" w14:textId="697D2768" w:rsidR="00430E88" w:rsidRPr="00990937" w:rsidRDefault="00430E88"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Report-out</w:t>
            </w:r>
          </w:p>
          <w:p w14:paraId="015DA6FD" w14:textId="77777777" w:rsidR="00430E88" w:rsidRPr="00990937" w:rsidRDefault="00430E88" w:rsidP="00430E88">
            <w:pPr>
              <w:rPr>
                <w:rFonts w:asciiTheme="minorHAnsi" w:hAnsiTheme="minorHAnsi" w:cstheme="minorHAnsi"/>
                <w:b/>
                <w:sz w:val="20"/>
                <w:szCs w:val="20"/>
                <w:lang w:eastAsia="zh-CN"/>
              </w:rPr>
            </w:pPr>
          </w:p>
          <w:p w14:paraId="00DBE219" w14:textId="77777777" w:rsidR="00430E88" w:rsidRPr="00990937" w:rsidRDefault="00430E88" w:rsidP="00430E88">
            <w:pPr>
              <w:rPr>
                <w:rFonts w:asciiTheme="minorHAnsi" w:hAnsiTheme="minorHAnsi" w:cstheme="minorHAnsi"/>
                <w:b/>
                <w:sz w:val="20"/>
                <w:szCs w:val="20"/>
                <w:lang w:eastAsia="zh-CN"/>
              </w:rPr>
            </w:pPr>
          </w:p>
          <w:p w14:paraId="0E7D96AD" w14:textId="77777777" w:rsidR="00430E88" w:rsidRPr="00990937" w:rsidRDefault="00430E88" w:rsidP="00430E88">
            <w:pPr>
              <w:rPr>
                <w:rFonts w:asciiTheme="minorHAnsi" w:hAnsiTheme="minorHAnsi" w:cstheme="minorHAnsi"/>
                <w:b/>
                <w:sz w:val="20"/>
                <w:szCs w:val="20"/>
                <w:lang w:eastAsia="zh-CN"/>
              </w:rPr>
            </w:pPr>
          </w:p>
          <w:p w14:paraId="030A35AA" w14:textId="77777777" w:rsidR="00430E88" w:rsidRPr="00990937" w:rsidRDefault="00430E88" w:rsidP="00430E88">
            <w:pPr>
              <w:rPr>
                <w:rFonts w:asciiTheme="minorHAnsi" w:hAnsiTheme="minorHAnsi" w:cstheme="minorHAnsi"/>
                <w:b/>
                <w:sz w:val="20"/>
                <w:szCs w:val="20"/>
                <w:lang w:eastAsia="zh-CN"/>
              </w:rPr>
            </w:pPr>
          </w:p>
          <w:p w14:paraId="39B97889" w14:textId="77777777" w:rsidR="00430E88" w:rsidRPr="00990937" w:rsidRDefault="00430E88" w:rsidP="00430E88">
            <w:pPr>
              <w:rPr>
                <w:rFonts w:asciiTheme="minorHAnsi" w:hAnsiTheme="minorHAnsi" w:cstheme="minorHAnsi"/>
                <w:b/>
                <w:sz w:val="20"/>
                <w:szCs w:val="20"/>
                <w:lang w:eastAsia="zh-CN"/>
              </w:rPr>
            </w:pPr>
          </w:p>
          <w:p w14:paraId="1B5203B1" w14:textId="77777777" w:rsidR="00430E88" w:rsidRPr="00990937" w:rsidRDefault="00430E88" w:rsidP="00430E88">
            <w:pPr>
              <w:rPr>
                <w:rFonts w:asciiTheme="minorHAnsi" w:hAnsiTheme="minorHAnsi" w:cstheme="minorHAnsi"/>
                <w:b/>
                <w:sz w:val="20"/>
                <w:szCs w:val="20"/>
                <w:lang w:eastAsia="zh-CN"/>
              </w:rPr>
            </w:pPr>
          </w:p>
          <w:p w14:paraId="34645CEA" w14:textId="77777777" w:rsidR="00430E88" w:rsidRPr="00990937" w:rsidRDefault="00430E88" w:rsidP="00430E88">
            <w:pPr>
              <w:rPr>
                <w:rFonts w:asciiTheme="minorHAnsi" w:hAnsiTheme="minorHAnsi" w:cstheme="minorHAnsi"/>
                <w:b/>
                <w:sz w:val="20"/>
                <w:szCs w:val="20"/>
                <w:lang w:eastAsia="zh-CN"/>
              </w:rPr>
            </w:pPr>
          </w:p>
          <w:p w14:paraId="094D5F05" w14:textId="77777777" w:rsidR="00430E88" w:rsidRPr="00990937" w:rsidRDefault="00430E88" w:rsidP="00430E88">
            <w:pPr>
              <w:rPr>
                <w:rFonts w:asciiTheme="minorHAnsi" w:hAnsiTheme="minorHAnsi" w:cstheme="minorHAnsi"/>
                <w:b/>
                <w:sz w:val="20"/>
                <w:szCs w:val="20"/>
                <w:lang w:eastAsia="zh-CN"/>
              </w:rPr>
            </w:pPr>
          </w:p>
          <w:p w14:paraId="7842E667" w14:textId="77777777" w:rsidR="00430E88" w:rsidRPr="00990937" w:rsidRDefault="00430E88" w:rsidP="00430E88">
            <w:pPr>
              <w:rPr>
                <w:rFonts w:asciiTheme="minorHAnsi" w:hAnsiTheme="minorHAnsi" w:cstheme="minorHAnsi"/>
                <w:b/>
                <w:sz w:val="20"/>
                <w:szCs w:val="20"/>
                <w:lang w:eastAsia="zh-CN"/>
              </w:rPr>
            </w:pPr>
          </w:p>
          <w:p w14:paraId="398E0856" w14:textId="77777777" w:rsidR="00430E88" w:rsidRPr="00990937" w:rsidRDefault="00430E88" w:rsidP="00430E88">
            <w:pPr>
              <w:rPr>
                <w:rFonts w:asciiTheme="minorHAnsi" w:hAnsiTheme="minorHAnsi" w:cstheme="minorHAnsi"/>
                <w:b/>
                <w:sz w:val="20"/>
                <w:szCs w:val="20"/>
                <w:lang w:eastAsia="zh-CN"/>
              </w:rPr>
            </w:pPr>
          </w:p>
          <w:p w14:paraId="18E29C18" w14:textId="488AF7D2" w:rsidR="00430E88" w:rsidRPr="00990937" w:rsidRDefault="00430E88"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Report-out and Follow-up</w:t>
            </w:r>
          </w:p>
          <w:p w14:paraId="1652087C" w14:textId="77777777" w:rsidR="00430E88" w:rsidRPr="00990937" w:rsidRDefault="00430E88" w:rsidP="00430E88">
            <w:pPr>
              <w:rPr>
                <w:rFonts w:asciiTheme="minorHAnsi" w:hAnsiTheme="minorHAnsi" w:cstheme="minorHAnsi"/>
                <w:b/>
                <w:sz w:val="20"/>
                <w:szCs w:val="20"/>
                <w:lang w:eastAsia="zh-CN"/>
              </w:rPr>
            </w:pPr>
          </w:p>
          <w:p w14:paraId="641C44AD" w14:textId="77777777" w:rsidR="00430E88" w:rsidRPr="00990937" w:rsidRDefault="00430E88" w:rsidP="00430E88">
            <w:pPr>
              <w:rPr>
                <w:rFonts w:asciiTheme="minorHAnsi" w:hAnsiTheme="minorHAnsi" w:cstheme="minorHAnsi"/>
                <w:b/>
                <w:sz w:val="20"/>
                <w:szCs w:val="20"/>
                <w:lang w:eastAsia="zh-CN"/>
              </w:rPr>
            </w:pPr>
          </w:p>
          <w:p w14:paraId="2B839390" w14:textId="77777777" w:rsidR="00430E88" w:rsidRPr="00990937" w:rsidRDefault="00430E88" w:rsidP="00430E88">
            <w:pPr>
              <w:rPr>
                <w:rFonts w:asciiTheme="minorHAnsi" w:hAnsiTheme="minorHAnsi" w:cstheme="minorHAnsi"/>
                <w:b/>
                <w:sz w:val="20"/>
                <w:szCs w:val="20"/>
                <w:lang w:eastAsia="zh-CN"/>
              </w:rPr>
            </w:pPr>
          </w:p>
          <w:p w14:paraId="71C0D8AC" w14:textId="77777777" w:rsidR="00430E88" w:rsidRPr="00990937" w:rsidRDefault="00430E88" w:rsidP="00430E88">
            <w:pPr>
              <w:rPr>
                <w:rFonts w:asciiTheme="minorHAnsi" w:hAnsiTheme="minorHAnsi" w:cstheme="minorHAnsi"/>
                <w:b/>
                <w:sz w:val="20"/>
                <w:szCs w:val="20"/>
                <w:lang w:eastAsia="zh-CN"/>
              </w:rPr>
            </w:pPr>
          </w:p>
          <w:p w14:paraId="0E4524C4" w14:textId="0DA0246F" w:rsidR="00430E88" w:rsidRPr="00990937" w:rsidRDefault="00430E88"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Report-out and Follow-up</w:t>
            </w:r>
          </w:p>
          <w:p w14:paraId="0644E344" w14:textId="77777777" w:rsidR="00430E88" w:rsidRPr="00990937" w:rsidRDefault="00430E88" w:rsidP="00430E88">
            <w:pPr>
              <w:rPr>
                <w:rFonts w:asciiTheme="minorHAnsi" w:hAnsiTheme="minorHAnsi" w:cstheme="minorHAnsi"/>
                <w:b/>
                <w:sz w:val="20"/>
                <w:szCs w:val="20"/>
                <w:lang w:eastAsia="zh-CN"/>
              </w:rPr>
            </w:pPr>
          </w:p>
          <w:p w14:paraId="1BCF56B0" w14:textId="77777777" w:rsidR="00430E88" w:rsidRPr="00990937" w:rsidRDefault="00430E88" w:rsidP="00430E88">
            <w:pPr>
              <w:rPr>
                <w:rFonts w:asciiTheme="minorHAnsi" w:hAnsiTheme="minorHAnsi" w:cstheme="minorHAnsi"/>
                <w:b/>
                <w:sz w:val="20"/>
                <w:szCs w:val="20"/>
                <w:lang w:eastAsia="zh-CN"/>
              </w:rPr>
            </w:pPr>
          </w:p>
          <w:p w14:paraId="7C3D4D24" w14:textId="77777777" w:rsidR="00430E88" w:rsidRPr="00990937" w:rsidRDefault="00430E88" w:rsidP="00430E88">
            <w:pPr>
              <w:rPr>
                <w:rFonts w:asciiTheme="minorHAnsi" w:hAnsiTheme="minorHAnsi" w:cstheme="minorHAnsi"/>
                <w:b/>
                <w:sz w:val="20"/>
                <w:szCs w:val="20"/>
                <w:lang w:eastAsia="zh-CN"/>
              </w:rPr>
            </w:pPr>
          </w:p>
          <w:p w14:paraId="63CFD826" w14:textId="77777777" w:rsidR="00990937" w:rsidRPr="00990937" w:rsidRDefault="00990937" w:rsidP="00430E88">
            <w:pPr>
              <w:rPr>
                <w:rFonts w:asciiTheme="minorHAnsi" w:hAnsiTheme="minorHAnsi" w:cstheme="minorHAnsi"/>
                <w:b/>
                <w:sz w:val="20"/>
                <w:szCs w:val="20"/>
                <w:lang w:eastAsia="zh-CN"/>
              </w:rPr>
            </w:pPr>
          </w:p>
          <w:p w14:paraId="37A42091" w14:textId="77777777" w:rsidR="00990937" w:rsidRPr="00990937" w:rsidRDefault="00990937" w:rsidP="00430E88">
            <w:pPr>
              <w:rPr>
                <w:rFonts w:asciiTheme="minorHAnsi" w:hAnsiTheme="minorHAnsi" w:cstheme="minorHAnsi"/>
                <w:b/>
                <w:sz w:val="20"/>
                <w:szCs w:val="20"/>
                <w:lang w:eastAsia="zh-CN"/>
              </w:rPr>
            </w:pPr>
          </w:p>
          <w:p w14:paraId="56C5488D" w14:textId="314FCF8E" w:rsidR="00430E88" w:rsidRPr="00990937" w:rsidRDefault="00430E88" w:rsidP="00430E88">
            <w:pPr>
              <w:rPr>
                <w:rFonts w:asciiTheme="minorHAnsi" w:hAnsiTheme="minorHAnsi" w:cstheme="minorHAnsi"/>
                <w:b/>
                <w:sz w:val="20"/>
                <w:szCs w:val="20"/>
                <w:lang w:eastAsia="zh-CN"/>
              </w:rPr>
            </w:pPr>
          </w:p>
          <w:p w14:paraId="24A58778" w14:textId="77777777" w:rsidR="002C4A00" w:rsidRPr="00990937" w:rsidRDefault="002C4A00" w:rsidP="00430E88">
            <w:pPr>
              <w:rPr>
                <w:rFonts w:asciiTheme="minorHAnsi" w:hAnsiTheme="minorHAnsi" w:cstheme="minorHAnsi"/>
                <w:b/>
                <w:sz w:val="20"/>
                <w:szCs w:val="20"/>
                <w:lang w:eastAsia="zh-CN"/>
              </w:rPr>
            </w:pPr>
          </w:p>
          <w:p w14:paraId="7D4AD63D" w14:textId="77777777" w:rsidR="002C4A00" w:rsidRPr="00990937" w:rsidRDefault="002C4A00" w:rsidP="00430E88">
            <w:pPr>
              <w:rPr>
                <w:rFonts w:asciiTheme="minorHAnsi" w:hAnsiTheme="minorHAnsi" w:cstheme="minorHAnsi"/>
                <w:b/>
                <w:sz w:val="20"/>
                <w:szCs w:val="20"/>
                <w:lang w:eastAsia="zh-CN"/>
              </w:rPr>
            </w:pPr>
          </w:p>
          <w:p w14:paraId="3B09E596" w14:textId="77777777" w:rsidR="002C4A00" w:rsidRPr="00990937" w:rsidRDefault="002C4A00" w:rsidP="00430E88">
            <w:pPr>
              <w:rPr>
                <w:rFonts w:asciiTheme="minorHAnsi" w:hAnsiTheme="minorHAnsi" w:cstheme="minorHAnsi"/>
                <w:b/>
                <w:sz w:val="20"/>
                <w:szCs w:val="20"/>
                <w:lang w:eastAsia="zh-CN"/>
              </w:rPr>
            </w:pPr>
          </w:p>
          <w:p w14:paraId="05B9760D" w14:textId="77777777" w:rsidR="002C4A00" w:rsidRPr="00990937" w:rsidRDefault="002C4A00" w:rsidP="00430E88">
            <w:pPr>
              <w:rPr>
                <w:rFonts w:asciiTheme="minorHAnsi" w:hAnsiTheme="minorHAnsi" w:cstheme="minorHAnsi"/>
                <w:b/>
                <w:sz w:val="20"/>
                <w:szCs w:val="20"/>
                <w:lang w:eastAsia="zh-CN"/>
              </w:rPr>
            </w:pPr>
          </w:p>
          <w:p w14:paraId="36F279EF" w14:textId="77777777" w:rsidR="002C4A00" w:rsidRPr="00990937" w:rsidRDefault="002C4A00" w:rsidP="00430E88">
            <w:pPr>
              <w:rPr>
                <w:rFonts w:asciiTheme="minorHAnsi" w:hAnsiTheme="minorHAnsi" w:cstheme="minorHAnsi"/>
                <w:b/>
                <w:sz w:val="20"/>
                <w:szCs w:val="20"/>
                <w:lang w:eastAsia="zh-CN"/>
              </w:rPr>
            </w:pPr>
          </w:p>
          <w:p w14:paraId="0F3C9BEC" w14:textId="77777777" w:rsidR="002C4A00" w:rsidRPr="00990937" w:rsidRDefault="002C4A00" w:rsidP="00430E88">
            <w:pPr>
              <w:rPr>
                <w:rFonts w:asciiTheme="minorHAnsi" w:hAnsiTheme="minorHAnsi" w:cstheme="minorHAnsi"/>
                <w:b/>
                <w:sz w:val="20"/>
                <w:szCs w:val="20"/>
                <w:lang w:eastAsia="zh-CN"/>
              </w:rPr>
            </w:pPr>
          </w:p>
          <w:p w14:paraId="233654E6" w14:textId="77777777" w:rsidR="002C4A00" w:rsidRPr="00990937" w:rsidRDefault="002C4A00" w:rsidP="00430E88">
            <w:pPr>
              <w:rPr>
                <w:rFonts w:asciiTheme="minorHAnsi" w:hAnsiTheme="minorHAnsi" w:cstheme="minorHAnsi"/>
                <w:b/>
                <w:sz w:val="20"/>
                <w:szCs w:val="20"/>
                <w:lang w:eastAsia="zh-CN"/>
              </w:rPr>
            </w:pPr>
          </w:p>
          <w:p w14:paraId="7663BCD0" w14:textId="77777777" w:rsidR="002C4A00" w:rsidRPr="00990937" w:rsidRDefault="002C4A00" w:rsidP="00430E88">
            <w:pPr>
              <w:rPr>
                <w:rFonts w:asciiTheme="minorHAnsi" w:hAnsiTheme="minorHAnsi" w:cstheme="minorHAnsi"/>
                <w:b/>
                <w:sz w:val="20"/>
                <w:szCs w:val="20"/>
                <w:lang w:eastAsia="zh-CN"/>
              </w:rPr>
            </w:pPr>
          </w:p>
          <w:p w14:paraId="6B4F7FC8" w14:textId="77777777" w:rsidR="002C4A00" w:rsidRPr="00990937" w:rsidRDefault="002C4A00" w:rsidP="00430E88">
            <w:pPr>
              <w:rPr>
                <w:rFonts w:asciiTheme="minorHAnsi" w:hAnsiTheme="minorHAnsi" w:cstheme="minorHAnsi"/>
                <w:b/>
                <w:sz w:val="20"/>
                <w:szCs w:val="20"/>
                <w:lang w:eastAsia="zh-CN"/>
              </w:rPr>
            </w:pPr>
          </w:p>
          <w:p w14:paraId="63E5FE2F" w14:textId="77777777" w:rsidR="002C4A00" w:rsidRPr="00990937" w:rsidRDefault="002C4A00" w:rsidP="00430E88">
            <w:pPr>
              <w:rPr>
                <w:rFonts w:asciiTheme="minorHAnsi" w:hAnsiTheme="minorHAnsi" w:cstheme="minorHAnsi"/>
                <w:b/>
                <w:sz w:val="20"/>
                <w:szCs w:val="20"/>
                <w:lang w:eastAsia="zh-CN"/>
              </w:rPr>
            </w:pPr>
          </w:p>
          <w:p w14:paraId="09554BE3" w14:textId="77777777" w:rsidR="002C4A00" w:rsidRPr="00990937" w:rsidRDefault="002C4A00" w:rsidP="00430E88">
            <w:pPr>
              <w:rPr>
                <w:rFonts w:asciiTheme="minorHAnsi" w:hAnsiTheme="minorHAnsi" w:cstheme="minorHAnsi"/>
                <w:b/>
                <w:sz w:val="20"/>
                <w:szCs w:val="20"/>
                <w:lang w:eastAsia="zh-CN"/>
              </w:rPr>
            </w:pPr>
          </w:p>
          <w:p w14:paraId="284CEBC7" w14:textId="77777777" w:rsidR="002C4A00" w:rsidRDefault="002C4A00" w:rsidP="00430E88">
            <w:pPr>
              <w:rPr>
                <w:rFonts w:asciiTheme="minorHAnsi" w:hAnsiTheme="minorHAnsi" w:cstheme="minorHAnsi"/>
                <w:b/>
                <w:sz w:val="20"/>
                <w:szCs w:val="20"/>
                <w:lang w:eastAsia="zh-CN"/>
              </w:rPr>
            </w:pPr>
          </w:p>
          <w:p w14:paraId="29FE007E" w14:textId="77777777" w:rsidR="002C4A00" w:rsidRDefault="002C4A00" w:rsidP="00430E88">
            <w:pPr>
              <w:rPr>
                <w:rFonts w:asciiTheme="minorHAnsi" w:hAnsiTheme="minorHAnsi" w:cstheme="minorHAnsi"/>
                <w:b/>
                <w:sz w:val="20"/>
                <w:szCs w:val="20"/>
                <w:lang w:eastAsia="zh-CN"/>
              </w:rPr>
            </w:pPr>
          </w:p>
          <w:p w14:paraId="1065BB64" w14:textId="77777777" w:rsidR="002C4A00" w:rsidRDefault="002C4A00" w:rsidP="00430E88">
            <w:pPr>
              <w:rPr>
                <w:rFonts w:asciiTheme="minorHAnsi" w:hAnsiTheme="minorHAnsi" w:cstheme="minorHAnsi"/>
                <w:b/>
                <w:sz w:val="20"/>
                <w:szCs w:val="20"/>
                <w:lang w:eastAsia="zh-CN"/>
              </w:rPr>
            </w:pPr>
          </w:p>
          <w:p w14:paraId="29D2A819" w14:textId="77777777" w:rsidR="002C4A00" w:rsidRDefault="002C4A00" w:rsidP="00430E88">
            <w:pPr>
              <w:rPr>
                <w:rFonts w:asciiTheme="minorHAnsi" w:hAnsiTheme="minorHAnsi" w:cstheme="minorHAnsi"/>
                <w:b/>
                <w:sz w:val="20"/>
                <w:szCs w:val="20"/>
                <w:lang w:eastAsia="zh-CN"/>
              </w:rPr>
            </w:pPr>
          </w:p>
          <w:p w14:paraId="11878679" w14:textId="7860C421" w:rsidR="002C4A00" w:rsidRDefault="00990937"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Report-outs continued</w:t>
            </w:r>
          </w:p>
          <w:p w14:paraId="173E9D10" w14:textId="77777777" w:rsidR="002C4A00" w:rsidRDefault="002C4A00" w:rsidP="00430E88">
            <w:pPr>
              <w:rPr>
                <w:rFonts w:asciiTheme="minorHAnsi" w:hAnsiTheme="minorHAnsi" w:cstheme="minorHAnsi"/>
                <w:b/>
                <w:sz w:val="20"/>
                <w:szCs w:val="20"/>
                <w:lang w:eastAsia="zh-CN"/>
              </w:rPr>
            </w:pPr>
          </w:p>
          <w:p w14:paraId="581C1EC4" w14:textId="77777777" w:rsidR="002C4A00" w:rsidRDefault="002C4A00" w:rsidP="00430E88">
            <w:pPr>
              <w:rPr>
                <w:rFonts w:asciiTheme="minorHAnsi" w:hAnsiTheme="minorHAnsi" w:cstheme="minorHAnsi"/>
                <w:b/>
                <w:sz w:val="20"/>
                <w:szCs w:val="20"/>
                <w:lang w:eastAsia="zh-CN"/>
              </w:rPr>
            </w:pPr>
          </w:p>
          <w:p w14:paraId="49D528A2" w14:textId="77777777" w:rsidR="002C4A00" w:rsidRDefault="002C4A00" w:rsidP="00430E88">
            <w:pPr>
              <w:rPr>
                <w:rFonts w:asciiTheme="minorHAnsi" w:hAnsiTheme="minorHAnsi" w:cstheme="minorHAnsi"/>
                <w:b/>
                <w:sz w:val="20"/>
                <w:szCs w:val="20"/>
                <w:lang w:eastAsia="zh-CN"/>
              </w:rPr>
            </w:pPr>
          </w:p>
          <w:p w14:paraId="1184AA1E" w14:textId="77777777" w:rsidR="002C4A00" w:rsidRDefault="002C4A00" w:rsidP="00430E88">
            <w:pPr>
              <w:rPr>
                <w:rFonts w:asciiTheme="minorHAnsi" w:hAnsiTheme="minorHAnsi" w:cstheme="minorHAnsi"/>
                <w:b/>
                <w:sz w:val="20"/>
                <w:szCs w:val="20"/>
                <w:lang w:eastAsia="zh-CN"/>
              </w:rPr>
            </w:pPr>
          </w:p>
          <w:p w14:paraId="297EFD84" w14:textId="77777777" w:rsidR="002C4A00" w:rsidRDefault="002C4A00" w:rsidP="00430E88">
            <w:pPr>
              <w:rPr>
                <w:rFonts w:asciiTheme="minorHAnsi" w:hAnsiTheme="minorHAnsi" w:cstheme="minorHAnsi"/>
                <w:b/>
                <w:sz w:val="20"/>
                <w:szCs w:val="20"/>
                <w:lang w:eastAsia="zh-CN"/>
              </w:rPr>
            </w:pPr>
          </w:p>
          <w:p w14:paraId="07D088C6" w14:textId="77777777" w:rsidR="002C4A00" w:rsidRDefault="002C4A00" w:rsidP="00430E88">
            <w:pPr>
              <w:rPr>
                <w:rFonts w:asciiTheme="minorHAnsi" w:hAnsiTheme="minorHAnsi" w:cstheme="minorHAnsi"/>
                <w:b/>
                <w:sz w:val="20"/>
                <w:szCs w:val="20"/>
                <w:lang w:eastAsia="zh-CN"/>
              </w:rPr>
            </w:pPr>
          </w:p>
          <w:p w14:paraId="18F83B4D" w14:textId="7596729E" w:rsidR="002C4A00" w:rsidRDefault="002C4A00" w:rsidP="00430E88">
            <w:pPr>
              <w:rPr>
                <w:rFonts w:asciiTheme="minorHAnsi" w:hAnsiTheme="minorHAnsi" w:cstheme="minorHAnsi"/>
                <w:b/>
                <w:sz w:val="20"/>
                <w:szCs w:val="20"/>
                <w:lang w:eastAsia="zh-CN"/>
              </w:rPr>
            </w:pPr>
            <w:r>
              <w:rPr>
                <w:rFonts w:asciiTheme="minorHAnsi" w:hAnsiTheme="minorHAnsi" w:cstheme="minorHAnsi"/>
                <w:b/>
                <w:sz w:val="20"/>
                <w:szCs w:val="20"/>
                <w:lang w:eastAsia="zh-CN"/>
              </w:rPr>
              <w:t>Report-out, Next Steps, Follow-up</w:t>
            </w:r>
          </w:p>
          <w:p w14:paraId="0607B18C" w14:textId="77777777" w:rsidR="002C4A00" w:rsidRDefault="002C4A00" w:rsidP="00430E88">
            <w:pPr>
              <w:rPr>
                <w:rFonts w:asciiTheme="minorHAnsi" w:hAnsiTheme="minorHAnsi" w:cstheme="minorHAnsi"/>
                <w:b/>
                <w:sz w:val="20"/>
                <w:szCs w:val="20"/>
                <w:lang w:eastAsia="zh-CN"/>
              </w:rPr>
            </w:pPr>
          </w:p>
          <w:p w14:paraId="3AAC154A" w14:textId="77777777" w:rsidR="002C4A00" w:rsidRDefault="002C4A00" w:rsidP="00430E88">
            <w:pPr>
              <w:rPr>
                <w:rFonts w:asciiTheme="minorHAnsi" w:hAnsiTheme="minorHAnsi" w:cstheme="minorHAnsi"/>
                <w:b/>
                <w:sz w:val="20"/>
                <w:szCs w:val="20"/>
                <w:lang w:eastAsia="zh-CN"/>
              </w:rPr>
            </w:pPr>
          </w:p>
          <w:p w14:paraId="76B981D6" w14:textId="77777777" w:rsidR="002C4A00" w:rsidRDefault="002C4A00" w:rsidP="00430E88">
            <w:pPr>
              <w:rPr>
                <w:rFonts w:asciiTheme="minorHAnsi" w:hAnsiTheme="minorHAnsi" w:cstheme="minorHAnsi"/>
                <w:b/>
                <w:sz w:val="20"/>
                <w:szCs w:val="20"/>
                <w:lang w:eastAsia="zh-CN"/>
              </w:rPr>
            </w:pPr>
          </w:p>
          <w:p w14:paraId="45B6D34C" w14:textId="77777777" w:rsidR="002C4A00" w:rsidRDefault="002C4A00" w:rsidP="00430E88">
            <w:pPr>
              <w:rPr>
                <w:rFonts w:asciiTheme="minorHAnsi" w:hAnsiTheme="minorHAnsi" w:cstheme="minorHAnsi"/>
                <w:b/>
                <w:sz w:val="20"/>
                <w:szCs w:val="20"/>
                <w:lang w:eastAsia="zh-CN"/>
              </w:rPr>
            </w:pPr>
          </w:p>
          <w:p w14:paraId="11D4DB76" w14:textId="77777777" w:rsidR="002C4A00" w:rsidRDefault="002C4A00" w:rsidP="00430E88">
            <w:pPr>
              <w:rPr>
                <w:rFonts w:asciiTheme="minorHAnsi" w:hAnsiTheme="minorHAnsi" w:cstheme="minorHAnsi"/>
                <w:b/>
                <w:sz w:val="20"/>
                <w:szCs w:val="20"/>
                <w:lang w:eastAsia="zh-CN"/>
              </w:rPr>
            </w:pPr>
          </w:p>
          <w:p w14:paraId="2DF3F0F8" w14:textId="77777777" w:rsidR="002C4A00" w:rsidRDefault="002C4A00" w:rsidP="00430E88">
            <w:pPr>
              <w:rPr>
                <w:rFonts w:asciiTheme="minorHAnsi" w:hAnsiTheme="minorHAnsi" w:cstheme="minorHAnsi"/>
                <w:b/>
                <w:sz w:val="20"/>
                <w:szCs w:val="20"/>
                <w:lang w:eastAsia="zh-CN"/>
              </w:rPr>
            </w:pPr>
          </w:p>
          <w:p w14:paraId="02702F4B" w14:textId="77777777" w:rsidR="002C4A00" w:rsidRDefault="002C4A00" w:rsidP="00430E88">
            <w:pPr>
              <w:rPr>
                <w:rFonts w:asciiTheme="minorHAnsi" w:hAnsiTheme="minorHAnsi" w:cstheme="minorHAnsi"/>
                <w:b/>
                <w:sz w:val="20"/>
                <w:szCs w:val="20"/>
                <w:lang w:eastAsia="zh-CN"/>
              </w:rPr>
            </w:pPr>
          </w:p>
          <w:p w14:paraId="24D2F184" w14:textId="77777777" w:rsidR="002C4A00" w:rsidRDefault="002C4A00" w:rsidP="00430E88">
            <w:pPr>
              <w:rPr>
                <w:rFonts w:asciiTheme="minorHAnsi" w:hAnsiTheme="minorHAnsi" w:cstheme="minorHAnsi"/>
                <w:b/>
                <w:sz w:val="20"/>
                <w:szCs w:val="20"/>
                <w:lang w:eastAsia="zh-CN"/>
              </w:rPr>
            </w:pPr>
          </w:p>
          <w:p w14:paraId="4B88214F" w14:textId="77777777" w:rsidR="002C4A00" w:rsidRDefault="002C4A00" w:rsidP="00430E88">
            <w:pPr>
              <w:rPr>
                <w:rFonts w:asciiTheme="minorHAnsi" w:hAnsiTheme="minorHAnsi" w:cstheme="minorHAnsi"/>
                <w:b/>
                <w:sz w:val="20"/>
                <w:szCs w:val="20"/>
                <w:lang w:eastAsia="zh-CN"/>
              </w:rPr>
            </w:pPr>
          </w:p>
          <w:p w14:paraId="4072A1B3" w14:textId="77777777" w:rsidR="002C4A00" w:rsidRDefault="002C4A00" w:rsidP="00430E88">
            <w:pPr>
              <w:rPr>
                <w:rFonts w:asciiTheme="minorHAnsi" w:hAnsiTheme="minorHAnsi" w:cstheme="minorHAnsi"/>
                <w:b/>
                <w:sz w:val="20"/>
                <w:szCs w:val="20"/>
                <w:lang w:eastAsia="zh-CN"/>
              </w:rPr>
            </w:pPr>
          </w:p>
          <w:p w14:paraId="08B22D3E" w14:textId="77777777" w:rsidR="002C4A00" w:rsidRDefault="002C4A00" w:rsidP="00430E88">
            <w:pPr>
              <w:rPr>
                <w:rFonts w:asciiTheme="minorHAnsi" w:hAnsiTheme="minorHAnsi" w:cstheme="minorHAnsi"/>
                <w:b/>
                <w:sz w:val="20"/>
                <w:szCs w:val="20"/>
                <w:lang w:eastAsia="zh-CN"/>
              </w:rPr>
            </w:pPr>
          </w:p>
          <w:p w14:paraId="367E5580" w14:textId="77777777" w:rsidR="002C4A00" w:rsidRDefault="002C4A00" w:rsidP="00430E88">
            <w:pPr>
              <w:rPr>
                <w:rFonts w:asciiTheme="minorHAnsi" w:hAnsiTheme="minorHAnsi" w:cstheme="minorHAnsi"/>
                <w:b/>
                <w:sz w:val="20"/>
                <w:szCs w:val="20"/>
                <w:lang w:eastAsia="zh-CN"/>
              </w:rPr>
            </w:pPr>
          </w:p>
          <w:p w14:paraId="27A2EF43" w14:textId="77777777" w:rsidR="002C4A00" w:rsidRDefault="002C4A00" w:rsidP="00430E88">
            <w:pPr>
              <w:rPr>
                <w:rFonts w:asciiTheme="minorHAnsi" w:hAnsiTheme="minorHAnsi" w:cstheme="minorHAnsi"/>
                <w:b/>
                <w:sz w:val="20"/>
                <w:szCs w:val="20"/>
                <w:lang w:eastAsia="zh-CN"/>
              </w:rPr>
            </w:pPr>
          </w:p>
          <w:p w14:paraId="30C19610" w14:textId="77777777" w:rsidR="002C4A00" w:rsidRDefault="002C4A00" w:rsidP="00430E88">
            <w:pPr>
              <w:rPr>
                <w:rFonts w:asciiTheme="minorHAnsi" w:hAnsiTheme="minorHAnsi" w:cstheme="minorHAnsi"/>
                <w:b/>
                <w:sz w:val="20"/>
                <w:szCs w:val="20"/>
                <w:lang w:eastAsia="zh-CN"/>
              </w:rPr>
            </w:pPr>
          </w:p>
          <w:p w14:paraId="0DA6AA8C" w14:textId="77777777" w:rsidR="002C4A00" w:rsidRDefault="002C4A00" w:rsidP="00430E88">
            <w:pPr>
              <w:rPr>
                <w:rFonts w:asciiTheme="minorHAnsi" w:hAnsiTheme="minorHAnsi" w:cstheme="minorHAnsi"/>
                <w:b/>
                <w:sz w:val="20"/>
                <w:szCs w:val="20"/>
                <w:lang w:eastAsia="zh-CN"/>
              </w:rPr>
            </w:pPr>
          </w:p>
          <w:p w14:paraId="41C5779E" w14:textId="27B81EDF" w:rsidR="0035099D" w:rsidRPr="00990937" w:rsidRDefault="002C4A00"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Report-out, Follow-up</w:t>
            </w:r>
          </w:p>
          <w:p w14:paraId="5D851412" w14:textId="77777777" w:rsidR="002C4A00" w:rsidRPr="00990937" w:rsidRDefault="002C4A00" w:rsidP="00430E88">
            <w:pPr>
              <w:rPr>
                <w:rFonts w:asciiTheme="minorHAnsi" w:hAnsiTheme="minorHAnsi" w:cstheme="minorHAnsi"/>
                <w:b/>
                <w:sz w:val="20"/>
                <w:szCs w:val="20"/>
                <w:lang w:eastAsia="zh-CN"/>
              </w:rPr>
            </w:pPr>
          </w:p>
          <w:p w14:paraId="555FE62E" w14:textId="77777777" w:rsidR="002C4A00" w:rsidRPr="00990937" w:rsidRDefault="002C4A00" w:rsidP="00430E88">
            <w:pPr>
              <w:rPr>
                <w:rFonts w:asciiTheme="minorHAnsi" w:hAnsiTheme="minorHAnsi" w:cstheme="minorHAnsi"/>
                <w:b/>
                <w:sz w:val="20"/>
                <w:szCs w:val="20"/>
                <w:lang w:eastAsia="zh-CN"/>
              </w:rPr>
            </w:pPr>
          </w:p>
          <w:p w14:paraId="5B0E6546" w14:textId="77777777" w:rsidR="002C4A00" w:rsidRPr="00990937" w:rsidRDefault="002C4A00" w:rsidP="00430E88">
            <w:pPr>
              <w:rPr>
                <w:rFonts w:asciiTheme="minorHAnsi" w:hAnsiTheme="minorHAnsi" w:cstheme="minorHAnsi"/>
                <w:b/>
                <w:sz w:val="20"/>
                <w:szCs w:val="20"/>
                <w:lang w:eastAsia="zh-CN"/>
              </w:rPr>
            </w:pPr>
          </w:p>
          <w:p w14:paraId="52502437" w14:textId="77777777" w:rsidR="002C4A00" w:rsidRPr="00990937" w:rsidRDefault="002C4A00" w:rsidP="00430E88">
            <w:pPr>
              <w:rPr>
                <w:rFonts w:asciiTheme="minorHAnsi" w:hAnsiTheme="minorHAnsi" w:cstheme="minorHAnsi"/>
                <w:b/>
                <w:sz w:val="20"/>
                <w:szCs w:val="20"/>
                <w:lang w:eastAsia="zh-CN"/>
              </w:rPr>
            </w:pPr>
          </w:p>
          <w:p w14:paraId="489AF559" w14:textId="77777777" w:rsidR="00990937" w:rsidRPr="00990937" w:rsidRDefault="00990937" w:rsidP="00430E88">
            <w:pPr>
              <w:rPr>
                <w:rFonts w:asciiTheme="minorHAnsi" w:hAnsiTheme="minorHAnsi" w:cstheme="minorHAnsi"/>
                <w:b/>
                <w:sz w:val="20"/>
                <w:szCs w:val="20"/>
                <w:lang w:eastAsia="zh-CN"/>
              </w:rPr>
            </w:pPr>
          </w:p>
          <w:p w14:paraId="678A407F" w14:textId="53432894" w:rsidR="002C4A00" w:rsidRPr="00990937" w:rsidRDefault="002C4A00"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Report-out and Follow-up</w:t>
            </w:r>
          </w:p>
          <w:p w14:paraId="52789EAA" w14:textId="77777777" w:rsidR="002C4A00" w:rsidRPr="00990937" w:rsidRDefault="002C4A00" w:rsidP="00430E88">
            <w:pPr>
              <w:rPr>
                <w:rFonts w:asciiTheme="minorHAnsi" w:hAnsiTheme="minorHAnsi" w:cstheme="minorHAnsi"/>
                <w:b/>
                <w:sz w:val="20"/>
                <w:szCs w:val="20"/>
                <w:lang w:eastAsia="zh-CN"/>
              </w:rPr>
            </w:pPr>
          </w:p>
          <w:p w14:paraId="786BC4FC" w14:textId="77777777" w:rsidR="002C4A00" w:rsidRPr="00990937" w:rsidRDefault="002C4A00" w:rsidP="00430E88">
            <w:pPr>
              <w:rPr>
                <w:rFonts w:asciiTheme="minorHAnsi" w:hAnsiTheme="minorHAnsi" w:cstheme="minorHAnsi"/>
                <w:b/>
                <w:sz w:val="20"/>
                <w:szCs w:val="20"/>
                <w:lang w:eastAsia="zh-CN"/>
              </w:rPr>
            </w:pPr>
          </w:p>
          <w:p w14:paraId="5970E098" w14:textId="77777777" w:rsidR="002C4A00" w:rsidRPr="00990937" w:rsidRDefault="002C4A00" w:rsidP="00430E88">
            <w:pPr>
              <w:rPr>
                <w:rFonts w:asciiTheme="minorHAnsi" w:hAnsiTheme="minorHAnsi" w:cstheme="minorHAnsi"/>
                <w:b/>
                <w:sz w:val="20"/>
                <w:szCs w:val="20"/>
                <w:lang w:eastAsia="zh-CN"/>
              </w:rPr>
            </w:pPr>
          </w:p>
          <w:p w14:paraId="5A651A88" w14:textId="77777777" w:rsidR="002C4A00" w:rsidRPr="00990937" w:rsidRDefault="002C4A00" w:rsidP="00430E88">
            <w:pPr>
              <w:rPr>
                <w:rFonts w:asciiTheme="minorHAnsi" w:hAnsiTheme="minorHAnsi" w:cstheme="minorHAnsi"/>
                <w:b/>
                <w:sz w:val="20"/>
                <w:szCs w:val="20"/>
                <w:lang w:eastAsia="zh-CN"/>
              </w:rPr>
            </w:pPr>
          </w:p>
          <w:p w14:paraId="73B7C226" w14:textId="77777777" w:rsidR="002C4A00" w:rsidRPr="00990937" w:rsidRDefault="002C4A00" w:rsidP="00430E88">
            <w:pPr>
              <w:rPr>
                <w:rFonts w:asciiTheme="minorHAnsi" w:hAnsiTheme="minorHAnsi" w:cstheme="minorHAnsi"/>
                <w:b/>
                <w:sz w:val="20"/>
                <w:szCs w:val="20"/>
                <w:lang w:eastAsia="zh-CN"/>
              </w:rPr>
            </w:pPr>
          </w:p>
          <w:p w14:paraId="77B17DE8" w14:textId="77777777" w:rsidR="002C4A00" w:rsidRPr="00990937" w:rsidRDefault="002C4A00" w:rsidP="00430E88">
            <w:pPr>
              <w:rPr>
                <w:rFonts w:asciiTheme="minorHAnsi" w:hAnsiTheme="minorHAnsi" w:cstheme="minorHAnsi"/>
                <w:b/>
                <w:sz w:val="20"/>
                <w:szCs w:val="20"/>
                <w:lang w:eastAsia="zh-CN"/>
              </w:rPr>
            </w:pPr>
          </w:p>
          <w:p w14:paraId="6F381E58" w14:textId="56F119EB" w:rsidR="002C4A00" w:rsidRPr="00990937" w:rsidRDefault="002C4A00" w:rsidP="00430E88">
            <w:pPr>
              <w:rPr>
                <w:rFonts w:asciiTheme="minorHAnsi" w:hAnsiTheme="minorHAnsi" w:cstheme="minorHAnsi"/>
                <w:b/>
                <w:sz w:val="20"/>
                <w:szCs w:val="20"/>
                <w:lang w:eastAsia="zh-CN"/>
              </w:rPr>
            </w:pPr>
            <w:r w:rsidRPr="00990937">
              <w:rPr>
                <w:rFonts w:asciiTheme="minorHAnsi" w:hAnsiTheme="minorHAnsi" w:cstheme="minorHAnsi"/>
                <w:b/>
                <w:sz w:val="20"/>
                <w:szCs w:val="20"/>
                <w:lang w:eastAsia="zh-CN"/>
              </w:rPr>
              <w:t>Report-out and Follow-up</w:t>
            </w:r>
          </w:p>
          <w:p w14:paraId="3DD94544" w14:textId="77777777" w:rsidR="002C4A00" w:rsidRDefault="002C4A00" w:rsidP="00430E88">
            <w:pPr>
              <w:rPr>
                <w:rFonts w:asciiTheme="minorHAnsi" w:hAnsiTheme="minorHAnsi" w:cstheme="minorHAnsi"/>
                <w:sz w:val="20"/>
                <w:szCs w:val="20"/>
                <w:lang w:eastAsia="zh-CN"/>
              </w:rPr>
            </w:pPr>
          </w:p>
          <w:p w14:paraId="2C23E7B8" w14:textId="510CB407" w:rsidR="0035099D" w:rsidRPr="00CF7EDA" w:rsidRDefault="0035099D" w:rsidP="00430E88">
            <w:pPr>
              <w:rPr>
                <w:rFonts w:asciiTheme="minorHAnsi" w:hAnsiTheme="minorHAnsi" w:cstheme="minorHAnsi"/>
                <w:sz w:val="20"/>
                <w:szCs w:val="20"/>
                <w:lang w:eastAsia="zh-CN"/>
              </w:rPr>
            </w:pPr>
          </w:p>
        </w:tc>
      </w:tr>
      <w:tr w:rsidR="00313DA0" w:rsidRPr="00CF7EDA" w14:paraId="36960E50" w14:textId="77777777" w:rsidTr="00430E88">
        <w:trPr>
          <w:cantSplit/>
          <w:trHeight w:val="1004"/>
        </w:trPr>
        <w:tc>
          <w:tcPr>
            <w:tcW w:w="121" w:type="pct"/>
            <w:tcBorders>
              <w:top w:val="single" w:sz="4" w:space="0" w:color="auto"/>
              <w:left w:val="single" w:sz="4" w:space="0" w:color="auto"/>
              <w:bottom w:val="single" w:sz="4" w:space="0" w:color="auto"/>
              <w:right w:val="single" w:sz="4" w:space="0" w:color="auto"/>
            </w:tcBorders>
            <w:hideMark/>
          </w:tcPr>
          <w:p w14:paraId="30F3604E" w14:textId="73C55C5E" w:rsidR="00313DA0" w:rsidRPr="00CF7EDA" w:rsidRDefault="00313DA0" w:rsidP="00430E88">
            <w:pPr>
              <w:tabs>
                <w:tab w:val="left" w:pos="195"/>
                <w:tab w:val="num" w:pos="720"/>
              </w:tabs>
              <w:spacing w:line="276" w:lineRule="auto"/>
              <w:rPr>
                <w:rFonts w:asciiTheme="minorHAnsi" w:hAnsiTheme="minorHAnsi" w:cstheme="minorHAnsi"/>
                <w:sz w:val="20"/>
                <w:szCs w:val="20"/>
                <w:lang w:eastAsia="zh-CN"/>
              </w:rPr>
            </w:pPr>
          </w:p>
        </w:tc>
        <w:tc>
          <w:tcPr>
            <w:tcW w:w="964" w:type="pct"/>
            <w:tcBorders>
              <w:top w:val="single" w:sz="4" w:space="0" w:color="auto"/>
              <w:left w:val="single" w:sz="4" w:space="0" w:color="auto"/>
              <w:bottom w:val="single" w:sz="4" w:space="0" w:color="auto"/>
              <w:right w:val="single" w:sz="4" w:space="0" w:color="auto"/>
            </w:tcBorders>
          </w:tcPr>
          <w:p w14:paraId="03C26742" w14:textId="77777777" w:rsidR="00313DA0" w:rsidRPr="00CF7EDA" w:rsidRDefault="00313DA0" w:rsidP="00430E88">
            <w:pPr>
              <w:pStyle w:val="Header"/>
              <w:tabs>
                <w:tab w:val="left" w:pos="720"/>
              </w:tabs>
              <w:spacing w:line="276" w:lineRule="auto"/>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MEETING SCHEDULE</w:t>
            </w:r>
          </w:p>
          <w:p w14:paraId="6210F02C" w14:textId="1AEC5C30" w:rsidR="00171381" w:rsidRDefault="0042253F" w:rsidP="00430E88">
            <w:pPr>
              <w:pStyle w:val="Header"/>
              <w:tabs>
                <w:tab w:val="left" w:pos="720"/>
              </w:tabs>
              <w:spacing w:line="276" w:lineRule="auto"/>
              <w:rPr>
                <w:rFonts w:asciiTheme="minorHAnsi" w:hAnsiTheme="minorHAnsi" w:cstheme="minorHAnsi"/>
                <w:b/>
                <w:sz w:val="20"/>
                <w:szCs w:val="20"/>
                <w:lang w:eastAsia="zh-CN"/>
              </w:rPr>
            </w:pPr>
            <w:r>
              <w:rPr>
                <w:rFonts w:asciiTheme="minorHAnsi" w:hAnsiTheme="minorHAnsi" w:cstheme="minorHAnsi"/>
                <w:b/>
                <w:sz w:val="20"/>
                <w:szCs w:val="20"/>
                <w:lang w:eastAsia="zh-CN"/>
              </w:rPr>
              <w:t>2014-2015</w:t>
            </w:r>
          </w:p>
          <w:p w14:paraId="53FFF710" w14:textId="456862A6" w:rsidR="00313DA0" w:rsidRPr="00CF7EDA" w:rsidRDefault="00313DA0" w:rsidP="00430E88">
            <w:pPr>
              <w:pStyle w:val="Header"/>
              <w:tabs>
                <w:tab w:val="left" w:pos="720"/>
              </w:tabs>
              <w:spacing w:line="276" w:lineRule="auto"/>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 xml:space="preserve">All </w:t>
            </w:r>
            <w:r w:rsidR="006856DE" w:rsidRPr="00CF7EDA">
              <w:rPr>
                <w:rFonts w:asciiTheme="minorHAnsi" w:hAnsiTheme="minorHAnsi" w:cstheme="minorHAnsi"/>
                <w:b/>
                <w:sz w:val="20"/>
                <w:szCs w:val="20"/>
                <w:lang w:eastAsia="zh-CN"/>
              </w:rPr>
              <w:t xml:space="preserve">meetings </w:t>
            </w:r>
            <w:r w:rsidR="0035099D">
              <w:rPr>
                <w:rFonts w:asciiTheme="minorHAnsi" w:hAnsiTheme="minorHAnsi" w:cstheme="minorHAnsi"/>
                <w:b/>
                <w:sz w:val="20"/>
                <w:szCs w:val="20"/>
                <w:lang w:eastAsia="zh-CN"/>
              </w:rPr>
              <w:t>are in CO-420</w:t>
            </w:r>
          </w:p>
        </w:tc>
        <w:tc>
          <w:tcPr>
            <w:tcW w:w="3136" w:type="pct"/>
            <w:tcBorders>
              <w:top w:val="single" w:sz="4" w:space="0" w:color="auto"/>
              <w:left w:val="single" w:sz="4" w:space="0" w:color="auto"/>
              <w:bottom w:val="single" w:sz="4" w:space="0" w:color="auto"/>
              <w:right w:val="single" w:sz="4" w:space="0" w:color="auto"/>
            </w:tcBorders>
            <w:hideMark/>
          </w:tcPr>
          <w:p w14:paraId="09933D39" w14:textId="478AB9B4" w:rsidR="00313DA0" w:rsidRDefault="00602FDB" w:rsidP="00430E88">
            <w:pPr>
              <w:rPr>
                <w:rFonts w:asciiTheme="minorHAnsi" w:hAnsiTheme="minorHAnsi" w:cstheme="minorHAnsi"/>
                <w:sz w:val="20"/>
                <w:szCs w:val="20"/>
                <w:lang w:eastAsia="zh-CN"/>
              </w:rPr>
            </w:pPr>
            <w:r>
              <w:rPr>
                <w:rFonts w:asciiTheme="minorHAnsi" w:hAnsiTheme="minorHAnsi" w:cstheme="minorHAnsi"/>
                <w:sz w:val="20"/>
                <w:szCs w:val="20"/>
                <w:lang w:eastAsia="zh-CN"/>
              </w:rPr>
              <w:t>Meeting Dates for 2014-</w:t>
            </w:r>
            <w:r w:rsidR="00E74D44">
              <w:rPr>
                <w:rFonts w:asciiTheme="minorHAnsi" w:hAnsiTheme="minorHAnsi" w:cstheme="minorHAnsi"/>
                <w:sz w:val="20"/>
                <w:szCs w:val="20"/>
                <w:lang w:eastAsia="zh-CN"/>
              </w:rPr>
              <w:t>2015 (</w:t>
            </w:r>
            <w:r>
              <w:rPr>
                <w:rFonts w:asciiTheme="minorHAnsi" w:hAnsiTheme="minorHAnsi" w:cstheme="minorHAnsi"/>
                <w:sz w:val="20"/>
                <w:szCs w:val="20"/>
                <w:lang w:eastAsia="zh-CN"/>
              </w:rPr>
              <w:t>4</w:t>
            </w:r>
            <w:r w:rsidRPr="00602FDB">
              <w:rPr>
                <w:rFonts w:asciiTheme="minorHAnsi" w:hAnsiTheme="minorHAnsi" w:cstheme="minorHAnsi"/>
                <w:sz w:val="20"/>
                <w:szCs w:val="20"/>
                <w:vertAlign w:val="superscript"/>
                <w:lang w:eastAsia="zh-CN"/>
              </w:rPr>
              <w:t>th</w:t>
            </w:r>
            <w:r w:rsidR="004C0305">
              <w:rPr>
                <w:rFonts w:asciiTheme="minorHAnsi" w:hAnsiTheme="minorHAnsi" w:cstheme="minorHAnsi"/>
                <w:sz w:val="20"/>
                <w:szCs w:val="20"/>
                <w:lang w:eastAsia="zh-CN"/>
              </w:rPr>
              <w:t xml:space="preserve"> Thursdays, 2-4</w:t>
            </w:r>
            <w:r>
              <w:rPr>
                <w:rFonts w:asciiTheme="minorHAnsi" w:hAnsiTheme="minorHAnsi" w:cstheme="minorHAnsi"/>
                <w:sz w:val="20"/>
                <w:szCs w:val="20"/>
                <w:lang w:eastAsia="zh-CN"/>
              </w:rPr>
              <w:t xml:space="preserve"> p.m.) </w:t>
            </w:r>
          </w:p>
          <w:p w14:paraId="529B05B0" w14:textId="77777777" w:rsidR="00602FDB" w:rsidRDefault="00602FDB" w:rsidP="00430E88">
            <w:pPr>
              <w:rPr>
                <w:rFonts w:asciiTheme="minorHAnsi" w:hAnsiTheme="minorHAnsi" w:cstheme="minorHAnsi"/>
                <w:sz w:val="20"/>
                <w:szCs w:val="20"/>
                <w:lang w:eastAsia="zh-CN"/>
              </w:rPr>
            </w:pPr>
            <w:r w:rsidRPr="0042253F">
              <w:rPr>
                <w:rFonts w:asciiTheme="minorHAnsi" w:hAnsiTheme="minorHAnsi" w:cstheme="minorHAnsi"/>
                <w:strike/>
                <w:sz w:val="20"/>
                <w:szCs w:val="20"/>
                <w:lang w:eastAsia="zh-CN"/>
              </w:rPr>
              <w:t>August 28, 2014, 2 - 5 p.</w:t>
            </w:r>
            <w:r>
              <w:rPr>
                <w:rFonts w:asciiTheme="minorHAnsi" w:hAnsiTheme="minorHAnsi" w:cstheme="minorHAnsi"/>
                <w:sz w:val="20"/>
                <w:szCs w:val="20"/>
                <w:lang w:eastAsia="zh-CN"/>
              </w:rPr>
              <w:t xml:space="preserve">m. </w:t>
            </w:r>
          </w:p>
          <w:p w14:paraId="20360D1A" w14:textId="77777777" w:rsidR="0035099D" w:rsidRDefault="0035099D" w:rsidP="00430E88">
            <w:pPr>
              <w:spacing w:line="276" w:lineRule="auto"/>
              <w:rPr>
                <w:sz w:val="16"/>
                <w:szCs w:val="16"/>
              </w:rPr>
            </w:pPr>
            <w:r>
              <w:rPr>
                <w:sz w:val="16"/>
                <w:szCs w:val="16"/>
              </w:rPr>
              <w:t>September 25, 2014</w:t>
            </w:r>
          </w:p>
          <w:p w14:paraId="54A161F4" w14:textId="77777777" w:rsidR="0035099D" w:rsidRDefault="0035099D" w:rsidP="00430E88">
            <w:pPr>
              <w:spacing w:line="276" w:lineRule="auto"/>
              <w:rPr>
                <w:sz w:val="16"/>
                <w:szCs w:val="16"/>
              </w:rPr>
            </w:pPr>
            <w:r>
              <w:rPr>
                <w:sz w:val="16"/>
                <w:szCs w:val="16"/>
              </w:rPr>
              <w:t>October 23, 2014</w:t>
            </w:r>
          </w:p>
          <w:p w14:paraId="4E37C0BB" w14:textId="77777777" w:rsidR="0035099D" w:rsidRDefault="0035099D" w:rsidP="00430E88">
            <w:pPr>
              <w:spacing w:line="276" w:lineRule="auto"/>
              <w:rPr>
                <w:sz w:val="16"/>
                <w:szCs w:val="16"/>
              </w:rPr>
            </w:pPr>
            <w:r>
              <w:rPr>
                <w:sz w:val="16"/>
                <w:szCs w:val="16"/>
              </w:rPr>
              <w:t>No Meeting November due to holiday</w:t>
            </w:r>
          </w:p>
          <w:p w14:paraId="4BE99FC6" w14:textId="77777777" w:rsidR="0035099D" w:rsidRDefault="0035099D" w:rsidP="00430E88">
            <w:pPr>
              <w:spacing w:line="276" w:lineRule="auto"/>
              <w:rPr>
                <w:sz w:val="16"/>
                <w:szCs w:val="16"/>
              </w:rPr>
            </w:pPr>
            <w:r>
              <w:rPr>
                <w:sz w:val="16"/>
                <w:szCs w:val="16"/>
              </w:rPr>
              <w:t>December 4, 2014 (1</w:t>
            </w:r>
            <w:r w:rsidRPr="00A700B9">
              <w:rPr>
                <w:sz w:val="16"/>
                <w:szCs w:val="16"/>
                <w:vertAlign w:val="superscript"/>
              </w:rPr>
              <w:t>st</w:t>
            </w:r>
            <w:r>
              <w:rPr>
                <w:sz w:val="16"/>
                <w:szCs w:val="16"/>
              </w:rPr>
              <w:t xml:space="preserve"> Thursday) This will be LPG review day for PL-Flex proposals also</w:t>
            </w:r>
          </w:p>
          <w:p w14:paraId="5CA3409A" w14:textId="77777777" w:rsidR="0035099D" w:rsidRDefault="0035099D" w:rsidP="00430E88">
            <w:pPr>
              <w:tabs>
                <w:tab w:val="right" w:pos="2351"/>
              </w:tabs>
              <w:spacing w:line="276" w:lineRule="auto"/>
              <w:rPr>
                <w:sz w:val="16"/>
                <w:szCs w:val="16"/>
              </w:rPr>
            </w:pPr>
            <w:r>
              <w:rPr>
                <w:sz w:val="16"/>
                <w:szCs w:val="16"/>
              </w:rPr>
              <w:t>January 22, 2014</w:t>
            </w:r>
            <w:r>
              <w:rPr>
                <w:sz w:val="16"/>
                <w:szCs w:val="16"/>
              </w:rPr>
              <w:tab/>
            </w:r>
          </w:p>
          <w:p w14:paraId="7DF22D55" w14:textId="77777777" w:rsidR="0035099D" w:rsidRDefault="0035099D" w:rsidP="00430E88">
            <w:pPr>
              <w:spacing w:line="276" w:lineRule="auto"/>
              <w:rPr>
                <w:sz w:val="16"/>
                <w:szCs w:val="16"/>
              </w:rPr>
            </w:pPr>
            <w:r>
              <w:rPr>
                <w:sz w:val="16"/>
                <w:szCs w:val="16"/>
              </w:rPr>
              <w:t>February 26, 2014</w:t>
            </w:r>
          </w:p>
          <w:p w14:paraId="4EC20A77" w14:textId="77777777" w:rsidR="0035099D" w:rsidRDefault="0035099D" w:rsidP="00430E88">
            <w:pPr>
              <w:spacing w:line="276" w:lineRule="auto"/>
              <w:rPr>
                <w:sz w:val="16"/>
                <w:szCs w:val="16"/>
              </w:rPr>
            </w:pPr>
            <w:r>
              <w:rPr>
                <w:sz w:val="16"/>
                <w:szCs w:val="16"/>
              </w:rPr>
              <w:t>March 26, 2014</w:t>
            </w:r>
          </w:p>
          <w:p w14:paraId="0518695A" w14:textId="77777777" w:rsidR="0035099D" w:rsidRDefault="0035099D" w:rsidP="00430E88">
            <w:pPr>
              <w:spacing w:line="276" w:lineRule="auto"/>
              <w:rPr>
                <w:sz w:val="16"/>
                <w:szCs w:val="16"/>
              </w:rPr>
            </w:pPr>
            <w:r>
              <w:rPr>
                <w:sz w:val="16"/>
                <w:szCs w:val="16"/>
              </w:rPr>
              <w:t>April 23, 2014</w:t>
            </w:r>
          </w:p>
          <w:p w14:paraId="03C64DF9" w14:textId="148E4750" w:rsidR="0035099D" w:rsidRPr="00CF7EDA" w:rsidRDefault="0035099D" w:rsidP="00430E88">
            <w:pPr>
              <w:rPr>
                <w:rFonts w:asciiTheme="minorHAnsi" w:hAnsiTheme="minorHAnsi" w:cstheme="minorHAnsi"/>
                <w:sz w:val="20"/>
                <w:szCs w:val="20"/>
                <w:lang w:eastAsia="zh-CN"/>
              </w:rPr>
            </w:pPr>
            <w:r>
              <w:rPr>
                <w:sz w:val="16"/>
                <w:szCs w:val="16"/>
              </w:rPr>
              <w:t>May 14, 2014 (2</w:t>
            </w:r>
            <w:r w:rsidRPr="00A700B9">
              <w:rPr>
                <w:sz w:val="16"/>
                <w:szCs w:val="16"/>
                <w:vertAlign w:val="superscript"/>
              </w:rPr>
              <w:t>nd</w:t>
            </w:r>
            <w:r>
              <w:rPr>
                <w:sz w:val="16"/>
                <w:szCs w:val="16"/>
              </w:rPr>
              <w:t xml:space="preserve"> Thursday)</w:t>
            </w:r>
          </w:p>
        </w:tc>
        <w:tc>
          <w:tcPr>
            <w:tcW w:w="779" w:type="pct"/>
            <w:tcBorders>
              <w:top w:val="single" w:sz="4" w:space="0" w:color="auto"/>
              <w:left w:val="single" w:sz="4" w:space="0" w:color="auto"/>
              <w:bottom w:val="single" w:sz="4" w:space="0" w:color="auto"/>
              <w:right w:val="single" w:sz="4" w:space="0" w:color="auto"/>
            </w:tcBorders>
          </w:tcPr>
          <w:p w14:paraId="69A9EA80" w14:textId="7A7C2143" w:rsidR="00313DA0" w:rsidRPr="00990937" w:rsidRDefault="002C4A00" w:rsidP="00430E88">
            <w:pPr>
              <w:rPr>
                <w:rFonts w:asciiTheme="minorHAnsi" w:hAnsiTheme="minorHAnsi" w:cstheme="minorHAnsi"/>
                <w:b/>
                <w:sz w:val="20"/>
                <w:szCs w:val="20"/>
              </w:rPr>
            </w:pPr>
            <w:r w:rsidRPr="00990937">
              <w:rPr>
                <w:rFonts w:asciiTheme="minorHAnsi" w:hAnsiTheme="minorHAnsi" w:cstheme="minorHAnsi"/>
                <w:b/>
                <w:sz w:val="20"/>
                <w:szCs w:val="20"/>
              </w:rPr>
              <w:t xml:space="preserve">Calendar Meeting Dates </w:t>
            </w:r>
          </w:p>
        </w:tc>
      </w:tr>
      <w:tr w:rsidR="00313DA0" w:rsidRPr="00CF7EDA" w14:paraId="079B406E" w14:textId="77777777" w:rsidTr="00430E88">
        <w:trPr>
          <w:trHeight w:val="1070"/>
        </w:trPr>
        <w:tc>
          <w:tcPr>
            <w:tcW w:w="121" w:type="pct"/>
            <w:tcBorders>
              <w:top w:val="single" w:sz="4" w:space="0" w:color="auto"/>
              <w:left w:val="single" w:sz="4" w:space="0" w:color="auto"/>
              <w:bottom w:val="single" w:sz="4" w:space="0" w:color="auto"/>
              <w:right w:val="single" w:sz="4" w:space="0" w:color="auto"/>
            </w:tcBorders>
            <w:hideMark/>
          </w:tcPr>
          <w:p w14:paraId="35AFD66D" w14:textId="7575795B" w:rsidR="00313DA0" w:rsidRPr="00CF7EDA" w:rsidRDefault="00313DA0" w:rsidP="00430E88">
            <w:pPr>
              <w:tabs>
                <w:tab w:val="left" w:pos="195"/>
                <w:tab w:val="num" w:pos="720"/>
              </w:tabs>
              <w:spacing w:line="276" w:lineRule="auto"/>
              <w:rPr>
                <w:rFonts w:asciiTheme="minorHAnsi" w:hAnsiTheme="minorHAnsi" w:cstheme="minorHAnsi"/>
                <w:sz w:val="20"/>
                <w:szCs w:val="20"/>
                <w:lang w:eastAsia="zh-CN"/>
              </w:rPr>
            </w:pPr>
          </w:p>
        </w:tc>
        <w:tc>
          <w:tcPr>
            <w:tcW w:w="964" w:type="pct"/>
            <w:tcBorders>
              <w:top w:val="single" w:sz="4" w:space="0" w:color="auto"/>
              <w:left w:val="single" w:sz="4" w:space="0" w:color="auto"/>
              <w:bottom w:val="single" w:sz="4" w:space="0" w:color="auto"/>
              <w:right w:val="single" w:sz="4" w:space="0" w:color="auto"/>
            </w:tcBorders>
          </w:tcPr>
          <w:p w14:paraId="35C1D263" w14:textId="77777777" w:rsidR="00313DA0" w:rsidRPr="00CF7EDA" w:rsidRDefault="00313DA0" w:rsidP="00430E88">
            <w:pPr>
              <w:pStyle w:val="Header"/>
              <w:tabs>
                <w:tab w:val="left" w:pos="720"/>
              </w:tabs>
              <w:spacing w:line="276" w:lineRule="auto"/>
              <w:rPr>
                <w:rFonts w:asciiTheme="minorHAnsi" w:hAnsiTheme="minorHAnsi" w:cstheme="minorHAnsi"/>
                <w:b/>
                <w:color w:val="000000" w:themeColor="text1"/>
                <w:sz w:val="20"/>
                <w:szCs w:val="20"/>
                <w:lang w:eastAsia="zh-CN"/>
              </w:rPr>
            </w:pPr>
            <w:r w:rsidRPr="00CF7EDA">
              <w:rPr>
                <w:rFonts w:asciiTheme="minorHAnsi" w:hAnsiTheme="minorHAnsi" w:cstheme="minorHAnsi"/>
                <w:b/>
                <w:color w:val="000000" w:themeColor="text1"/>
                <w:sz w:val="20"/>
                <w:szCs w:val="20"/>
                <w:lang w:eastAsia="zh-CN"/>
              </w:rPr>
              <w:t>Carry-Overs</w:t>
            </w:r>
          </w:p>
        </w:tc>
        <w:tc>
          <w:tcPr>
            <w:tcW w:w="3136" w:type="pct"/>
            <w:tcBorders>
              <w:top w:val="single" w:sz="4" w:space="0" w:color="auto"/>
              <w:left w:val="single" w:sz="4" w:space="0" w:color="auto"/>
              <w:bottom w:val="single" w:sz="4" w:space="0" w:color="auto"/>
              <w:right w:val="single" w:sz="4" w:space="0" w:color="auto"/>
            </w:tcBorders>
            <w:hideMark/>
          </w:tcPr>
          <w:p w14:paraId="0CA85749" w14:textId="19007716" w:rsidR="00313DA0" w:rsidRPr="00CF7EDA" w:rsidRDefault="00313DA0" w:rsidP="00430E88">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Student Success Task Force</w:t>
            </w:r>
            <w:r w:rsidR="0042253F">
              <w:rPr>
                <w:rFonts w:asciiTheme="minorHAnsi" w:hAnsiTheme="minorHAnsi" w:cstheme="minorHAnsi"/>
                <w:sz w:val="20"/>
                <w:szCs w:val="20"/>
                <w:lang w:eastAsia="zh-CN"/>
              </w:rPr>
              <w:t xml:space="preserve"> Recommendations on PD</w:t>
            </w:r>
          </w:p>
          <w:p w14:paraId="4047370C" w14:textId="77777777" w:rsidR="00313DA0" w:rsidRDefault="00602FDB" w:rsidP="00430E88">
            <w:pPr>
              <w:rPr>
                <w:rFonts w:asciiTheme="minorHAnsi" w:hAnsiTheme="minorHAnsi" w:cstheme="minorHAnsi"/>
                <w:sz w:val="20"/>
                <w:szCs w:val="20"/>
                <w:lang w:eastAsia="zh-CN"/>
              </w:rPr>
            </w:pPr>
            <w:r>
              <w:rPr>
                <w:rFonts w:asciiTheme="minorHAnsi" w:hAnsiTheme="minorHAnsi" w:cstheme="minorHAnsi"/>
                <w:sz w:val="20"/>
                <w:szCs w:val="20"/>
                <w:lang w:eastAsia="zh-CN"/>
              </w:rPr>
              <w:t>Membership review (May, 2015</w:t>
            </w:r>
            <w:r w:rsidR="00313DA0" w:rsidRPr="00CF7EDA">
              <w:rPr>
                <w:rFonts w:asciiTheme="minorHAnsi" w:hAnsiTheme="minorHAnsi" w:cstheme="minorHAnsi"/>
                <w:sz w:val="20"/>
                <w:szCs w:val="20"/>
                <w:lang w:eastAsia="zh-CN"/>
              </w:rPr>
              <w:t>)</w:t>
            </w:r>
          </w:p>
          <w:p w14:paraId="41E550DF" w14:textId="1E17F943" w:rsidR="0042253F" w:rsidRDefault="0042253F" w:rsidP="00430E88">
            <w:pPr>
              <w:rPr>
                <w:rFonts w:asciiTheme="minorHAnsi" w:hAnsiTheme="minorHAnsi" w:cstheme="minorHAnsi"/>
                <w:sz w:val="20"/>
                <w:szCs w:val="20"/>
                <w:lang w:eastAsia="zh-CN"/>
              </w:rPr>
            </w:pPr>
            <w:r>
              <w:rPr>
                <w:rFonts w:asciiTheme="minorHAnsi" w:hAnsiTheme="minorHAnsi" w:cstheme="minorHAnsi"/>
                <w:sz w:val="20"/>
                <w:szCs w:val="20"/>
                <w:lang w:eastAsia="zh-CN"/>
              </w:rPr>
              <w:t>Job Links</w:t>
            </w:r>
          </w:p>
          <w:p w14:paraId="175F82EE" w14:textId="29AC06B9" w:rsidR="001A5AF9" w:rsidRPr="00CF7EDA" w:rsidRDefault="0042253F" w:rsidP="00430E88">
            <w:pPr>
              <w:rPr>
                <w:rFonts w:asciiTheme="minorHAnsi" w:hAnsiTheme="minorHAnsi" w:cstheme="minorHAnsi"/>
                <w:sz w:val="20"/>
                <w:szCs w:val="20"/>
                <w:lang w:eastAsia="zh-CN"/>
              </w:rPr>
            </w:pPr>
            <w:r>
              <w:rPr>
                <w:rFonts w:asciiTheme="minorHAnsi" w:hAnsiTheme="minorHAnsi" w:cstheme="minorHAnsi"/>
                <w:sz w:val="20"/>
                <w:szCs w:val="20"/>
                <w:lang w:eastAsia="zh-CN"/>
              </w:rPr>
              <w:t>Campus and District  Surveys (On-going documents for reference)</w:t>
            </w:r>
          </w:p>
        </w:tc>
        <w:tc>
          <w:tcPr>
            <w:tcW w:w="779" w:type="pct"/>
            <w:tcBorders>
              <w:top w:val="single" w:sz="4" w:space="0" w:color="auto"/>
              <w:left w:val="single" w:sz="4" w:space="0" w:color="auto"/>
              <w:bottom w:val="single" w:sz="4" w:space="0" w:color="auto"/>
              <w:right w:val="single" w:sz="4" w:space="0" w:color="auto"/>
            </w:tcBorders>
          </w:tcPr>
          <w:p w14:paraId="462EAC78" w14:textId="77777777" w:rsidR="00313DA0" w:rsidRPr="00CF7EDA" w:rsidRDefault="00313DA0" w:rsidP="00430E88">
            <w:pPr>
              <w:rPr>
                <w:rFonts w:asciiTheme="minorHAnsi" w:hAnsiTheme="minorHAnsi" w:cstheme="minorHAnsi"/>
                <w:sz w:val="20"/>
                <w:szCs w:val="20"/>
                <w:lang w:eastAsia="zh-CN"/>
              </w:rPr>
            </w:pPr>
          </w:p>
        </w:tc>
      </w:tr>
    </w:tbl>
    <w:p w14:paraId="03D51DFF" w14:textId="074B608B" w:rsidR="00EB5BD4" w:rsidRPr="00A971A6" w:rsidRDefault="00EB5BD4" w:rsidP="00990937">
      <w:pPr>
        <w:rPr>
          <w:color w:val="FF0000"/>
        </w:rPr>
      </w:pPr>
    </w:p>
    <w:sectPr w:rsidR="00EB5BD4" w:rsidRPr="00A971A6" w:rsidSect="00430E88">
      <w:headerReference w:type="default" r:id="rId9"/>
      <w:footerReference w:type="default" r:id="rId10"/>
      <w:type w:val="continuous"/>
      <w:pgSz w:w="15840" w:h="12240" w:orient="landscape" w:code="1"/>
      <w:pgMar w:top="0" w:right="1080" w:bottom="720" w:left="1080" w:header="288"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FBA6" w14:textId="77777777" w:rsidR="00A04870" w:rsidRDefault="00A04870" w:rsidP="00A770E1">
      <w:r>
        <w:separator/>
      </w:r>
    </w:p>
  </w:endnote>
  <w:endnote w:type="continuationSeparator" w:id="0">
    <w:p w14:paraId="5C980114" w14:textId="77777777" w:rsidR="00A04870" w:rsidRDefault="00A04870"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A816" w14:textId="77777777" w:rsidR="00430E88" w:rsidRDefault="00430E8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990937">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990937">
      <w:rPr>
        <w:noProof/>
        <w:color w:val="4F81BD" w:themeColor="accent1"/>
      </w:rPr>
      <w:t>5</w:t>
    </w:r>
    <w:r>
      <w:rPr>
        <w:color w:val="4F81BD" w:themeColor="accent1"/>
      </w:rPr>
      <w:fldChar w:fldCharType="end"/>
    </w:r>
  </w:p>
  <w:p w14:paraId="151F79EB" w14:textId="77777777" w:rsidR="00430E88" w:rsidRDefault="00430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3028" w14:textId="77777777" w:rsidR="00A04870" w:rsidRDefault="00A04870" w:rsidP="00A770E1">
      <w:r>
        <w:separator/>
      </w:r>
    </w:p>
  </w:footnote>
  <w:footnote w:type="continuationSeparator" w:id="0">
    <w:p w14:paraId="4E87F5DE" w14:textId="77777777" w:rsidR="00A04870" w:rsidRDefault="00A04870"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5611"/>
      <w:docPartObj>
        <w:docPartGallery w:val="Page Numbers (Top of Page)"/>
        <w:docPartUnique/>
      </w:docPartObj>
    </w:sdtPr>
    <w:sdtEndPr/>
    <w:sdtContent>
      <w:p w14:paraId="6B980A5F" w14:textId="77777777" w:rsidR="00B9305A" w:rsidRDefault="00B9305A">
        <w:pPr>
          <w:pStyle w:val="Header"/>
        </w:pPr>
        <w:r>
          <w:fldChar w:fldCharType="begin"/>
        </w:r>
        <w:r>
          <w:instrText xml:space="preserve"> PAGE   \* MERGEFORMAT </w:instrText>
        </w:r>
        <w:r>
          <w:fldChar w:fldCharType="separate"/>
        </w:r>
        <w:r w:rsidR="00990937">
          <w:rPr>
            <w:noProof/>
          </w:rPr>
          <w:t>2</w:t>
        </w:r>
        <w:r>
          <w:rPr>
            <w:noProof/>
          </w:rPr>
          <w:fldChar w:fldCharType="end"/>
        </w:r>
      </w:p>
    </w:sdtContent>
  </w:sdt>
  <w:p w14:paraId="42D2D233" w14:textId="77777777" w:rsidR="00B9305A" w:rsidRDefault="00B93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49F8"/>
    <w:multiLevelType w:val="hybridMultilevel"/>
    <w:tmpl w:val="059201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023A09"/>
    <w:multiLevelType w:val="hybridMultilevel"/>
    <w:tmpl w:val="3F26EB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2C33AE"/>
    <w:multiLevelType w:val="hybridMultilevel"/>
    <w:tmpl w:val="95D8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232F6"/>
    <w:multiLevelType w:val="hybridMultilevel"/>
    <w:tmpl w:val="8202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F04FA5"/>
    <w:multiLevelType w:val="hybridMultilevel"/>
    <w:tmpl w:val="3A10D9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13875"/>
    <w:multiLevelType w:val="hybridMultilevel"/>
    <w:tmpl w:val="2C5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884E64"/>
    <w:multiLevelType w:val="hybridMultilevel"/>
    <w:tmpl w:val="4FC8F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44F26"/>
    <w:multiLevelType w:val="hybridMultilevel"/>
    <w:tmpl w:val="68E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A97831"/>
    <w:multiLevelType w:val="hybridMultilevel"/>
    <w:tmpl w:val="77F6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5"/>
  </w:num>
  <w:num w:numId="5">
    <w:abstractNumId w:val="8"/>
  </w:num>
  <w:num w:numId="6">
    <w:abstractNumId w:val="6"/>
  </w:num>
  <w:num w:numId="7">
    <w:abstractNumId w:val="11"/>
  </w:num>
  <w:num w:numId="8">
    <w:abstractNumId w:val="7"/>
  </w:num>
  <w:num w:numId="9">
    <w:abstractNumId w:val="17"/>
  </w:num>
  <w:num w:numId="10">
    <w:abstractNumId w:val="0"/>
  </w:num>
  <w:num w:numId="11">
    <w:abstractNumId w:val="1"/>
  </w:num>
  <w:num w:numId="12">
    <w:abstractNumId w:val="4"/>
  </w:num>
  <w:num w:numId="13">
    <w:abstractNumId w:val="14"/>
  </w:num>
  <w:num w:numId="14">
    <w:abstractNumId w:val="16"/>
  </w:num>
  <w:num w:numId="15">
    <w:abstractNumId w:val="15"/>
  </w:num>
  <w:num w:numId="16">
    <w:abstractNumId w:val="3"/>
  </w:num>
  <w:num w:numId="17">
    <w:abstractNumId w:val="2"/>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4970"/>
    <w:rsid w:val="0000667D"/>
    <w:rsid w:val="0000695A"/>
    <w:rsid w:val="00007801"/>
    <w:rsid w:val="00010F0F"/>
    <w:rsid w:val="0001100A"/>
    <w:rsid w:val="00012940"/>
    <w:rsid w:val="000134C8"/>
    <w:rsid w:val="00022C7A"/>
    <w:rsid w:val="00022E4B"/>
    <w:rsid w:val="000417E6"/>
    <w:rsid w:val="000417FD"/>
    <w:rsid w:val="0005185B"/>
    <w:rsid w:val="00053401"/>
    <w:rsid w:val="000536C7"/>
    <w:rsid w:val="000559C9"/>
    <w:rsid w:val="00057E92"/>
    <w:rsid w:val="00062420"/>
    <w:rsid w:val="00070B2B"/>
    <w:rsid w:val="000739A3"/>
    <w:rsid w:val="00085F74"/>
    <w:rsid w:val="000947C4"/>
    <w:rsid w:val="000951F7"/>
    <w:rsid w:val="00096623"/>
    <w:rsid w:val="000A0451"/>
    <w:rsid w:val="000A0DED"/>
    <w:rsid w:val="000A2264"/>
    <w:rsid w:val="000B264F"/>
    <w:rsid w:val="000B3090"/>
    <w:rsid w:val="000B4C0E"/>
    <w:rsid w:val="000B6860"/>
    <w:rsid w:val="000C2AEE"/>
    <w:rsid w:val="000D03E1"/>
    <w:rsid w:val="000D24A6"/>
    <w:rsid w:val="000D2EA9"/>
    <w:rsid w:val="000E45C8"/>
    <w:rsid w:val="000F4CF6"/>
    <w:rsid w:val="000F60B8"/>
    <w:rsid w:val="000F6136"/>
    <w:rsid w:val="000F7131"/>
    <w:rsid w:val="00102E07"/>
    <w:rsid w:val="00107A24"/>
    <w:rsid w:val="00116EEF"/>
    <w:rsid w:val="00122067"/>
    <w:rsid w:val="00127531"/>
    <w:rsid w:val="00131735"/>
    <w:rsid w:val="0013260E"/>
    <w:rsid w:val="00144372"/>
    <w:rsid w:val="0014445D"/>
    <w:rsid w:val="00145323"/>
    <w:rsid w:val="001476E6"/>
    <w:rsid w:val="00147CB4"/>
    <w:rsid w:val="00152CAD"/>
    <w:rsid w:val="001532FA"/>
    <w:rsid w:val="001552B4"/>
    <w:rsid w:val="001651C1"/>
    <w:rsid w:val="00171381"/>
    <w:rsid w:val="0017710C"/>
    <w:rsid w:val="00180F36"/>
    <w:rsid w:val="00183214"/>
    <w:rsid w:val="00195720"/>
    <w:rsid w:val="001A2EDF"/>
    <w:rsid w:val="001A5AF9"/>
    <w:rsid w:val="001B2D1C"/>
    <w:rsid w:val="001B59B8"/>
    <w:rsid w:val="001B5AA7"/>
    <w:rsid w:val="001C53CC"/>
    <w:rsid w:val="001C53F7"/>
    <w:rsid w:val="001D20C6"/>
    <w:rsid w:val="001D237D"/>
    <w:rsid w:val="001D32A2"/>
    <w:rsid w:val="001D642E"/>
    <w:rsid w:val="001E17EC"/>
    <w:rsid w:val="001E6B06"/>
    <w:rsid w:val="001E6FC0"/>
    <w:rsid w:val="001F2352"/>
    <w:rsid w:val="001F5350"/>
    <w:rsid w:val="002051F8"/>
    <w:rsid w:val="00216CD1"/>
    <w:rsid w:val="0021746A"/>
    <w:rsid w:val="0021786A"/>
    <w:rsid w:val="002209E4"/>
    <w:rsid w:val="00225375"/>
    <w:rsid w:val="0022730D"/>
    <w:rsid w:val="00230DDD"/>
    <w:rsid w:val="00230FA7"/>
    <w:rsid w:val="00231B36"/>
    <w:rsid w:val="0023630B"/>
    <w:rsid w:val="002431E2"/>
    <w:rsid w:val="002523A0"/>
    <w:rsid w:val="0025544B"/>
    <w:rsid w:val="002561D7"/>
    <w:rsid w:val="0026137D"/>
    <w:rsid w:val="00266249"/>
    <w:rsid w:val="00271CD7"/>
    <w:rsid w:val="002723A1"/>
    <w:rsid w:val="00284085"/>
    <w:rsid w:val="00284B22"/>
    <w:rsid w:val="00285150"/>
    <w:rsid w:val="00285634"/>
    <w:rsid w:val="00290E07"/>
    <w:rsid w:val="002944A3"/>
    <w:rsid w:val="002A6059"/>
    <w:rsid w:val="002A7E72"/>
    <w:rsid w:val="002C0EDA"/>
    <w:rsid w:val="002C2765"/>
    <w:rsid w:val="002C4A00"/>
    <w:rsid w:val="002D2BF2"/>
    <w:rsid w:val="002D5644"/>
    <w:rsid w:val="002E479C"/>
    <w:rsid w:val="002E57B2"/>
    <w:rsid w:val="002E7962"/>
    <w:rsid w:val="002E7D79"/>
    <w:rsid w:val="002F1E63"/>
    <w:rsid w:val="002F51D4"/>
    <w:rsid w:val="002F5A59"/>
    <w:rsid w:val="002F6FE7"/>
    <w:rsid w:val="003114F0"/>
    <w:rsid w:val="00313DA0"/>
    <w:rsid w:val="003232C5"/>
    <w:rsid w:val="0033368F"/>
    <w:rsid w:val="003400AE"/>
    <w:rsid w:val="00342501"/>
    <w:rsid w:val="00343F98"/>
    <w:rsid w:val="0035099D"/>
    <w:rsid w:val="00351FAE"/>
    <w:rsid w:val="00354AED"/>
    <w:rsid w:val="00360551"/>
    <w:rsid w:val="0036128A"/>
    <w:rsid w:val="00377F49"/>
    <w:rsid w:val="0038368D"/>
    <w:rsid w:val="003A3B37"/>
    <w:rsid w:val="003A6C9A"/>
    <w:rsid w:val="003B0029"/>
    <w:rsid w:val="003B3685"/>
    <w:rsid w:val="003B3EE6"/>
    <w:rsid w:val="003C0422"/>
    <w:rsid w:val="003C1C75"/>
    <w:rsid w:val="003C1EA7"/>
    <w:rsid w:val="003D3CC1"/>
    <w:rsid w:val="003E1212"/>
    <w:rsid w:val="003F1F26"/>
    <w:rsid w:val="003F4847"/>
    <w:rsid w:val="00401721"/>
    <w:rsid w:val="004029B4"/>
    <w:rsid w:val="00404ABB"/>
    <w:rsid w:val="00414604"/>
    <w:rsid w:val="00417162"/>
    <w:rsid w:val="0042025E"/>
    <w:rsid w:val="0042253F"/>
    <w:rsid w:val="00424F72"/>
    <w:rsid w:val="0042751F"/>
    <w:rsid w:val="00430E88"/>
    <w:rsid w:val="00433932"/>
    <w:rsid w:val="004339C0"/>
    <w:rsid w:val="004463D6"/>
    <w:rsid w:val="0044743C"/>
    <w:rsid w:val="00451A45"/>
    <w:rsid w:val="00452F9E"/>
    <w:rsid w:val="00462FDA"/>
    <w:rsid w:val="00467501"/>
    <w:rsid w:val="004751BD"/>
    <w:rsid w:val="00476A93"/>
    <w:rsid w:val="00485BC7"/>
    <w:rsid w:val="00487564"/>
    <w:rsid w:val="00491AA7"/>
    <w:rsid w:val="00492D65"/>
    <w:rsid w:val="00493B9B"/>
    <w:rsid w:val="004A0CB6"/>
    <w:rsid w:val="004A0F96"/>
    <w:rsid w:val="004A2D51"/>
    <w:rsid w:val="004A43F7"/>
    <w:rsid w:val="004C0305"/>
    <w:rsid w:val="004C1AB2"/>
    <w:rsid w:val="004C3554"/>
    <w:rsid w:val="004C75EC"/>
    <w:rsid w:val="004D01A2"/>
    <w:rsid w:val="004D24EA"/>
    <w:rsid w:val="004D381B"/>
    <w:rsid w:val="004D73C8"/>
    <w:rsid w:val="004E5377"/>
    <w:rsid w:val="004E6F55"/>
    <w:rsid w:val="004F6A33"/>
    <w:rsid w:val="004F6B17"/>
    <w:rsid w:val="00507661"/>
    <w:rsid w:val="00507E1D"/>
    <w:rsid w:val="00511CA2"/>
    <w:rsid w:val="00517BB4"/>
    <w:rsid w:val="00520F3D"/>
    <w:rsid w:val="00532333"/>
    <w:rsid w:val="00534C27"/>
    <w:rsid w:val="00536ABC"/>
    <w:rsid w:val="00540CC4"/>
    <w:rsid w:val="00542B99"/>
    <w:rsid w:val="00542CCA"/>
    <w:rsid w:val="005439DC"/>
    <w:rsid w:val="00544517"/>
    <w:rsid w:val="00547CCA"/>
    <w:rsid w:val="00547EF0"/>
    <w:rsid w:val="00550D92"/>
    <w:rsid w:val="00561711"/>
    <w:rsid w:val="0056597F"/>
    <w:rsid w:val="00575392"/>
    <w:rsid w:val="00586A3A"/>
    <w:rsid w:val="005A11C5"/>
    <w:rsid w:val="005A180C"/>
    <w:rsid w:val="005A18B6"/>
    <w:rsid w:val="005A47C9"/>
    <w:rsid w:val="005A48FB"/>
    <w:rsid w:val="005A7C88"/>
    <w:rsid w:val="005C0CBC"/>
    <w:rsid w:val="005C1DDF"/>
    <w:rsid w:val="005C3FF3"/>
    <w:rsid w:val="005D4FFD"/>
    <w:rsid w:val="005E0227"/>
    <w:rsid w:val="005E3FA9"/>
    <w:rsid w:val="005E4311"/>
    <w:rsid w:val="005E7C83"/>
    <w:rsid w:val="005F13CF"/>
    <w:rsid w:val="005F4D27"/>
    <w:rsid w:val="00602FDB"/>
    <w:rsid w:val="00604C87"/>
    <w:rsid w:val="006057E6"/>
    <w:rsid w:val="00612499"/>
    <w:rsid w:val="00615533"/>
    <w:rsid w:val="00617560"/>
    <w:rsid w:val="00630FFA"/>
    <w:rsid w:val="00634C19"/>
    <w:rsid w:val="00640FFB"/>
    <w:rsid w:val="006411F5"/>
    <w:rsid w:val="00643BE7"/>
    <w:rsid w:val="0064535D"/>
    <w:rsid w:val="00654EBB"/>
    <w:rsid w:val="00663137"/>
    <w:rsid w:val="00665ED0"/>
    <w:rsid w:val="00666564"/>
    <w:rsid w:val="00667C2C"/>
    <w:rsid w:val="00670135"/>
    <w:rsid w:val="0067728B"/>
    <w:rsid w:val="006856DE"/>
    <w:rsid w:val="006874C7"/>
    <w:rsid w:val="00691579"/>
    <w:rsid w:val="006A01C2"/>
    <w:rsid w:val="006A03F6"/>
    <w:rsid w:val="006A21BB"/>
    <w:rsid w:val="006A5D96"/>
    <w:rsid w:val="006B5A27"/>
    <w:rsid w:val="006D0B49"/>
    <w:rsid w:val="006F0919"/>
    <w:rsid w:val="006F2106"/>
    <w:rsid w:val="006F36F8"/>
    <w:rsid w:val="0071359A"/>
    <w:rsid w:val="00714FAE"/>
    <w:rsid w:val="00715EEF"/>
    <w:rsid w:val="00716E4F"/>
    <w:rsid w:val="00722E50"/>
    <w:rsid w:val="00727091"/>
    <w:rsid w:val="00730DA9"/>
    <w:rsid w:val="0073140E"/>
    <w:rsid w:val="00732893"/>
    <w:rsid w:val="00735AD4"/>
    <w:rsid w:val="00737EBA"/>
    <w:rsid w:val="007433D6"/>
    <w:rsid w:val="00743B8F"/>
    <w:rsid w:val="00752EEB"/>
    <w:rsid w:val="007771BE"/>
    <w:rsid w:val="00786BE1"/>
    <w:rsid w:val="00787400"/>
    <w:rsid w:val="007A53AF"/>
    <w:rsid w:val="007A654A"/>
    <w:rsid w:val="007B1140"/>
    <w:rsid w:val="007B4A66"/>
    <w:rsid w:val="007B5150"/>
    <w:rsid w:val="007B7B25"/>
    <w:rsid w:val="007C1B29"/>
    <w:rsid w:val="007C1C8D"/>
    <w:rsid w:val="007C1D2A"/>
    <w:rsid w:val="007C2264"/>
    <w:rsid w:val="007C39D2"/>
    <w:rsid w:val="007C5436"/>
    <w:rsid w:val="007D2A8D"/>
    <w:rsid w:val="007D634C"/>
    <w:rsid w:val="007E4975"/>
    <w:rsid w:val="007E5525"/>
    <w:rsid w:val="007E7095"/>
    <w:rsid w:val="008057AF"/>
    <w:rsid w:val="0082302A"/>
    <w:rsid w:val="008240FF"/>
    <w:rsid w:val="00830B1A"/>
    <w:rsid w:val="00832E0F"/>
    <w:rsid w:val="008362A8"/>
    <w:rsid w:val="0083782B"/>
    <w:rsid w:val="00841193"/>
    <w:rsid w:val="008435B7"/>
    <w:rsid w:val="00847E72"/>
    <w:rsid w:val="00850FB0"/>
    <w:rsid w:val="00854BBA"/>
    <w:rsid w:val="00854EB7"/>
    <w:rsid w:val="00861364"/>
    <w:rsid w:val="0086182A"/>
    <w:rsid w:val="0086200B"/>
    <w:rsid w:val="00863D3F"/>
    <w:rsid w:val="0086596C"/>
    <w:rsid w:val="00883A56"/>
    <w:rsid w:val="00890D11"/>
    <w:rsid w:val="00897188"/>
    <w:rsid w:val="008A5BEA"/>
    <w:rsid w:val="008A7EA9"/>
    <w:rsid w:val="008B01C6"/>
    <w:rsid w:val="008B46B3"/>
    <w:rsid w:val="008B56B4"/>
    <w:rsid w:val="008B61AD"/>
    <w:rsid w:val="008C16F8"/>
    <w:rsid w:val="008C392A"/>
    <w:rsid w:val="008C6C0D"/>
    <w:rsid w:val="008D10BD"/>
    <w:rsid w:val="008D2C5B"/>
    <w:rsid w:val="008E1EEC"/>
    <w:rsid w:val="008E4CEA"/>
    <w:rsid w:val="008E6792"/>
    <w:rsid w:val="008E7798"/>
    <w:rsid w:val="009017C2"/>
    <w:rsid w:val="00904E7C"/>
    <w:rsid w:val="009069AB"/>
    <w:rsid w:val="00926054"/>
    <w:rsid w:val="00926140"/>
    <w:rsid w:val="0092753A"/>
    <w:rsid w:val="00933136"/>
    <w:rsid w:val="009469F4"/>
    <w:rsid w:val="00950634"/>
    <w:rsid w:val="00956060"/>
    <w:rsid w:val="009569DD"/>
    <w:rsid w:val="0097123E"/>
    <w:rsid w:val="009756DC"/>
    <w:rsid w:val="009778F5"/>
    <w:rsid w:val="00981F27"/>
    <w:rsid w:val="009873D6"/>
    <w:rsid w:val="00990937"/>
    <w:rsid w:val="009A1684"/>
    <w:rsid w:val="009A2FD1"/>
    <w:rsid w:val="009B3921"/>
    <w:rsid w:val="009B5B07"/>
    <w:rsid w:val="009C6A0F"/>
    <w:rsid w:val="009E76B3"/>
    <w:rsid w:val="009F4F0B"/>
    <w:rsid w:val="00A01E80"/>
    <w:rsid w:val="00A036E1"/>
    <w:rsid w:val="00A04870"/>
    <w:rsid w:val="00A20527"/>
    <w:rsid w:val="00A221CA"/>
    <w:rsid w:val="00A261B7"/>
    <w:rsid w:val="00A2700F"/>
    <w:rsid w:val="00A27931"/>
    <w:rsid w:val="00A27D35"/>
    <w:rsid w:val="00A306DA"/>
    <w:rsid w:val="00A36821"/>
    <w:rsid w:val="00A41866"/>
    <w:rsid w:val="00A43289"/>
    <w:rsid w:val="00A4348E"/>
    <w:rsid w:val="00A50E3E"/>
    <w:rsid w:val="00A510FD"/>
    <w:rsid w:val="00A5248D"/>
    <w:rsid w:val="00A5719D"/>
    <w:rsid w:val="00A63A8B"/>
    <w:rsid w:val="00A65541"/>
    <w:rsid w:val="00A65CC8"/>
    <w:rsid w:val="00A6639C"/>
    <w:rsid w:val="00A67423"/>
    <w:rsid w:val="00A70EA9"/>
    <w:rsid w:val="00A73A63"/>
    <w:rsid w:val="00A742F7"/>
    <w:rsid w:val="00A7574A"/>
    <w:rsid w:val="00A770E1"/>
    <w:rsid w:val="00A8175F"/>
    <w:rsid w:val="00A81B18"/>
    <w:rsid w:val="00A8331E"/>
    <w:rsid w:val="00A8340E"/>
    <w:rsid w:val="00A9281D"/>
    <w:rsid w:val="00A94151"/>
    <w:rsid w:val="00AA1593"/>
    <w:rsid w:val="00AA36E3"/>
    <w:rsid w:val="00AA3B07"/>
    <w:rsid w:val="00AA742F"/>
    <w:rsid w:val="00AB0F84"/>
    <w:rsid w:val="00AB54BA"/>
    <w:rsid w:val="00AB7658"/>
    <w:rsid w:val="00AB7B5D"/>
    <w:rsid w:val="00AC17DA"/>
    <w:rsid w:val="00AC1829"/>
    <w:rsid w:val="00AC1E7A"/>
    <w:rsid w:val="00AC31F7"/>
    <w:rsid w:val="00AC6450"/>
    <w:rsid w:val="00AC7A32"/>
    <w:rsid w:val="00AC7ADF"/>
    <w:rsid w:val="00AD517F"/>
    <w:rsid w:val="00AD69F0"/>
    <w:rsid w:val="00AD734D"/>
    <w:rsid w:val="00AE0307"/>
    <w:rsid w:val="00AE256E"/>
    <w:rsid w:val="00AE591B"/>
    <w:rsid w:val="00AF03F8"/>
    <w:rsid w:val="00AF36D6"/>
    <w:rsid w:val="00AF50C0"/>
    <w:rsid w:val="00AF6C74"/>
    <w:rsid w:val="00B00356"/>
    <w:rsid w:val="00B0138D"/>
    <w:rsid w:val="00B01963"/>
    <w:rsid w:val="00B0478B"/>
    <w:rsid w:val="00B04FB3"/>
    <w:rsid w:val="00B05BAE"/>
    <w:rsid w:val="00B11C62"/>
    <w:rsid w:val="00B12495"/>
    <w:rsid w:val="00B17D62"/>
    <w:rsid w:val="00B21605"/>
    <w:rsid w:val="00B328B5"/>
    <w:rsid w:val="00B35A16"/>
    <w:rsid w:val="00B4097C"/>
    <w:rsid w:val="00B549ED"/>
    <w:rsid w:val="00B55F2D"/>
    <w:rsid w:val="00B60867"/>
    <w:rsid w:val="00B627B0"/>
    <w:rsid w:val="00B657E4"/>
    <w:rsid w:val="00B6755F"/>
    <w:rsid w:val="00B72F79"/>
    <w:rsid w:val="00B74EDC"/>
    <w:rsid w:val="00B75ED5"/>
    <w:rsid w:val="00B84A0D"/>
    <w:rsid w:val="00B9305A"/>
    <w:rsid w:val="00B943B3"/>
    <w:rsid w:val="00BA268B"/>
    <w:rsid w:val="00BB3F02"/>
    <w:rsid w:val="00BC2E28"/>
    <w:rsid w:val="00BD256D"/>
    <w:rsid w:val="00BD556D"/>
    <w:rsid w:val="00BE2838"/>
    <w:rsid w:val="00BE67B4"/>
    <w:rsid w:val="00BE6929"/>
    <w:rsid w:val="00BF3676"/>
    <w:rsid w:val="00BF6D1F"/>
    <w:rsid w:val="00BF7D7C"/>
    <w:rsid w:val="00C0218D"/>
    <w:rsid w:val="00C04F47"/>
    <w:rsid w:val="00C05F8A"/>
    <w:rsid w:val="00C10A0B"/>
    <w:rsid w:val="00C139C1"/>
    <w:rsid w:val="00C145AD"/>
    <w:rsid w:val="00C160AC"/>
    <w:rsid w:val="00C16D75"/>
    <w:rsid w:val="00C23F4A"/>
    <w:rsid w:val="00C369C0"/>
    <w:rsid w:val="00C3717D"/>
    <w:rsid w:val="00C521F0"/>
    <w:rsid w:val="00C52841"/>
    <w:rsid w:val="00C532CA"/>
    <w:rsid w:val="00C60ED9"/>
    <w:rsid w:val="00C73D80"/>
    <w:rsid w:val="00C74ED4"/>
    <w:rsid w:val="00C7688C"/>
    <w:rsid w:val="00C76E2F"/>
    <w:rsid w:val="00C80875"/>
    <w:rsid w:val="00C8695E"/>
    <w:rsid w:val="00C877F4"/>
    <w:rsid w:val="00C9153F"/>
    <w:rsid w:val="00CA144B"/>
    <w:rsid w:val="00CA4F59"/>
    <w:rsid w:val="00CA5CB2"/>
    <w:rsid w:val="00CA7FBB"/>
    <w:rsid w:val="00CC2D8F"/>
    <w:rsid w:val="00CC38F6"/>
    <w:rsid w:val="00CD048E"/>
    <w:rsid w:val="00CD4FF6"/>
    <w:rsid w:val="00CE1CF6"/>
    <w:rsid w:val="00CE7403"/>
    <w:rsid w:val="00CE7B51"/>
    <w:rsid w:val="00CF1F9E"/>
    <w:rsid w:val="00CF2EF7"/>
    <w:rsid w:val="00CF6CAE"/>
    <w:rsid w:val="00CF7EDA"/>
    <w:rsid w:val="00D07C1A"/>
    <w:rsid w:val="00D12677"/>
    <w:rsid w:val="00D1272F"/>
    <w:rsid w:val="00D13966"/>
    <w:rsid w:val="00D141EE"/>
    <w:rsid w:val="00D16525"/>
    <w:rsid w:val="00D17DC8"/>
    <w:rsid w:val="00D23CCE"/>
    <w:rsid w:val="00D26FC8"/>
    <w:rsid w:val="00D4342A"/>
    <w:rsid w:val="00D451D3"/>
    <w:rsid w:val="00D4634A"/>
    <w:rsid w:val="00D470DA"/>
    <w:rsid w:val="00D50F53"/>
    <w:rsid w:val="00D51888"/>
    <w:rsid w:val="00D51AC2"/>
    <w:rsid w:val="00D5434E"/>
    <w:rsid w:val="00D65127"/>
    <w:rsid w:val="00D757C9"/>
    <w:rsid w:val="00D771DE"/>
    <w:rsid w:val="00D8096D"/>
    <w:rsid w:val="00D86132"/>
    <w:rsid w:val="00D91F0E"/>
    <w:rsid w:val="00DA06FD"/>
    <w:rsid w:val="00DB1305"/>
    <w:rsid w:val="00DB3BCB"/>
    <w:rsid w:val="00DC231E"/>
    <w:rsid w:val="00DC2F3D"/>
    <w:rsid w:val="00DD3FEB"/>
    <w:rsid w:val="00DE0455"/>
    <w:rsid w:val="00DF76D8"/>
    <w:rsid w:val="00E00E86"/>
    <w:rsid w:val="00E10C69"/>
    <w:rsid w:val="00E10DC5"/>
    <w:rsid w:val="00E114E8"/>
    <w:rsid w:val="00E136C6"/>
    <w:rsid w:val="00E169B5"/>
    <w:rsid w:val="00E22274"/>
    <w:rsid w:val="00E265A7"/>
    <w:rsid w:val="00E44377"/>
    <w:rsid w:val="00E44EEC"/>
    <w:rsid w:val="00E501AD"/>
    <w:rsid w:val="00E538D3"/>
    <w:rsid w:val="00E55324"/>
    <w:rsid w:val="00E60AD6"/>
    <w:rsid w:val="00E66699"/>
    <w:rsid w:val="00E74455"/>
    <w:rsid w:val="00E74D44"/>
    <w:rsid w:val="00E83E0A"/>
    <w:rsid w:val="00E97F6B"/>
    <w:rsid w:val="00EA760E"/>
    <w:rsid w:val="00EB1CC9"/>
    <w:rsid w:val="00EB5BD4"/>
    <w:rsid w:val="00EB6578"/>
    <w:rsid w:val="00EC03A5"/>
    <w:rsid w:val="00EC0991"/>
    <w:rsid w:val="00ED21AE"/>
    <w:rsid w:val="00ED62D9"/>
    <w:rsid w:val="00EE2F80"/>
    <w:rsid w:val="00EF05DE"/>
    <w:rsid w:val="00EF0A9D"/>
    <w:rsid w:val="00EF4D49"/>
    <w:rsid w:val="00F0402B"/>
    <w:rsid w:val="00F04BB5"/>
    <w:rsid w:val="00F07A07"/>
    <w:rsid w:val="00F07D4A"/>
    <w:rsid w:val="00F114FB"/>
    <w:rsid w:val="00F16F11"/>
    <w:rsid w:val="00F23717"/>
    <w:rsid w:val="00F2412E"/>
    <w:rsid w:val="00F25BEA"/>
    <w:rsid w:val="00F30B28"/>
    <w:rsid w:val="00F317E4"/>
    <w:rsid w:val="00F36C04"/>
    <w:rsid w:val="00F36CF3"/>
    <w:rsid w:val="00F41044"/>
    <w:rsid w:val="00F419DC"/>
    <w:rsid w:val="00F41E57"/>
    <w:rsid w:val="00F50C7F"/>
    <w:rsid w:val="00F5140B"/>
    <w:rsid w:val="00F5206C"/>
    <w:rsid w:val="00F572D7"/>
    <w:rsid w:val="00F724CF"/>
    <w:rsid w:val="00F73E6B"/>
    <w:rsid w:val="00F76308"/>
    <w:rsid w:val="00F7716D"/>
    <w:rsid w:val="00F811EB"/>
    <w:rsid w:val="00FA1FCB"/>
    <w:rsid w:val="00FA464E"/>
    <w:rsid w:val="00FA6521"/>
    <w:rsid w:val="00FA68ED"/>
    <w:rsid w:val="00FA792D"/>
    <w:rsid w:val="00FD43E8"/>
    <w:rsid w:val="00FD55A6"/>
    <w:rsid w:val="00FD6496"/>
    <w:rsid w:val="00FE4460"/>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B447B"/>
  <w15:docId w15:val="{BFC0A834-F9F8-4C87-8F49-0C07053D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unhideWhenUsed/>
    <w:rsid w:val="007A53AF"/>
    <w:rPr>
      <w:sz w:val="20"/>
      <w:szCs w:val="20"/>
    </w:rPr>
  </w:style>
  <w:style w:type="character" w:customStyle="1" w:styleId="CommentTextChar">
    <w:name w:val="Comment Text Char"/>
    <w:basedOn w:val="DefaultParagraphFont"/>
    <w:link w:val="CommentText"/>
    <w:uiPriority w:val="99"/>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 w:type="character" w:customStyle="1" w:styleId="apple-style-span">
    <w:name w:val="apple-style-span"/>
    <w:basedOn w:val="DefaultParagraphFont"/>
    <w:rsid w:val="008E7798"/>
  </w:style>
  <w:style w:type="paragraph" w:styleId="BodyTextIndent">
    <w:name w:val="Body Text Indent"/>
    <w:basedOn w:val="Normal"/>
    <w:link w:val="BodyTextIndentChar"/>
    <w:uiPriority w:val="99"/>
    <w:unhideWhenUsed/>
    <w:rsid w:val="00D470DA"/>
    <w:pPr>
      <w:framePr w:hSpace="180" w:wrap="around" w:vAnchor="text" w:hAnchor="text" w:y="1"/>
      <w:ind w:left="360"/>
      <w:suppressOverlap/>
    </w:pPr>
    <w:rPr>
      <w:rFonts w:asciiTheme="minorHAnsi" w:hAnsiTheme="minorHAnsi" w:cstheme="minorHAnsi"/>
      <w:sz w:val="20"/>
      <w:szCs w:val="20"/>
      <w:lang w:eastAsia="zh-CN"/>
    </w:rPr>
  </w:style>
  <w:style w:type="character" w:customStyle="1" w:styleId="BodyTextIndentChar">
    <w:name w:val="Body Text Indent Char"/>
    <w:basedOn w:val="DefaultParagraphFont"/>
    <w:link w:val="BodyTextIndent"/>
    <w:uiPriority w:val="99"/>
    <w:rsid w:val="00D470DA"/>
    <w:rPr>
      <w:rFonts w:asciiTheme="minorHAnsi" w:eastAsiaTheme="minorHAnsi" w:hAnsiTheme="minorHAnsi" w:cstheme="minorHAnsi"/>
    </w:rPr>
  </w:style>
  <w:style w:type="paragraph" w:styleId="Footer">
    <w:name w:val="footer"/>
    <w:basedOn w:val="Normal"/>
    <w:link w:val="FooterChar"/>
    <w:uiPriority w:val="99"/>
    <w:unhideWhenUsed/>
    <w:rsid w:val="00430E88"/>
    <w:pPr>
      <w:tabs>
        <w:tab w:val="center" w:pos="4680"/>
        <w:tab w:val="right" w:pos="9360"/>
      </w:tabs>
    </w:pPr>
  </w:style>
  <w:style w:type="character" w:customStyle="1" w:styleId="FooterChar">
    <w:name w:val="Footer Char"/>
    <w:basedOn w:val="DefaultParagraphFont"/>
    <w:link w:val="Footer"/>
    <w:uiPriority w:val="99"/>
    <w:rsid w:val="00430E88"/>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658509631">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798641804">
      <w:bodyDiv w:val="1"/>
      <w:marLeft w:val="0"/>
      <w:marRight w:val="0"/>
      <w:marTop w:val="0"/>
      <w:marBottom w:val="0"/>
      <w:divBdr>
        <w:top w:val="none" w:sz="0" w:space="0" w:color="auto"/>
        <w:left w:val="none" w:sz="0" w:space="0" w:color="auto"/>
        <w:bottom w:val="none" w:sz="0" w:space="0" w:color="auto"/>
        <w:right w:val="none" w:sz="0" w:space="0" w:color="auto"/>
      </w:divBdr>
      <w:divsChild>
        <w:div w:id="625739995">
          <w:marLeft w:val="0"/>
          <w:marRight w:val="0"/>
          <w:marTop w:val="0"/>
          <w:marBottom w:val="0"/>
          <w:divBdr>
            <w:top w:val="none" w:sz="0" w:space="0" w:color="auto"/>
            <w:left w:val="none" w:sz="0" w:space="0" w:color="auto"/>
            <w:bottom w:val="none" w:sz="0" w:space="0" w:color="auto"/>
            <w:right w:val="none" w:sz="0" w:space="0" w:color="auto"/>
          </w:divBdr>
        </w:div>
        <w:div w:id="1122042158">
          <w:marLeft w:val="0"/>
          <w:marRight w:val="0"/>
          <w:marTop w:val="150"/>
          <w:marBottom w:val="0"/>
          <w:divBdr>
            <w:top w:val="none" w:sz="0" w:space="0" w:color="auto"/>
            <w:left w:val="none" w:sz="0" w:space="0" w:color="auto"/>
            <w:bottom w:val="none" w:sz="0" w:space="0" w:color="auto"/>
            <w:right w:val="none" w:sz="0" w:space="0" w:color="auto"/>
          </w:divBdr>
        </w:div>
        <w:div w:id="1104809814">
          <w:marLeft w:val="0"/>
          <w:marRight w:val="0"/>
          <w:marTop w:val="150"/>
          <w:marBottom w:val="0"/>
          <w:divBdr>
            <w:top w:val="none" w:sz="0" w:space="0" w:color="auto"/>
            <w:left w:val="none" w:sz="0" w:space="0" w:color="auto"/>
            <w:bottom w:val="none" w:sz="0" w:space="0" w:color="auto"/>
            <w:right w:val="none" w:sz="0" w:space="0" w:color="auto"/>
          </w:divBdr>
        </w:div>
        <w:div w:id="1700474419">
          <w:marLeft w:val="0"/>
          <w:marRight w:val="0"/>
          <w:marTop w:val="150"/>
          <w:marBottom w:val="0"/>
          <w:divBdr>
            <w:top w:val="none" w:sz="0" w:space="0" w:color="auto"/>
            <w:left w:val="none" w:sz="0" w:space="0" w:color="auto"/>
            <w:bottom w:val="none" w:sz="0" w:space="0" w:color="auto"/>
            <w:right w:val="none" w:sz="0" w:space="0" w:color="auto"/>
          </w:divBdr>
          <w:divsChild>
            <w:div w:id="1585992959">
              <w:marLeft w:val="0"/>
              <w:marRight w:val="0"/>
              <w:marTop w:val="0"/>
              <w:marBottom w:val="0"/>
              <w:divBdr>
                <w:top w:val="none" w:sz="0" w:space="0" w:color="auto"/>
                <w:left w:val="none" w:sz="0" w:space="0" w:color="auto"/>
                <w:bottom w:val="none" w:sz="0" w:space="0" w:color="auto"/>
                <w:right w:val="none" w:sz="0" w:space="0" w:color="auto"/>
              </w:divBdr>
            </w:div>
            <w:div w:id="1707560145">
              <w:marLeft w:val="0"/>
              <w:marRight w:val="0"/>
              <w:marTop w:val="0"/>
              <w:marBottom w:val="0"/>
              <w:divBdr>
                <w:top w:val="none" w:sz="0" w:space="0" w:color="auto"/>
                <w:left w:val="none" w:sz="0" w:space="0" w:color="auto"/>
                <w:bottom w:val="none" w:sz="0" w:space="0" w:color="auto"/>
                <w:right w:val="none" w:sz="0" w:space="0" w:color="auto"/>
              </w:divBdr>
            </w:div>
            <w:div w:id="164977429">
              <w:marLeft w:val="0"/>
              <w:marRight w:val="0"/>
              <w:marTop w:val="0"/>
              <w:marBottom w:val="0"/>
              <w:divBdr>
                <w:top w:val="none" w:sz="0" w:space="0" w:color="auto"/>
                <w:left w:val="none" w:sz="0" w:space="0" w:color="auto"/>
                <w:bottom w:val="none" w:sz="0" w:space="0" w:color="auto"/>
                <w:right w:val="none" w:sz="0" w:space="0" w:color="auto"/>
              </w:divBdr>
            </w:div>
            <w:div w:id="1684669948">
              <w:marLeft w:val="0"/>
              <w:marRight w:val="0"/>
              <w:marTop w:val="0"/>
              <w:marBottom w:val="0"/>
              <w:divBdr>
                <w:top w:val="none" w:sz="0" w:space="0" w:color="auto"/>
                <w:left w:val="none" w:sz="0" w:space="0" w:color="auto"/>
                <w:bottom w:val="none" w:sz="0" w:space="0" w:color="auto"/>
                <w:right w:val="none" w:sz="0" w:space="0" w:color="auto"/>
              </w:divBdr>
            </w:div>
            <w:div w:id="828205339">
              <w:marLeft w:val="0"/>
              <w:marRight w:val="0"/>
              <w:marTop w:val="0"/>
              <w:marBottom w:val="0"/>
              <w:divBdr>
                <w:top w:val="none" w:sz="0" w:space="0" w:color="auto"/>
                <w:left w:val="none" w:sz="0" w:space="0" w:color="auto"/>
                <w:bottom w:val="none" w:sz="0" w:space="0" w:color="auto"/>
                <w:right w:val="none" w:sz="0" w:space="0" w:color="auto"/>
              </w:divBdr>
            </w:div>
            <w:div w:id="1794588910">
              <w:marLeft w:val="0"/>
              <w:marRight w:val="0"/>
              <w:marTop w:val="0"/>
              <w:marBottom w:val="0"/>
              <w:divBdr>
                <w:top w:val="none" w:sz="0" w:space="0" w:color="auto"/>
                <w:left w:val="none" w:sz="0" w:space="0" w:color="auto"/>
                <w:bottom w:val="none" w:sz="0" w:space="0" w:color="auto"/>
                <w:right w:val="none" w:sz="0" w:space="0" w:color="auto"/>
              </w:divBdr>
            </w:div>
            <w:div w:id="54359014">
              <w:marLeft w:val="0"/>
              <w:marRight w:val="0"/>
              <w:marTop w:val="0"/>
              <w:marBottom w:val="0"/>
              <w:divBdr>
                <w:top w:val="none" w:sz="0" w:space="0" w:color="auto"/>
                <w:left w:val="none" w:sz="0" w:space="0" w:color="auto"/>
                <w:bottom w:val="none" w:sz="0" w:space="0" w:color="auto"/>
                <w:right w:val="none" w:sz="0" w:space="0" w:color="auto"/>
              </w:divBdr>
            </w:div>
          </w:divsChild>
        </w:div>
        <w:div w:id="31276306">
          <w:marLeft w:val="0"/>
          <w:marRight w:val="0"/>
          <w:marTop w:val="0"/>
          <w:marBottom w:val="0"/>
          <w:divBdr>
            <w:top w:val="none" w:sz="0" w:space="0" w:color="auto"/>
            <w:left w:val="none" w:sz="0" w:space="0" w:color="auto"/>
            <w:bottom w:val="none" w:sz="0" w:space="0" w:color="auto"/>
            <w:right w:val="none" w:sz="0" w:space="0" w:color="auto"/>
          </w:divBdr>
        </w:div>
      </w:divsChild>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profd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44AC-F7DA-4EB1-BE2B-DDD1CE34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2269</Words>
  <Characters>12934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2014-09-22T17:48:00Z</cp:lastPrinted>
  <dcterms:created xsi:type="dcterms:W3CDTF">2014-09-24T15:55:00Z</dcterms:created>
  <dcterms:modified xsi:type="dcterms:W3CDTF">2014-09-24T15:55:00Z</dcterms:modified>
</cp:coreProperties>
</file>