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61" w:rsidRDefault="001F2661" w:rsidP="001F2661">
      <w:pPr>
        <w:jc w:val="center"/>
        <w:rPr>
          <w:b/>
        </w:rPr>
      </w:pPr>
      <w:r>
        <w:rPr>
          <w:b/>
        </w:rPr>
        <w:t>Professional Development Advisory Committee (PDAC)</w:t>
      </w:r>
    </w:p>
    <w:p w:rsidR="00695746" w:rsidRDefault="00695746" w:rsidP="001F2661">
      <w:pPr>
        <w:jc w:val="center"/>
        <w:rPr>
          <w:b/>
        </w:rPr>
      </w:pPr>
      <w:r>
        <w:rPr>
          <w:b/>
        </w:rPr>
        <w:t xml:space="preserve">Minutes </w:t>
      </w:r>
      <w:bookmarkStart w:id="0" w:name="_GoBack"/>
      <w:bookmarkEnd w:id="0"/>
    </w:p>
    <w:p w:rsidR="001F2661" w:rsidRDefault="00CB696E" w:rsidP="001F2661">
      <w:pPr>
        <w:pStyle w:val="Heading2"/>
        <w:jc w:val="center"/>
        <w:rPr>
          <w:rFonts w:eastAsiaTheme="minorHAnsi"/>
        </w:rPr>
      </w:pPr>
      <w:r>
        <w:rPr>
          <w:rFonts w:eastAsiaTheme="minorHAnsi"/>
        </w:rPr>
        <w:t>October 27, 2016</w:t>
      </w:r>
    </w:p>
    <w:p w:rsidR="00F84E6C" w:rsidRDefault="00F84E6C" w:rsidP="00F84E6C">
      <w:pPr>
        <w:jc w:val="center"/>
        <w:rPr>
          <w:b/>
        </w:rPr>
      </w:pPr>
      <w:r w:rsidRPr="00F84E6C">
        <w:rPr>
          <w:b/>
        </w:rPr>
        <w:t>CO-420</w:t>
      </w:r>
    </w:p>
    <w:p w:rsidR="00CB696E" w:rsidRDefault="00CB696E" w:rsidP="00F84E6C">
      <w:pPr>
        <w:jc w:val="center"/>
        <w:rPr>
          <w:b/>
        </w:rPr>
      </w:pPr>
    </w:p>
    <w:p w:rsidR="001F2661" w:rsidRDefault="001F2661" w:rsidP="001F2661">
      <w:r>
        <w:t>P</w:t>
      </w:r>
      <w:r w:rsidR="00CB696E">
        <w:t xml:space="preserve">resent:  </w:t>
      </w:r>
      <w:r w:rsidR="00281743">
        <w:t xml:space="preserve">Kristin Conner, </w:t>
      </w:r>
      <w:r w:rsidR="00CB696E">
        <w:t>Erlinda Jones,</w:t>
      </w:r>
      <w:r>
        <w:t xml:space="preserve"> </w:t>
      </w:r>
      <w:r w:rsidR="00CB696E">
        <w:t xml:space="preserve">Margaret </w:t>
      </w:r>
      <w:r w:rsidR="00281743">
        <w:t xml:space="preserve">Kenrick, </w:t>
      </w:r>
      <w:r>
        <w:t xml:space="preserve">Eric Sanchez, </w:t>
      </w:r>
      <w:r w:rsidR="00281743">
        <w:t xml:space="preserve">Janice Townsend, </w:t>
      </w:r>
      <w:r>
        <w:t>Shondra West</w:t>
      </w:r>
    </w:p>
    <w:p w:rsidR="001F2661" w:rsidRDefault="001F2661" w:rsidP="001F2661">
      <w:r>
        <w:t>Staff present:   Ruth Goodin, Co-chair, Mary Oleson, Co-Chair, Tess Caldwell, Hannah Tatmon,</w:t>
      </w:r>
      <w:r w:rsidR="00281743">
        <w:t xml:space="preserve"> </w:t>
      </w:r>
      <w:r>
        <w:t>Janice Townsend</w:t>
      </w:r>
    </w:p>
    <w:p w:rsidR="001F2661" w:rsidRDefault="001F2661" w:rsidP="001F2661">
      <w:r>
        <w:t xml:space="preserve">Absent:  </w:t>
      </w:r>
      <w:r w:rsidR="00CB696E">
        <w:t>Courtney Diputado, Staff/Classified Rep.; Mike Becker, Management Rep., Carla Rosas, Management Rep.</w:t>
      </w:r>
    </w:p>
    <w:tbl>
      <w:tblPr>
        <w:tblStyle w:val="TableGrid"/>
        <w:tblW w:w="9630" w:type="dxa"/>
        <w:tblInd w:w="85" w:type="dxa"/>
        <w:tblLook w:val="04A0" w:firstRow="1" w:lastRow="0" w:firstColumn="1" w:lastColumn="0" w:noHBand="0" w:noVBand="1"/>
      </w:tblPr>
      <w:tblGrid>
        <w:gridCol w:w="6580"/>
        <w:gridCol w:w="3050"/>
      </w:tblGrid>
      <w:tr w:rsidR="003F4E2F" w:rsidTr="007350D2">
        <w:tc>
          <w:tcPr>
            <w:tcW w:w="6580" w:type="dxa"/>
            <w:tcBorders>
              <w:top w:val="single" w:sz="4" w:space="0" w:color="auto"/>
              <w:left w:val="single" w:sz="4" w:space="0" w:color="auto"/>
              <w:bottom w:val="single" w:sz="4" w:space="0" w:color="auto"/>
              <w:right w:val="single" w:sz="4" w:space="0" w:color="auto"/>
            </w:tcBorders>
            <w:hideMark/>
          </w:tcPr>
          <w:p w:rsidR="003F4E2F" w:rsidRDefault="003F4E2F">
            <w:pPr>
              <w:spacing w:line="240" w:lineRule="auto"/>
              <w:jc w:val="center"/>
            </w:pPr>
            <w:r>
              <w:rPr>
                <w:b/>
              </w:rPr>
              <w:t>Topic/Activity</w:t>
            </w:r>
          </w:p>
        </w:tc>
        <w:tc>
          <w:tcPr>
            <w:tcW w:w="3050" w:type="dxa"/>
            <w:tcBorders>
              <w:top w:val="single" w:sz="4" w:space="0" w:color="auto"/>
              <w:left w:val="single" w:sz="4" w:space="0" w:color="auto"/>
              <w:bottom w:val="single" w:sz="4" w:space="0" w:color="auto"/>
              <w:right w:val="single" w:sz="4" w:space="0" w:color="auto"/>
            </w:tcBorders>
          </w:tcPr>
          <w:p w:rsidR="005D29B0" w:rsidRDefault="005D29B0" w:rsidP="005D29B0">
            <w:pPr>
              <w:pStyle w:val="Heading1"/>
              <w:outlineLvl w:val="0"/>
            </w:pPr>
            <w:r w:rsidRPr="005D29B0">
              <w:t>Information/Discussion/</w:t>
            </w:r>
          </w:p>
          <w:p w:rsidR="003F4E2F" w:rsidRPr="005D29B0" w:rsidRDefault="005D29B0">
            <w:pPr>
              <w:spacing w:line="240" w:lineRule="auto"/>
              <w:jc w:val="center"/>
              <w:rPr>
                <w:b/>
              </w:rPr>
            </w:pPr>
            <w:r w:rsidRPr="005D29B0">
              <w:rPr>
                <w:b/>
              </w:rPr>
              <w:t>A</w:t>
            </w:r>
            <w:r>
              <w:rPr>
                <w:b/>
              </w:rPr>
              <w:t>ction/</w:t>
            </w:r>
            <w:r w:rsidRPr="005D29B0">
              <w:rPr>
                <w:b/>
              </w:rPr>
              <w:t xml:space="preserve"> Follow-up</w:t>
            </w:r>
          </w:p>
        </w:tc>
      </w:tr>
      <w:tr w:rsidR="003F4E2F" w:rsidTr="007350D2">
        <w:tc>
          <w:tcPr>
            <w:tcW w:w="6580" w:type="dxa"/>
            <w:tcBorders>
              <w:top w:val="single" w:sz="4" w:space="0" w:color="auto"/>
              <w:left w:val="single" w:sz="4" w:space="0" w:color="auto"/>
              <w:bottom w:val="single" w:sz="4" w:space="0" w:color="auto"/>
              <w:right w:val="single" w:sz="4" w:space="0" w:color="auto"/>
            </w:tcBorders>
            <w:hideMark/>
          </w:tcPr>
          <w:p w:rsidR="003F4E2F" w:rsidRDefault="003F4E2F" w:rsidP="00C86D55">
            <w:pPr>
              <w:pStyle w:val="ListParagraph"/>
              <w:numPr>
                <w:ilvl w:val="0"/>
                <w:numId w:val="1"/>
              </w:numPr>
              <w:spacing w:line="240" w:lineRule="auto"/>
              <w:ind w:left="432" w:hanging="432"/>
            </w:pPr>
            <w:r>
              <w:t>Welcome:  Mary Oleson opened the meeting at 2:10 p.m.</w:t>
            </w:r>
          </w:p>
          <w:p w:rsidR="003F4E2F" w:rsidRDefault="00281743" w:rsidP="00281743">
            <w:pPr>
              <w:pStyle w:val="ListParagraph"/>
              <w:numPr>
                <w:ilvl w:val="0"/>
                <w:numId w:val="1"/>
              </w:numPr>
              <w:spacing w:line="240" w:lineRule="auto"/>
              <w:ind w:left="432" w:hanging="432"/>
            </w:pPr>
            <w:r>
              <w:t xml:space="preserve">Approval of Agenda:   Janice Townsend moved to approve the Agenda.   Margaret Kenrick seconded the Motion.  All were in favor and the Motion was approved. </w:t>
            </w:r>
          </w:p>
          <w:p w:rsidR="00CB15BA" w:rsidRDefault="00281743" w:rsidP="00281AFC">
            <w:pPr>
              <w:pStyle w:val="ListParagraph"/>
              <w:numPr>
                <w:ilvl w:val="0"/>
                <w:numId w:val="1"/>
              </w:numPr>
              <w:spacing w:line="240" w:lineRule="auto"/>
              <w:ind w:left="432" w:hanging="432"/>
            </w:pPr>
            <w:r>
              <w:t>Shondra West announced that she will have a conflict in attending the March, 2017 and September, 2018 meetings.</w:t>
            </w:r>
            <w:r w:rsidR="00281AFC">
              <w:t xml:space="preserve"> </w:t>
            </w:r>
          </w:p>
        </w:tc>
        <w:tc>
          <w:tcPr>
            <w:tcW w:w="3050" w:type="dxa"/>
            <w:tcBorders>
              <w:top w:val="single" w:sz="4" w:space="0" w:color="auto"/>
              <w:left w:val="single" w:sz="4" w:space="0" w:color="auto"/>
              <w:bottom w:val="single" w:sz="4" w:space="0" w:color="auto"/>
              <w:right w:val="single" w:sz="4" w:space="0" w:color="auto"/>
            </w:tcBorders>
          </w:tcPr>
          <w:p w:rsidR="00281743" w:rsidRDefault="00281743" w:rsidP="003F4E2F">
            <w:pPr>
              <w:spacing w:line="240" w:lineRule="auto"/>
            </w:pPr>
          </w:p>
          <w:p w:rsidR="003F4E2F" w:rsidRDefault="005D29B0" w:rsidP="003F4E2F">
            <w:pPr>
              <w:spacing w:line="240" w:lineRule="auto"/>
            </w:pPr>
            <w:r>
              <w:t xml:space="preserve">Agenda Approved. </w:t>
            </w:r>
          </w:p>
        </w:tc>
      </w:tr>
      <w:tr w:rsidR="003F4E2F" w:rsidTr="007350D2">
        <w:trPr>
          <w:trHeight w:val="1241"/>
        </w:trPr>
        <w:tc>
          <w:tcPr>
            <w:tcW w:w="6580" w:type="dxa"/>
            <w:tcBorders>
              <w:top w:val="single" w:sz="4" w:space="0" w:color="auto"/>
              <w:left w:val="single" w:sz="4" w:space="0" w:color="auto"/>
              <w:bottom w:val="single" w:sz="4" w:space="0" w:color="auto"/>
              <w:right w:val="single" w:sz="4" w:space="0" w:color="auto"/>
            </w:tcBorders>
          </w:tcPr>
          <w:p w:rsidR="00281743" w:rsidRDefault="00281743" w:rsidP="00281743">
            <w:pPr>
              <w:pStyle w:val="ListParagraph"/>
              <w:numPr>
                <w:ilvl w:val="0"/>
                <w:numId w:val="1"/>
              </w:numPr>
              <w:spacing w:line="240" w:lineRule="auto"/>
              <w:ind w:left="432" w:hanging="432"/>
            </w:pPr>
            <w:r>
              <w:t>- Shondra West announced that the Classified Senate Soup Cook-off Scholarship Fundraiser will take place on November 8 from 11 a.m. to 1 p.m.</w:t>
            </w:r>
          </w:p>
          <w:p w:rsidR="00281743" w:rsidRDefault="00281743" w:rsidP="00FD6A48">
            <w:pPr>
              <w:pStyle w:val="ListParagraph"/>
              <w:spacing w:line="240" w:lineRule="auto"/>
              <w:ind w:left="432"/>
            </w:pPr>
            <w:r>
              <w:t xml:space="preserve">-Ruth Goodin reported that the </w:t>
            </w:r>
            <w:r w:rsidR="00281AFC" w:rsidRPr="00FD6A48">
              <w:t xml:space="preserve">Academic Senate has voted to support the </w:t>
            </w:r>
            <w:r w:rsidRPr="00FD6A48">
              <w:t>Box2A</w:t>
            </w:r>
            <w:r w:rsidR="00281AFC" w:rsidRPr="00FD6A48">
              <w:t xml:space="preserve"> application for</w:t>
            </w:r>
            <w:r w:rsidRPr="00FD6A48">
              <w:t xml:space="preserve"> the hiring of an Ethnic Studies faculty position and </w:t>
            </w:r>
            <w:r w:rsidR="00281AFC" w:rsidRPr="00FD6A48">
              <w:t xml:space="preserve">related </w:t>
            </w:r>
            <w:r w:rsidRPr="00FD6A48">
              <w:t>program.</w:t>
            </w:r>
            <w:r>
              <w:t xml:space="preserve"> </w:t>
            </w:r>
          </w:p>
        </w:tc>
        <w:tc>
          <w:tcPr>
            <w:tcW w:w="3050" w:type="dxa"/>
            <w:tcBorders>
              <w:top w:val="single" w:sz="4" w:space="0" w:color="auto"/>
              <w:left w:val="single" w:sz="4" w:space="0" w:color="auto"/>
              <w:bottom w:val="single" w:sz="4" w:space="0" w:color="auto"/>
              <w:right w:val="single" w:sz="4" w:space="0" w:color="auto"/>
            </w:tcBorders>
          </w:tcPr>
          <w:p w:rsidR="003F4E2F" w:rsidRDefault="005D29B0" w:rsidP="003F4E2F">
            <w:pPr>
              <w:spacing w:line="240" w:lineRule="auto"/>
            </w:pPr>
            <w:r>
              <w:t>Informational Announcements</w:t>
            </w:r>
          </w:p>
        </w:tc>
      </w:tr>
      <w:tr w:rsidR="003F4E2F" w:rsidTr="007350D2">
        <w:trPr>
          <w:trHeight w:val="1752"/>
        </w:trPr>
        <w:tc>
          <w:tcPr>
            <w:tcW w:w="6580" w:type="dxa"/>
            <w:tcBorders>
              <w:top w:val="single" w:sz="4" w:space="0" w:color="auto"/>
              <w:left w:val="single" w:sz="4" w:space="0" w:color="auto"/>
              <w:bottom w:val="single" w:sz="4" w:space="0" w:color="auto"/>
              <w:right w:val="single" w:sz="4" w:space="0" w:color="auto"/>
            </w:tcBorders>
          </w:tcPr>
          <w:p w:rsidR="00281743" w:rsidRDefault="003F4E2F" w:rsidP="00281743">
            <w:pPr>
              <w:pStyle w:val="ListParagraph"/>
              <w:numPr>
                <w:ilvl w:val="0"/>
                <w:numId w:val="1"/>
              </w:numPr>
              <w:spacing w:line="240" w:lineRule="auto"/>
              <w:ind w:left="432" w:hanging="432"/>
            </w:pPr>
            <w:r>
              <w:t>Membership Openings</w:t>
            </w:r>
            <w:r w:rsidR="00D90F89">
              <w:t xml:space="preserve">: </w:t>
            </w:r>
            <w:r w:rsidR="00281743">
              <w:t xml:space="preserve">Ruth Goodin reported that Janice Townsend is now an official faculty representative of PDAC (Academic Senate); Courtney Diputado is now an official representative of PDAC (Classified Senate); and Margaret Kenrick is an official member of PDAC and LPG Chair (Academic Senate).  </w:t>
            </w:r>
          </w:p>
          <w:p w:rsidR="00B1147D" w:rsidRDefault="00281743" w:rsidP="00281743">
            <w:pPr>
              <w:pStyle w:val="ListParagraph"/>
              <w:spacing w:line="240" w:lineRule="auto"/>
              <w:ind w:left="432"/>
            </w:pPr>
            <w:r>
              <w:t>Mary will follow up with LMCAS</w:t>
            </w:r>
            <w:r w:rsidR="007C7B6A">
              <w:t xml:space="preserve"> and Hannah Tatmon </w:t>
            </w:r>
            <w:r>
              <w:t>to confirm a Student representative.   Hannah Tatmon may be able to apply for this position.</w:t>
            </w:r>
            <w:r w:rsidR="00E61AB3">
              <w:t xml:space="preserve"> </w:t>
            </w:r>
            <w:r>
              <w:t xml:space="preserve"> </w:t>
            </w:r>
          </w:p>
        </w:tc>
        <w:tc>
          <w:tcPr>
            <w:tcW w:w="3050" w:type="dxa"/>
            <w:tcBorders>
              <w:top w:val="single" w:sz="4" w:space="0" w:color="auto"/>
              <w:left w:val="single" w:sz="4" w:space="0" w:color="auto"/>
              <w:bottom w:val="single" w:sz="4" w:space="0" w:color="auto"/>
              <w:right w:val="single" w:sz="4" w:space="0" w:color="auto"/>
            </w:tcBorders>
          </w:tcPr>
          <w:p w:rsidR="003F4E2F" w:rsidRDefault="00B1147D" w:rsidP="003F4E2F">
            <w:pPr>
              <w:spacing w:line="240" w:lineRule="auto"/>
            </w:pPr>
            <w:r>
              <w:t>I</w:t>
            </w:r>
            <w:r w:rsidR="00B47A4E">
              <w:t>nformation/Discussion/</w:t>
            </w:r>
            <w:r w:rsidR="00281743">
              <w:t>Action</w:t>
            </w:r>
          </w:p>
        </w:tc>
      </w:tr>
      <w:tr w:rsidR="003F4E2F" w:rsidTr="007350D2">
        <w:tc>
          <w:tcPr>
            <w:tcW w:w="6580" w:type="dxa"/>
            <w:tcBorders>
              <w:top w:val="single" w:sz="4" w:space="0" w:color="auto"/>
              <w:left w:val="single" w:sz="4" w:space="0" w:color="auto"/>
              <w:bottom w:val="single" w:sz="4" w:space="0" w:color="auto"/>
              <w:right w:val="single" w:sz="4" w:space="0" w:color="auto"/>
            </w:tcBorders>
          </w:tcPr>
          <w:p w:rsidR="00281743" w:rsidRDefault="008105A7" w:rsidP="00281743">
            <w:pPr>
              <w:pStyle w:val="ListParagraph"/>
              <w:numPr>
                <w:ilvl w:val="0"/>
                <w:numId w:val="1"/>
              </w:numPr>
              <w:spacing w:line="240" w:lineRule="auto"/>
              <w:ind w:left="432" w:hanging="432"/>
            </w:pPr>
            <w:r>
              <w:t>Quorum Issues</w:t>
            </w:r>
            <w:r w:rsidR="00D90F89">
              <w:t xml:space="preserve">:  </w:t>
            </w:r>
          </w:p>
          <w:p w:rsidR="004652EA" w:rsidRDefault="007C7B6A" w:rsidP="00FD6A48">
            <w:pPr>
              <w:pStyle w:val="ListParagraph"/>
              <w:spacing w:line="240" w:lineRule="auto"/>
              <w:ind w:left="432"/>
            </w:pPr>
            <w:r w:rsidRPr="00FD6A48">
              <w:t>The</w:t>
            </w:r>
            <w:r w:rsidR="00281AFC" w:rsidRPr="00FD6A48">
              <w:t>re was</w:t>
            </w:r>
            <w:r w:rsidRPr="00FD6A48">
              <w:t xml:space="preserve"> </w:t>
            </w:r>
            <w:r w:rsidR="00FD6A48" w:rsidRPr="00FD6A48">
              <w:t>d</w:t>
            </w:r>
            <w:r w:rsidR="00FD6A48">
              <w:t xml:space="preserve">iscussion around quorum issues, </w:t>
            </w:r>
            <w:r>
              <w:t xml:space="preserve">with continuing consideration given to requesting </w:t>
            </w:r>
            <w:r w:rsidR="00281AFC">
              <w:t xml:space="preserve">alternate </w:t>
            </w:r>
            <w:r>
              <w:t xml:space="preserve">members when regular members cannot attend.   The TAG Bylaws option presented at the September, 2016 PDAC meeting will be held for consideration in the future.  It was decided that the quorum issue will be set aside for </w:t>
            </w:r>
            <w:r w:rsidR="00281AFC">
              <w:t xml:space="preserve">the time being, </w:t>
            </w:r>
            <w:r>
              <w:t xml:space="preserve">and attendance issues will be watched.  If quorum continues to be an issue after the adding of the new members, this topic can be revisited. </w:t>
            </w:r>
          </w:p>
        </w:tc>
        <w:tc>
          <w:tcPr>
            <w:tcW w:w="3050" w:type="dxa"/>
            <w:tcBorders>
              <w:top w:val="single" w:sz="4" w:space="0" w:color="auto"/>
              <w:left w:val="single" w:sz="4" w:space="0" w:color="auto"/>
              <w:bottom w:val="single" w:sz="4" w:space="0" w:color="auto"/>
              <w:right w:val="single" w:sz="4" w:space="0" w:color="auto"/>
            </w:tcBorders>
          </w:tcPr>
          <w:p w:rsidR="003F4E2F" w:rsidRDefault="006C7AD0" w:rsidP="007C7B6A">
            <w:pPr>
              <w:spacing w:line="240" w:lineRule="auto"/>
            </w:pPr>
            <w:r>
              <w:t>Discussion</w:t>
            </w:r>
          </w:p>
        </w:tc>
      </w:tr>
      <w:tr w:rsidR="003F4E2F" w:rsidTr="007350D2">
        <w:tc>
          <w:tcPr>
            <w:tcW w:w="6580" w:type="dxa"/>
            <w:tcBorders>
              <w:top w:val="single" w:sz="4" w:space="0" w:color="auto"/>
              <w:left w:val="single" w:sz="4" w:space="0" w:color="auto"/>
              <w:bottom w:val="single" w:sz="4" w:space="0" w:color="auto"/>
              <w:right w:val="single" w:sz="4" w:space="0" w:color="auto"/>
            </w:tcBorders>
          </w:tcPr>
          <w:p w:rsidR="00564F9D" w:rsidRDefault="001530CB" w:rsidP="00864D47">
            <w:pPr>
              <w:pStyle w:val="ListParagraph"/>
              <w:numPr>
                <w:ilvl w:val="0"/>
                <w:numId w:val="1"/>
              </w:numPr>
              <w:tabs>
                <w:tab w:val="left" w:pos="432"/>
              </w:tabs>
              <w:spacing w:line="240" w:lineRule="auto"/>
              <w:ind w:left="432" w:hanging="432"/>
            </w:pPr>
            <w:r w:rsidRPr="008A018F">
              <w:rPr>
                <w:b/>
              </w:rPr>
              <w:t xml:space="preserve">PDAC Mini-grant Funding Rubric:  </w:t>
            </w:r>
            <w:r w:rsidR="008A018F">
              <w:t xml:space="preserve">Mary Oleson presented the proposed rubric.  Revisions requested are: 1) Combine items 1&amp;2 to read “Meets Deadline and application is complete, 2) Move:  </w:t>
            </w:r>
            <w:r w:rsidR="008A018F">
              <w:lastRenderedPageBreak/>
              <w:t>Related Projects (this should be an unscored item):  Is it clear how this project relates to other proje</w:t>
            </w:r>
            <w:r w:rsidR="00FD6A48">
              <w:t>cts or initiatives on campus? (I</w:t>
            </w:r>
            <w:r w:rsidR="008A018F">
              <w:t xml:space="preserve">f appropriate.) Total points possible:  24.   16 points will be considered a fundable project.  Mary will send out the Call for PDAC Mini-grant proposals on October 31. </w:t>
            </w:r>
            <w:r w:rsidR="00265794" w:rsidRPr="00265794">
              <w:rPr>
                <w:b/>
                <w:i/>
              </w:rPr>
              <w:t xml:space="preserve"> </w:t>
            </w:r>
          </w:p>
        </w:tc>
        <w:tc>
          <w:tcPr>
            <w:tcW w:w="3050" w:type="dxa"/>
            <w:tcBorders>
              <w:top w:val="single" w:sz="4" w:space="0" w:color="auto"/>
              <w:left w:val="single" w:sz="4" w:space="0" w:color="auto"/>
              <w:bottom w:val="single" w:sz="4" w:space="0" w:color="auto"/>
              <w:right w:val="single" w:sz="4" w:space="0" w:color="auto"/>
            </w:tcBorders>
          </w:tcPr>
          <w:p w:rsidR="00B47A4E" w:rsidRDefault="00564F9D" w:rsidP="003F4E2F">
            <w:pPr>
              <w:tabs>
                <w:tab w:val="left" w:pos="432"/>
              </w:tabs>
              <w:spacing w:line="240" w:lineRule="auto"/>
            </w:pPr>
            <w:r>
              <w:lastRenderedPageBreak/>
              <w:t>Discussion</w:t>
            </w:r>
          </w:p>
        </w:tc>
      </w:tr>
      <w:tr w:rsidR="003F4E2F" w:rsidTr="007350D2">
        <w:tc>
          <w:tcPr>
            <w:tcW w:w="6580" w:type="dxa"/>
            <w:tcBorders>
              <w:top w:val="single" w:sz="4" w:space="0" w:color="auto"/>
              <w:left w:val="single" w:sz="4" w:space="0" w:color="auto"/>
              <w:bottom w:val="single" w:sz="4" w:space="0" w:color="auto"/>
              <w:right w:val="single" w:sz="4" w:space="0" w:color="auto"/>
            </w:tcBorders>
          </w:tcPr>
          <w:p w:rsidR="003F4E2F" w:rsidRPr="00B47A4E" w:rsidRDefault="00B47A4E" w:rsidP="00CB15BA">
            <w:pPr>
              <w:pStyle w:val="ListParagraph"/>
              <w:numPr>
                <w:ilvl w:val="0"/>
                <w:numId w:val="1"/>
              </w:numPr>
              <w:spacing w:line="240" w:lineRule="auto"/>
              <w:ind w:left="432" w:hanging="432"/>
              <w:rPr>
                <w:b/>
              </w:rPr>
            </w:pPr>
            <w:r w:rsidRPr="00B47A4E">
              <w:rPr>
                <w:b/>
              </w:rPr>
              <w:t>Strategic Plan</w:t>
            </w:r>
            <w:r>
              <w:rPr>
                <w:b/>
              </w:rPr>
              <w:t xml:space="preserve"> </w:t>
            </w:r>
            <w:r w:rsidR="00CB15BA">
              <w:rPr>
                <w:b/>
              </w:rPr>
              <w:t xml:space="preserve">- </w:t>
            </w:r>
            <w:r w:rsidR="00CB15BA">
              <w:t>Ruth reported that a Strat</w:t>
            </w:r>
            <w:r w:rsidR="005C6B91">
              <w:t xml:space="preserve">egic Plan will not be completed before she departs for retirement on December 20. </w:t>
            </w:r>
            <w:r w:rsidR="00CB15BA">
              <w:t xml:space="preserve">  The Mission, Guidelines and Professional Development Program Outcomes will continue to serve as the guiding document.  Ruth has provided suggested edits to the Operation</w:t>
            </w:r>
            <w:r w:rsidR="005C6B91">
              <w:t>al Guidelines</w:t>
            </w:r>
            <w:r w:rsidR="00B61F52">
              <w:t>, Goals and Objectives</w:t>
            </w:r>
            <w:r w:rsidR="005C6B91">
              <w:t xml:space="preserve"> for future review and discussion</w:t>
            </w:r>
            <w:r w:rsidR="00CB15BA">
              <w:t xml:space="preserve"> (see copy attached). </w:t>
            </w:r>
            <w:r w:rsidR="00D20AE4">
              <w:t xml:space="preserve"> Janice Townsend requested that “implicit bias training” be added to #8. </w:t>
            </w:r>
          </w:p>
        </w:tc>
        <w:tc>
          <w:tcPr>
            <w:tcW w:w="3050" w:type="dxa"/>
            <w:tcBorders>
              <w:top w:val="single" w:sz="4" w:space="0" w:color="auto"/>
              <w:left w:val="single" w:sz="4" w:space="0" w:color="auto"/>
              <w:bottom w:val="single" w:sz="4" w:space="0" w:color="auto"/>
              <w:right w:val="single" w:sz="4" w:space="0" w:color="auto"/>
            </w:tcBorders>
          </w:tcPr>
          <w:p w:rsidR="003F4E2F" w:rsidRDefault="003F4E2F" w:rsidP="00757CD9">
            <w:pPr>
              <w:spacing w:line="240" w:lineRule="auto"/>
            </w:pPr>
          </w:p>
        </w:tc>
      </w:tr>
      <w:tr w:rsidR="003F4E2F" w:rsidTr="007350D2">
        <w:tc>
          <w:tcPr>
            <w:tcW w:w="6580" w:type="dxa"/>
            <w:tcBorders>
              <w:top w:val="single" w:sz="4" w:space="0" w:color="auto"/>
              <w:left w:val="single" w:sz="4" w:space="0" w:color="auto"/>
              <w:bottom w:val="single" w:sz="4" w:space="0" w:color="auto"/>
              <w:right w:val="single" w:sz="4" w:space="0" w:color="auto"/>
            </w:tcBorders>
          </w:tcPr>
          <w:p w:rsidR="003F4E2F" w:rsidRDefault="005D0E93" w:rsidP="00CB15BA">
            <w:pPr>
              <w:pStyle w:val="ListParagraph"/>
              <w:numPr>
                <w:ilvl w:val="0"/>
                <w:numId w:val="1"/>
              </w:numPr>
              <w:spacing w:line="240" w:lineRule="auto"/>
              <w:ind w:left="432" w:hanging="432"/>
            </w:pPr>
            <w:r>
              <w:rPr>
                <w:b/>
              </w:rPr>
              <w:t xml:space="preserve">Budget - </w:t>
            </w:r>
            <w:r w:rsidR="00864D47">
              <w:t xml:space="preserve">The budget as of 10-13-16 was presented as an informational item. It should be noted that while Lakita Long was approved for Equity funding, she did not attend the conference which resulted in zero cost. </w:t>
            </w:r>
          </w:p>
        </w:tc>
        <w:tc>
          <w:tcPr>
            <w:tcW w:w="3050" w:type="dxa"/>
            <w:tcBorders>
              <w:top w:val="single" w:sz="4" w:space="0" w:color="auto"/>
              <w:left w:val="single" w:sz="4" w:space="0" w:color="auto"/>
              <w:bottom w:val="single" w:sz="4" w:space="0" w:color="auto"/>
              <w:right w:val="single" w:sz="4" w:space="0" w:color="auto"/>
            </w:tcBorders>
          </w:tcPr>
          <w:p w:rsidR="003F4E2F" w:rsidRDefault="009B710C" w:rsidP="00757CD9">
            <w:pPr>
              <w:spacing w:line="240" w:lineRule="auto"/>
            </w:pPr>
            <w:r>
              <w:t>Information/Discussion</w:t>
            </w:r>
          </w:p>
        </w:tc>
      </w:tr>
      <w:tr w:rsidR="003F4E2F" w:rsidTr="007350D2">
        <w:tc>
          <w:tcPr>
            <w:tcW w:w="6580" w:type="dxa"/>
            <w:tcBorders>
              <w:top w:val="single" w:sz="4" w:space="0" w:color="auto"/>
              <w:left w:val="single" w:sz="4" w:space="0" w:color="auto"/>
              <w:bottom w:val="single" w:sz="4" w:space="0" w:color="auto"/>
              <w:right w:val="single" w:sz="4" w:space="0" w:color="auto"/>
            </w:tcBorders>
          </w:tcPr>
          <w:p w:rsidR="003F4E2F" w:rsidRPr="00D01629" w:rsidRDefault="005C6B91" w:rsidP="00CB15BA">
            <w:pPr>
              <w:pStyle w:val="ListParagraph"/>
              <w:numPr>
                <w:ilvl w:val="0"/>
                <w:numId w:val="1"/>
              </w:numPr>
              <w:spacing w:line="240" w:lineRule="auto"/>
              <w:ind w:left="432" w:hanging="450"/>
            </w:pPr>
            <w:r w:rsidRPr="00D01629">
              <w:t xml:space="preserve">PDAC </w:t>
            </w:r>
            <w:r w:rsidR="00D01629" w:rsidRPr="00D01629">
              <w:t>Resource Request Funding Proposals:</w:t>
            </w:r>
          </w:p>
          <w:p w:rsidR="00D01629" w:rsidRPr="00D01629" w:rsidRDefault="00D01629" w:rsidP="00D01629">
            <w:pPr>
              <w:pStyle w:val="ListParagraph"/>
              <w:spacing w:line="240" w:lineRule="auto"/>
              <w:ind w:left="432"/>
            </w:pPr>
            <w:r w:rsidRPr="00D01629">
              <w:t>PDAC Health and Wellness Proposals:</w:t>
            </w:r>
          </w:p>
          <w:p w:rsidR="00D01629" w:rsidRPr="00D01629" w:rsidRDefault="00D01629" w:rsidP="00D01629">
            <w:pPr>
              <w:pStyle w:val="ListParagraph"/>
              <w:numPr>
                <w:ilvl w:val="0"/>
                <w:numId w:val="16"/>
              </w:numPr>
              <w:spacing w:line="240" w:lineRule="auto"/>
            </w:pPr>
            <w:r w:rsidRPr="00D01629">
              <w:t>Film Screening (Food, Inc</w:t>
            </w:r>
            <w:r w:rsidR="00FD6A48">
              <w:t>.)</w:t>
            </w:r>
            <w:r w:rsidRPr="00D01629">
              <w:t xml:space="preserve"> $239.00. Mary does not need $15 for mileage.</w:t>
            </w:r>
          </w:p>
          <w:p w:rsidR="00D01629" w:rsidRPr="00D01629" w:rsidRDefault="00D01629" w:rsidP="00D01629">
            <w:pPr>
              <w:pStyle w:val="ListParagraph"/>
              <w:numPr>
                <w:ilvl w:val="0"/>
                <w:numId w:val="16"/>
              </w:numPr>
              <w:spacing w:line="240" w:lineRule="auto"/>
            </w:pPr>
            <w:r w:rsidRPr="00D01629">
              <w:t>Salad in a Jar (Leetha Robertson) $141.00.  Mary does not need $15 for mileage.</w:t>
            </w:r>
          </w:p>
          <w:p w:rsidR="00D01629" w:rsidRPr="00D01629" w:rsidRDefault="00D01629" w:rsidP="00D01629">
            <w:pPr>
              <w:pStyle w:val="ListParagraph"/>
              <w:numPr>
                <w:ilvl w:val="0"/>
                <w:numId w:val="16"/>
              </w:numPr>
              <w:spacing w:line="240" w:lineRule="auto"/>
            </w:pPr>
            <w:r w:rsidRPr="00D01629">
              <w:t>Stress Management Presentation (Shondra West) $50.00.  Mary does not need $15.00 for mileage.</w:t>
            </w:r>
          </w:p>
          <w:p w:rsidR="00D01629" w:rsidRPr="00D01629" w:rsidRDefault="00D01629" w:rsidP="00D01629">
            <w:pPr>
              <w:pStyle w:val="ListParagraph"/>
              <w:numPr>
                <w:ilvl w:val="0"/>
                <w:numId w:val="16"/>
              </w:numPr>
              <w:spacing w:line="240" w:lineRule="auto"/>
            </w:pPr>
            <w:r w:rsidRPr="00D01629">
              <w:t>Dr. Brast (JM Health) $325.00 (Mary does not need $15.00 for mileage)</w:t>
            </w:r>
          </w:p>
          <w:p w:rsidR="00D01629" w:rsidRPr="00D01629" w:rsidRDefault="00D01629" w:rsidP="00D01629">
            <w:pPr>
              <w:pStyle w:val="ListParagraph"/>
              <w:spacing w:line="240" w:lineRule="auto"/>
              <w:ind w:left="792"/>
            </w:pPr>
            <w:r w:rsidRPr="00D01629">
              <w:t>Total requests:  $755 of $1,000 allocation</w:t>
            </w:r>
          </w:p>
          <w:p w:rsidR="00D01629" w:rsidRPr="00D01629" w:rsidRDefault="00D01629" w:rsidP="00D01629">
            <w:pPr>
              <w:pStyle w:val="ListParagraph"/>
              <w:spacing w:line="240" w:lineRule="auto"/>
              <w:ind w:left="432"/>
            </w:pPr>
            <w:r w:rsidRPr="00D01629">
              <w:t>The committee would like to review the numbers of students, faculty, and staff th</w:t>
            </w:r>
            <w:r w:rsidR="00F46968">
              <w:t xml:space="preserve">at are attending the activities to ensure the goals of PDAC are the focus of the activities. </w:t>
            </w:r>
          </w:p>
          <w:p w:rsidR="00D01629" w:rsidRDefault="00D01629" w:rsidP="00D20AE4">
            <w:pPr>
              <w:pStyle w:val="ListParagraph"/>
              <w:spacing w:line="240" w:lineRule="auto"/>
              <w:ind w:left="432"/>
              <w:rPr>
                <w:b/>
                <w:i/>
              </w:rPr>
            </w:pPr>
            <w:r>
              <w:rPr>
                <w:b/>
                <w:i/>
              </w:rPr>
              <w:t xml:space="preserve">Janice Townsend made a Motion to approve the Health and Wellness proposals as outlined above.   Erlinda Jones seconded the Motion.  All were in favor and the Motion was approved. </w:t>
            </w:r>
          </w:p>
          <w:p w:rsidR="00D20AE4" w:rsidRPr="00D20AE4" w:rsidRDefault="00D20AE4" w:rsidP="00D20AE4">
            <w:pPr>
              <w:pStyle w:val="ListParagraph"/>
              <w:spacing w:line="240" w:lineRule="auto"/>
              <w:ind w:left="432"/>
              <w:rPr>
                <w:b/>
              </w:rPr>
            </w:pPr>
          </w:p>
          <w:p w:rsidR="00D20AE4" w:rsidRDefault="00D20AE4" w:rsidP="00D20AE4">
            <w:pPr>
              <w:pStyle w:val="ListParagraph"/>
              <w:spacing w:line="240" w:lineRule="auto"/>
              <w:ind w:left="432"/>
            </w:pPr>
            <w:r>
              <w:t>Manager’s Strengthquest Training</w:t>
            </w:r>
            <w:r w:rsidR="00F46968">
              <w:t xml:space="preserve"> (Kristin Conner)</w:t>
            </w:r>
            <w:r>
              <w:t xml:space="preserve"> $260.   The activity occurred during the first week of October.  The Call for PDAC </w:t>
            </w:r>
            <w:r w:rsidR="00F46968">
              <w:t>mini-grants was not yet open when</w:t>
            </w:r>
            <w:r>
              <w:t xml:space="preserve"> the application </w:t>
            </w:r>
            <w:r w:rsidR="00F46968">
              <w:t xml:space="preserve">was submitted </w:t>
            </w:r>
            <w:r>
              <w:t>under the usual PDAC Resource Request process. A</w:t>
            </w:r>
            <w:r w:rsidR="00F46968">
              <w:t>f</w:t>
            </w:r>
            <w:r>
              <w:t xml:space="preserve">ter extensive discussion, consideration of funding options, and review of PDAC policy, the </w:t>
            </w:r>
            <w:r w:rsidRPr="00FD6A48">
              <w:t>Manager</w:t>
            </w:r>
            <w:r w:rsidR="00B61F52" w:rsidRPr="00FD6A48">
              <w:t xml:space="preserve"> (Ruth Goodin)</w:t>
            </w:r>
            <w:r>
              <w:t xml:space="preserve"> pulled the request for funding on the basis of PDAC’s policy that it does not fund professional development activities “after-the-fact”.</w:t>
            </w:r>
          </w:p>
          <w:p w:rsidR="00D20AE4" w:rsidRDefault="00D20AE4" w:rsidP="00D20AE4">
            <w:pPr>
              <w:pStyle w:val="ListParagraph"/>
              <w:spacing w:line="240" w:lineRule="auto"/>
              <w:ind w:left="432"/>
            </w:pPr>
          </w:p>
          <w:p w:rsidR="00D20AE4" w:rsidRPr="00D20AE4" w:rsidRDefault="00D20AE4" w:rsidP="00D20AE4">
            <w:pPr>
              <w:pStyle w:val="ListParagraph"/>
              <w:spacing w:line="240" w:lineRule="auto"/>
              <w:ind w:left="0"/>
            </w:pPr>
            <w:r>
              <w:t xml:space="preserve">A discussion took place regarding the possibility of providing a line item for discretionary funds.  It was noted that </w:t>
            </w:r>
            <w:r w:rsidR="00F46968">
              <w:t xml:space="preserve">in the future, </w:t>
            </w:r>
            <w:r>
              <w:t xml:space="preserve">the PDAC Mini-grants are also an option for unallocated funds to be dispersed. </w:t>
            </w:r>
          </w:p>
        </w:tc>
        <w:tc>
          <w:tcPr>
            <w:tcW w:w="3050" w:type="dxa"/>
            <w:tcBorders>
              <w:top w:val="single" w:sz="4" w:space="0" w:color="auto"/>
              <w:left w:val="single" w:sz="4" w:space="0" w:color="auto"/>
              <w:bottom w:val="single" w:sz="4" w:space="0" w:color="auto"/>
              <w:right w:val="single" w:sz="4" w:space="0" w:color="auto"/>
            </w:tcBorders>
          </w:tcPr>
          <w:p w:rsidR="003F4E2F" w:rsidRDefault="009B710C" w:rsidP="00757CD9">
            <w:pPr>
              <w:spacing w:line="240" w:lineRule="auto"/>
            </w:pPr>
            <w:r>
              <w:t>Information/Discussion</w:t>
            </w:r>
            <w:r w:rsidR="00D01629">
              <w:t>/Action</w:t>
            </w:r>
          </w:p>
        </w:tc>
      </w:tr>
      <w:tr w:rsidR="003F4E2F" w:rsidTr="007350D2">
        <w:tc>
          <w:tcPr>
            <w:tcW w:w="6580" w:type="dxa"/>
            <w:tcBorders>
              <w:top w:val="single" w:sz="4" w:space="0" w:color="auto"/>
              <w:left w:val="single" w:sz="4" w:space="0" w:color="auto"/>
              <w:bottom w:val="single" w:sz="4" w:space="0" w:color="auto"/>
              <w:right w:val="single" w:sz="4" w:space="0" w:color="auto"/>
            </w:tcBorders>
          </w:tcPr>
          <w:p w:rsidR="003F4E2F" w:rsidRDefault="00F46968" w:rsidP="00CB15BA">
            <w:pPr>
              <w:pStyle w:val="ListParagraph"/>
              <w:numPr>
                <w:ilvl w:val="0"/>
                <w:numId w:val="1"/>
              </w:numPr>
              <w:spacing w:line="240" w:lineRule="auto"/>
              <w:ind w:left="432" w:hanging="450"/>
            </w:pPr>
            <w:r>
              <w:lastRenderedPageBreak/>
              <w:t xml:space="preserve">Letter from PDAC re: Classified PD  - A copy of the final letter being sent from Classified Senate to the college president was referenced.  The letter requests that Friday afternoons when Classified Senate does not meet </w:t>
            </w:r>
            <w:r w:rsidR="00B61F52" w:rsidRPr="00FD6A48">
              <w:t>are</w:t>
            </w:r>
            <w:r w:rsidRPr="00B61F52">
              <w:t xml:space="preserve"> </w:t>
            </w:r>
            <w:r>
              <w:t xml:space="preserve">requested to be set aside for Classified professional development activities.  Classified Senate’s updated request to PDAC is to send a letter in support of Classified’s request to the college president. </w:t>
            </w:r>
          </w:p>
          <w:p w:rsidR="00F46968" w:rsidRDefault="00F46968" w:rsidP="00F46968">
            <w:pPr>
              <w:pStyle w:val="BodyText"/>
            </w:pPr>
            <w:r>
              <w:t>Shondra West made a Motion to table PDAC’S letter of support until December 1, until details of</w:t>
            </w:r>
            <w:r w:rsidR="00FD6A48">
              <w:t xml:space="preserve"> the letter can be clarified.</w:t>
            </w:r>
          </w:p>
          <w:p w:rsidR="00F46968" w:rsidRPr="00F46968" w:rsidRDefault="00F46968" w:rsidP="00F46968">
            <w:pPr>
              <w:spacing w:line="240" w:lineRule="auto"/>
              <w:rPr>
                <w:b/>
                <w:i/>
              </w:rPr>
            </w:pPr>
            <w:r>
              <w:rPr>
                <w:b/>
                <w:i/>
              </w:rPr>
              <w:t xml:space="preserve">Margaret Kenrick seconded the Motion.  All were in favor and the Motion was approved. </w:t>
            </w:r>
          </w:p>
        </w:tc>
        <w:tc>
          <w:tcPr>
            <w:tcW w:w="3050" w:type="dxa"/>
            <w:tcBorders>
              <w:top w:val="single" w:sz="4" w:space="0" w:color="auto"/>
              <w:left w:val="single" w:sz="4" w:space="0" w:color="auto"/>
              <w:bottom w:val="single" w:sz="4" w:space="0" w:color="auto"/>
              <w:right w:val="single" w:sz="4" w:space="0" w:color="auto"/>
            </w:tcBorders>
          </w:tcPr>
          <w:p w:rsidR="003F4E2F" w:rsidRDefault="003F4E2F" w:rsidP="00757CD9">
            <w:pPr>
              <w:spacing w:line="240" w:lineRule="auto"/>
            </w:pPr>
          </w:p>
        </w:tc>
      </w:tr>
      <w:tr w:rsidR="007350D2" w:rsidTr="007350D2">
        <w:tc>
          <w:tcPr>
            <w:tcW w:w="6580" w:type="dxa"/>
            <w:tcBorders>
              <w:top w:val="single" w:sz="4" w:space="0" w:color="auto"/>
              <w:left w:val="single" w:sz="4" w:space="0" w:color="auto"/>
              <w:bottom w:val="single" w:sz="4" w:space="0" w:color="auto"/>
              <w:right w:val="single" w:sz="4" w:space="0" w:color="auto"/>
            </w:tcBorders>
          </w:tcPr>
          <w:p w:rsidR="007350D2" w:rsidRDefault="007350D2" w:rsidP="00CB15BA">
            <w:pPr>
              <w:spacing w:line="240" w:lineRule="auto"/>
            </w:pPr>
            <w:r>
              <w:t xml:space="preserve">The meeting was adjourned at </w:t>
            </w:r>
            <w:r w:rsidR="00F46968">
              <w:t>4:20 p.m.</w:t>
            </w:r>
          </w:p>
        </w:tc>
        <w:tc>
          <w:tcPr>
            <w:tcW w:w="3050" w:type="dxa"/>
            <w:tcBorders>
              <w:top w:val="single" w:sz="4" w:space="0" w:color="auto"/>
              <w:left w:val="single" w:sz="4" w:space="0" w:color="auto"/>
              <w:bottom w:val="single" w:sz="4" w:space="0" w:color="auto"/>
              <w:right w:val="single" w:sz="4" w:space="0" w:color="auto"/>
            </w:tcBorders>
          </w:tcPr>
          <w:p w:rsidR="007350D2" w:rsidRDefault="007350D2" w:rsidP="00757CD9">
            <w:pPr>
              <w:spacing w:line="240" w:lineRule="auto"/>
            </w:pPr>
            <w:r>
              <w:t xml:space="preserve">Adjournment </w:t>
            </w:r>
          </w:p>
        </w:tc>
      </w:tr>
      <w:tr w:rsidR="003F4E2F" w:rsidTr="007350D2">
        <w:tc>
          <w:tcPr>
            <w:tcW w:w="6580" w:type="dxa"/>
            <w:tcBorders>
              <w:top w:val="single" w:sz="4" w:space="0" w:color="auto"/>
              <w:left w:val="single" w:sz="4" w:space="0" w:color="auto"/>
              <w:bottom w:val="single" w:sz="4" w:space="0" w:color="auto"/>
              <w:right w:val="single" w:sz="4" w:space="0" w:color="auto"/>
            </w:tcBorders>
          </w:tcPr>
          <w:p w:rsidR="003F4E2F" w:rsidRDefault="007350D2" w:rsidP="00CB15BA">
            <w:pPr>
              <w:spacing w:line="240" w:lineRule="auto"/>
            </w:pPr>
            <w:r>
              <w:t xml:space="preserve">Future meetings:  December 1. </w:t>
            </w:r>
          </w:p>
        </w:tc>
        <w:tc>
          <w:tcPr>
            <w:tcW w:w="3050" w:type="dxa"/>
            <w:tcBorders>
              <w:top w:val="single" w:sz="4" w:space="0" w:color="auto"/>
              <w:left w:val="single" w:sz="4" w:space="0" w:color="auto"/>
              <w:bottom w:val="single" w:sz="4" w:space="0" w:color="auto"/>
              <w:right w:val="single" w:sz="4" w:space="0" w:color="auto"/>
            </w:tcBorders>
          </w:tcPr>
          <w:p w:rsidR="003F4E2F" w:rsidRDefault="003F4E2F" w:rsidP="00757CD9">
            <w:pPr>
              <w:spacing w:line="240" w:lineRule="auto"/>
            </w:pPr>
          </w:p>
        </w:tc>
      </w:tr>
    </w:tbl>
    <w:p w:rsidR="000C5975" w:rsidRDefault="000C5975"/>
    <w:sectPr w:rsidR="000C5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5B25"/>
    <w:multiLevelType w:val="hybridMultilevel"/>
    <w:tmpl w:val="ACA4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82FAA"/>
    <w:multiLevelType w:val="hybridMultilevel"/>
    <w:tmpl w:val="6C44C4C6"/>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 w15:restartNumberingAfterBreak="0">
    <w:nsid w:val="16ED2D32"/>
    <w:multiLevelType w:val="hybridMultilevel"/>
    <w:tmpl w:val="2DEA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F3D08"/>
    <w:multiLevelType w:val="hybridMultilevel"/>
    <w:tmpl w:val="3F4A80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A85071E"/>
    <w:multiLevelType w:val="hybridMultilevel"/>
    <w:tmpl w:val="601814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FA07DF1"/>
    <w:multiLevelType w:val="hybridMultilevel"/>
    <w:tmpl w:val="CD781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F4F06"/>
    <w:multiLevelType w:val="hybridMultilevel"/>
    <w:tmpl w:val="18C0FCA0"/>
    <w:lvl w:ilvl="0" w:tplc="62FA769E">
      <w:numFmt w:val="bullet"/>
      <w:lvlText w:val="-"/>
      <w:lvlJc w:val="left"/>
      <w:pPr>
        <w:ind w:left="792" w:hanging="360"/>
      </w:pPr>
      <w:rPr>
        <w:rFonts w:ascii="Calibri" w:eastAsiaTheme="minorHAnsi"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30DA69E6"/>
    <w:multiLevelType w:val="hybridMultilevel"/>
    <w:tmpl w:val="B308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67F45"/>
    <w:multiLevelType w:val="hybridMultilevel"/>
    <w:tmpl w:val="03F08190"/>
    <w:lvl w:ilvl="0" w:tplc="F4A2A8B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04F03"/>
    <w:multiLevelType w:val="hybridMultilevel"/>
    <w:tmpl w:val="ACA4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B501F"/>
    <w:multiLevelType w:val="hybridMultilevel"/>
    <w:tmpl w:val="BFF4850E"/>
    <w:lvl w:ilvl="0" w:tplc="C59EB7DA">
      <w:start w:val="8"/>
      <w:numFmt w:val="bullet"/>
      <w:lvlText w:val="-"/>
      <w:lvlJc w:val="left"/>
      <w:pPr>
        <w:ind w:left="792" w:hanging="360"/>
      </w:pPr>
      <w:rPr>
        <w:rFonts w:ascii="Calibri" w:eastAsiaTheme="minorHAnsi"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4D5F7EB0"/>
    <w:multiLevelType w:val="hybridMultilevel"/>
    <w:tmpl w:val="E87EBE78"/>
    <w:lvl w:ilvl="0" w:tplc="74A0B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DD57D1D"/>
    <w:multiLevelType w:val="hybridMultilevel"/>
    <w:tmpl w:val="32A68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9B3144"/>
    <w:multiLevelType w:val="hybridMultilevel"/>
    <w:tmpl w:val="89DC56C8"/>
    <w:lvl w:ilvl="0" w:tplc="068C7F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B4B7D"/>
    <w:multiLevelType w:val="hybridMultilevel"/>
    <w:tmpl w:val="2D06CE30"/>
    <w:lvl w:ilvl="0" w:tplc="3E325C52">
      <w:start w:val="4"/>
      <w:numFmt w:val="bullet"/>
      <w:lvlText w:val="-"/>
      <w:lvlJc w:val="left"/>
      <w:pPr>
        <w:ind w:left="792" w:hanging="360"/>
      </w:pPr>
      <w:rPr>
        <w:rFonts w:ascii="Calibri" w:eastAsiaTheme="minorHAnsi"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1"/>
  </w:num>
  <w:num w:numId="2">
    <w:abstractNumId w:val="11"/>
  </w:num>
  <w:num w:numId="3">
    <w:abstractNumId w:val="4"/>
  </w:num>
  <w:num w:numId="4">
    <w:abstractNumId w:val="12"/>
  </w:num>
  <w:num w:numId="5">
    <w:abstractNumId w:val="7"/>
  </w:num>
  <w:num w:numId="6">
    <w:abstractNumId w:val="2"/>
  </w:num>
  <w:num w:numId="7">
    <w:abstractNumId w:val="5"/>
  </w:num>
  <w:num w:numId="8">
    <w:abstractNumId w:val="14"/>
  </w:num>
  <w:num w:numId="9">
    <w:abstractNumId w:val="3"/>
  </w:num>
  <w:num w:numId="10">
    <w:abstractNumId w:val="1"/>
  </w:num>
  <w:num w:numId="11">
    <w:abstractNumId w:val="9"/>
  </w:num>
  <w:num w:numId="12">
    <w:abstractNumId w:val="13"/>
  </w:num>
  <w:num w:numId="13">
    <w:abstractNumId w:val="0"/>
  </w:num>
  <w:num w:numId="14">
    <w:abstractNumId w:val="8"/>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61"/>
    <w:rsid w:val="000C5975"/>
    <w:rsid w:val="001530CB"/>
    <w:rsid w:val="001F2661"/>
    <w:rsid w:val="00265794"/>
    <w:rsid w:val="0027593E"/>
    <w:rsid w:val="00281743"/>
    <w:rsid w:val="00281AFC"/>
    <w:rsid w:val="00360298"/>
    <w:rsid w:val="003F4E2F"/>
    <w:rsid w:val="00415D28"/>
    <w:rsid w:val="00440561"/>
    <w:rsid w:val="00445656"/>
    <w:rsid w:val="004652EA"/>
    <w:rsid w:val="004E24F7"/>
    <w:rsid w:val="00564F9D"/>
    <w:rsid w:val="005C6B91"/>
    <w:rsid w:val="005D0E93"/>
    <w:rsid w:val="005D29B0"/>
    <w:rsid w:val="005F7986"/>
    <w:rsid w:val="00631153"/>
    <w:rsid w:val="00695746"/>
    <w:rsid w:val="006C7AD0"/>
    <w:rsid w:val="007350D2"/>
    <w:rsid w:val="00757CD9"/>
    <w:rsid w:val="007C7B6A"/>
    <w:rsid w:val="008105A7"/>
    <w:rsid w:val="00864D47"/>
    <w:rsid w:val="008A018F"/>
    <w:rsid w:val="008A0992"/>
    <w:rsid w:val="008E34F1"/>
    <w:rsid w:val="009B710C"/>
    <w:rsid w:val="00A601D0"/>
    <w:rsid w:val="00B1147D"/>
    <w:rsid w:val="00B47A4E"/>
    <w:rsid w:val="00B61F52"/>
    <w:rsid w:val="00BC4EEA"/>
    <w:rsid w:val="00BE7C6F"/>
    <w:rsid w:val="00C82207"/>
    <w:rsid w:val="00C86D55"/>
    <w:rsid w:val="00CB15BA"/>
    <w:rsid w:val="00CB696E"/>
    <w:rsid w:val="00CC0F7D"/>
    <w:rsid w:val="00D01629"/>
    <w:rsid w:val="00D20AE4"/>
    <w:rsid w:val="00D57069"/>
    <w:rsid w:val="00D90F89"/>
    <w:rsid w:val="00E61AB3"/>
    <w:rsid w:val="00F46968"/>
    <w:rsid w:val="00F84E6C"/>
    <w:rsid w:val="00FD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063B3-C147-41E9-9406-F7BEC5BA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661"/>
    <w:pPr>
      <w:spacing w:line="256" w:lineRule="auto"/>
    </w:pPr>
  </w:style>
  <w:style w:type="paragraph" w:styleId="Heading1">
    <w:name w:val="heading 1"/>
    <w:basedOn w:val="Normal"/>
    <w:next w:val="Normal"/>
    <w:link w:val="Heading1Char"/>
    <w:uiPriority w:val="9"/>
    <w:qFormat/>
    <w:rsid w:val="005D29B0"/>
    <w:pPr>
      <w:keepNext/>
      <w:spacing w:after="0" w:line="240" w:lineRule="auto"/>
      <w:jc w:val="center"/>
      <w:outlineLvl w:val="0"/>
    </w:pPr>
    <w:rPr>
      <w:b/>
    </w:rPr>
  </w:style>
  <w:style w:type="paragraph" w:styleId="Heading2">
    <w:name w:val="heading 2"/>
    <w:basedOn w:val="Normal"/>
    <w:next w:val="Normal"/>
    <w:link w:val="Heading2Char"/>
    <w:uiPriority w:val="9"/>
    <w:unhideWhenUsed/>
    <w:qFormat/>
    <w:rsid w:val="001F2661"/>
    <w:pPr>
      <w:keepNext/>
      <w:outlineLvl w:val="1"/>
    </w:pPr>
    <w:rPr>
      <w:rFonts w:eastAsia="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2661"/>
    <w:rPr>
      <w:rFonts w:eastAsia="Times New Roman" w:cs="Times New Roman"/>
      <w:b/>
    </w:rPr>
  </w:style>
  <w:style w:type="paragraph" w:styleId="ListParagraph">
    <w:name w:val="List Paragraph"/>
    <w:basedOn w:val="Normal"/>
    <w:uiPriority w:val="34"/>
    <w:qFormat/>
    <w:rsid w:val="001F2661"/>
    <w:pPr>
      <w:ind w:left="720"/>
      <w:contextualSpacing/>
    </w:pPr>
  </w:style>
  <w:style w:type="table" w:styleId="TableGrid">
    <w:name w:val="Table Grid"/>
    <w:basedOn w:val="TableNormal"/>
    <w:uiPriority w:val="39"/>
    <w:rsid w:val="001F26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57CD9"/>
    <w:pPr>
      <w:spacing w:after="0" w:line="240" w:lineRule="auto"/>
      <w:ind w:left="522" w:hanging="90"/>
    </w:pPr>
  </w:style>
  <w:style w:type="character" w:customStyle="1" w:styleId="BodyTextIndentChar">
    <w:name w:val="Body Text Indent Char"/>
    <w:basedOn w:val="DefaultParagraphFont"/>
    <w:link w:val="BodyTextIndent"/>
    <w:uiPriority w:val="99"/>
    <w:rsid w:val="00757CD9"/>
  </w:style>
  <w:style w:type="character" w:customStyle="1" w:styleId="Heading1Char">
    <w:name w:val="Heading 1 Char"/>
    <w:basedOn w:val="DefaultParagraphFont"/>
    <w:link w:val="Heading1"/>
    <w:uiPriority w:val="9"/>
    <w:rsid w:val="005D29B0"/>
    <w:rPr>
      <w:b/>
    </w:rPr>
  </w:style>
  <w:style w:type="paragraph" w:styleId="BodyText">
    <w:name w:val="Body Text"/>
    <w:basedOn w:val="Normal"/>
    <w:link w:val="BodyTextChar"/>
    <w:uiPriority w:val="99"/>
    <w:unhideWhenUsed/>
    <w:rsid w:val="00F46968"/>
    <w:pPr>
      <w:spacing w:after="0" w:line="240" w:lineRule="auto"/>
    </w:pPr>
    <w:rPr>
      <w:b/>
      <w:i/>
    </w:rPr>
  </w:style>
  <w:style w:type="character" w:customStyle="1" w:styleId="BodyTextChar">
    <w:name w:val="Body Text Char"/>
    <w:basedOn w:val="DefaultParagraphFont"/>
    <w:link w:val="BodyText"/>
    <w:uiPriority w:val="99"/>
    <w:rsid w:val="00F4696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25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dcterms:created xsi:type="dcterms:W3CDTF">2016-11-23T18:43:00Z</dcterms:created>
  <dcterms:modified xsi:type="dcterms:W3CDTF">2016-11-23T18:43:00Z</dcterms:modified>
</cp:coreProperties>
</file>