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32A6C" w14:textId="77777777" w:rsidR="0053215A" w:rsidRPr="00066328" w:rsidRDefault="0053215A" w:rsidP="0053215A">
      <w:pPr>
        <w:pStyle w:val="Heading1"/>
        <w:spacing w:before="0" w:after="0"/>
        <w:rPr>
          <w:rFonts w:asciiTheme="minorHAnsi" w:hAnsiTheme="minorHAnsi" w:cstheme="minorHAnsi"/>
          <w:b/>
          <w:color w:val="auto"/>
          <w:sz w:val="20"/>
          <w:szCs w:val="20"/>
        </w:rPr>
      </w:pPr>
      <w:r w:rsidRPr="00066328">
        <w:rPr>
          <w:rFonts w:asciiTheme="minorHAnsi" w:hAnsiTheme="minorHAnsi" w:cstheme="minorHAnsi"/>
          <w:b/>
          <w:color w:val="auto"/>
          <w:sz w:val="20"/>
          <w:szCs w:val="20"/>
        </w:rPr>
        <w:t xml:space="preserve">Professional Development Advisory Committee (PDAC) MINUTES </w:t>
      </w:r>
    </w:p>
    <w:p w14:paraId="5827A873" w14:textId="1472D893" w:rsidR="0053215A" w:rsidRDefault="002E4877" w:rsidP="0053215A">
      <w:pPr>
        <w:rPr>
          <w:rFonts w:cstheme="minorHAnsi"/>
          <w:b/>
          <w:sz w:val="20"/>
          <w:szCs w:val="20"/>
        </w:rPr>
      </w:pPr>
      <w:r>
        <w:rPr>
          <w:rFonts w:cstheme="minorHAnsi"/>
          <w:b/>
          <w:sz w:val="20"/>
          <w:szCs w:val="20"/>
        </w:rPr>
        <w:t xml:space="preserve">October 23, </w:t>
      </w:r>
      <w:r w:rsidR="00E07EC4">
        <w:rPr>
          <w:rFonts w:cstheme="minorHAnsi"/>
          <w:b/>
          <w:sz w:val="20"/>
          <w:szCs w:val="20"/>
        </w:rPr>
        <w:t xml:space="preserve">2014 </w:t>
      </w:r>
      <w:r w:rsidR="00E07EC4" w:rsidRPr="007E1498">
        <w:rPr>
          <w:rFonts w:cstheme="minorHAnsi"/>
          <w:b/>
          <w:sz w:val="20"/>
          <w:szCs w:val="20"/>
        </w:rPr>
        <w:t>(</w:t>
      </w:r>
      <w:r w:rsidR="0053215A" w:rsidRPr="007E1498">
        <w:rPr>
          <w:rFonts w:cstheme="minorHAnsi"/>
          <w:b/>
          <w:sz w:val="20"/>
          <w:szCs w:val="20"/>
        </w:rPr>
        <w:t xml:space="preserve">2:00 - 4:00 p.m.) </w:t>
      </w:r>
      <w:r w:rsidR="0053215A">
        <w:rPr>
          <w:rFonts w:cstheme="minorHAnsi"/>
          <w:b/>
          <w:sz w:val="20"/>
          <w:szCs w:val="20"/>
        </w:rPr>
        <w:t xml:space="preserve">CO-420.  </w:t>
      </w:r>
      <w:r w:rsidR="0053215A" w:rsidRPr="007E1498">
        <w:rPr>
          <w:rFonts w:cstheme="minorHAnsi"/>
          <w:b/>
          <w:sz w:val="20"/>
          <w:szCs w:val="20"/>
        </w:rPr>
        <w:t xml:space="preserve"> There was no LPG meeting on today’s date. </w:t>
      </w:r>
    </w:p>
    <w:p w14:paraId="1E41A1C4" w14:textId="0E07DC3D" w:rsidR="0053215A" w:rsidRDefault="0053215A" w:rsidP="0053215A">
      <w:pPr>
        <w:pStyle w:val="Heading1"/>
        <w:spacing w:before="0" w:after="0"/>
        <w:rPr>
          <w:rFonts w:asciiTheme="minorHAnsi" w:hAnsiTheme="minorHAnsi" w:cstheme="minorHAnsi"/>
          <w:sz w:val="20"/>
          <w:szCs w:val="20"/>
        </w:rPr>
      </w:pPr>
      <w:r w:rsidRPr="00066328">
        <w:rPr>
          <w:rFonts w:asciiTheme="minorHAnsi" w:hAnsiTheme="minorHAnsi" w:cstheme="minorHAnsi"/>
          <w:color w:val="auto"/>
          <w:sz w:val="20"/>
          <w:szCs w:val="20"/>
        </w:rPr>
        <w:t xml:space="preserve">Please visit the Professional Development Web page </w:t>
      </w:r>
      <w:r w:rsidR="00034DB6" w:rsidRPr="00066328">
        <w:rPr>
          <w:rFonts w:asciiTheme="minorHAnsi" w:hAnsiTheme="minorHAnsi" w:cstheme="minorHAnsi"/>
          <w:color w:val="auto"/>
          <w:sz w:val="20"/>
          <w:szCs w:val="20"/>
        </w:rPr>
        <w:t>for copies of Guiding Documents</w:t>
      </w:r>
      <w:r w:rsidRPr="00066328">
        <w:rPr>
          <w:rFonts w:asciiTheme="minorHAnsi" w:hAnsiTheme="minorHAnsi" w:cstheme="minorHAnsi"/>
          <w:color w:val="auto"/>
          <w:sz w:val="20"/>
          <w:szCs w:val="20"/>
        </w:rPr>
        <w:t xml:space="preserve">:  </w:t>
      </w:r>
      <w:hyperlink r:id="rId8" w:history="1">
        <w:r w:rsidRPr="00BB4237">
          <w:rPr>
            <w:rStyle w:val="Hyperlink"/>
            <w:rFonts w:asciiTheme="minorHAnsi" w:hAnsiTheme="minorHAnsi" w:cstheme="minorHAnsi"/>
            <w:sz w:val="20"/>
            <w:szCs w:val="20"/>
          </w:rPr>
          <w:t>http://www.losmedanos.edu/profdev/docsandlinks.asp</w:t>
        </w:r>
      </w:hyperlink>
      <w:r>
        <w:rPr>
          <w:rFonts w:asciiTheme="minorHAnsi" w:hAnsiTheme="minorHAnsi" w:cstheme="minorHAnsi"/>
          <w:sz w:val="20"/>
          <w:szCs w:val="20"/>
        </w:rPr>
        <w:t xml:space="preserve">  </w:t>
      </w:r>
      <w:r w:rsidR="00034DB6" w:rsidRPr="00066328">
        <w:rPr>
          <w:rFonts w:asciiTheme="minorHAnsi" w:hAnsiTheme="minorHAnsi" w:cstheme="minorHAnsi"/>
          <w:color w:val="auto"/>
          <w:sz w:val="20"/>
          <w:szCs w:val="20"/>
        </w:rPr>
        <w:t>and Committee documents</w:t>
      </w:r>
      <w:r w:rsidRPr="00066328">
        <w:rPr>
          <w:rFonts w:asciiTheme="minorHAnsi" w:hAnsiTheme="minorHAnsi" w:cstheme="minorHAnsi"/>
          <w:color w:val="auto"/>
          <w:sz w:val="20"/>
          <w:szCs w:val="20"/>
        </w:rPr>
        <w:t xml:space="preserve">:   </w:t>
      </w:r>
      <w:hyperlink r:id="rId9" w:history="1">
        <w:r w:rsidRPr="00BB4237">
          <w:rPr>
            <w:rStyle w:val="Hyperlink"/>
            <w:rFonts w:asciiTheme="minorHAnsi" w:hAnsiTheme="minorHAnsi" w:cstheme="minorHAnsi"/>
            <w:sz w:val="20"/>
            <w:szCs w:val="20"/>
          </w:rPr>
          <w:t>http://www.losmedanos.edu/profdev/</w:t>
        </w:r>
      </w:hyperlink>
    </w:p>
    <w:p w14:paraId="353834DA" w14:textId="77777777" w:rsidR="002E4877" w:rsidRDefault="002E4877" w:rsidP="00BF7D7C">
      <w:pPr>
        <w:tabs>
          <w:tab w:val="left" w:pos="6120"/>
          <w:tab w:val="left" w:pos="6210"/>
        </w:tabs>
        <w:rPr>
          <w:rFonts w:cstheme="minorHAnsi"/>
          <w:b/>
          <w:sz w:val="20"/>
          <w:szCs w:val="20"/>
        </w:rPr>
      </w:pPr>
    </w:p>
    <w:p w14:paraId="0938BBF2" w14:textId="77777777" w:rsidR="00695AE7" w:rsidRDefault="001F2352" w:rsidP="00BF7D7C">
      <w:pPr>
        <w:tabs>
          <w:tab w:val="left" w:pos="6120"/>
          <w:tab w:val="left" w:pos="6210"/>
        </w:tabs>
        <w:rPr>
          <w:rFonts w:cstheme="minorHAnsi"/>
          <w:b/>
          <w:color w:val="FF0000"/>
          <w:sz w:val="20"/>
          <w:szCs w:val="20"/>
        </w:rPr>
      </w:pPr>
      <w:r w:rsidRPr="00CF7EDA">
        <w:rPr>
          <w:rFonts w:cstheme="minorHAnsi"/>
          <w:b/>
          <w:sz w:val="20"/>
          <w:szCs w:val="20"/>
        </w:rPr>
        <w:t>ATTENDANCE</w:t>
      </w:r>
      <w:r w:rsidR="00F16F11" w:rsidRPr="00CF7EDA">
        <w:rPr>
          <w:rFonts w:cstheme="minorHAnsi"/>
          <w:b/>
          <w:sz w:val="20"/>
          <w:szCs w:val="20"/>
        </w:rPr>
        <w:t>:</w:t>
      </w:r>
      <w:r w:rsidR="008A5BEA" w:rsidRPr="00CF7EDA">
        <w:rPr>
          <w:rFonts w:cstheme="minorHAnsi"/>
          <w:b/>
          <w:color w:val="FF0000"/>
          <w:sz w:val="20"/>
          <w:szCs w:val="20"/>
        </w:rPr>
        <w:t xml:space="preserve"> </w:t>
      </w:r>
      <w:r w:rsidR="00507661" w:rsidRPr="00CF7EDA">
        <w:rPr>
          <w:rFonts w:cstheme="minorHAnsi"/>
          <w:b/>
          <w:color w:val="FF0000"/>
          <w:sz w:val="20"/>
          <w:szCs w:val="20"/>
        </w:rPr>
        <w:t xml:space="preserve">  </w:t>
      </w:r>
    </w:p>
    <w:p w14:paraId="24923F47" w14:textId="3AD2392F" w:rsidR="00F2412E" w:rsidRPr="00695AE7" w:rsidRDefault="00752EEB" w:rsidP="00BF7D7C">
      <w:pPr>
        <w:tabs>
          <w:tab w:val="left" w:pos="6120"/>
          <w:tab w:val="left" w:pos="6210"/>
        </w:tabs>
        <w:rPr>
          <w:rFonts w:cstheme="minorHAnsi"/>
          <w:sz w:val="20"/>
          <w:szCs w:val="20"/>
        </w:rPr>
      </w:pPr>
      <w:r w:rsidRPr="00CF7EDA">
        <w:rPr>
          <w:rFonts w:cstheme="minorHAnsi"/>
          <w:b/>
          <w:sz w:val="20"/>
          <w:szCs w:val="20"/>
        </w:rPr>
        <w:t xml:space="preserve">Classified present: </w:t>
      </w:r>
      <w:r w:rsidR="001E6FC0" w:rsidRPr="00CF7EDA">
        <w:rPr>
          <w:rFonts w:cstheme="minorHAnsi"/>
          <w:b/>
          <w:sz w:val="20"/>
          <w:szCs w:val="20"/>
        </w:rPr>
        <w:t xml:space="preserve"> </w:t>
      </w:r>
      <w:r w:rsidR="00695AE7">
        <w:rPr>
          <w:rFonts w:cstheme="minorHAnsi"/>
          <w:sz w:val="20"/>
          <w:szCs w:val="20"/>
        </w:rPr>
        <w:t>Eric Sanchez, Art/Drama/Journalism Instructional Assistant; Shondra West, Sr. Administrative Assistant, Office of Instruction</w:t>
      </w:r>
    </w:p>
    <w:p w14:paraId="1992407E" w14:textId="0F9F9CAB" w:rsidR="003F1F26" w:rsidRPr="00CF7EDA" w:rsidRDefault="009B5B07" w:rsidP="003F1F26">
      <w:pPr>
        <w:tabs>
          <w:tab w:val="left" w:pos="6120"/>
          <w:tab w:val="left" w:pos="6210"/>
        </w:tabs>
        <w:rPr>
          <w:rFonts w:cstheme="minorHAnsi"/>
          <w:b/>
          <w:sz w:val="20"/>
          <w:szCs w:val="20"/>
        </w:rPr>
      </w:pPr>
      <w:r>
        <w:rPr>
          <w:rFonts w:cstheme="minorHAnsi"/>
          <w:b/>
          <w:sz w:val="20"/>
          <w:szCs w:val="20"/>
        </w:rPr>
        <w:t>Faculty present:</w:t>
      </w:r>
      <w:r w:rsidR="004C3554" w:rsidRPr="00CF7EDA">
        <w:rPr>
          <w:sz w:val="20"/>
          <w:szCs w:val="20"/>
        </w:rPr>
        <w:t xml:space="preserve"> </w:t>
      </w:r>
      <w:r w:rsidR="00695AE7">
        <w:rPr>
          <w:sz w:val="20"/>
          <w:szCs w:val="20"/>
        </w:rPr>
        <w:t>Erlinda Jones, Child Development; Christine Park, Librarian/LPG Chair</w:t>
      </w:r>
    </w:p>
    <w:p w14:paraId="1AC0D002" w14:textId="09EB310B" w:rsidR="003F1F26" w:rsidRPr="002E4877" w:rsidRDefault="002F1E63" w:rsidP="003F1F26">
      <w:pPr>
        <w:tabs>
          <w:tab w:val="left" w:pos="6120"/>
          <w:tab w:val="left" w:pos="6210"/>
        </w:tabs>
        <w:rPr>
          <w:rFonts w:cstheme="minorHAnsi"/>
          <w:sz w:val="20"/>
          <w:szCs w:val="20"/>
        </w:rPr>
      </w:pPr>
      <w:r w:rsidRPr="00CF7EDA">
        <w:rPr>
          <w:rFonts w:cstheme="minorHAnsi"/>
          <w:b/>
          <w:sz w:val="20"/>
          <w:szCs w:val="20"/>
        </w:rPr>
        <w:t xml:space="preserve">Managers present: </w:t>
      </w:r>
      <w:r w:rsidR="00695AE7">
        <w:rPr>
          <w:rFonts w:cstheme="minorHAnsi"/>
          <w:b/>
          <w:sz w:val="20"/>
          <w:szCs w:val="20"/>
        </w:rPr>
        <w:t xml:space="preserve"> </w:t>
      </w:r>
      <w:r w:rsidR="002E4877">
        <w:rPr>
          <w:rFonts w:cstheme="minorHAnsi"/>
          <w:sz w:val="20"/>
          <w:szCs w:val="20"/>
        </w:rPr>
        <w:t xml:space="preserve">Michael Becker, IT/Media Services Manager; Dave Belman, Dean of Student Services </w:t>
      </w:r>
    </w:p>
    <w:p w14:paraId="543A8B6E" w14:textId="48001A1A" w:rsidR="007C1B29" w:rsidRDefault="002F1E63" w:rsidP="00BF7D7C">
      <w:pPr>
        <w:tabs>
          <w:tab w:val="left" w:pos="6120"/>
          <w:tab w:val="left" w:pos="6210"/>
        </w:tabs>
        <w:rPr>
          <w:rFonts w:cstheme="minorHAnsi"/>
          <w:sz w:val="20"/>
          <w:szCs w:val="20"/>
        </w:rPr>
      </w:pPr>
      <w:r w:rsidRPr="00CF7EDA">
        <w:rPr>
          <w:rFonts w:cstheme="minorHAnsi"/>
          <w:b/>
          <w:sz w:val="20"/>
          <w:szCs w:val="20"/>
        </w:rPr>
        <w:t xml:space="preserve">Students present: </w:t>
      </w:r>
      <w:r w:rsidR="00787400">
        <w:rPr>
          <w:rFonts w:cstheme="minorHAnsi"/>
          <w:sz w:val="20"/>
          <w:szCs w:val="20"/>
        </w:rPr>
        <w:t>Hannah Tatmon (Minute-T</w:t>
      </w:r>
      <w:r w:rsidR="00DD3FEB" w:rsidRPr="00CF7EDA">
        <w:rPr>
          <w:rFonts w:cstheme="minorHAnsi"/>
          <w:sz w:val="20"/>
          <w:szCs w:val="20"/>
        </w:rPr>
        <w:t xml:space="preserve">aker) </w:t>
      </w:r>
      <w:r w:rsidR="00E169B5">
        <w:rPr>
          <w:rFonts w:cstheme="minorHAnsi"/>
          <w:sz w:val="20"/>
          <w:szCs w:val="20"/>
        </w:rPr>
        <w:t xml:space="preserve">  </w:t>
      </w:r>
    </w:p>
    <w:p w14:paraId="71F892F9" w14:textId="5C921CB1" w:rsidR="00CE7B51" w:rsidRPr="00CF7EDA" w:rsidRDefault="00FD43E8" w:rsidP="00695AE7">
      <w:pPr>
        <w:tabs>
          <w:tab w:val="left" w:pos="6120"/>
          <w:tab w:val="left" w:pos="6210"/>
        </w:tabs>
        <w:ind w:left="180" w:hanging="180"/>
        <w:rPr>
          <w:rFonts w:cstheme="minorHAnsi"/>
          <w:sz w:val="20"/>
          <w:szCs w:val="20"/>
        </w:rPr>
      </w:pPr>
      <w:r>
        <w:rPr>
          <w:rFonts w:cstheme="minorHAnsi"/>
          <w:b/>
          <w:sz w:val="20"/>
          <w:szCs w:val="20"/>
        </w:rPr>
        <w:t>Staff present:</w:t>
      </w:r>
      <w:r w:rsidR="007C1B29" w:rsidRPr="00CF7EDA">
        <w:rPr>
          <w:rFonts w:cstheme="minorHAnsi"/>
          <w:sz w:val="20"/>
          <w:szCs w:val="20"/>
        </w:rPr>
        <w:t xml:space="preserve"> </w:t>
      </w:r>
      <w:r w:rsidR="00695AE7">
        <w:rPr>
          <w:rFonts w:cstheme="minorHAnsi"/>
          <w:sz w:val="20"/>
          <w:szCs w:val="20"/>
        </w:rPr>
        <w:t xml:space="preserve">Courtney Diputado, Education Technology Trainer; </w:t>
      </w:r>
      <w:r w:rsidR="002E4877">
        <w:rPr>
          <w:rFonts w:cstheme="minorHAnsi"/>
          <w:sz w:val="20"/>
          <w:szCs w:val="20"/>
        </w:rPr>
        <w:t xml:space="preserve">Ruth Goodin, Manager/PDAC Co-Chair; </w:t>
      </w:r>
      <w:r w:rsidR="006C28CB" w:rsidRPr="00722E50">
        <w:rPr>
          <w:rFonts w:cstheme="minorHAnsi"/>
          <w:sz w:val="20"/>
          <w:szCs w:val="20"/>
        </w:rPr>
        <w:t>Paula</w:t>
      </w:r>
      <w:r w:rsidR="006C28CB" w:rsidRPr="00722E50">
        <w:t xml:space="preserve"> </w:t>
      </w:r>
      <w:r w:rsidR="006C28CB">
        <w:rPr>
          <w:rFonts w:cstheme="minorHAnsi"/>
          <w:sz w:val="20"/>
          <w:szCs w:val="20"/>
        </w:rPr>
        <w:t>Gunder, Faculty Professional Learning Facilitator/</w:t>
      </w:r>
      <w:r w:rsidR="006C28CB" w:rsidRPr="00722E50">
        <w:rPr>
          <w:rFonts w:cstheme="minorHAnsi"/>
          <w:sz w:val="20"/>
          <w:szCs w:val="20"/>
        </w:rPr>
        <w:t>ESL</w:t>
      </w:r>
      <w:r w:rsidR="006C28CB">
        <w:rPr>
          <w:rFonts w:cstheme="minorHAnsi"/>
          <w:sz w:val="20"/>
          <w:szCs w:val="20"/>
        </w:rPr>
        <w:t xml:space="preserve">; </w:t>
      </w:r>
      <w:r w:rsidR="007C1B29">
        <w:rPr>
          <w:rFonts w:cstheme="minorHAnsi"/>
          <w:sz w:val="20"/>
          <w:szCs w:val="20"/>
        </w:rPr>
        <w:t xml:space="preserve">Mary </w:t>
      </w:r>
      <w:r w:rsidR="00695AE7">
        <w:rPr>
          <w:rFonts w:cstheme="minorHAnsi"/>
          <w:sz w:val="20"/>
          <w:szCs w:val="20"/>
        </w:rPr>
        <w:t>Oleson, Sr. Admin. Assistant</w:t>
      </w:r>
      <w:r w:rsidR="00D470DA">
        <w:rPr>
          <w:rFonts w:cstheme="minorHAnsi"/>
          <w:sz w:val="20"/>
          <w:szCs w:val="20"/>
        </w:rPr>
        <w:t>/</w:t>
      </w:r>
      <w:r>
        <w:rPr>
          <w:rFonts w:cstheme="minorHAnsi"/>
          <w:sz w:val="20"/>
          <w:szCs w:val="20"/>
        </w:rPr>
        <w:t>PDAC Co -</w:t>
      </w:r>
      <w:r w:rsidR="007C1B29">
        <w:rPr>
          <w:rFonts w:cstheme="minorHAnsi"/>
          <w:sz w:val="20"/>
          <w:szCs w:val="20"/>
        </w:rPr>
        <w:t>Chair</w:t>
      </w:r>
    </w:p>
    <w:p w14:paraId="682B47C6" w14:textId="5BE38B08" w:rsidR="00E10C69" w:rsidRPr="002E4877" w:rsidRDefault="00E10C69" w:rsidP="00BF7D7C">
      <w:pPr>
        <w:tabs>
          <w:tab w:val="left" w:pos="6120"/>
          <w:tab w:val="left" w:pos="6210"/>
        </w:tabs>
        <w:rPr>
          <w:rFonts w:cstheme="minorHAnsi"/>
          <w:sz w:val="20"/>
          <w:szCs w:val="20"/>
        </w:rPr>
      </w:pPr>
      <w:r w:rsidRPr="00CF7EDA">
        <w:rPr>
          <w:rFonts w:cstheme="minorHAnsi"/>
          <w:b/>
          <w:sz w:val="20"/>
          <w:szCs w:val="20"/>
        </w:rPr>
        <w:t>Guests present</w:t>
      </w:r>
      <w:r w:rsidR="007E5525">
        <w:rPr>
          <w:rFonts w:cstheme="minorHAnsi"/>
          <w:b/>
          <w:sz w:val="20"/>
          <w:szCs w:val="20"/>
        </w:rPr>
        <w:t xml:space="preserve">: </w:t>
      </w:r>
      <w:r w:rsidR="00695AE7">
        <w:rPr>
          <w:rFonts w:cstheme="minorHAnsi"/>
          <w:b/>
          <w:sz w:val="20"/>
          <w:szCs w:val="20"/>
        </w:rPr>
        <w:t xml:space="preserve"> </w:t>
      </w:r>
      <w:r w:rsidR="002E4877">
        <w:rPr>
          <w:rFonts w:cstheme="minorHAnsi"/>
          <w:b/>
          <w:sz w:val="20"/>
          <w:szCs w:val="20"/>
        </w:rPr>
        <w:t xml:space="preserve"> </w:t>
      </w:r>
      <w:r w:rsidR="002E4877">
        <w:rPr>
          <w:rFonts w:cstheme="minorHAnsi"/>
          <w:sz w:val="20"/>
          <w:szCs w:val="20"/>
        </w:rPr>
        <w:t>None</w:t>
      </w:r>
    </w:p>
    <w:p w14:paraId="52C643F4" w14:textId="57965DDC" w:rsidR="0094186F" w:rsidRDefault="002F1E63" w:rsidP="00DA4922">
      <w:pPr>
        <w:tabs>
          <w:tab w:val="left" w:pos="6120"/>
          <w:tab w:val="left" w:pos="6210"/>
        </w:tabs>
        <w:rPr>
          <w:rFonts w:cstheme="minorHAnsi"/>
          <w:sz w:val="20"/>
          <w:szCs w:val="20"/>
        </w:rPr>
      </w:pPr>
      <w:r w:rsidRPr="00CF7EDA">
        <w:rPr>
          <w:rFonts w:cstheme="minorHAnsi"/>
          <w:b/>
          <w:sz w:val="20"/>
          <w:szCs w:val="20"/>
        </w:rPr>
        <w:t>Absent from today’s meeting</w:t>
      </w:r>
      <w:r w:rsidR="003A6C9A" w:rsidRPr="009E76B3">
        <w:rPr>
          <w:rFonts w:cstheme="minorHAnsi"/>
          <w:b/>
          <w:sz w:val="20"/>
          <w:szCs w:val="20"/>
        </w:rPr>
        <w:t xml:space="preserve">: </w:t>
      </w:r>
      <w:r w:rsidR="00695AE7" w:rsidRPr="002E4877">
        <w:rPr>
          <w:sz w:val="20"/>
          <w:szCs w:val="20"/>
        </w:rPr>
        <w:t xml:space="preserve">Rosa </w:t>
      </w:r>
      <w:r w:rsidR="00695AE7" w:rsidRPr="002E4877">
        <w:rPr>
          <w:rFonts w:cstheme="minorHAnsi"/>
          <w:sz w:val="20"/>
          <w:szCs w:val="20"/>
        </w:rPr>
        <w:t>Armendariz, HSI/Philosophy</w:t>
      </w:r>
      <w:r w:rsidR="00695AE7" w:rsidRPr="002E4877">
        <w:rPr>
          <w:rFonts w:cs="Calibri"/>
          <w:sz w:val="20"/>
          <w:szCs w:val="20"/>
        </w:rPr>
        <w:t xml:space="preserve"> (on Leave Fall, 2014)</w:t>
      </w:r>
      <w:r w:rsidR="0094186F" w:rsidRPr="002E4877">
        <w:rPr>
          <w:rFonts w:cs="Calibri"/>
          <w:sz w:val="20"/>
          <w:szCs w:val="20"/>
        </w:rPr>
        <w:t xml:space="preserve">; </w:t>
      </w:r>
      <w:r w:rsidR="002E4877" w:rsidRPr="002E4877">
        <w:rPr>
          <w:rFonts w:cs="Calibri"/>
          <w:sz w:val="20"/>
          <w:szCs w:val="20"/>
        </w:rPr>
        <w:t xml:space="preserve">Kathy Culler, Outreach, </w:t>
      </w:r>
      <w:r w:rsidR="00695AE7" w:rsidRPr="002E4877">
        <w:rPr>
          <w:sz w:val="20"/>
          <w:szCs w:val="20"/>
        </w:rPr>
        <w:t xml:space="preserve">Natalie Hannum, Dean; </w:t>
      </w:r>
      <w:r w:rsidR="002E4877" w:rsidRPr="002E4877">
        <w:rPr>
          <w:sz w:val="20"/>
          <w:szCs w:val="20"/>
        </w:rPr>
        <w:t>Janith Norman, Business Faculty;</w:t>
      </w:r>
      <w:r w:rsidR="00695AE7" w:rsidRPr="002E4877">
        <w:rPr>
          <w:sz w:val="20"/>
          <w:szCs w:val="20"/>
        </w:rPr>
        <w:t xml:space="preserve"> Michael Yeong, ESL Faculty; </w:t>
      </w:r>
      <w:r w:rsidR="00DC554A" w:rsidRPr="002E4877">
        <w:rPr>
          <w:rFonts w:cstheme="minorHAnsi"/>
          <w:sz w:val="20"/>
          <w:szCs w:val="20"/>
        </w:rPr>
        <w:t>Voting on PDAC wil</w:t>
      </w:r>
      <w:r w:rsidR="006C28CB">
        <w:rPr>
          <w:rFonts w:cstheme="minorHAnsi"/>
          <w:sz w:val="20"/>
          <w:szCs w:val="20"/>
        </w:rPr>
        <w:t xml:space="preserve">l follow Brown Act guidelines. </w:t>
      </w:r>
    </w:p>
    <w:p w14:paraId="3E9BAB05" w14:textId="77777777" w:rsidR="006C28CB" w:rsidRDefault="006C28CB" w:rsidP="00DA4922">
      <w:pPr>
        <w:tabs>
          <w:tab w:val="left" w:pos="6120"/>
          <w:tab w:val="left" w:pos="6210"/>
        </w:tabs>
        <w:rPr>
          <w:rFonts w:cstheme="minorHAnsi"/>
          <w:sz w:val="20"/>
          <w:szCs w:val="20"/>
        </w:rPr>
      </w:pP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20" w:firstRow="1" w:lastRow="0" w:firstColumn="0" w:lastColumn="0" w:noHBand="1" w:noVBand="1"/>
      </w:tblPr>
      <w:tblGrid>
        <w:gridCol w:w="458"/>
        <w:gridCol w:w="2836"/>
        <w:gridCol w:w="8701"/>
        <w:gridCol w:w="2300"/>
      </w:tblGrid>
      <w:tr w:rsidR="00B12AA6" w:rsidRPr="00CF7EDA" w14:paraId="51319865" w14:textId="77777777" w:rsidTr="00C6033F">
        <w:tc>
          <w:tcPr>
            <w:tcW w:w="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CBA0E4" w14:textId="77777777" w:rsidR="004A43F7" w:rsidRPr="00CF7EDA" w:rsidRDefault="004A43F7" w:rsidP="00745471">
            <w:pPr>
              <w:spacing w:line="276" w:lineRule="auto"/>
              <w:ind w:left="144"/>
              <w:rPr>
                <w:rFonts w:cstheme="minorHAnsi"/>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D27D7" w14:textId="77777777" w:rsidR="004A43F7" w:rsidRDefault="004A43F7" w:rsidP="00745471">
            <w:pPr>
              <w:spacing w:line="276" w:lineRule="auto"/>
              <w:ind w:left="144"/>
              <w:rPr>
                <w:rFonts w:cstheme="minorHAnsi"/>
                <w:b/>
                <w:bCs/>
                <w:iCs/>
                <w:sz w:val="20"/>
                <w:szCs w:val="20"/>
              </w:rPr>
            </w:pPr>
            <w:r w:rsidRPr="00CF7EDA">
              <w:rPr>
                <w:rFonts w:cstheme="minorHAnsi"/>
                <w:b/>
                <w:bCs/>
                <w:iCs/>
                <w:sz w:val="20"/>
                <w:szCs w:val="20"/>
              </w:rPr>
              <w:t>Agenda Item</w:t>
            </w:r>
          </w:p>
          <w:p w14:paraId="6DE7FA68" w14:textId="77777777" w:rsidR="002E4877" w:rsidRPr="00CF7EDA" w:rsidRDefault="002E4877" w:rsidP="002E4877">
            <w:pPr>
              <w:rPr>
                <w:rFonts w:cstheme="minorHAnsi"/>
                <w:b/>
                <w:bCs/>
                <w:iCs/>
                <w:sz w:val="20"/>
                <w:szCs w:val="20"/>
              </w:rPr>
            </w:pPr>
          </w:p>
        </w:tc>
        <w:tc>
          <w:tcPr>
            <w:tcW w:w="78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7E4EBB" w14:textId="77777777" w:rsidR="004A43F7" w:rsidRPr="00CF7EDA" w:rsidRDefault="00C10A0B" w:rsidP="00745471">
            <w:pPr>
              <w:spacing w:line="276" w:lineRule="auto"/>
              <w:ind w:left="144"/>
              <w:rPr>
                <w:rFonts w:cstheme="minorHAnsi"/>
                <w:b/>
                <w:bCs/>
                <w:iCs/>
                <w:sz w:val="20"/>
                <w:szCs w:val="20"/>
              </w:rPr>
            </w:pPr>
            <w:r w:rsidRPr="00CF7EDA">
              <w:rPr>
                <w:rFonts w:cstheme="minorHAnsi"/>
                <w:b/>
                <w:bCs/>
                <w:iCs/>
                <w:sz w:val="20"/>
                <w:szCs w:val="20"/>
              </w:rPr>
              <w:t>Record of Discussion</w:t>
            </w: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9F4BF4" w14:textId="77777777" w:rsidR="004A43F7" w:rsidRPr="00CF7EDA" w:rsidRDefault="004A43F7" w:rsidP="00745471">
            <w:pPr>
              <w:spacing w:line="276" w:lineRule="auto"/>
              <w:ind w:left="144"/>
              <w:rPr>
                <w:rFonts w:cstheme="minorHAnsi"/>
                <w:b/>
                <w:bCs/>
                <w:i/>
                <w:iCs/>
                <w:sz w:val="20"/>
                <w:szCs w:val="20"/>
              </w:rPr>
            </w:pPr>
            <w:r w:rsidRPr="00CF7EDA">
              <w:rPr>
                <w:rFonts w:cstheme="minorHAnsi"/>
                <w:b/>
                <w:bCs/>
                <w:i/>
                <w:iCs/>
                <w:sz w:val="20"/>
                <w:szCs w:val="20"/>
              </w:rPr>
              <w:t>Outcome (Report Out, Discussion, Decision/Action)</w:t>
            </w:r>
          </w:p>
        </w:tc>
      </w:tr>
      <w:tr w:rsidR="00B12AA6" w:rsidRPr="00CF7EDA" w14:paraId="787D3763" w14:textId="77777777" w:rsidTr="00C6033F">
        <w:trPr>
          <w:trHeight w:val="3923"/>
        </w:trPr>
        <w:tc>
          <w:tcPr>
            <w:tcW w:w="412" w:type="dxa"/>
            <w:tcBorders>
              <w:top w:val="single" w:sz="4" w:space="0" w:color="auto"/>
              <w:left w:val="single" w:sz="4" w:space="0" w:color="auto"/>
              <w:bottom w:val="single" w:sz="4" w:space="0" w:color="auto"/>
              <w:right w:val="single" w:sz="4" w:space="0" w:color="auto"/>
            </w:tcBorders>
          </w:tcPr>
          <w:p w14:paraId="76B042D7" w14:textId="001BA67F" w:rsidR="005A18B6" w:rsidRPr="00CF7EDA" w:rsidRDefault="005A18B6" w:rsidP="00745471">
            <w:pPr>
              <w:ind w:left="144"/>
              <w:rPr>
                <w:rFonts w:cstheme="minorHAnsi"/>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3C6B287" w14:textId="77777777" w:rsidR="007B7A3D" w:rsidRDefault="005A18B6" w:rsidP="00745471">
            <w:pPr>
              <w:ind w:left="144"/>
              <w:rPr>
                <w:rFonts w:cstheme="minorHAnsi"/>
                <w:b/>
                <w:sz w:val="20"/>
                <w:szCs w:val="20"/>
              </w:rPr>
            </w:pPr>
            <w:r w:rsidRPr="00CF7EDA">
              <w:rPr>
                <w:rFonts w:cstheme="minorHAnsi"/>
                <w:b/>
                <w:sz w:val="20"/>
                <w:szCs w:val="20"/>
              </w:rPr>
              <w:t>Welcome/Announcements/</w:t>
            </w:r>
          </w:p>
          <w:p w14:paraId="712B2FCE" w14:textId="77777777" w:rsidR="002E4877" w:rsidRDefault="005A18B6" w:rsidP="00745471">
            <w:pPr>
              <w:ind w:left="144"/>
              <w:rPr>
                <w:rFonts w:cstheme="minorHAnsi"/>
                <w:b/>
                <w:sz w:val="20"/>
                <w:szCs w:val="20"/>
              </w:rPr>
            </w:pPr>
            <w:r w:rsidRPr="00CF7EDA">
              <w:rPr>
                <w:rFonts w:cstheme="minorHAnsi"/>
                <w:b/>
                <w:sz w:val="20"/>
                <w:szCs w:val="20"/>
              </w:rPr>
              <w:t>Approvals of Minutes and Agenda</w:t>
            </w:r>
          </w:p>
          <w:p w14:paraId="0C1F0F59" w14:textId="77777777" w:rsidR="00866D7B" w:rsidRDefault="00866D7B" w:rsidP="00745471">
            <w:pPr>
              <w:ind w:left="144"/>
              <w:rPr>
                <w:rFonts w:cstheme="minorHAnsi"/>
                <w:b/>
                <w:sz w:val="20"/>
                <w:szCs w:val="20"/>
              </w:rPr>
            </w:pPr>
          </w:p>
          <w:p w14:paraId="1E9C88F3" w14:textId="77777777" w:rsidR="00866D7B" w:rsidRDefault="00866D7B" w:rsidP="00745471">
            <w:pPr>
              <w:ind w:left="144"/>
              <w:rPr>
                <w:rFonts w:cstheme="minorHAnsi"/>
                <w:b/>
                <w:sz w:val="20"/>
                <w:szCs w:val="20"/>
              </w:rPr>
            </w:pPr>
          </w:p>
          <w:p w14:paraId="763E996B" w14:textId="77777777" w:rsidR="00866D7B" w:rsidRDefault="00866D7B" w:rsidP="00745471">
            <w:pPr>
              <w:ind w:left="144"/>
              <w:rPr>
                <w:rFonts w:cstheme="minorHAnsi"/>
                <w:b/>
                <w:sz w:val="20"/>
                <w:szCs w:val="20"/>
              </w:rPr>
            </w:pPr>
          </w:p>
          <w:p w14:paraId="17667CC0" w14:textId="77777777" w:rsidR="00866D7B" w:rsidRDefault="00866D7B" w:rsidP="00745471">
            <w:pPr>
              <w:ind w:left="144"/>
              <w:rPr>
                <w:rFonts w:cstheme="minorHAnsi"/>
                <w:b/>
                <w:sz w:val="20"/>
                <w:szCs w:val="20"/>
              </w:rPr>
            </w:pPr>
          </w:p>
          <w:p w14:paraId="51CC8B5E" w14:textId="77777777" w:rsidR="00866D7B" w:rsidRDefault="00866D7B" w:rsidP="00745471">
            <w:pPr>
              <w:ind w:left="144"/>
              <w:rPr>
                <w:rFonts w:cstheme="minorHAnsi"/>
                <w:b/>
                <w:sz w:val="20"/>
                <w:szCs w:val="20"/>
              </w:rPr>
            </w:pPr>
          </w:p>
          <w:p w14:paraId="2F0B8924" w14:textId="77777777" w:rsidR="00866D7B" w:rsidRDefault="00866D7B" w:rsidP="00745471">
            <w:pPr>
              <w:ind w:left="144"/>
              <w:rPr>
                <w:rFonts w:cstheme="minorHAnsi"/>
                <w:b/>
                <w:sz w:val="20"/>
                <w:szCs w:val="20"/>
              </w:rPr>
            </w:pPr>
          </w:p>
          <w:p w14:paraId="5A909CD6" w14:textId="77777777" w:rsidR="00866D7B" w:rsidRDefault="00866D7B" w:rsidP="00745471">
            <w:pPr>
              <w:ind w:left="144"/>
              <w:rPr>
                <w:rFonts w:cstheme="minorHAnsi"/>
                <w:b/>
                <w:sz w:val="20"/>
                <w:szCs w:val="20"/>
              </w:rPr>
            </w:pPr>
          </w:p>
          <w:p w14:paraId="2ADE8021" w14:textId="77777777" w:rsidR="00866D7B" w:rsidRDefault="00866D7B" w:rsidP="00745471">
            <w:pPr>
              <w:ind w:left="144"/>
              <w:rPr>
                <w:rFonts w:cstheme="minorHAnsi"/>
                <w:b/>
                <w:sz w:val="20"/>
                <w:szCs w:val="20"/>
              </w:rPr>
            </w:pPr>
          </w:p>
          <w:p w14:paraId="784025DE" w14:textId="77777777" w:rsidR="006C28CB" w:rsidRDefault="006C28CB" w:rsidP="00745471">
            <w:pPr>
              <w:ind w:left="144"/>
              <w:rPr>
                <w:rFonts w:cstheme="minorHAnsi"/>
                <w:b/>
                <w:sz w:val="20"/>
                <w:szCs w:val="20"/>
              </w:rPr>
            </w:pPr>
          </w:p>
          <w:p w14:paraId="6887BC10" w14:textId="7FDABB1C" w:rsidR="00866D7B" w:rsidRDefault="00866D7B" w:rsidP="00745471">
            <w:pPr>
              <w:ind w:left="144"/>
              <w:rPr>
                <w:rFonts w:cstheme="minorHAnsi"/>
                <w:b/>
                <w:sz w:val="20"/>
                <w:szCs w:val="20"/>
              </w:rPr>
            </w:pPr>
            <w:r>
              <w:rPr>
                <w:rFonts w:cstheme="minorHAnsi"/>
                <w:b/>
                <w:sz w:val="20"/>
                <w:szCs w:val="20"/>
              </w:rPr>
              <w:t>Public Comment/General Announcements</w:t>
            </w:r>
          </w:p>
          <w:p w14:paraId="1F8B5AB0" w14:textId="77777777" w:rsidR="00C25A6D" w:rsidRDefault="00C25A6D" w:rsidP="00745471">
            <w:pPr>
              <w:ind w:left="144"/>
              <w:rPr>
                <w:rFonts w:cstheme="minorHAnsi"/>
                <w:b/>
                <w:sz w:val="20"/>
                <w:szCs w:val="20"/>
              </w:rPr>
            </w:pPr>
          </w:p>
          <w:p w14:paraId="4022CEEE" w14:textId="77777777" w:rsidR="00C25A6D" w:rsidRDefault="00C25A6D" w:rsidP="00745471">
            <w:pPr>
              <w:ind w:left="144"/>
              <w:rPr>
                <w:rFonts w:cstheme="minorHAnsi"/>
                <w:b/>
                <w:sz w:val="20"/>
                <w:szCs w:val="20"/>
              </w:rPr>
            </w:pPr>
          </w:p>
          <w:p w14:paraId="126954C2" w14:textId="77777777" w:rsidR="00C25A6D" w:rsidRDefault="00C25A6D" w:rsidP="00745471">
            <w:pPr>
              <w:ind w:left="144"/>
              <w:rPr>
                <w:rFonts w:cstheme="minorHAnsi"/>
                <w:b/>
                <w:sz w:val="20"/>
                <w:szCs w:val="20"/>
              </w:rPr>
            </w:pPr>
          </w:p>
          <w:p w14:paraId="6DE55736" w14:textId="77777777" w:rsidR="00C25A6D" w:rsidRDefault="00C25A6D" w:rsidP="00745471">
            <w:pPr>
              <w:ind w:left="144"/>
              <w:rPr>
                <w:rFonts w:cstheme="minorHAnsi"/>
                <w:b/>
                <w:sz w:val="20"/>
                <w:szCs w:val="20"/>
              </w:rPr>
            </w:pPr>
          </w:p>
          <w:p w14:paraId="05492713" w14:textId="77777777" w:rsidR="00C25A6D" w:rsidRDefault="00C25A6D" w:rsidP="00745471">
            <w:pPr>
              <w:ind w:left="144"/>
              <w:rPr>
                <w:rFonts w:cstheme="minorHAnsi"/>
                <w:b/>
                <w:sz w:val="20"/>
                <w:szCs w:val="20"/>
              </w:rPr>
            </w:pPr>
          </w:p>
          <w:p w14:paraId="626CA7CB" w14:textId="77777777" w:rsidR="00C25A6D" w:rsidRDefault="00C25A6D" w:rsidP="00745471">
            <w:pPr>
              <w:ind w:left="144"/>
              <w:rPr>
                <w:rFonts w:cstheme="minorHAnsi"/>
                <w:b/>
                <w:sz w:val="20"/>
                <w:szCs w:val="20"/>
              </w:rPr>
            </w:pPr>
          </w:p>
          <w:p w14:paraId="7D6DF0CE" w14:textId="77777777" w:rsidR="00C25A6D" w:rsidRDefault="00C25A6D" w:rsidP="00745471">
            <w:pPr>
              <w:ind w:left="144"/>
              <w:rPr>
                <w:rFonts w:cstheme="minorHAnsi"/>
                <w:b/>
                <w:sz w:val="20"/>
                <w:szCs w:val="20"/>
              </w:rPr>
            </w:pPr>
          </w:p>
          <w:p w14:paraId="55D12676" w14:textId="77777777" w:rsidR="006C28CB" w:rsidRDefault="006C28CB" w:rsidP="00745471">
            <w:pPr>
              <w:ind w:left="144"/>
              <w:rPr>
                <w:rFonts w:cstheme="minorHAnsi"/>
                <w:b/>
                <w:sz w:val="20"/>
                <w:szCs w:val="20"/>
              </w:rPr>
            </w:pPr>
          </w:p>
          <w:p w14:paraId="53BD556E" w14:textId="77777777" w:rsidR="006C28CB" w:rsidRDefault="006C28CB" w:rsidP="00745471">
            <w:pPr>
              <w:ind w:left="144"/>
              <w:rPr>
                <w:rFonts w:cstheme="minorHAnsi"/>
                <w:b/>
                <w:sz w:val="20"/>
                <w:szCs w:val="20"/>
              </w:rPr>
            </w:pPr>
          </w:p>
          <w:p w14:paraId="218351A0" w14:textId="77777777" w:rsidR="006C28CB" w:rsidRDefault="006C28CB" w:rsidP="00745471">
            <w:pPr>
              <w:ind w:left="144"/>
              <w:rPr>
                <w:rFonts w:cstheme="minorHAnsi"/>
                <w:b/>
                <w:sz w:val="20"/>
                <w:szCs w:val="20"/>
              </w:rPr>
            </w:pPr>
          </w:p>
          <w:p w14:paraId="3A468EA7" w14:textId="3FDB692C" w:rsidR="00866D7B" w:rsidRDefault="00866D7B" w:rsidP="00745471">
            <w:pPr>
              <w:ind w:left="144"/>
              <w:rPr>
                <w:rFonts w:cstheme="minorHAnsi"/>
                <w:b/>
                <w:sz w:val="20"/>
                <w:szCs w:val="20"/>
              </w:rPr>
            </w:pPr>
            <w:r>
              <w:rPr>
                <w:rFonts w:cstheme="minorHAnsi"/>
                <w:b/>
                <w:sz w:val="20"/>
                <w:szCs w:val="20"/>
              </w:rPr>
              <w:t>PDAC Conference Review Subcommittee Recommendations</w:t>
            </w:r>
          </w:p>
          <w:p w14:paraId="42859636" w14:textId="77777777" w:rsidR="00C25A6D" w:rsidRDefault="00C25A6D" w:rsidP="00745471">
            <w:pPr>
              <w:ind w:left="144"/>
              <w:rPr>
                <w:rFonts w:cstheme="minorHAnsi"/>
                <w:b/>
                <w:sz w:val="20"/>
                <w:szCs w:val="20"/>
              </w:rPr>
            </w:pPr>
          </w:p>
          <w:p w14:paraId="19E0729B" w14:textId="77777777" w:rsidR="00C25A6D" w:rsidRDefault="00C25A6D" w:rsidP="00745471">
            <w:pPr>
              <w:ind w:left="144"/>
              <w:rPr>
                <w:rFonts w:cstheme="minorHAnsi"/>
                <w:b/>
                <w:sz w:val="20"/>
                <w:szCs w:val="20"/>
              </w:rPr>
            </w:pPr>
          </w:p>
          <w:p w14:paraId="529967BE" w14:textId="77777777" w:rsidR="00C25A6D" w:rsidRDefault="00C25A6D" w:rsidP="00745471">
            <w:pPr>
              <w:ind w:left="144"/>
              <w:rPr>
                <w:rFonts w:cstheme="minorHAnsi"/>
                <w:b/>
                <w:sz w:val="20"/>
                <w:szCs w:val="20"/>
              </w:rPr>
            </w:pPr>
          </w:p>
          <w:p w14:paraId="622DD025" w14:textId="77777777" w:rsidR="00C25A6D" w:rsidRDefault="00C25A6D" w:rsidP="00745471">
            <w:pPr>
              <w:ind w:left="144"/>
              <w:rPr>
                <w:rFonts w:cstheme="minorHAnsi"/>
                <w:b/>
                <w:sz w:val="20"/>
                <w:szCs w:val="20"/>
              </w:rPr>
            </w:pPr>
          </w:p>
          <w:p w14:paraId="1296F968" w14:textId="77777777" w:rsidR="00C25A6D" w:rsidRDefault="00C25A6D" w:rsidP="00745471">
            <w:pPr>
              <w:ind w:left="144"/>
              <w:rPr>
                <w:rFonts w:cstheme="minorHAnsi"/>
                <w:b/>
                <w:sz w:val="20"/>
                <w:szCs w:val="20"/>
              </w:rPr>
            </w:pPr>
          </w:p>
          <w:p w14:paraId="44EAB5B7" w14:textId="77777777" w:rsidR="00C25A6D" w:rsidRDefault="00C25A6D" w:rsidP="00745471">
            <w:pPr>
              <w:ind w:left="144"/>
              <w:rPr>
                <w:rFonts w:cstheme="minorHAnsi"/>
                <w:b/>
                <w:sz w:val="20"/>
                <w:szCs w:val="20"/>
              </w:rPr>
            </w:pPr>
          </w:p>
          <w:p w14:paraId="7B4A0A63" w14:textId="77777777" w:rsidR="00C25A6D" w:rsidRDefault="00C25A6D" w:rsidP="00745471">
            <w:pPr>
              <w:ind w:left="144"/>
              <w:rPr>
                <w:rFonts w:cstheme="minorHAnsi"/>
                <w:b/>
                <w:sz w:val="20"/>
                <w:szCs w:val="20"/>
              </w:rPr>
            </w:pPr>
          </w:p>
          <w:p w14:paraId="627D8128" w14:textId="77777777" w:rsidR="00C25A6D" w:rsidRDefault="00C25A6D" w:rsidP="00745471">
            <w:pPr>
              <w:ind w:left="144"/>
              <w:rPr>
                <w:rFonts w:cstheme="minorHAnsi"/>
                <w:b/>
                <w:sz w:val="20"/>
                <w:szCs w:val="20"/>
              </w:rPr>
            </w:pPr>
          </w:p>
          <w:p w14:paraId="03D0CBDA" w14:textId="77777777" w:rsidR="00C25A6D" w:rsidRDefault="00C25A6D" w:rsidP="00745471">
            <w:pPr>
              <w:ind w:left="144"/>
              <w:rPr>
                <w:rFonts w:cstheme="minorHAnsi"/>
                <w:b/>
                <w:sz w:val="20"/>
                <w:szCs w:val="20"/>
              </w:rPr>
            </w:pPr>
          </w:p>
          <w:p w14:paraId="7C292862" w14:textId="77777777" w:rsidR="00C25A6D" w:rsidRDefault="00C25A6D" w:rsidP="00745471">
            <w:pPr>
              <w:ind w:left="144"/>
              <w:rPr>
                <w:rFonts w:cstheme="minorHAnsi"/>
                <w:b/>
                <w:sz w:val="20"/>
                <w:szCs w:val="20"/>
              </w:rPr>
            </w:pPr>
          </w:p>
          <w:p w14:paraId="51FF2EA9" w14:textId="77777777" w:rsidR="00C25A6D" w:rsidRDefault="00C25A6D" w:rsidP="00745471">
            <w:pPr>
              <w:ind w:left="144"/>
              <w:rPr>
                <w:rFonts w:cstheme="minorHAnsi"/>
                <w:b/>
                <w:sz w:val="20"/>
                <w:szCs w:val="20"/>
              </w:rPr>
            </w:pPr>
          </w:p>
          <w:p w14:paraId="45ADFB5C" w14:textId="77777777" w:rsidR="00C25A6D" w:rsidRDefault="00C25A6D" w:rsidP="00745471">
            <w:pPr>
              <w:ind w:left="144"/>
              <w:rPr>
                <w:rFonts w:cstheme="minorHAnsi"/>
                <w:b/>
                <w:sz w:val="20"/>
                <w:szCs w:val="20"/>
              </w:rPr>
            </w:pPr>
          </w:p>
          <w:p w14:paraId="3E90DCD4" w14:textId="77777777" w:rsidR="00C25A6D" w:rsidRDefault="00C25A6D" w:rsidP="00745471">
            <w:pPr>
              <w:ind w:left="144"/>
              <w:rPr>
                <w:rFonts w:cstheme="minorHAnsi"/>
                <w:b/>
                <w:sz w:val="20"/>
                <w:szCs w:val="20"/>
              </w:rPr>
            </w:pPr>
          </w:p>
          <w:p w14:paraId="567473C7" w14:textId="77777777" w:rsidR="00C25A6D" w:rsidRDefault="00C25A6D" w:rsidP="00745471">
            <w:pPr>
              <w:ind w:left="144"/>
              <w:rPr>
                <w:rFonts w:cstheme="minorHAnsi"/>
                <w:b/>
                <w:sz w:val="20"/>
                <w:szCs w:val="20"/>
              </w:rPr>
            </w:pPr>
          </w:p>
          <w:p w14:paraId="4C8A6D10" w14:textId="77777777" w:rsidR="00C25A6D" w:rsidRDefault="00C25A6D" w:rsidP="00745471">
            <w:pPr>
              <w:ind w:left="144"/>
              <w:rPr>
                <w:rFonts w:cstheme="minorHAnsi"/>
                <w:b/>
                <w:sz w:val="20"/>
                <w:szCs w:val="20"/>
              </w:rPr>
            </w:pPr>
          </w:p>
          <w:p w14:paraId="7586DB7F" w14:textId="77777777" w:rsidR="00C25A6D" w:rsidRDefault="00C25A6D" w:rsidP="00745471">
            <w:pPr>
              <w:ind w:left="144"/>
              <w:rPr>
                <w:rFonts w:cstheme="minorHAnsi"/>
                <w:b/>
                <w:sz w:val="20"/>
                <w:szCs w:val="20"/>
              </w:rPr>
            </w:pPr>
          </w:p>
          <w:p w14:paraId="519F8B6D" w14:textId="77777777" w:rsidR="00C25A6D" w:rsidRDefault="00C25A6D" w:rsidP="00745471">
            <w:pPr>
              <w:ind w:left="144"/>
              <w:rPr>
                <w:rFonts w:cstheme="minorHAnsi"/>
                <w:b/>
                <w:sz w:val="20"/>
                <w:szCs w:val="20"/>
              </w:rPr>
            </w:pPr>
          </w:p>
          <w:p w14:paraId="70B4AAD6" w14:textId="77777777" w:rsidR="00C25A6D" w:rsidRDefault="00C25A6D" w:rsidP="00745471">
            <w:pPr>
              <w:ind w:left="144"/>
              <w:rPr>
                <w:rFonts w:cstheme="minorHAnsi"/>
                <w:b/>
                <w:sz w:val="20"/>
                <w:szCs w:val="20"/>
              </w:rPr>
            </w:pPr>
          </w:p>
          <w:p w14:paraId="5E0AD691" w14:textId="77777777" w:rsidR="00C25A6D" w:rsidRDefault="00C25A6D" w:rsidP="00745471">
            <w:pPr>
              <w:ind w:left="144"/>
              <w:rPr>
                <w:rFonts w:cstheme="minorHAnsi"/>
                <w:b/>
                <w:sz w:val="20"/>
                <w:szCs w:val="20"/>
              </w:rPr>
            </w:pPr>
          </w:p>
          <w:p w14:paraId="60D65835" w14:textId="77777777" w:rsidR="00C25A6D" w:rsidRDefault="00C25A6D" w:rsidP="00745471">
            <w:pPr>
              <w:ind w:left="144"/>
              <w:rPr>
                <w:rFonts w:cstheme="minorHAnsi"/>
                <w:b/>
                <w:sz w:val="20"/>
                <w:szCs w:val="20"/>
              </w:rPr>
            </w:pPr>
          </w:p>
          <w:p w14:paraId="1A02D9CD" w14:textId="77777777" w:rsidR="00C25A6D" w:rsidRDefault="00C25A6D" w:rsidP="00745471">
            <w:pPr>
              <w:ind w:left="144"/>
              <w:rPr>
                <w:rFonts w:cstheme="minorHAnsi"/>
                <w:b/>
                <w:sz w:val="20"/>
                <w:szCs w:val="20"/>
              </w:rPr>
            </w:pPr>
          </w:p>
          <w:p w14:paraId="7A6A3A34" w14:textId="77777777" w:rsidR="00C25A6D" w:rsidRDefault="00C25A6D" w:rsidP="00745471">
            <w:pPr>
              <w:ind w:left="144"/>
              <w:rPr>
                <w:rFonts w:cstheme="minorHAnsi"/>
                <w:b/>
                <w:sz w:val="20"/>
                <w:szCs w:val="20"/>
              </w:rPr>
            </w:pPr>
          </w:p>
          <w:p w14:paraId="5847C796" w14:textId="77777777" w:rsidR="00C25A6D" w:rsidRDefault="00C25A6D" w:rsidP="00745471">
            <w:pPr>
              <w:ind w:left="144"/>
              <w:rPr>
                <w:rFonts w:cstheme="minorHAnsi"/>
                <w:b/>
                <w:sz w:val="20"/>
                <w:szCs w:val="20"/>
              </w:rPr>
            </w:pPr>
          </w:p>
          <w:p w14:paraId="54C0B882" w14:textId="77777777" w:rsidR="00C25A6D" w:rsidRDefault="00C25A6D" w:rsidP="00745471">
            <w:pPr>
              <w:ind w:left="144"/>
              <w:rPr>
                <w:rFonts w:cstheme="minorHAnsi"/>
                <w:b/>
                <w:sz w:val="20"/>
                <w:szCs w:val="20"/>
              </w:rPr>
            </w:pPr>
          </w:p>
          <w:p w14:paraId="0073261A" w14:textId="77777777" w:rsidR="00C25A6D" w:rsidRDefault="00C25A6D" w:rsidP="00745471">
            <w:pPr>
              <w:ind w:left="144"/>
              <w:rPr>
                <w:rFonts w:cstheme="minorHAnsi"/>
                <w:b/>
                <w:sz w:val="20"/>
                <w:szCs w:val="20"/>
              </w:rPr>
            </w:pPr>
          </w:p>
          <w:p w14:paraId="5C8962E0" w14:textId="77777777" w:rsidR="00C25A6D" w:rsidRDefault="00C25A6D" w:rsidP="00745471">
            <w:pPr>
              <w:ind w:left="144"/>
              <w:rPr>
                <w:rFonts w:cstheme="minorHAnsi"/>
                <w:b/>
                <w:sz w:val="20"/>
                <w:szCs w:val="20"/>
              </w:rPr>
            </w:pPr>
          </w:p>
          <w:p w14:paraId="1DA30465" w14:textId="77777777" w:rsidR="00C25A6D" w:rsidRDefault="00C25A6D" w:rsidP="00745471">
            <w:pPr>
              <w:ind w:left="144"/>
              <w:rPr>
                <w:rFonts w:cstheme="minorHAnsi"/>
                <w:b/>
                <w:sz w:val="20"/>
                <w:szCs w:val="20"/>
              </w:rPr>
            </w:pPr>
          </w:p>
          <w:p w14:paraId="46CE3F79" w14:textId="77777777" w:rsidR="00770B75" w:rsidRDefault="00770B75" w:rsidP="002E4877">
            <w:pPr>
              <w:rPr>
                <w:rFonts w:cstheme="minorHAnsi"/>
                <w:b/>
                <w:sz w:val="20"/>
                <w:szCs w:val="20"/>
              </w:rPr>
            </w:pPr>
          </w:p>
          <w:p w14:paraId="2C22B4FA" w14:textId="560A19DD" w:rsidR="00B12AA6" w:rsidRDefault="007824E0" w:rsidP="00860CC4">
            <w:pPr>
              <w:ind w:left="123"/>
              <w:rPr>
                <w:rFonts w:cstheme="minorHAnsi"/>
                <w:b/>
                <w:color w:val="000000" w:themeColor="text1"/>
                <w:sz w:val="20"/>
                <w:szCs w:val="20"/>
              </w:rPr>
            </w:pPr>
            <w:r>
              <w:rPr>
                <w:rFonts w:cstheme="minorHAnsi"/>
                <w:b/>
                <w:color w:val="000000" w:themeColor="text1"/>
                <w:sz w:val="20"/>
                <w:szCs w:val="20"/>
              </w:rPr>
              <w:t>O</w:t>
            </w:r>
            <w:r w:rsidR="00860CC4">
              <w:rPr>
                <w:rFonts w:cstheme="minorHAnsi"/>
                <w:b/>
                <w:color w:val="000000" w:themeColor="text1"/>
                <w:sz w:val="20"/>
                <w:szCs w:val="20"/>
              </w:rPr>
              <w:t>ur Direction</w:t>
            </w:r>
          </w:p>
          <w:p w14:paraId="53295E6D" w14:textId="77777777" w:rsidR="00D83AF9" w:rsidRDefault="00D83AF9" w:rsidP="00860CC4">
            <w:pPr>
              <w:ind w:left="123"/>
              <w:rPr>
                <w:rFonts w:cstheme="minorHAnsi"/>
                <w:b/>
                <w:color w:val="000000" w:themeColor="text1"/>
                <w:sz w:val="20"/>
                <w:szCs w:val="20"/>
              </w:rPr>
            </w:pPr>
          </w:p>
          <w:p w14:paraId="751863BF" w14:textId="77777777" w:rsidR="00D83AF9" w:rsidRDefault="00D83AF9" w:rsidP="00860CC4">
            <w:pPr>
              <w:ind w:left="123"/>
              <w:rPr>
                <w:rFonts w:cstheme="minorHAnsi"/>
                <w:b/>
                <w:color w:val="000000" w:themeColor="text1"/>
                <w:sz w:val="20"/>
                <w:szCs w:val="20"/>
              </w:rPr>
            </w:pPr>
          </w:p>
          <w:p w14:paraId="43B782A9" w14:textId="77777777" w:rsidR="00D83AF9" w:rsidRDefault="00D83AF9" w:rsidP="00860CC4">
            <w:pPr>
              <w:ind w:left="123"/>
              <w:rPr>
                <w:rFonts w:cstheme="minorHAnsi"/>
                <w:b/>
                <w:color w:val="000000" w:themeColor="text1"/>
                <w:sz w:val="20"/>
                <w:szCs w:val="20"/>
              </w:rPr>
            </w:pPr>
          </w:p>
          <w:p w14:paraId="721C5300" w14:textId="77777777" w:rsidR="00D83AF9" w:rsidRDefault="00D83AF9" w:rsidP="00860CC4">
            <w:pPr>
              <w:ind w:left="123"/>
              <w:rPr>
                <w:rFonts w:cstheme="minorHAnsi"/>
                <w:b/>
                <w:color w:val="000000" w:themeColor="text1"/>
                <w:sz w:val="20"/>
                <w:szCs w:val="20"/>
              </w:rPr>
            </w:pPr>
          </w:p>
          <w:p w14:paraId="43A91D63" w14:textId="77777777" w:rsidR="00D83AF9" w:rsidRDefault="00D83AF9" w:rsidP="00860CC4">
            <w:pPr>
              <w:ind w:left="123"/>
              <w:rPr>
                <w:rFonts w:cstheme="minorHAnsi"/>
                <w:b/>
                <w:color w:val="000000" w:themeColor="text1"/>
                <w:sz w:val="20"/>
                <w:szCs w:val="20"/>
              </w:rPr>
            </w:pPr>
          </w:p>
          <w:p w14:paraId="49D93881" w14:textId="77777777" w:rsidR="00D83AF9" w:rsidRDefault="00D83AF9" w:rsidP="00860CC4">
            <w:pPr>
              <w:ind w:left="123"/>
              <w:rPr>
                <w:rFonts w:cstheme="minorHAnsi"/>
                <w:b/>
                <w:color w:val="000000" w:themeColor="text1"/>
                <w:sz w:val="20"/>
                <w:szCs w:val="20"/>
              </w:rPr>
            </w:pPr>
          </w:p>
          <w:p w14:paraId="2D598907" w14:textId="77777777" w:rsidR="00D83AF9" w:rsidRDefault="00D83AF9" w:rsidP="00860CC4">
            <w:pPr>
              <w:ind w:left="123"/>
              <w:rPr>
                <w:rFonts w:cstheme="minorHAnsi"/>
                <w:b/>
                <w:color w:val="000000" w:themeColor="text1"/>
                <w:sz w:val="20"/>
                <w:szCs w:val="20"/>
              </w:rPr>
            </w:pPr>
          </w:p>
          <w:p w14:paraId="5EEA950D" w14:textId="77777777" w:rsidR="00D83AF9" w:rsidRDefault="00D83AF9" w:rsidP="00860CC4">
            <w:pPr>
              <w:ind w:left="123"/>
              <w:rPr>
                <w:rFonts w:cstheme="minorHAnsi"/>
                <w:b/>
                <w:color w:val="000000" w:themeColor="text1"/>
                <w:sz w:val="20"/>
                <w:szCs w:val="20"/>
              </w:rPr>
            </w:pPr>
          </w:p>
          <w:p w14:paraId="686506CF" w14:textId="77777777" w:rsidR="00D83AF9" w:rsidRDefault="00D83AF9" w:rsidP="00860CC4">
            <w:pPr>
              <w:ind w:left="123"/>
              <w:rPr>
                <w:rFonts w:cstheme="minorHAnsi"/>
                <w:b/>
                <w:color w:val="000000" w:themeColor="text1"/>
                <w:sz w:val="20"/>
                <w:szCs w:val="20"/>
              </w:rPr>
            </w:pPr>
          </w:p>
          <w:p w14:paraId="06C33368" w14:textId="77777777" w:rsidR="00D83AF9" w:rsidRDefault="00D83AF9" w:rsidP="00860CC4">
            <w:pPr>
              <w:ind w:left="123"/>
              <w:rPr>
                <w:rFonts w:cstheme="minorHAnsi"/>
                <w:b/>
                <w:color w:val="000000" w:themeColor="text1"/>
                <w:sz w:val="20"/>
                <w:szCs w:val="20"/>
              </w:rPr>
            </w:pPr>
          </w:p>
          <w:p w14:paraId="0997C818" w14:textId="77777777" w:rsidR="00D83AF9" w:rsidRDefault="00D83AF9" w:rsidP="00860CC4">
            <w:pPr>
              <w:ind w:left="123"/>
              <w:rPr>
                <w:rFonts w:cstheme="minorHAnsi"/>
                <w:b/>
                <w:color w:val="000000" w:themeColor="text1"/>
                <w:sz w:val="20"/>
                <w:szCs w:val="20"/>
              </w:rPr>
            </w:pPr>
          </w:p>
          <w:p w14:paraId="1EE3F3BF" w14:textId="77777777" w:rsidR="00D83AF9" w:rsidRDefault="00D83AF9" w:rsidP="00860CC4">
            <w:pPr>
              <w:ind w:left="123"/>
              <w:rPr>
                <w:rFonts w:cstheme="minorHAnsi"/>
                <w:b/>
                <w:color w:val="000000" w:themeColor="text1"/>
                <w:sz w:val="20"/>
                <w:szCs w:val="20"/>
              </w:rPr>
            </w:pPr>
          </w:p>
          <w:p w14:paraId="2A0AB49D" w14:textId="77777777" w:rsidR="00D83AF9" w:rsidRDefault="00D83AF9" w:rsidP="00860CC4">
            <w:pPr>
              <w:ind w:left="123"/>
              <w:rPr>
                <w:rFonts w:cstheme="minorHAnsi"/>
                <w:b/>
                <w:color w:val="000000" w:themeColor="text1"/>
                <w:sz w:val="20"/>
                <w:szCs w:val="20"/>
              </w:rPr>
            </w:pPr>
          </w:p>
          <w:p w14:paraId="77BFB6C9" w14:textId="77777777" w:rsidR="00D83AF9" w:rsidRDefault="00D83AF9" w:rsidP="00860CC4">
            <w:pPr>
              <w:ind w:left="123"/>
              <w:rPr>
                <w:rFonts w:cstheme="minorHAnsi"/>
                <w:b/>
                <w:color w:val="000000" w:themeColor="text1"/>
                <w:sz w:val="20"/>
                <w:szCs w:val="20"/>
              </w:rPr>
            </w:pPr>
          </w:p>
          <w:p w14:paraId="10D42F5D" w14:textId="77777777" w:rsidR="00D83AF9" w:rsidRDefault="00D83AF9" w:rsidP="00860CC4">
            <w:pPr>
              <w:ind w:left="123"/>
              <w:rPr>
                <w:rFonts w:cstheme="minorHAnsi"/>
                <w:b/>
                <w:color w:val="000000" w:themeColor="text1"/>
                <w:sz w:val="20"/>
                <w:szCs w:val="20"/>
              </w:rPr>
            </w:pPr>
          </w:p>
          <w:p w14:paraId="3729BD74" w14:textId="77777777" w:rsidR="00D83AF9" w:rsidRDefault="00D83AF9" w:rsidP="00860CC4">
            <w:pPr>
              <w:ind w:left="123"/>
              <w:rPr>
                <w:rFonts w:cstheme="minorHAnsi"/>
                <w:b/>
                <w:color w:val="000000" w:themeColor="text1"/>
                <w:sz w:val="20"/>
                <w:szCs w:val="20"/>
              </w:rPr>
            </w:pPr>
          </w:p>
          <w:p w14:paraId="5755ED98" w14:textId="77777777" w:rsidR="00D83AF9" w:rsidRDefault="00D83AF9" w:rsidP="00860CC4">
            <w:pPr>
              <w:ind w:left="123"/>
              <w:rPr>
                <w:rFonts w:cstheme="minorHAnsi"/>
                <w:b/>
                <w:color w:val="000000" w:themeColor="text1"/>
                <w:sz w:val="20"/>
                <w:szCs w:val="20"/>
              </w:rPr>
            </w:pPr>
          </w:p>
          <w:p w14:paraId="1688D3FC" w14:textId="77777777" w:rsidR="00D83AF9" w:rsidRDefault="00D83AF9" w:rsidP="00860CC4">
            <w:pPr>
              <w:ind w:left="123"/>
              <w:rPr>
                <w:rFonts w:cstheme="minorHAnsi"/>
                <w:b/>
                <w:color w:val="000000" w:themeColor="text1"/>
                <w:sz w:val="20"/>
                <w:szCs w:val="20"/>
              </w:rPr>
            </w:pPr>
          </w:p>
          <w:p w14:paraId="1A393660" w14:textId="77777777" w:rsidR="00D83AF9" w:rsidRDefault="00D83AF9" w:rsidP="00860CC4">
            <w:pPr>
              <w:ind w:left="123"/>
              <w:rPr>
                <w:rFonts w:cstheme="minorHAnsi"/>
                <w:b/>
                <w:color w:val="000000" w:themeColor="text1"/>
                <w:sz w:val="20"/>
                <w:szCs w:val="20"/>
              </w:rPr>
            </w:pPr>
          </w:p>
          <w:p w14:paraId="1FE7D3D3" w14:textId="77777777" w:rsidR="00D83AF9" w:rsidRDefault="00D83AF9" w:rsidP="00860CC4">
            <w:pPr>
              <w:ind w:left="123"/>
              <w:rPr>
                <w:rFonts w:cstheme="minorHAnsi"/>
                <w:b/>
                <w:color w:val="000000" w:themeColor="text1"/>
                <w:sz w:val="20"/>
                <w:szCs w:val="20"/>
              </w:rPr>
            </w:pPr>
          </w:p>
          <w:p w14:paraId="1BB5FC0E" w14:textId="77777777" w:rsidR="00D83AF9" w:rsidRDefault="00D83AF9" w:rsidP="00860CC4">
            <w:pPr>
              <w:ind w:left="123"/>
              <w:rPr>
                <w:rFonts w:cstheme="minorHAnsi"/>
                <w:b/>
                <w:color w:val="000000" w:themeColor="text1"/>
                <w:sz w:val="20"/>
                <w:szCs w:val="20"/>
              </w:rPr>
            </w:pPr>
          </w:p>
          <w:p w14:paraId="3B39C959" w14:textId="77777777" w:rsidR="00675136" w:rsidRDefault="00675136" w:rsidP="00860CC4">
            <w:pPr>
              <w:ind w:left="123"/>
              <w:rPr>
                <w:rFonts w:cstheme="minorHAnsi"/>
                <w:b/>
                <w:color w:val="000000" w:themeColor="text1"/>
                <w:sz w:val="20"/>
                <w:szCs w:val="20"/>
              </w:rPr>
            </w:pPr>
          </w:p>
          <w:p w14:paraId="32EE3D31" w14:textId="77777777" w:rsidR="00675136" w:rsidRDefault="00675136" w:rsidP="00860CC4">
            <w:pPr>
              <w:ind w:left="123"/>
              <w:rPr>
                <w:rFonts w:cstheme="minorHAnsi"/>
                <w:b/>
                <w:color w:val="000000" w:themeColor="text1"/>
                <w:sz w:val="20"/>
                <w:szCs w:val="20"/>
              </w:rPr>
            </w:pPr>
          </w:p>
          <w:p w14:paraId="78AE3CD1" w14:textId="77777777" w:rsidR="00675136" w:rsidRDefault="00675136" w:rsidP="00860CC4">
            <w:pPr>
              <w:ind w:left="123"/>
              <w:rPr>
                <w:rFonts w:cstheme="minorHAnsi"/>
                <w:b/>
                <w:color w:val="000000" w:themeColor="text1"/>
                <w:sz w:val="20"/>
                <w:szCs w:val="20"/>
              </w:rPr>
            </w:pPr>
          </w:p>
          <w:p w14:paraId="4F600AB9" w14:textId="77777777" w:rsidR="00675136" w:rsidRDefault="00675136" w:rsidP="00860CC4">
            <w:pPr>
              <w:ind w:left="123"/>
              <w:rPr>
                <w:rFonts w:cstheme="minorHAnsi"/>
                <w:b/>
                <w:color w:val="000000" w:themeColor="text1"/>
                <w:sz w:val="20"/>
                <w:szCs w:val="20"/>
              </w:rPr>
            </w:pPr>
          </w:p>
          <w:p w14:paraId="32882B28" w14:textId="77777777" w:rsidR="00675136" w:rsidRDefault="00675136" w:rsidP="00860CC4">
            <w:pPr>
              <w:ind w:left="123"/>
              <w:rPr>
                <w:rFonts w:cstheme="minorHAnsi"/>
                <w:b/>
                <w:color w:val="000000" w:themeColor="text1"/>
                <w:sz w:val="20"/>
                <w:szCs w:val="20"/>
              </w:rPr>
            </w:pPr>
          </w:p>
          <w:p w14:paraId="2CEC701B" w14:textId="77777777" w:rsidR="00675136" w:rsidRDefault="00675136" w:rsidP="00860CC4">
            <w:pPr>
              <w:ind w:left="123"/>
              <w:rPr>
                <w:rFonts w:cstheme="minorHAnsi"/>
                <w:b/>
                <w:color w:val="000000" w:themeColor="text1"/>
                <w:sz w:val="20"/>
                <w:szCs w:val="20"/>
              </w:rPr>
            </w:pPr>
          </w:p>
          <w:p w14:paraId="059575BB" w14:textId="77777777" w:rsidR="00675136" w:rsidRDefault="00675136" w:rsidP="00860CC4">
            <w:pPr>
              <w:ind w:left="123"/>
              <w:rPr>
                <w:rFonts w:cstheme="minorHAnsi"/>
                <w:b/>
                <w:color w:val="000000" w:themeColor="text1"/>
                <w:sz w:val="20"/>
                <w:szCs w:val="20"/>
              </w:rPr>
            </w:pPr>
          </w:p>
          <w:p w14:paraId="51D24A12" w14:textId="77777777" w:rsidR="00675136" w:rsidRDefault="00675136" w:rsidP="00860CC4">
            <w:pPr>
              <w:ind w:left="123"/>
              <w:rPr>
                <w:rFonts w:cstheme="minorHAnsi"/>
                <w:b/>
                <w:color w:val="000000" w:themeColor="text1"/>
                <w:sz w:val="20"/>
                <w:szCs w:val="20"/>
              </w:rPr>
            </w:pPr>
          </w:p>
          <w:p w14:paraId="2B470FED" w14:textId="77777777" w:rsidR="00DF2BC0" w:rsidRDefault="00DF2BC0" w:rsidP="00860CC4">
            <w:pPr>
              <w:ind w:left="123"/>
              <w:rPr>
                <w:rFonts w:cstheme="minorHAnsi"/>
                <w:b/>
                <w:color w:val="000000" w:themeColor="text1"/>
                <w:sz w:val="20"/>
                <w:szCs w:val="20"/>
              </w:rPr>
            </w:pPr>
          </w:p>
          <w:p w14:paraId="603ACF23" w14:textId="77777777" w:rsidR="00DF2BC0" w:rsidRDefault="00DF2BC0" w:rsidP="00860CC4">
            <w:pPr>
              <w:ind w:left="123"/>
              <w:rPr>
                <w:rFonts w:cstheme="minorHAnsi"/>
                <w:b/>
                <w:color w:val="000000" w:themeColor="text1"/>
                <w:sz w:val="20"/>
                <w:szCs w:val="20"/>
              </w:rPr>
            </w:pPr>
          </w:p>
          <w:p w14:paraId="4B295BF6" w14:textId="77777777" w:rsidR="00DF2BC0" w:rsidRDefault="00DF2BC0" w:rsidP="00860CC4">
            <w:pPr>
              <w:ind w:left="123"/>
              <w:rPr>
                <w:rFonts w:cstheme="minorHAnsi"/>
                <w:b/>
                <w:color w:val="000000" w:themeColor="text1"/>
                <w:sz w:val="20"/>
                <w:szCs w:val="20"/>
              </w:rPr>
            </w:pPr>
          </w:p>
          <w:p w14:paraId="0DA2D9A4" w14:textId="77777777" w:rsidR="001606C4" w:rsidRDefault="001606C4" w:rsidP="00860CC4">
            <w:pPr>
              <w:ind w:left="123"/>
              <w:rPr>
                <w:rFonts w:cstheme="minorHAnsi"/>
                <w:b/>
                <w:color w:val="000000" w:themeColor="text1"/>
                <w:sz w:val="20"/>
                <w:szCs w:val="20"/>
              </w:rPr>
            </w:pPr>
          </w:p>
          <w:p w14:paraId="3B841B28" w14:textId="77777777" w:rsidR="001606C4" w:rsidRDefault="001606C4" w:rsidP="00860CC4">
            <w:pPr>
              <w:ind w:left="123"/>
              <w:rPr>
                <w:rFonts w:cstheme="minorHAnsi"/>
                <w:b/>
                <w:color w:val="000000" w:themeColor="text1"/>
                <w:sz w:val="20"/>
                <w:szCs w:val="20"/>
              </w:rPr>
            </w:pPr>
          </w:p>
          <w:p w14:paraId="0CB9DBF0" w14:textId="77777777" w:rsidR="00DF2BC0" w:rsidRDefault="00DF2BC0" w:rsidP="00860CC4">
            <w:pPr>
              <w:ind w:left="123"/>
              <w:rPr>
                <w:rFonts w:cstheme="minorHAnsi"/>
                <w:b/>
                <w:color w:val="000000" w:themeColor="text1"/>
                <w:sz w:val="20"/>
                <w:szCs w:val="20"/>
              </w:rPr>
            </w:pPr>
          </w:p>
          <w:p w14:paraId="40B2B17A" w14:textId="77777777" w:rsidR="001606C4" w:rsidRDefault="001606C4" w:rsidP="00860CC4">
            <w:pPr>
              <w:ind w:left="123"/>
              <w:rPr>
                <w:rFonts w:cstheme="minorHAnsi"/>
                <w:b/>
                <w:color w:val="000000" w:themeColor="text1"/>
                <w:sz w:val="20"/>
                <w:szCs w:val="20"/>
              </w:rPr>
            </w:pPr>
          </w:p>
          <w:p w14:paraId="224F73A8" w14:textId="77777777" w:rsidR="001606C4" w:rsidRDefault="001606C4" w:rsidP="00860CC4">
            <w:pPr>
              <w:ind w:left="123"/>
              <w:rPr>
                <w:rFonts w:cstheme="minorHAnsi"/>
                <w:b/>
                <w:color w:val="000000" w:themeColor="text1"/>
                <w:sz w:val="20"/>
                <w:szCs w:val="20"/>
              </w:rPr>
            </w:pPr>
          </w:p>
          <w:p w14:paraId="45D900E8" w14:textId="77777777" w:rsidR="007824E0" w:rsidRDefault="007824E0" w:rsidP="00860CC4">
            <w:pPr>
              <w:ind w:left="123"/>
              <w:rPr>
                <w:rFonts w:cstheme="minorHAnsi"/>
                <w:b/>
                <w:color w:val="000000" w:themeColor="text1"/>
                <w:sz w:val="20"/>
                <w:szCs w:val="20"/>
              </w:rPr>
            </w:pPr>
          </w:p>
          <w:p w14:paraId="3104A28B" w14:textId="77777777" w:rsidR="007824E0" w:rsidRDefault="007824E0" w:rsidP="00860CC4">
            <w:pPr>
              <w:ind w:left="123"/>
              <w:rPr>
                <w:rFonts w:cstheme="minorHAnsi"/>
                <w:b/>
                <w:color w:val="000000" w:themeColor="text1"/>
                <w:sz w:val="20"/>
                <w:szCs w:val="20"/>
              </w:rPr>
            </w:pPr>
          </w:p>
          <w:p w14:paraId="19DC754E" w14:textId="77777777" w:rsidR="007824E0" w:rsidRDefault="007824E0" w:rsidP="00860CC4">
            <w:pPr>
              <w:ind w:left="123"/>
              <w:rPr>
                <w:rFonts w:cstheme="minorHAnsi"/>
                <w:b/>
                <w:color w:val="000000" w:themeColor="text1"/>
                <w:sz w:val="20"/>
                <w:szCs w:val="20"/>
              </w:rPr>
            </w:pPr>
          </w:p>
          <w:p w14:paraId="398CFDC3" w14:textId="77777777" w:rsidR="007824E0" w:rsidRDefault="007824E0" w:rsidP="00860CC4">
            <w:pPr>
              <w:ind w:left="123"/>
              <w:rPr>
                <w:rFonts w:cstheme="minorHAnsi"/>
                <w:b/>
                <w:color w:val="000000" w:themeColor="text1"/>
                <w:sz w:val="20"/>
                <w:szCs w:val="20"/>
              </w:rPr>
            </w:pPr>
          </w:p>
          <w:p w14:paraId="64CA060E" w14:textId="792BD1BE" w:rsidR="00D83AF9" w:rsidRPr="00D83AF9" w:rsidRDefault="00D83AF9" w:rsidP="00860CC4">
            <w:pPr>
              <w:ind w:left="123"/>
              <w:rPr>
                <w:rFonts w:cstheme="minorHAnsi"/>
                <w:b/>
                <w:color w:val="000000" w:themeColor="text1"/>
                <w:sz w:val="20"/>
                <w:szCs w:val="20"/>
              </w:rPr>
            </w:pPr>
            <w:r>
              <w:rPr>
                <w:rFonts w:cstheme="minorHAnsi"/>
                <w:b/>
                <w:color w:val="000000" w:themeColor="text1"/>
                <w:sz w:val="20"/>
                <w:szCs w:val="20"/>
              </w:rPr>
              <w:t>District-wide  Professional Development Committee Budget Decisions</w:t>
            </w:r>
          </w:p>
          <w:p w14:paraId="3557323C" w14:textId="77777777" w:rsidR="00D83AF9" w:rsidRDefault="00D83AF9" w:rsidP="00860CC4">
            <w:pPr>
              <w:ind w:left="123"/>
              <w:rPr>
                <w:rFonts w:cstheme="minorHAnsi"/>
                <w:b/>
                <w:color w:val="000000" w:themeColor="text1"/>
                <w:sz w:val="20"/>
                <w:szCs w:val="20"/>
              </w:rPr>
            </w:pPr>
          </w:p>
          <w:p w14:paraId="6D2EF7E5" w14:textId="77777777" w:rsidR="00D83AF9" w:rsidRDefault="00D83AF9" w:rsidP="00860CC4">
            <w:pPr>
              <w:ind w:left="123"/>
              <w:rPr>
                <w:rFonts w:cstheme="minorHAnsi"/>
                <w:b/>
                <w:color w:val="000000" w:themeColor="text1"/>
                <w:sz w:val="20"/>
                <w:szCs w:val="20"/>
              </w:rPr>
            </w:pPr>
          </w:p>
          <w:p w14:paraId="7FCA89A2" w14:textId="77777777" w:rsidR="00D83AF9" w:rsidRDefault="00D83AF9" w:rsidP="00860CC4">
            <w:pPr>
              <w:ind w:left="123"/>
              <w:rPr>
                <w:rFonts w:cstheme="minorHAnsi"/>
                <w:b/>
                <w:color w:val="000000" w:themeColor="text1"/>
                <w:sz w:val="20"/>
                <w:szCs w:val="20"/>
              </w:rPr>
            </w:pPr>
          </w:p>
          <w:p w14:paraId="180F083C" w14:textId="77777777" w:rsidR="00D83AF9" w:rsidRDefault="00D83AF9" w:rsidP="00860CC4">
            <w:pPr>
              <w:ind w:left="123"/>
              <w:rPr>
                <w:rFonts w:cstheme="minorHAnsi"/>
                <w:b/>
                <w:color w:val="000000" w:themeColor="text1"/>
                <w:sz w:val="20"/>
                <w:szCs w:val="20"/>
              </w:rPr>
            </w:pPr>
          </w:p>
          <w:p w14:paraId="13BBAD5B" w14:textId="77777777" w:rsidR="00D83AF9" w:rsidRDefault="00D83AF9" w:rsidP="00860CC4">
            <w:pPr>
              <w:ind w:left="123"/>
              <w:rPr>
                <w:rFonts w:cstheme="minorHAnsi"/>
                <w:b/>
                <w:color w:val="000000" w:themeColor="text1"/>
                <w:sz w:val="20"/>
                <w:szCs w:val="20"/>
              </w:rPr>
            </w:pPr>
          </w:p>
          <w:p w14:paraId="21F64172" w14:textId="77777777" w:rsidR="00D83AF9" w:rsidRDefault="00D83AF9" w:rsidP="00860CC4">
            <w:pPr>
              <w:ind w:left="123"/>
              <w:rPr>
                <w:rFonts w:cstheme="minorHAnsi"/>
                <w:b/>
                <w:color w:val="000000" w:themeColor="text1"/>
                <w:sz w:val="20"/>
                <w:szCs w:val="20"/>
              </w:rPr>
            </w:pPr>
          </w:p>
          <w:p w14:paraId="7F396D87" w14:textId="77777777" w:rsidR="00D83AF9" w:rsidRDefault="00D83AF9" w:rsidP="00860CC4">
            <w:pPr>
              <w:ind w:left="123"/>
              <w:rPr>
                <w:rFonts w:cstheme="minorHAnsi"/>
                <w:b/>
                <w:color w:val="000000" w:themeColor="text1"/>
                <w:sz w:val="20"/>
                <w:szCs w:val="20"/>
              </w:rPr>
            </w:pPr>
          </w:p>
          <w:p w14:paraId="592BE04F" w14:textId="77777777" w:rsidR="00D83AF9" w:rsidRDefault="00D83AF9" w:rsidP="00860CC4">
            <w:pPr>
              <w:ind w:left="123"/>
              <w:rPr>
                <w:rFonts w:cstheme="minorHAnsi"/>
                <w:b/>
                <w:color w:val="000000" w:themeColor="text1"/>
                <w:sz w:val="20"/>
                <w:szCs w:val="20"/>
              </w:rPr>
            </w:pPr>
          </w:p>
          <w:p w14:paraId="034911BE" w14:textId="77777777" w:rsidR="00D83AF9" w:rsidRDefault="00D83AF9" w:rsidP="00860CC4">
            <w:pPr>
              <w:ind w:left="123"/>
              <w:rPr>
                <w:rFonts w:cstheme="minorHAnsi"/>
                <w:b/>
                <w:color w:val="000000" w:themeColor="text1"/>
                <w:sz w:val="20"/>
                <w:szCs w:val="20"/>
              </w:rPr>
            </w:pPr>
          </w:p>
          <w:p w14:paraId="253A4DBD" w14:textId="77777777" w:rsidR="00D83AF9" w:rsidRDefault="00D83AF9" w:rsidP="00860CC4">
            <w:pPr>
              <w:ind w:left="123"/>
              <w:rPr>
                <w:rFonts w:cstheme="minorHAnsi"/>
                <w:b/>
                <w:color w:val="000000" w:themeColor="text1"/>
                <w:sz w:val="20"/>
                <w:szCs w:val="20"/>
              </w:rPr>
            </w:pPr>
          </w:p>
          <w:p w14:paraId="48C5097A" w14:textId="77777777" w:rsidR="00D83AF9" w:rsidRDefault="00D83AF9" w:rsidP="00860CC4">
            <w:pPr>
              <w:ind w:left="123"/>
              <w:rPr>
                <w:rFonts w:cstheme="minorHAnsi"/>
                <w:b/>
                <w:color w:val="000000" w:themeColor="text1"/>
                <w:sz w:val="20"/>
                <w:szCs w:val="20"/>
              </w:rPr>
            </w:pPr>
          </w:p>
          <w:p w14:paraId="4A09788B" w14:textId="77777777" w:rsidR="00D83AF9" w:rsidRDefault="00D83AF9" w:rsidP="00860CC4">
            <w:pPr>
              <w:ind w:left="123"/>
              <w:rPr>
                <w:rFonts w:cstheme="minorHAnsi"/>
                <w:b/>
                <w:color w:val="000000" w:themeColor="text1"/>
                <w:sz w:val="20"/>
                <w:szCs w:val="20"/>
              </w:rPr>
            </w:pPr>
          </w:p>
          <w:p w14:paraId="68624390" w14:textId="77777777" w:rsidR="00D83AF9" w:rsidRDefault="00D83AF9" w:rsidP="00860CC4">
            <w:pPr>
              <w:ind w:left="123"/>
              <w:rPr>
                <w:rFonts w:cstheme="minorHAnsi"/>
                <w:b/>
                <w:color w:val="000000" w:themeColor="text1"/>
                <w:sz w:val="20"/>
                <w:szCs w:val="20"/>
              </w:rPr>
            </w:pPr>
          </w:p>
          <w:p w14:paraId="1CC6C7B4" w14:textId="77777777" w:rsidR="00D83AF9" w:rsidRDefault="00D83AF9" w:rsidP="00860CC4">
            <w:pPr>
              <w:ind w:left="123"/>
              <w:rPr>
                <w:rFonts w:cstheme="minorHAnsi"/>
                <w:b/>
                <w:color w:val="000000" w:themeColor="text1"/>
                <w:sz w:val="20"/>
                <w:szCs w:val="20"/>
              </w:rPr>
            </w:pPr>
          </w:p>
          <w:p w14:paraId="10E7F672" w14:textId="77777777" w:rsidR="00D83AF9" w:rsidRDefault="00D83AF9" w:rsidP="00860CC4">
            <w:pPr>
              <w:ind w:left="123"/>
              <w:rPr>
                <w:rFonts w:cstheme="minorHAnsi"/>
                <w:b/>
                <w:color w:val="000000" w:themeColor="text1"/>
                <w:sz w:val="20"/>
                <w:szCs w:val="20"/>
              </w:rPr>
            </w:pPr>
          </w:p>
          <w:p w14:paraId="2DE633C7" w14:textId="77777777" w:rsidR="00D83AF9" w:rsidRDefault="00D83AF9" w:rsidP="00860CC4">
            <w:pPr>
              <w:ind w:left="123"/>
              <w:rPr>
                <w:rFonts w:cstheme="minorHAnsi"/>
                <w:b/>
                <w:color w:val="000000" w:themeColor="text1"/>
                <w:sz w:val="20"/>
                <w:szCs w:val="20"/>
              </w:rPr>
            </w:pPr>
          </w:p>
          <w:p w14:paraId="735D3441" w14:textId="77777777" w:rsidR="00D83AF9" w:rsidRDefault="00D83AF9" w:rsidP="00860CC4">
            <w:pPr>
              <w:ind w:left="123"/>
              <w:rPr>
                <w:rFonts w:cstheme="minorHAnsi"/>
                <w:b/>
                <w:color w:val="000000" w:themeColor="text1"/>
                <w:sz w:val="20"/>
                <w:szCs w:val="20"/>
              </w:rPr>
            </w:pPr>
          </w:p>
          <w:p w14:paraId="4CFDD61A" w14:textId="77777777" w:rsidR="00DA075E" w:rsidRDefault="00DA075E" w:rsidP="00860CC4">
            <w:pPr>
              <w:ind w:left="123"/>
              <w:rPr>
                <w:rFonts w:cstheme="minorHAnsi"/>
                <w:b/>
                <w:color w:val="000000" w:themeColor="text1"/>
                <w:sz w:val="20"/>
                <w:szCs w:val="20"/>
              </w:rPr>
            </w:pPr>
          </w:p>
          <w:p w14:paraId="61403B91" w14:textId="77777777" w:rsidR="001606C4" w:rsidRDefault="001606C4" w:rsidP="00860CC4">
            <w:pPr>
              <w:ind w:left="123"/>
              <w:rPr>
                <w:rFonts w:cstheme="minorHAnsi"/>
                <w:b/>
                <w:color w:val="000000" w:themeColor="text1"/>
                <w:sz w:val="20"/>
                <w:szCs w:val="20"/>
              </w:rPr>
            </w:pPr>
          </w:p>
          <w:p w14:paraId="410B7771" w14:textId="77777777" w:rsidR="00DA075E" w:rsidRDefault="00DA075E" w:rsidP="00860CC4">
            <w:pPr>
              <w:ind w:left="123"/>
              <w:rPr>
                <w:rFonts w:cstheme="minorHAnsi"/>
                <w:b/>
                <w:color w:val="000000" w:themeColor="text1"/>
                <w:sz w:val="20"/>
                <w:szCs w:val="20"/>
              </w:rPr>
            </w:pPr>
          </w:p>
          <w:p w14:paraId="6FF1F547" w14:textId="77777777" w:rsidR="00DA075E" w:rsidRDefault="00DA075E" w:rsidP="00860CC4">
            <w:pPr>
              <w:ind w:left="123"/>
              <w:rPr>
                <w:rFonts w:cstheme="minorHAnsi"/>
                <w:b/>
                <w:color w:val="000000" w:themeColor="text1"/>
                <w:sz w:val="20"/>
                <w:szCs w:val="20"/>
              </w:rPr>
            </w:pPr>
          </w:p>
          <w:p w14:paraId="43324649" w14:textId="14BC94C7" w:rsidR="00DA075E" w:rsidRDefault="00DA075E" w:rsidP="00860CC4">
            <w:pPr>
              <w:ind w:left="123"/>
              <w:rPr>
                <w:rFonts w:cstheme="minorHAnsi"/>
                <w:b/>
                <w:color w:val="000000" w:themeColor="text1"/>
                <w:sz w:val="20"/>
                <w:szCs w:val="20"/>
              </w:rPr>
            </w:pPr>
            <w:r>
              <w:rPr>
                <w:rFonts w:cstheme="minorHAnsi"/>
                <w:b/>
                <w:color w:val="000000" w:themeColor="text1"/>
                <w:sz w:val="20"/>
                <w:szCs w:val="20"/>
              </w:rPr>
              <w:t>District-wide Annual Professional Development Survey</w:t>
            </w:r>
          </w:p>
          <w:p w14:paraId="59AA8F15" w14:textId="77777777" w:rsidR="00D83AF9" w:rsidRDefault="00D83AF9" w:rsidP="00860CC4">
            <w:pPr>
              <w:ind w:left="123"/>
              <w:rPr>
                <w:rFonts w:cstheme="minorHAnsi"/>
                <w:b/>
                <w:color w:val="000000" w:themeColor="text1"/>
                <w:sz w:val="20"/>
                <w:szCs w:val="20"/>
              </w:rPr>
            </w:pPr>
          </w:p>
          <w:p w14:paraId="7F400100" w14:textId="77777777" w:rsidR="00D83AF9" w:rsidRDefault="00D83AF9" w:rsidP="00860CC4">
            <w:pPr>
              <w:ind w:left="123"/>
              <w:rPr>
                <w:rFonts w:cstheme="minorHAnsi"/>
                <w:b/>
                <w:color w:val="000000" w:themeColor="text1"/>
                <w:sz w:val="20"/>
                <w:szCs w:val="20"/>
              </w:rPr>
            </w:pPr>
          </w:p>
          <w:p w14:paraId="55735E2D" w14:textId="77777777" w:rsidR="00D83AF9" w:rsidRDefault="00D83AF9" w:rsidP="00860CC4">
            <w:pPr>
              <w:ind w:left="123"/>
              <w:rPr>
                <w:rFonts w:cstheme="minorHAnsi"/>
                <w:b/>
                <w:color w:val="000000" w:themeColor="text1"/>
                <w:sz w:val="20"/>
                <w:szCs w:val="20"/>
              </w:rPr>
            </w:pPr>
          </w:p>
          <w:p w14:paraId="45F0C3E2" w14:textId="77777777" w:rsidR="00D83AF9" w:rsidRDefault="00D83AF9" w:rsidP="00860CC4">
            <w:pPr>
              <w:ind w:left="123"/>
              <w:rPr>
                <w:rFonts w:cstheme="minorHAnsi"/>
                <w:b/>
                <w:color w:val="000000" w:themeColor="text1"/>
                <w:sz w:val="20"/>
                <w:szCs w:val="20"/>
              </w:rPr>
            </w:pPr>
          </w:p>
          <w:p w14:paraId="40977F48" w14:textId="77777777" w:rsidR="00D83AF9" w:rsidRDefault="00D83AF9" w:rsidP="00860CC4">
            <w:pPr>
              <w:ind w:left="123"/>
              <w:rPr>
                <w:rFonts w:cstheme="minorHAnsi"/>
                <w:b/>
                <w:color w:val="000000" w:themeColor="text1"/>
                <w:sz w:val="20"/>
                <w:szCs w:val="20"/>
              </w:rPr>
            </w:pPr>
          </w:p>
          <w:p w14:paraId="0EFAC041" w14:textId="77777777" w:rsidR="00D83AF9" w:rsidRDefault="00D83AF9" w:rsidP="00860CC4">
            <w:pPr>
              <w:ind w:left="123"/>
              <w:rPr>
                <w:rFonts w:cstheme="minorHAnsi"/>
                <w:b/>
                <w:color w:val="000000" w:themeColor="text1"/>
                <w:sz w:val="20"/>
                <w:szCs w:val="20"/>
              </w:rPr>
            </w:pPr>
          </w:p>
          <w:p w14:paraId="44AE41F3" w14:textId="77777777" w:rsidR="00D83AF9" w:rsidRDefault="00D83AF9" w:rsidP="00860CC4">
            <w:pPr>
              <w:ind w:left="123"/>
              <w:rPr>
                <w:rFonts w:cstheme="minorHAnsi"/>
                <w:b/>
                <w:color w:val="000000" w:themeColor="text1"/>
                <w:sz w:val="20"/>
                <w:szCs w:val="20"/>
              </w:rPr>
            </w:pPr>
          </w:p>
          <w:p w14:paraId="6C24D3ED" w14:textId="77777777" w:rsidR="00D83AF9" w:rsidRDefault="00D83AF9" w:rsidP="00860CC4">
            <w:pPr>
              <w:ind w:left="123"/>
              <w:rPr>
                <w:rFonts w:cstheme="minorHAnsi"/>
                <w:b/>
                <w:color w:val="000000" w:themeColor="text1"/>
                <w:sz w:val="20"/>
                <w:szCs w:val="20"/>
              </w:rPr>
            </w:pPr>
          </w:p>
          <w:p w14:paraId="5BE32455" w14:textId="77777777" w:rsidR="00D83AF9" w:rsidRDefault="00D83AF9" w:rsidP="00860CC4">
            <w:pPr>
              <w:ind w:left="123"/>
              <w:rPr>
                <w:rFonts w:cstheme="minorHAnsi"/>
                <w:b/>
                <w:color w:val="000000" w:themeColor="text1"/>
                <w:sz w:val="20"/>
                <w:szCs w:val="20"/>
              </w:rPr>
            </w:pPr>
          </w:p>
          <w:p w14:paraId="6DEC3653" w14:textId="77777777" w:rsidR="007E5217" w:rsidRDefault="007E5217" w:rsidP="00860CC4">
            <w:pPr>
              <w:ind w:left="123"/>
              <w:rPr>
                <w:rFonts w:cstheme="minorHAnsi"/>
                <w:b/>
                <w:color w:val="000000" w:themeColor="text1"/>
                <w:sz w:val="20"/>
                <w:szCs w:val="20"/>
              </w:rPr>
            </w:pPr>
          </w:p>
          <w:p w14:paraId="19ECF2C9" w14:textId="77777777" w:rsidR="007E5217" w:rsidRDefault="007E5217" w:rsidP="00860CC4">
            <w:pPr>
              <w:ind w:left="123"/>
              <w:rPr>
                <w:rFonts w:cstheme="minorHAnsi"/>
                <w:b/>
                <w:color w:val="000000" w:themeColor="text1"/>
                <w:sz w:val="20"/>
                <w:szCs w:val="20"/>
              </w:rPr>
            </w:pPr>
          </w:p>
          <w:p w14:paraId="322ABA66" w14:textId="77777777" w:rsidR="007E5217" w:rsidRDefault="007E5217" w:rsidP="00860CC4">
            <w:pPr>
              <w:ind w:left="123"/>
              <w:rPr>
                <w:rFonts w:cstheme="minorHAnsi"/>
                <w:b/>
                <w:color w:val="000000" w:themeColor="text1"/>
                <w:sz w:val="20"/>
                <w:szCs w:val="20"/>
              </w:rPr>
            </w:pPr>
          </w:p>
          <w:p w14:paraId="33F5A6D3" w14:textId="77777777" w:rsidR="00D83AF9" w:rsidRDefault="00D83AF9" w:rsidP="00860CC4">
            <w:pPr>
              <w:ind w:left="123"/>
              <w:rPr>
                <w:rFonts w:cstheme="minorHAnsi"/>
                <w:b/>
                <w:color w:val="000000" w:themeColor="text1"/>
                <w:sz w:val="20"/>
                <w:szCs w:val="20"/>
              </w:rPr>
            </w:pPr>
          </w:p>
          <w:p w14:paraId="1193AFF9" w14:textId="65C9CC8D" w:rsidR="007E5217" w:rsidRDefault="007E5217" w:rsidP="00860CC4">
            <w:pPr>
              <w:ind w:left="123"/>
              <w:rPr>
                <w:rFonts w:cstheme="minorHAnsi"/>
                <w:b/>
                <w:color w:val="000000" w:themeColor="text1"/>
                <w:sz w:val="20"/>
                <w:szCs w:val="20"/>
              </w:rPr>
            </w:pPr>
            <w:r>
              <w:rPr>
                <w:rFonts w:cstheme="minorHAnsi"/>
                <w:b/>
                <w:color w:val="000000" w:themeColor="text1"/>
                <w:sz w:val="20"/>
                <w:szCs w:val="20"/>
              </w:rPr>
              <w:t>AB2558/PD Summit</w:t>
            </w:r>
          </w:p>
          <w:p w14:paraId="720DAD3D" w14:textId="77777777" w:rsidR="00D83AF9" w:rsidRDefault="00D83AF9" w:rsidP="00860CC4">
            <w:pPr>
              <w:ind w:left="123"/>
              <w:rPr>
                <w:rFonts w:cstheme="minorHAnsi"/>
                <w:b/>
                <w:color w:val="000000" w:themeColor="text1"/>
                <w:sz w:val="20"/>
                <w:szCs w:val="20"/>
              </w:rPr>
            </w:pPr>
          </w:p>
          <w:p w14:paraId="4AC7AD26" w14:textId="77777777" w:rsidR="00782D6A" w:rsidRDefault="00782D6A" w:rsidP="00D83AF9">
            <w:pPr>
              <w:ind w:left="123"/>
              <w:rPr>
                <w:rFonts w:cstheme="minorHAnsi"/>
                <w:b/>
                <w:color w:val="000000" w:themeColor="text1"/>
                <w:sz w:val="20"/>
                <w:szCs w:val="20"/>
              </w:rPr>
            </w:pPr>
          </w:p>
          <w:p w14:paraId="694A646B" w14:textId="77777777" w:rsidR="00782D6A" w:rsidRDefault="00782D6A" w:rsidP="00D83AF9">
            <w:pPr>
              <w:ind w:left="123"/>
              <w:rPr>
                <w:rFonts w:cstheme="minorHAnsi"/>
                <w:b/>
                <w:color w:val="000000" w:themeColor="text1"/>
                <w:sz w:val="20"/>
                <w:szCs w:val="20"/>
              </w:rPr>
            </w:pPr>
          </w:p>
          <w:p w14:paraId="65FB4000" w14:textId="77777777" w:rsidR="00782D6A" w:rsidRDefault="00782D6A" w:rsidP="00D83AF9">
            <w:pPr>
              <w:ind w:left="123"/>
              <w:rPr>
                <w:rFonts w:cstheme="minorHAnsi"/>
                <w:b/>
                <w:color w:val="000000" w:themeColor="text1"/>
                <w:sz w:val="20"/>
                <w:szCs w:val="20"/>
              </w:rPr>
            </w:pPr>
          </w:p>
          <w:p w14:paraId="72D325C0" w14:textId="77777777" w:rsidR="00782D6A" w:rsidRDefault="00782D6A" w:rsidP="00D83AF9">
            <w:pPr>
              <w:ind w:left="123"/>
              <w:rPr>
                <w:rFonts w:cstheme="minorHAnsi"/>
                <w:b/>
                <w:color w:val="000000" w:themeColor="text1"/>
                <w:sz w:val="20"/>
                <w:szCs w:val="20"/>
              </w:rPr>
            </w:pPr>
          </w:p>
          <w:p w14:paraId="295C2A37" w14:textId="77777777" w:rsidR="00782D6A" w:rsidRDefault="00782D6A" w:rsidP="00D83AF9">
            <w:pPr>
              <w:ind w:left="123"/>
              <w:rPr>
                <w:rFonts w:cstheme="minorHAnsi"/>
                <w:b/>
                <w:color w:val="000000" w:themeColor="text1"/>
                <w:sz w:val="20"/>
                <w:szCs w:val="20"/>
              </w:rPr>
            </w:pPr>
          </w:p>
          <w:p w14:paraId="4FCC565F" w14:textId="77777777" w:rsidR="00782D6A" w:rsidRDefault="00782D6A" w:rsidP="00D83AF9">
            <w:pPr>
              <w:ind w:left="123"/>
              <w:rPr>
                <w:rFonts w:cstheme="minorHAnsi"/>
                <w:b/>
                <w:color w:val="000000" w:themeColor="text1"/>
                <w:sz w:val="20"/>
                <w:szCs w:val="20"/>
              </w:rPr>
            </w:pPr>
          </w:p>
          <w:p w14:paraId="6D1A64E8" w14:textId="77777777" w:rsidR="00782D6A" w:rsidRDefault="00782D6A" w:rsidP="00D83AF9">
            <w:pPr>
              <w:ind w:left="123"/>
              <w:rPr>
                <w:rFonts w:cstheme="minorHAnsi"/>
                <w:b/>
                <w:color w:val="000000" w:themeColor="text1"/>
                <w:sz w:val="20"/>
                <w:szCs w:val="20"/>
              </w:rPr>
            </w:pPr>
          </w:p>
          <w:p w14:paraId="3497F316" w14:textId="77777777" w:rsidR="00C6033F" w:rsidRDefault="00C6033F" w:rsidP="00D83AF9">
            <w:pPr>
              <w:ind w:left="123"/>
              <w:rPr>
                <w:rFonts w:cstheme="minorHAnsi"/>
                <w:b/>
                <w:color w:val="000000" w:themeColor="text1"/>
                <w:sz w:val="20"/>
                <w:szCs w:val="20"/>
              </w:rPr>
            </w:pPr>
          </w:p>
          <w:p w14:paraId="34020418" w14:textId="77777777" w:rsidR="004F2A62" w:rsidRDefault="004F2A62" w:rsidP="00D83AF9">
            <w:pPr>
              <w:ind w:left="123"/>
              <w:rPr>
                <w:rFonts w:cstheme="minorHAnsi"/>
                <w:b/>
                <w:color w:val="000000" w:themeColor="text1"/>
                <w:sz w:val="20"/>
                <w:szCs w:val="20"/>
              </w:rPr>
            </w:pPr>
          </w:p>
          <w:p w14:paraId="4C63D9AB" w14:textId="77777777" w:rsidR="004F2A62" w:rsidRDefault="004F2A62" w:rsidP="00D83AF9">
            <w:pPr>
              <w:ind w:left="123"/>
              <w:rPr>
                <w:rFonts w:cstheme="minorHAnsi"/>
                <w:b/>
                <w:color w:val="000000" w:themeColor="text1"/>
                <w:sz w:val="20"/>
                <w:szCs w:val="20"/>
              </w:rPr>
            </w:pPr>
          </w:p>
          <w:p w14:paraId="2DA263DE" w14:textId="77777777" w:rsidR="004F2A62" w:rsidRDefault="004F2A62" w:rsidP="00D83AF9">
            <w:pPr>
              <w:ind w:left="123"/>
              <w:rPr>
                <w:rFonts w:cstheme="minorHAnsi"/>
                <w:b/>
                <w:color w:val="000000" w:themeColor="text1"/>
                <w:sz w:val="20"/>
                <w:szCs w:val="20"/>
              </w:rPr>
            </w:pPr>
          </w:p>
          <w:p w14:paraId="49DE00F5" w14:textId="77777777" w:rsidR="004F2A62" w:rsidRDefault="004F2A62" w:rsidP="00D83AF9">
            <w:pPr>
              <w:ind w:left="123"/>
              <w:rPr>
                <w:rFonts w:cstheme="minorHAnsi"/>
                <w:b/>
                <w:color w:val="000000" w:themeColor="text1"/>
                <w:sz w:val="20"/>
                <w:szCs w:val="20"/>
              </w:rPr>
            </w:pPr>
          </w:p>
          <w:p w14:paraId="3240095D" w14:textId="77777777" w:rsidR="004F2A62" w:rsidRDefault="004F2A62" w:rsidP="00D83AF9">
            <w:pPr>
              <w:ind w:left="123"/>
              <w:rPr>
                <w:rFonts w:cstheme="minorHAnsi"/>
                <w:b/>
                <w:color w:val="000000" w:themeColor="text1"/>
                <w:sz w:val="20"/>
                <w:szCs w:val="20"/>
              </w:rPr>
            </w:pPr>
          </w:p>
          <w:p w14:paraId="2EB35CFF" w14:textId="09D45BB9" w:rsidR="00A164FB" w:rsidRDefault="009957EE" w:rsidP="00D83AF9">
            <w:pPr>
              <w:ind w:left="123"/>
              <w:rPr>
                <w:rFonts w:cstheme="minorHAnsi"/>
                <w:b/>
                <w:color w:val="000000" w:themeColor="text1"/>
                <w:sz w:val="20"/>
                <w:szCs w:val="20"/>
              </w:rPr>
            </w:pPr>
            <w:r>
              <w:rPr>
                <w:rFonts w:cstheme="minorHAnsi"/>
                <w:b/>
                <w:color w:val="000000" w:themeColor="text1"/>
                <w:sz w:val="20"/>
                <w:szCs w:val="20"/>
              </w:rPr>
              <w:lastRenderedPageBreak/>
              <w:t>PDAC Communication with Other Committees on Campus</w:t>
            </w:r>
          </w:p>
          <w:p w14:paraId="32037BF4" w14:textId="77777777" w:rsidR="00A164FB" w:rsidRDefault="00A164FB" w:rsidP="00D83AF9">
            <w:pPr>
              <w:ind w:left="123"/>
              <w:rPr>
                <w:rFonts w:cstheme="minorHAnsi"/>
                <w:b/>
                <w:color w:val="000000" w:themeColor="text1"/>
                <w:sz w:val="20"/>
                <w:szCs w:val="20"/>
              </w:rPr>
            </w:pPr>
          </w:p>
          <w:p w14:paraId="4AB706E6" w14:textId="77777777" w:rsidR="00A164FB" w:rsidRDefault="00A164FB" w:rsidP="00D83AF9">
            <w:pPr>
              <w:ind w:left="123"/>
              <w:rPr>
                <w:rFonts w:cstheme="minorHAnsi"/>
                <w:b/>
                <w:color w:val="000000" w:themeColor="text1"/>
                <w:sz w:val="20"/>
                <w:szCs w:val="20"/>
              </w:rPr>
            </w:pPr>
          </w:p>
          <w:p w14:paraId="6A90756D" w14:textId="77777777" w:rsidR="00A164FB" w:rsidRDefault="00A164FB" w:rsidP="00D83AF9">
            <w:pPr>
              <w:ind w:left="123"/>
              <w:rPr>
                <w:rFonts w:cstheme="minorHAnsi"/>
                <w:b/>
                <w:color w:val="000000" w:themeColor="text1"/>
                <w:sz w:val="20"/>
                <w:szCs w:val="20"/>
              </w:rPr>
            </w:pPr>
          </w:p>
          <w:p w14:paraId="42F5C890" w14:textId="77777777" w:rsidR="00A164FB" w:rsidRDefault="00A164FB" w:rsidP="00D83AF9">
            <w:pPr>
              <w:ind w:left="123"/>
              <w:rPr>
                <w:rFonts w:cstheme="minorHAnsi"/>
                <w:b/>
                <w:color w:val="000000" w:themeColor="text1"/>
                <w:sz w:val="20"/>
                <w:szCs w:val="20"/>
              </w:rPr>
            </w:pPr>
          </w:p>
          <w:p w14:paraId="6A1C20B7" w14:textId="77777777" w:rsidR="00A164FB" w:rsidRDefault="00A164FB" w:rsidP="00D83AF9">
            <w:pPr>
              <w:ind w:left="123"/>
              <w:rPr>
                <w:rFonts w:cstheme="minorHAnsi"/>
                <w:b/>
                <w:color w:val="000000" w:themeColor="text1"/>
                <w:sz w:val="20"/>
                <w:szCs w:val="20"/>
              </w:rPr>
            </w:pPr>
          </w:p>
          <w:p w14:paraId="541FF59B" w14:textId="77777777" w:rsidR="00A164FB" w:rsidRDefault="00A164FB" w:rsidP="00D83AF9">
            <w:pPr>
              <w:ind w:left="123"/>
              <w:rPr>
                <w:rFonts w:cstheme="minorHAnsi"/>
                <w:b/>
                <w:color w:val="000000" w:themeColor="text1"/>
                <w:sz w:val="20"/>
                <w:szCs w:val="20"/>
              </w:rPr>
            </w:pPr>
          </w:p>
          <w:p w14:paraId="691E0F14" w14:textId="77777777" w:rsidR="00A164FB" w:rsidRDefault="00A164FB" w:rsidP="00D83AF9">
            <w:pPr>
              <w:ind w:left="123"/>
              <w:rPr>
                <w:rFonts w:cstheme="minorHAnsi"/>
                <w:b/>
                <w:color w:val="000000" w:themeColor="text1"/>
                <w:sz w:val="20"/>
                <w:szCs w:val="20"/>
              </w:rPr>
            </w:pPr>
          </w:p>
          <w:p w14:paraId="41354EF4" w14:textId="77777777" w:rsidR="00A164FB" w:rsidRDefault="00A164FB" w:rsidP="00D83AF9">
            <w:pPr>
              <w:ind w:left="123"/>
              <w:rPr>
                <w:rFonts w:cstheme="minorHAnsi"/>
                <w:b/>
                <w:color w:val="000000" w:themeColor="text1"/>
                <w:sz w:val="20"/>
                <w:szCs w:val="20"/>
              </w:rPr>
            </w:pPr>
          </w:p>
          <w:p w14:paraId="3746BBA4" w14:textId="77777777" w:rsidR="00DF2BC0" w:rsidRDefault="00DF2BC0" w:rsidP="00D83AF9">
            <w:pPr>
              <w:ind w:left="123"/>
              <w:rPr>
                <w:rFonts w:cstheme="minorHAnsi"/>
                <w:b/>
                <w:color w:val="000000" w:themeColor="text1"/>
                <w:sz w:val="20"/>
                <w:szCs w:val="20"/>
              </w:rPr>
            </w:pPr>
          </w:p>
          <w:p w14:paraId="515541C7" w14:textId="77777777" w:rsidR="00DF2BC0" w:rsidRDefault="00DF2BC0" w:rsidP="00D83AF9">
            <w:pPr>
              <w:ind w:left="123"/>
              <w:rPr>
                <w:rFonts w:cstheme="minorHAnsi"/>
                <w:b/>
                <w:color w:val="000000" w:themeColor="text1"/>
                <w:sz w:val="20"/>
                <w:szCs w:val="20"/>
              </w:rPr>
            </w:pPr>
          </w:p>
          <w:p w14:paraId="4EC95D70" w14:textId="77777777" w:rsidR="00DF2BC0" w:rsidRDefault="00DF2BC0" w:rsidP="00D83AF9">
            <w:pPr>
              <w:ind w:left="123"/>
              <w:rPr>
                <w:rFonts w:cstheme="minorHAnsi"/>
                <w:b/>
                <w:color w:val="000000" w:themeColor="text1"/>
                <w:sz w:val="20"/>
                <w:szCs w:val="20"/>
              </w:rPr>
            </w:pPr>
          </w:p>
          <w:p w14:paraId="1E126BFA" w14:textId="77777777" w:rsidR="00DF2BC0" w:rsidRDefault="00DF2BC0" w:rsidP="00D83AF9">
            <w:pPr>
              <w:ind w:left="123"/>
              <w:rPr>
                <w:rFonts w:cstheme="minorHAnsi"/>
                <w:b/>
                <w:color w:val="000000" w:themeColor="text1"/>
                <w:sz w:val="20"/>
                <w:szCs w:val="20"/>
              </w:rPr>
            </w:pPr>
          </w:p>
          <w:p w14:paraId="71762F0C" w14:textId="77777777" w:rsidR="00151A2D" w:rsidRDefault="00151A2D" w:rsidP="00D83AF9">
            <w:pPr>
              <w:ind w:left="123"/>
              <w:rPr>
                <w:rFonts w:cstheme="minorHAnsi"/>
                <w:b/>
                <w:color w:val="000000" w:themeColor="text1"/>
                <w:sz w:val="20"/>
                <w:szCs w:val="20"/>
              </w:rPr>
            </w:pPr>
          </w:p>
          <w:p w14:paraId="72B338DA" w14:textId="445553A8" w:rsidR="00640FFB" w:rsidRPr="00CF7EDA" w:rsidRDefault="00D83AF9" w:rsidP="00C6033F">
            <w:pPr>
              <w:ind w:left="123"/>
              <w:rPr>
                <w:rFonts w:cstheme="minorHAnsi"/>
                <w:b/>
                <w:color w:val="FF0000"/>
                <w:sz w:val="20"/>
                <w:szCs w:val="20"/>
              </w:rPr>
            </w:pPr>
            <w:r>
              <w:rPr>
                <w:rFonts w:cstheme="minorHAnsi"/>
                <w:b/>
                <w:color w:val="000000" w:themeColor="text1"/>
                <w:sz w:val="20"/>
                <w:szCs w:val="20"/>
              </w:rPr>
              <w:t xml:space="preserve">PDAC Subcommittees </w:t>
            </w:r>
          </w:p>
        </w:tc>
        <w:tc>
          <w:tcPr>
            <w:tcW w:w="7831" w:type="dxa"/>
            <w:tcBorders>
              <w:top w:val="single" w:sz="4" w:space="0" w:color="auto"/>
              <w:left w:val="single" w:sz="4" w:space="0" w:color="auto"/>
              <w:bottom w:val="single" w:sz="4" w:space="0" w:color="auto"/>
              <w:right w:val="single" w:sz="4" w:space="0" w:color="auto"/>
            </w:tcBorders>
          </w:tcPr>
          <w:p w14:paraId="41B75207" w14:textId="1D983C10" w:rsidR="00866D7B" w:rsidRDefault="00693228" w:rsidP="006C28CB">
            <w:pPr>
              <w:pStyle w:val="BodyTextIndent"/>
              <w:framePr w:hSpace="0" w:wrap="auto" w:vAnchor="margin" w:yAlign="inline"/>
              <w:ind w:left="121"/>
              <w:suppressOverlap w:val="0"/>
            </w:pPr>
            <w:r>
              <w:lastRenderedPageBreak/>
              <w:t>After a 3</w:t>
            </w:r>
            <w:r w:rsidR="00866D7B">
              <w:t>0-minute delay to establish a quorum, the meeting began.   The importance of members arriving on time was discussed.   Members reported that many committees on campus have had to cancel their meetings due to lack of a quorum as it is against Brown Act rules to meet and discuss agenda items without a quorum. (</w:t>
            </w:r>
            <w:hyperlink r:id="rId10" w:history="1">
              <w:r w:rsidR="00866D7B" w:rsidRPr="00BB4237">
                <w:rPr>
                  <w:rStyle w:val="Hyperlink"/>
                </w:rPr>
                <w:t>http://ag.ca.gov/publications/2003_Intro_BrownAct.pdf</w:t>
              </w:r>
            </w:hyperlink>
            <w:r w:rsidR="00866D7B">
              <w:rPr>
                <w:rStyle w:val="Hyperlink"/>
              </w:rPr>
              <w:t xml:space="preserve">. </w:t>
            </w:r>
          </w:p>
          <w:p w14:paraId="290A0FC4" w14:textId="77777777" w:rsidR="006C28CB" w:rsidRDefault="006C28CB" w:rsidP="00745471">
            <w:pPr>
              <w:ind w:left="144" w:hanging="26"/>
              <w:rPr>
                <w:rFonts w:cstheme="minorHAnsi"/>
                <w:sz w:val="20"/>
                <w:szCs w:val="20"/>
              </w:rPr>
            </w:pPr>
            <w:r>
              <w:rPr>
                <w:rFonts w:cstheme="minorHAnsi"/>
                <w:sz w:val="20"/>
                <w:szCs w:val="20"/>
              </w:rPr>
              <w:t xml:space="preserve"> </w:t>
            </w:r>
          </w:p>
          <w:p w14:paraId="0B548B5D" w14:textId="0D26EACA" w:rsidR="00D470DA" w:rsidRPr="00D470DA" w:rsidRDefault="0035099D" w:rsidP="00745471">
            <w:pPr>
              <w:ind w:left="144" w:hanging="26"/>
              <w:rPr>
                <w:rFonts w:cstheme="minorHAnsi"/>
                <w:sz w:val="20"/>
                <w:szCs w:val="20"/>
              </w:rPr>
            </w:pPr>
            <w:r>
              <w:rPr>
                <w:rFonts w:cstheme="minorHAnsi"/>
                <w:sz w:val="20"/>
                <w:szCs w:val="20"/>
              </w:rPr>
              <w:t>Mary w</w:t>
            </w:r>
            <w:r w:rsidR="005C1DDF" w:rsidRPr="00D470DA">
              <w:rPr>
                <w:rFonts w:cstheme="minorHAnsi"/>
                <w:sz w:val="20"/>
                <w:szCs w:val="20"/>
              </w:rPr>
              <w:t>elcomed the group and reviewed the</w:t>
            </w:r>
            <w:r w:rsidR="002431E2" w:rsidRPr="00D470DA">
              <w:rPr>
                <w:rFonts w:cstheme="minorHAnsi"/>
                <w:sz w:val="20"/>
                <w:szCs w:val="20"/>
              </w:rPr>
              <w:t xml:space="preserve"> </w:t>
            </w:r>
            <w:r w:rsidR="00DC554A">
              <w:rPr>
                <w:rFonts w:cstheme="minorHAnsi"/>
                <w:sz w:val="20"/>
                <w:szCs w:val="20"/>
              </w:rPr>
              <w:t>Proposed Meeting Agenda.</w:t>
            </w:r>
            <w:r w:rsidR="002E4877">
              <w:rPr>
                <w:rFonts w:cstheme="minorHAnsi"/>
                <w:sz w:val="20"/>
                <w:szCs w:val="20"/>
              </w:rPr>
              <w:t xml:space="preserve">  </w:t>
            </w:r>
            <w:r w:rsidR="00866D7B">
              <w:rPr>
                <w:rFonts w:cstheme="minorHAnsi"/>
                <w:sz w:val="20"/>
                <w:szCs w:val="20"/>
              </w:rPr>
              <w:t xml:space="preserve">At the request of a committee member, </w:t>
            </w:r>
            <w:r w:rsidR="002E4877">
              <w:rPr>
                <w:rFonts w:cstheme="minorHAnsi"/>
                <w:sz w:val="20"/>
                <w:szCs w:val="20"/>
              </w:rPr>
              <w:t>John Schall’s name was removed from the list of funding proposals as his proposal was reviewed in September.</w:t>
            </w:r>
            <w:r w:rsidR="00866D7B">
              <w:rPr>
                <w:rFonts w:cstheme="minorHAnsi"/>
                <w:sz w:val="20"/>
                <w:szCs w:val="20"/>
              </w:rPr>
              <w:t xml:space="preserve"> </w:t>
            </w:r>
            <w:r w:rsidR="00DC554A">
              <w:rPr>
                <w:rFonts w:cstheme="minorHAnsi"/>
                <w:sz w:val="20"/>
                <w:szCs w:val="20"/>
              </w:rPr>
              <w:t xml:space="preserve">  </w:t>
            </w:r>
            <w:r w:rsidR="00716E4F" w:rsidRPr="00D470DA">
              <w:rPr>
                <w:rFonts w:cstheme="minorHAnsi"/>
                <w:sz w:val="20"/>
                <w:szCs w:val="20"/>
              </w:rPr>
              <w:t xml:space="preserve">Minutes of the </w:t>
            </w:r>
            <w:r w:rsidR="002E4877">
              <w:rPr>
                <w:rFonts w:cstheme="minorHAnsi"/>
                <w:sz w:val="20"/>
                <w:szCs w:val="20"/>
              </w:rPr>
              <w:t xml:space="preserve">September 25, </w:t>
            </w:r>
            <w:r w:rsidR="00DC554A">
              <w:rPr>
                <w:rFonts w:cstheme="minorHAnsi"/>
                <w:sz w:val="20"/>
                <w:szCs w:val="20"/>
              </w:rPr>
              <w:t xml:space="preserve">2014 Meeting were approved. </w:t>
            </w:r>
            <w:r w:rsidR="002002D9">
              <w:rPr>
                <w:rFonts w:cstheme="minorHAnsi"/>
                <w:sz w:val="20"/>
                <w:szCs w:val="20"/>
              </w:rPr>
              <w:t xml:space="preserve"> </w:t>
            </w:r>
          </w:p>
          <w:p w14:paraId="7051AF57" w14:textId="77777777" w:rsidR="00D470DA" w:rsidRPr="006C28CB" w:rsidRDefault="00D470DA" w:rsidP="00745471">
            <w:pPr>
              <w:ind w:left="144" w:hanging="26"/>
              <w:rPr>
                <w:rFonts w:cstheme="minorHAnsi"/>
                <w:sz w:val="20"/>
                <w:szCs w:val="20"/>
              </w:rPr>
            </w:pPr>
          </w:p>
          <w:p w14:paraId="5C116D90" w14:textId="4A8CD9E4" w:rsidR="002209E4" w:rsidRPr="00D470DA" w:rsidRDefault="00866D7B" w:rsidP="00745471">
            <w:pPr>
              <w:pStyle w:val="BodyTextIndent3"/>
              <w:ind w:left="144"/>
            </w:pPr>
            <w:r w:rsidRPr="006C28CB">
              <w:t xml:space="preserve"> </w:t>
            </w:r>
            <w:r w:rsidR="00ED7A35" w:rsidRPr="00F71AAD">
              <w:rPr>
                <w:color w:val="000000" w:themeColor="text1"/>
              </w:rPr>
              <w:t xml:space="preserve">Christine </w:t>
            </w:r>
            <w:r w:rsidR="00DC554A" w:rsidRPr="00F71AAD">
              <w:rPr>
                <w:color w:val="000000" w:themeColor="text1"/>
              </w:rPr>
              <w:t>made a motion</w:t>
            </w:r>
            <w:r w:rsidR="00716E4F" w:rsidRPr="00F71AAD">
              <w:rPr>
                <w:color w:val="000000" w:themeColor="text1"/>
              </w:rPr>
              <w:t xml:space="preserve"> to approve</w:t>
            </w:r>
            <w:r w:rsidR="0035099D" w:rsidRPr="00F71AAD">
              <w:rPr>
                <w:color w:val="000000" w:themeColor="text1"/>
              </w:rPr>
              <w:t xml:space="preserve"> the Agenda and Minutes</w:t>
            </w:r>
            <w:r w:rsidR="00ED7A35" w:rsidRPr="00F71AAD">
              <w:rPr>
                <w:color w:val="000000" w:themeColor="text1"/>
              </w:rPr>
              <w:t xml:space="preserve"> and Eric </w:t>
            </w:r>
            <w:r w:rsidR="00DC554A" w:rsidRPr="00F71AAD">
              <w:rPr>
                <w:color w:val="000000" w:themeColor="text1"/>
              </w:rPr>
              <w:t xml:space="preserve">seconded </w:t>
            </w:r>
            <w:r w:rsidR="00DC554A">
              <w:t xml:space="preserve">the motion. </w:t>
            </w:r>
            <w:r w:rsidR="00D470DA" w:rsidRPr="00D470DA">
              <w:t xml:space="preserve">  All were in favor and the Minutes</w:t>
            </w:r>
            <w:r w:rsidR="00DC554A">
              <w:t xml:space="preserve"> and </w:t>
            </w:r>
            <w:r w:rsidR="0035099D">
              <w:t xml:space="preserve">Agenda were accepted and approved. </w:t>
            </w:r>
          </w:p>
          <w:p w14:paraId="66A3A4D7" w14:textId="77777777" w:rsidR="00D470DA" w:rsidRDefault="00D470DA" w:rsidP="00745471">
            <w:pPr>
              <w:ind w:left="144" w:hanging="26"/>
              <w:rPr>
                <w:rFonts w:cstheme="minorHAnsi"/>
                <w:sz w:val="20"/>
                <w:szCs w:val="20"/>
              </w:rPr>
            </w:pPr>
          </w:p>
          <w:p w14:paraId="7BBA33F7" w14:textId="039AC089" w:rsidR="000F4CF6" w:rsidRDefault="00C25A6D" w:rsidP="00745471">
            <w:pPr>
              <w:pStyle w:val="BodyTextIndent"/>
              <w:framePr w:hSpace="0" w:wrap="auto" w:vAnchor="margin" w:yAlign="inline"/>
              <w:ind w:left="144" w:hanging="26"/>
              <w:suppressOverlap w:val="0"/>
            </w:pPr>
            <w:r>
              <w:t xml:space="preserve">Ruth thanked PDAC for its work and noted the commendation made by the Accreditation team with regard to professional learning as a culture at LMC and </w:t>
            </w:r>
            <w:r w:rsidR="00E07EC4">
              <w:t>in its</w:t>
            </w:r>
            <w:r>
              <w:t xml:space="preserve"> teaching and learning practices.   She also extended public congratulations to Student Life and the Library </w:t>
            </w:r>
            <w:r w:rsidR="006C28CB">
              <w:t xml:space="preserve">for their Accreditation commendations. </w:t>
            </w:r>
          </w:p>
          <w:p w14:paraId="05E1B973" w14:textId="77777777" w:rsidR="00866D7B" w:rsidRDefault="00866D7B" w:rsidP="00745471">
            <w:pPr>
              <w:pStyle w:val="BodyTextIndent"/>
              <w:framePr w:hSpace="0" w:wrap="auto" w:vAnchor="margin" w:yAlign="inline"/>
              <w:ind w:left="144" w:hanging="26"/>
              <w:suppressOverlap w:val="0"/>
            </w:pPr>
          </w:p>
          <w:p w14:paraId="34826E65" w14:textId="379EC368" w:rsidR="00C25A6D" w:rsidRDefault="00C25A6D" w:rsidP="00745471">
            <w:pPr>
              <w:pStyle w:val="BodyTextIndent"/>
              <w:framePr w:hSpace="0" w:wrap="auto" w:vAnchor="margin" w:yAlign="inline"/>
              <w:ind w:left="144" w:hanging="26"/>
              <w:suppressOverlap w:val="0"/>
            </w:pPr>
            <w:r>
              <w:t>3CSN Meeting - Ruth reported that Courtney, Eric, and Ruth will be attending a 3CSN conference tomorrow on Building and Sustaining a Professional Development Program in Redwood City.  They will report back at</w:t>
            </w:r>
            <w:r w:rsidR="006C28CB">
              <w:t xml:space="preserve"> the next meeting in December.</w:t>
            </w:r>
            <w:r>
              <w:t xml:space="preserve"> Mary stated </w:t>
            </w:r>
            <w:r w:rsidR="00E07EC4">
              <w:t>that she will</w:t>
            </w:r>
            <w:r>
              <w:t xml:space="preserve"> not be able to attend as she is on “baby watch”.  </w:t>
            </w:r>
          </w:p>
          <w:p w14:paraId="60BB3F6D" w14:textId="77777777" w:rsidR="006C28CB" w:rsidRDefault="006C28CB" w:rsidP="00745471">
            <w:pPr>
              <w:pStyle w:val="BodyTextIndent"/>
              <w:framePr w:hSpace="0" w:wrap="auto" w:vAnchor="margin" w:yAlign="inline"/>
              <w:ind w:left="144" w:hanging="26"/>
              <w:suppressOverlap w:val="0"/>
            </w:pPr>
          </w:p>
          <w:p w14:paraId="0A7D1FDA" w14:textId="77777777" w:rsidR="006C28CB" w:rsidRDefault="006C28CB" w:rsidP="00745471">
            <w:pPr>
              <w:pStyle w:val="BodyTextIndent"/>
              <w:framePr w:hSpace="0" w:wrap="auto" w:vAnchor="margin" w:yAlign="inline"/>
              <w:ind w:left="144" w:hanging="26"/>
              <w:suppressOverlap w:val="0"/>
            </w:pPr>
          </w:p>
          <w:p w14:paraId="45DF39D9" w14:textId="77777777" w:rsidR="006C28CB" w:rsidRDefault="006C28CB" w:rsidP="00745471">
            <w:pPr>
              <w:pStyle w:val="BodyTextIndent"/>
              <w:framePr w:hSpace="0" w:wrap="auto" w:vAnchor="margin" w:yAlign="inline"/>
              <w:ind w:left="144" w:hanging="26"/>
              <w:suppressOverlap w:val="0"/>
            </w:pPr>
          </w:p>
          <w:p w14:paraId="1FBB01B1" w14:textId="77777777" w:rsidR="006C28CB" w:rsidRDefault="006C28CB" w:rsidP="00745471">
            <w:pPr>
              <w:pStyle w:val="BodyTextIndent"/>
              <w:framePr w:hSpace="0" w:wrap="auto" w:vAnchor="margin" w:yAlign="inline"/>
              <w:ind w:left="144" w:hanging="26"/>
              <w:suppressOverlap w:val="0"/>
            </w:pPr>
          </w:p>
          <w:p w14:paraId="332B2D2C" w14:textId="77777777" w:rsidR="00866D7B" w:rsidRDefault="00866D7B" w:rsidP="00745471">
            <w:pPr>
              <w:pStyle w:val="BodyTextIndent"/>
              <w:framePr w:hSpace="0" w:wrap="auto" w:vAnchor="margin" w:yAlign="inline"/>
              <w:ind w:left="144" w:hanging="26"/>
              <w:suppressOverlap w:val="0"/>
            </w:pPr>
            <w:r>
              <w:t xml:space="preserve">Eric Sanchez, Conference Funding Committee Chair, reported on the recommendations of the following proposals: </w:t>
            </w:r>
          </w:p>
          <w:p w14:paraId="5FD11776" w14:textId="77777777" w:rsidR="00902E76" w:rsidRPr="006C28CB" w:rsidRDefault="00866D7B" w:rsidP="00902E76">
            <w:pPr>
              <w:pStyle w:val="ListParagraph"/>
              <w:numPr>
                <w:ilvl w:val="0"/>
                <w:numId w:val="22"/>
              </w:numPr>
              <w:rPr>
                <w:sz w:val="20"/>
                <w:szCs w:val="20"/>
              </w:rPr>
            </w:pPr>
            <w:r w:rsidRPr="006C28CB">
              <w:rPr>
                <w:sz w:val="20"/>
                <w:szCs w:val="20"/>
              </w:rPr>
              <w:t>Stacy Miller (Adjunct-English) - National Council of Teaching - English</w:t>
            </w:r>
            <w:r w:rsidR="00584DC7" w:rsidRPr="006C28CB">
              <w:rPr>
                <w:sz w:val="20"/>
                <w:szCs w:val="20"/>
              </w:rPr>
              <w:t xml:space="preserve">, </w:t>
            </w:r>
            <w:r w:rsidR="00902E76" w:rsidRPr="006C28CB">
              <w:rPr>
                <w:sz w:val="20"/>
                <w:szCs w:val="20"/>
              </w:rPr>
              <w:t xml:space="preserve">recommend approval of her request ($1,166) to attend the National Council of Teachers in English (NCTE) in Washington, D.C. on November 20-23, 2014. </w:t>
            </w:r>
          </w:p>
          <w:p w14:paraId="563B755C" w14:textId="737DF157" w:rsidR="00902E76" w:rsidRPr="006C28CB" w:rsidRDefault="00902E76" w:rsidP="00902E76">
            <w:pPr>
              <w:pStyle w:val="ListParagraph"/>
              <w:numPr>
                <w:ilvl w:val="0"/>
                <w:numId w:val="22"/>
              </w:numPr>
              <w:rPr>
                <w:sz w:val="20"/>
                <w:szCs w:val="20"/>
              </w:rPr>
            </w:pPr>
            <w:r w:rsidRPr="006C28CB">
              <w:rPr>
                <w:sz w:val="20"/>
                <w:szCs w:val="20"/>
              </w:rPr>
              <w:t xml:space="preserve">Ryan Pedersen ($1,500) and Matt Stricker ($500) recommended to attend the STEMTech conference in Denver, Colorado on November 8-12, 2014.   </w:t>
            </w:r>
          </w:p>
          <w:p w14:paraId="50C8E4B0" w14:textId="6E019B04" w:rsidR="00902E76" w:rsidRPr="006C28CB" w:rsidRDefault="00902E76" w:rsidP="00902E76">
            <w:pPr>
              <w:pStyle w:val="ListParagraph"/>
              <w:numPr>
                <w:ilvl w:val="0"/>
                <w:numId w:val="22"/>
              </w:numPr>
              <w:rPr>
                <w:sz w:val="20"/>
                <w:szCs w:val="20"/>
              </w:rPr>
            </w:pPr>
            <w:r w:rsidRPr="006C28CB">
              <w:rPr>
                <w:sz w:val="20"/>
                <w:szCs w:val="20"/>
              </w:rPr>
              <w:t>Christina Goff, Christine Park, Kim Wentworth – recommend approval of $2,000 to attend the Assoc. of College and Research Librarians Bi-annual Conference in Portland, Oregon on March 25-28, 2015.  The Library will supplement the total costs with $600 from their operating budget and will need additional funding of approximately $900.  Christine Park mentioned that Kevin Horan may be able to assist in finding the balance.</w:t>
            </w:r>
          </w:p>
          <w:p w14:paraId="0FF58457" w14:textId="77777777" w:rsidR="00B12AA6" w:rsidRPr="006C28CB" w:rsidRDefault="00B12AA6" w:rsidP="00B12AA6">
            <w:pPr>
              <w:rPr>
                <w:sz w:val="20"/>
                <w:szCs w:val="20"/>
              </w:rPr>
            </w:pPr>
          </w:p>
          <w:p w14:paraId="4135A44F" w14:textId="1F878E97" w:rsidR="00B12AA6" w:rsidRPr="006C28CB" w:rsidRDefault="00B12AA6" w:rsidP="00B12AA6">
            <w:pPr>
              <w:ind w:left="181"/>
              <w:rPr>
                <w:b/>
                <w:i/>
                <w:sz w:val="20"/>
                <w:szCs w:val="20"/>
              </w:rPr>
            </w:pPr>
            <w:bookmarkStart w:id="0" w:name="_GoBack"/>
            <w:r w:rsidRPr="00F71AAD">
              <w:rPr>
                <w:b/>
                <w:i/>
                <w:color w:val="000000" w:themeColor="text1"/>
                <w:sz w:val="20"/>
                <w:szCs w:val="20"/>
              </w:rPr>
              <w:t>Dave Belman made a motion to approve the recommendations by the Conference Subcommittee a</w:t>
            </w:r>
            <w:r w:rsidR="00860CC4" w:rsidRPr="00F71AAD">
              <w:rPr>
                <w:b/>
                <w:i/>
                <w:color w:val="000000" w:themeColor="text1"/>
                <w:sz w:val="20"/>
                <w:szCs w:val="20"/>
              </w:rPr>
              <w:t>s submitted</w:t>
            </w:r>
            <w:r w:rsidRPr="00F71AAD">
              <w:rPr>
                <w:b/>
                <w:i/>
                <w:color w:val="000000" w:themeColor="text1"/>
                <w:sz w:val="20"/>
                <w:szCs w:val="20"/>
              </w:rPr>
              <w:t xml:space="preserve"> above; Erlinda Jones seconded the motion.  With the exception of Christin</w:t>
            </w:r>
            <w:r w:rsidR="007824E0" w:rsidRPr="00F71AAD">
              <w:rPr>
                <w:b/>
                <w:i/>
                <w:color w:val="000000" w:themeColor="text1"/>
                <w:sz w:val="20"/>
                <w:szCs w:val="20"/>
              </w:rPr>
              <w:t>e P</w:t>
            </w:r>
            <w:r w:rsidRPr="00F71AAD">
              <w:rPr>
                <w:b/>
                <w:i/>
                <w:color w:val="000000" w:themeColor="text1"/>
                <w:sz w:val="20"/>
                <w:szCs w:val="20"/>
              </w:rPr>
              <w:t xml:space="preserve">ark, who abstained, all were in favor and the </w:t>
            </w:r>
            <w:bookmarkEnd w:id="0"/>
            <w:r w:rsidRPr="006C28CB">
              <w:rPr>
                <w:b/>
                <w:i/>
                <w:sz w:val="20"/>
                <w:szCs w:val="20"/>
              </w:rPr>
              <w:t xml:space="preserve">recommendations will be submitted to the college president for consideration of approval. </w:t>
            </w:r>
          </w:p>
          <w:p w14:paraId="28F22EFE" w14:textId="77777777" w:rsidR="00902E76" w:rsidRPr="006C28CB" w:rsidRDefault="00902E76" w:rsidP="00902E76">
            <w:pPr>
              <w:rPr>
                <w:sz w:val="20"/>
                <w:szCs w:val="20"/>
              </w:rPr>
            </w:pPr>
          </w:p>
          <w:p w14:paraId="62E2DF50" w14:textId="6E33DD65" w:rsidR="00902E76" w:rsidRPr="006C28CB" w:rsidRDefault="00B12AA6" w:rsidP="00902E76">
            <w:pPr>
              <w:ind w:left="188"/>
              <w:rPr>
                <w:sz w:val="20"/>
                <w:szCs w:val="20"/>
              </w:rPr>
            </w:pPr>
            <w:r w:rsidRPr="006C28CB">
              <w:rPr>
                <w:sz w:val="20"/>
                <w:szCs w:val="20"/>
              </w:rPr>
              <w:t>Prior to voting, a d</w:t>
            </w:r>
            <w:r w:rsidR="00902E76" w:rsidRPr="006C28CB">
              <w:rPr>
                <w:sz w:val="20"/>
                <w:szCs w:val="20"/>
              </w:rPr>
              <w:t xml:space="preserve">iscussion took place on the status of the PDAC Conference Budget and how the money is able to last, being </w:t>
            </w:r>
            <w:r w:rsidR="007824E0">
              <w:rPr>
                <w:sz w:val="20"/>
                <w:szCs w:val="20"/>
              </w:rPr>
              <w:t xml:space="preserve">spread over an academic year.  </w:t>
            </w:r>
            <w:r w:rsidR="00902E76" w:rsidRPr="006C28CB">
              <w:rPr>
                <w:sz w:val="20"/>
                <w:szCs w:val="20"/>
              </w:rPr>
              <w:t>Is a percentage budget used?  Staff and subcommittee members not</w:t>
            </w:r>
            <w:r w:rsidRPr="006C28CB">
              <w:rPr>
                <w:sz w:val="20"/>
                <w:szCs w:val="20"/>
              </w:rPr>
              <w:t xml:space="preserve">ed that the </w:t>
            </w:r>
            <w:r w:rsidR="00902E76" w:rsidRPr="006C28CB">
              <w:rPr>
                <w:sz w:val="20"/>
                <w:szCs w:val="20"/>
              </w:rPr>
              <w:t>budget is</w:t>
            </w:r>
            <w:r w:rsidRPr="006C28CB">
              <w:rPr>
                <w:sz w:val="20"/>
                <w:szCs w:val="20"/>
              </w:rPr>
              <w:t xml:space="preserve"> updated each month and </w:t>
            </w:r>
            <w:r w:rsidR="00902E76" w:rsidRPr="006C28CB">
              <w:rPr>
                <w:sz w:val="20"/>
                <w:szCs w:val="20"/>
              </w:rPr>
              <w:t>reviewed by the subcommittee when they are making dec</w:t>
            </w:r>
            <w:r w:rsidRPr="006C28CB">
              <w:rPr>
                <w:sz w:val="20"/>
                <w:szCs w:val="20"/>
              </w:rPr>
              <w:t>isions for recommending funding each month.</w:t>
            </w:r>
            <w:r w:rsidR="007824E0">
              <w:rPr>
                <w:sz w:val="20"/>
                <w:szCs w:val="20"/>
              </w:rPr>
              <w:t xml:space="preserve">  </w:t>
            </w:r>
            <w:r w:rsidR="00902E76" w:rsidRPr="006C28CB">
              <w:rPr>
                <w:sz w:val="20"/>
                <w:szCs w:val="20"/>
              </w:rPr>
              <w:t>Last year was the first year the $10,000 allocation cap was reached.   The process has been designed over the last four years with the intent that the campus would become familiar with the funding process of “first-come, first-served” and that PDAC funds are a “last resort” to other funds from departments, grants, and program/administrative accounts.   As the $10,000 fund neared its cap last se</w:t>
            </w:r>
            <w:r w:rsidR="00860CC4" w:rsidRPr="006C28CB">
              <w:rPr>
                <w:sz w:val="20"/>
                <w:szCs w:val="20"/>
              </w:rPr>
              <w:t>mester, the subcommittee instated an</w:t>
            </w:r>
            <w:r w:rsidR="00902E76" w:rsidRPr="006C28CB">
              <w:rPr>
                <w:sz w:val="20"/>
                <w:szCs w:val="20"/>
              </w:rPr>
              <w:t xml:space="preserve"> individual cap of $1,500/year and $2,000 per any conference and agreed that the budgeting and approval of these funds would be reviewed each year based on recent historical usage. </w:t>
            </w:r>
            <w:r w:rsidRPr="006C28CB">
              <w:rPr>
                <w:sz w:val="20"/>
                <w:szCs w:val="20"/>
              </w:rPr>
              <w:t xml:space="preserve"> Members who have requested or received funding commented that there is a request/approval timeline published at the beginning of each semester and requestors are best-served by applying early!</w:t>
            </w:r>
          </w:p>
          <w:p w14:paraId="1B6666E1" w14:textId="77777777" w:rsidR="00C25A6D" w:rsidRPr="00770B75" w:rsidRDefault="00C25A6D" w:rsidP="00745471">
            <w:pPr>
              <w:pStyle w:val="BodyTextIndent"/>
              <w:framePr w:hSpace="0" w:wrap="auto" w:vAnchor="margin" w:yAlign="inline"/>
              <w:ind w:left="144" w:hanging="26"/>
              <w:suppressOverlap w:val="0"/>
              <w:rPr>
                <w:sz w:val="22"/>
              </w:rPr>
            </w:pPr>
          </w:p>
          <w:p w14:paraId="46FA173F" w14:textId="143359F8" w:rsidR="007B7A3D" w:rsidRDefault="00860CC4" w:rsidP="00745471">
            <w:pPr>
              <w:pStyle w:val="BodyTextIndent"/>
              <w:framePr w:hSpace="0" w:wrap="auto" w:vAnchor="margin" w:yAlign="inline"/>
              <w:ind w:left="144" w:hanging="26"/>
              <w:suppressOverlap w:val="0"/>
            </w:pPr>
            <w:r>
              <w:t xml:space="preserve">Ruth Goodin reviewed the </w:t>
            </w:r>
            <w:r>
              <w:rPr>
                <w:i/>
              </w:rPr>
              <w:t xml:space="preserve">Approved PDAC Charges 2014-15 from SGC </w:t>
            </w:r>
            <w:r w:rsidR="00A164FB">
              <w:t xml:space="preserve">with the committee members for the purpose of </w:t>
            </w:r>
            <w:r w:rsidR="00675136">
              <w:t>beginning to determine</w:t>
            </w:r>
            <w:r w:rsidR="00A164FB">
              <w:t xml:space="preserve"> where we need to go next and how. </w:t>
            </w:r>
            <w:r w:rsidR="000E0FCF">
              <w:t xml:space="preserve">   </w:t>
            </w:r>
            <w:r w:rsidR="0015051E">
              <w:t xml:space="preserve">As LMC staff and faculty continue to </w:t>
            </w:r>
            <w:r w:rsidR="00BD65F9">
              <w:t xml:space="preserve">develop and </w:t>
            </w:r>
            <w:r w:rsidR="0015051E">
              <w:t xml:space="preserve">build professional learning </w:t>
            </w:r>
            <w:r w:rsidR="00BD65F9">
              <w:t xml:space="preserve">and collaborative </w:t>
            </w:r>
            <w:r w:rsidR="0015051E">
              <w:t>opportunities in their departments, programs, and grants, and relationships are built with state-wide organizations</w:t>
            </w:r>
            <w:r w:rsidR="00BD65F9">
              <w:t xml:space="preserve"> and initiatives</w:t>
            </w:r>
            <w:r w:rsidR="0015051E">
              <w:t>,</w:t>
            </w:r>
            <w:r w:rsidR="00BD65F9">
              <w:t xml:space="preserve"> PDAC should regularly take time each year to assess its direction and goals</w:t>
            </w:r>
            <w:r w:rsidR="00A164FB">
              <w:t>.</w:t>
            </w:r>
            <w:r w:rsidR="001606C4">
              <w:t xml:space="preserve">  The </w:t>
            </w:r>
            <w:r w:rsidR="000E0FCF">
              <w:rPr>
                <w:i/>
              </w:rPr>
              <w:t>On-going Charges</w:t>
            </w:r>
            <w:r w:rsidR="001606C4">
              <w:rPr>
                <w:i/>
              </w:rPr>
              <w:t xml:space="preserve"> </w:t>
            </w:r>
            <w:r w:rsidR="001606C4" w:rsidRPr="007824E0">
              <w:t>were reviewed</w:t>
            </w:r>
            <w:r w:rsidR="001606C4">
              <w:rPr>
                <w:i/>
              </w:rPr>
              <w:t xml:space="preserve"> </w:t>
            </w:r>
            <w:r w:rsidR="000E0FCF">
              <w:rPr>
                <w:i/>
              </w:rPr>
              <w:t xml:space="preserve"> </w:t>
            </w:r>
            <w:r w:rsidR="000E0FCF">
              <w:t xml:space="preserve">and the following </w:t>
            </w:r>
            <w:r w:rsidR="007824E0">
              <w:t>questions were raised and observations made</w:t>
            </w:r>
            <w:r w:rsidR="000E0FCF">
              <w:t>:</w:t>
            </w:r>
          </w:p>
          <w:p w14:paraId="0B666E7D" w14:textId="77777777" w:rsidR="000E0FCF" w:rsidRPr="000E0FCF" w:rsidRDefault="000E0FCF" w:rsidP="00745471">
            <w:pPr>
              <w:pStyle w:val="BodyTextIndent"/>
              <w:framePr w:hSpace="0" w:wrap="auto" w:vAnchor="margin" w:yAlign="inline"/>
              <w:ind w:left="144" w:hanging="26"/>
              <w:suppressOverlap w:val="0"/>
            </w:pPr>
          </w:p>
          <w:p w14:paraId="3BCF5F36" w14:textId="467AA2D7" w:rsidR="00684B29" w:rsidRDefault="000E0FCF" w:rsidP="000E0FCF">
            <w:pPr>
              <w:pStyle w:val="BodyTextIndent"/>
              <w:framePr w:hSpace="0" w:wrap="auto" w:vAnchor="margin" w:yAlign="inline"/>
              <w:numPr>
                <w:ilvl w:val="0"/>
                <w:numId w:val="23"/>
              </w:numPr>
              <w:suppressOverlap w:val="0"/>
            </w:pPr>
            <w:r>
              <w:t xml:space="preserve"> Does PDAC continue to have the responsibility to develop professional development activities or does it only support activities?   Are more professional development opportunities needed for managers (Leadership, etc.)?</w:t>
            </w:r>
            <w:r w:rsidR="00675136">
              <w:t xml:space="preserve">  Is its role advisory or as a coordinating and collaborative body?  </w:t>
            </w:r>
            <w:r w:rsidR="00675136">
              <w:lastRenderedPageBreak/>
              <w:t>Should staff be reporting out at each meeting to PDAC on their activities as a way to share what is going on with the committee?</w:t>
            </w:r>
          </w:p>
          <w:p w14:paraId="110F392B" w14:textId="77777777" w:rsidR="007824E0" w:rsidRPr="007824E0" w:rsidRDefault="007824E0" w:rsidP="007824E0">
            <w:pPr>
              <w:pStyle w:val="BodyTextIndent"/>
              <w:framePr w:hSpace="0" w:wrap="auto" w:vAnchor="margin" w:yAlign="inline"/>
              <w:ind w:left="144"/>
              <w:suppressOverlap w:val="0"/>
              <w:rPr>
                <w:sz w:val="12"/>
                <w:szCs w:val="12"/>
              </w:rPr>
            </w:pPr>
          </w:p>
          <w:p w14:paraId="3D9F5E5D" w14:textId="77777777" w:rsidR="007824E0" w:rsidRDefault="000E0FCF" w:rsidP="000E0FCF">
            <w:pPr>
              <w:pStyle w:val="BodyTextIndent"/>
              <w:framePr w:hSpace="0" w:wrap="auto" w:vAnchor="margin" w:yAlign="inline"/>
              <w:numPr>
                <w:ilvl w:val="0"/>
                <w:numId w:val="23"/>
              </w:numPr>
              <w:suppressOverlap w:val="0"/>
            </w:pPr>
            <w:r>
              <w:t>PDAC conti</w:t>
            </w:r>
            <w:r w:rsidR="007824E0">
              <w:t xml:space="preserve">nues to develop and improve </w:t>
            </w:r>
            <w:r>
              <w:t xml:space="preserve">operating procedures for professional development (e.g. conference funding, collaborative practices, Flex activities).   </w:t>
            </w:r>
          </w:p>
          <w:p w14:paraId="1C61A619" w14:textId="77777777" w:rsidR="007824E0" w:rsidRPr="007824E0" w:rsidRDefault="007824E0" w:rsidP="007824E0">
            <w:pPr>
              <w:pStyle w:val="ListParagraph"/>
              <w:rPr>
                <w:sz w:val="12"/>
                <w:szCs w:val="12"/>
              </w:rPr>
            </w:pPr>
          </w:p>
          <w:p w14:paraId="45AB8443" w14:textId="25F3FDF0" w:rsidR="000E0FCF" w:rsidRDefault="000E0FCF" w:rsidP="000E0FCF">
            <w:pPr>
              <w:pStyle w:val="BodyTextIndent"/>
              <w:framePr w:hSpace="0" w:wrap="auto" w:vAnchor="margin" w:yAlign="inline"/>
              <w:numPr>
                <w:ilvl w:val="0"/>
                <w:numId w:val="23"/>
              </w:numPr>
              <w:suppressOverlap w:val="0"/>
            </w:pPr>
            <w:r>
              <w:t xml:space="preserve">A discussion on the definition of a “program” was discussed.   Professional Development is addressed in the Program Review process under the Office of College Advancement’s Program Review and staff has been responsible for its content.   This discussion will be continued as the </w:t>
            </w:r>
            <w:r w:rsidR="0015051E">
              <w:t>“</w:t>
            </w:r>
            <w:r>
              <w:t>program</w:t>
            </w:r>
            <w:r w:rsidR="0015051E">
              <w:t>”</w:t>
            </w:r>
            <w:r>
              <w:t xml:space="preserve"> continues to develop. </w:t>
            </w:r>
          </w:p>
          <w:p w14:paraId="1010D155" w14:textId="77777777" w:rsidR="007824E0" w:rsidRPr="007824E0" w:rsidRDefault="007824E0" w:rsidP="007824E0">
            <w:pPr>
              <w:pStyle w:val="BodyTextIndent"/>
              <w:framePr w:hSpace="0" w:wrap="auto" w:vAnchor="margin" w:yAlign="inline"/>
              <w:ind w:left="144"/>
              <w:suppressOverlap w:val="0"/>
              <w:rPr>
                <w:sz w:val="12"/>
                <w:szCs w:val="12"/>
              </w:rPr>
            </w:pPr>
          </w:p>
          <w:p w14:paraId="573EB6AA" w14:textId="6715B300" w:rsidR="000E0FCF" w:rsidRDefault="0015051E" w:rsidP="000E0FCF">
            <w:pPr>
              <w:pStyle w:val="BodyTextIndent"/>
              <w:framePr w:hSpace="0" w:wrap="auto" w:vAnchor="margin" w:yAlign="inline"/>
              <w:numPr>
                <w:ilvl w:val="0"/>
                <w:numId w:val="23"/>
              </w:numPr>
              <w:suppressOverlap w:val="0"/>
            </w:pPr>
            <w:r>
              <w:t>The O</w:t>
            </w:r>
            <w:r w:rsidR="00C25A6D">
              <w:t>n-going c</w:t>
            </w:r>
            <w:r w:rsidR="000E0FCF">
              <w:t xml:space="preserve">harge regarding Flex and its related operating procedures was discussed.   While PDAC and LPG are separate committees, often their agendas overlap.   </w:t>
            </w:r>
            <w:r w:rsidR="00994AF2">
              <w:t xml:space="preserve">Over the last 18 months, </w:t>
            </w:r>
            <w:r w:rsidR="000E0FCF">
              <w:t xml:space="preserve">PDAC and LPG have been transitioning </w:t>
            </w:r>
            <w:r w:rsidR="00994AF2">
              <w:t xml:space="preserve">the term “Flex” to “Professional Learning” which is consistent with many community colleges.  Approximately ¾ of the membership of PDAC is the same membership for LPG and the discussions are often closely related in content, although the </w:t>
            </w:r>
            <w:r w:rsidR="007824E0">
              <w:t>purpose</w:t>
            </w:r>
            <w:r w:rsidR="00994AF2">
              <w:t xml:space="preserve"> of each </w:t>
            </w:r>
            <w:r>
              <w:t>committee is somewhat different.</w:t>
            </w:r>
            <w:r w:rsidR="00DF2BC0">
              <w:t xml:space="preserve">  Feedback is collected by staff </w:t>
            </w:r>
            <w:r w:rsidR="007824E0">
              <w:t>on Flex week including Focused F</w:t>
            </w:r>
            <w:r w:rsidR="00DF2BC0">
              <w:t xml:space="preserve">lex, All College Day </w:t>
            </w:r>
            <w:r w:rsidR="007824E0">
              <w:t>convocation and activities, d</w:t>
            </w:r>
            <w:r w:rsidR="00DF2BC0">
              <w:t xml:space="preserve">epartment meetings and individual workshops, as well as conference attendees’ experiences upon their return.   This feedback is provided to both PDAC and LPG for planning and assessment purposes. </w:t>
            </w:r>
          </w:p>
          <w:p w14:paraId="4A93E913" w14:textId="77777777" w:rsidR="00C25A6D" w:rsidRDefault="00C25A6D" w:rsidP="00C25A6D">
            <w:pPr>
              <w:pStyle w:val="BodyTextIndent"/>
              <w:framePr w:hSpace="0" w:wrap="auto" w:vAnchor="margin" w:yAlign="inline"/>
              <w:suppressOverlap w:val="0"/>
            </w:pPr>
          </w:p>
          <w:p w14:paraId="4681040E" w14:textId="77777777" w:rsidR="007824E0" w:rsidRDefault="00C25A6D" w:rsidP="00D83AF9">
            <w:pPr>
              <w:pStyle w:val="BodyTextIndent"/>
              <w:framePr w:hSpace="0" w:wrap="auto" w:vAnchor="margin" w:yAlign="inline"/>
              <w:ind w:left="181"/>
              <w:suppressOverlap w:val="0"/>
            </w:pPr>
            <w:r>
              <w:t xml:space="preserve">Ruth suggested that the committee focus on Charges 5, 6, and 7 and that subcommittees could </w:t>
            </w:r>
            <w:r w:rsidR="00D83AF9">
              <w:t xml:space="preserve">  </w:t>
            </w:r>
            <w:r>
              <w:t xml:space="preserve">be created to focus on these three (3) charges. </w:t>
            </w:r>
            <w:r w:rsidR="00675136">
              <w:t xml:space="preserve">  </w:t>
            </w:r>
          </w:p>
          <w:p w14:paraId="3FB3394B" w14:textId="77777777" w:rsidR="007824E0" w:rsidRDefault="007824E0" w:rsidP="00D83AF9">
            <w:pPr>
              <w:pStyle w:val="BodyTextIndent"/>
              <w:framePr w:hSpace="0" w:wrap="auto" w:vAnchor="margin" w:yAlign="inline"/>
              <w:ind w:left="181"/>
              <w:suppressOverlap w:val="0"/>
            </w:pPr>
          </w:p>
          <w:p w14:paraId="27614E4D" w14:textId="44AAB3DD" w:rsidR="00C25A6D" w:rsidRDefault="00675136" w:rsidP="00D83AF9">
            <w:pPr>
              <w:pStyle w:val="BodyTextIndent"/>
              <w:framePr w:hSpace="0" w:wrap="auto" w:vAnchor="margin" w:yAlign="inline"/>
              <w:ind w:left="181"/>
              <w:suppressOverlap w:val="0"/>
            </w:pPr>
            <w:r w:rsidRPr="004820B1">
              <w:t>Paula reported that she has been meeting with faculty and listening to their needs.   She is also researching mentorships for adjuncts, which has been identified by the Teaching and Learning subcommittee as a priority.</w:t>
            </w:r>
            <w:r>
              <w:t xml:space="preserve">  </w:t>
            </w:r>
          </w:p>
          <w:p w14:paraId="48D223C2" w14:textId="77777777" w:rsidR="001606C4" w:rsidRDefault="001606C4" w:rsidP="00D83AF9">
            <w:pPr>
              <w:pStyle w:val="BodyTextIndent"/>
              <w:framePr w:hSpace="0" w:wrap="auto" w:vAnchor="margin" w:yAlign="inline"/>
              <w:ind w:left="181"/>
              <w:suppressOverlap w:val="0"/>
            </w:pPr>
          </w:p>
          <w:p w14:paraId="55A2F570" w14:textId="005BEA82" w:rsidR="001606C4" w:rsidRDefault="001606C4" w:rsidP="00D83AF9">
            <w:pPr>
              <w:pStyle w:val="BodyTextIndent"/>
              <w:framePr w:hSpace="0" w:wrap="auto" w:vAnchor="margin" w:yAlign="inline"/>
              <w:ind w:left="181"/>
              <w:suppressOverlap w:val="0"/>
            </w:pPr>
            <w:r>
              <w:t xml:space="preserve">With the addition of two new staff members, and possible new funding streams coming in the future via the Student Success Task Force Professional Development funding, a review of PDAC’s direction is timely and will continue at the next meeting. </w:t>
            </w:r>
          </w:p>
          <w:p w14:paraId="67AEBFB3" w14:textId="77777777" w:rsidR="001606C4" w:rsidRDefault="001606C4" w:rsidP="00D83AF9">
            <w:pPr>
              <w:pStyle w:val="BodyTextIndent"/>
              <w:framePr w:hSpace="0" w:wrap="auto" w:vAnchor="margin" w:yAlign="inline"/>
              <w:ind w:left="181"/>
              <w:suppressOverlap w:val="0"/>
            </w:pPr>
          </w:p>
          <w:p w14:paraId="47D2D38E" w14:textId="69656338" w:rsidR="00D83AF9" w:rsidRDefault="00482387" w:rsidP="00745471">
            <w:pPr>
              <w:spacing w:line="259" w:lineRule="auto"/>
              <w:ind w:left="144"/>
              <w:rPr>
                <w:sz w:val="20"/>
                <w:szCs w:val="20"/>
              </w:rPr>
            </w:pPr>
            <w:r>
              <w:rPr>
                <w:sz w:val="20"/>
                <w:szCs w:val="20"/>
              </w:rPr>
              <w:t xml:space="preserve">Staff reported </w:t>
            </w:r>
            <w:r w:rsidR="00D83AF9">
              <w:rPr>
                <w:sz w:val="20"/>
                <w:szCs w:val="20"/>
              </w:rPr>
              <w:t xml:space="preserve">on the on-going budgeting process at the District committee.  </w:t>
            </w:r>
          </w:p>
          <w:p w14:paraId="3D5AC2F4" w14:textId="77777777" w:rsidR="007824E0" w:rsidRDefault="00D83AF9" w:rsidP="007824E0">
            <w:pPr>
              <w:spacing w:line="259" w:lineRule="auto"/>
              <w:ind w:left="144"/>
              <w:rPr>
                <w:sz w:val="20"/>
                <w:szCs w:val="20"/>
              </w:rPr>
            </w:pPr>
            <w:r w:rsidRPr="007824E0">
              <w:rPr>
                <w:sz w:val="20"/>
                <w:szCs w:val="20"/>
              </w:rPr>
              <w:t xml:space="preserve">The committee </w:t>
            </w:r>
            <w:r w:rsidR="00482387" w:rsidRPr="007824E0">
              <w:rPr>
                <w:sz w:val="20"/>
                <w:szCs w:val="20"/>
              </w:rPr>
              <w:t xml:space="preserve">is recommending </w:t>
            </w:r>
            <w:r w:rsidRPr="007824E0">
              <w:rPr>
                <w:sz w:val="20"/>
                <w:szCs w:val="20"/>
              </w:rPr>
              <w:t xml:space="preserve"> funds</w:t>
            </w:r>
            <w:r w:rsidR="00482387" w:rsidRPr="007824E0">
              <w:rPr>
                <w:sz w:val="20"/>
                <w:szCs w:val="20"/>
              </w:rPr>
              <w:t xml:space="preserve"> be set aside</w:t>
            </w:r>
            <w:r w:rsidRPr="007824E0">
              <w:rPr>
                <w:sz w:val="20"/>
                <w:szCs w:val="20"/>
              </w:rPr>
              <w:t xml:space="preserve"> for</w:t>
            </w:r>
            <w:r w:rsidR="007824E0" w:rsidRPr="007824E0">
              <w:rPr>
                <w:sz w:val="20"/>
                <w:szCs w:val="20"/>
              </w:rPr>
              <w:t>:</w:t>
            </w:r>
            <w:r w:rsidR="007824E0">
              <w:rPr>
                <w:sz w:val="20"/>
                <w:szCs w:val="20"/>
              </w:rPr>
              <w:t xml:space="preserve"> </w:t>
            </w:r>
          </w:p>
          <w:p w14:paraId="39A8CA91" w14:textId="5DF5DCB0" w:rsidR="00D83AF9" w:rsidRPr="007824E0" w:rsidRDefault="007824E0" w:rsidP="007824E0">
            <w:pPr>
              <w:pStyle w:val="ListParagraph"/>
              <w:numPr>
                <w:ilvl w:val="0"/>
                <w:numId w:val="25"/>
              </w:numPr>
              <w:spacing w:line="259" w:lineRule="auto"/>
              <w:rPr>
                <w:sz w:val="20"/>
                <w:szCs w:val="20"/>
              </w:rPr>
            </w:pPr>
            <w:r w:rsidRPr="007824E0">
              <w:rPr>
                <w:sz w:val="20"/>
                <w:szCs w:val="20"/>
              </w:rPr>
              <w:t>N</w:t>
            </w:r>
            <w:r w:rsidR="00D83AF9" w:rsidRPr="007824E0">
              <w:rPr>
                <w:sz w:val="20"/>
                <w:szCs w:val="20"/>
              </w:rPr>
              <w:t xml:space="preserve">eeded safety training in the areas of First Aid, Emergency Response, AED/CPR, Equipment/supplies, and self-defense and is working with District police services and local Safety committees on determination of needs for each campus.   </w:t>
            </w:r>
          </w:p>
          <w:p w14:paraId="2E73F89B" w14:textId="6F879558" w:rsidR="00D83AF9" w:rsidRDefault="00B65B82" w:rsidP="00D83AF9">
            <w:pPr>
              <w:pStyle w:val="ListParagraph"/>
              <w:numPr>
                <w:ilvl w:val="0"/>
                <w:numId w:val="25"/>
              </w:numPr>
              <w:spacing w:line="259" w:lineRule="auto"/>
              <w:rPr>
                <w:sz w:val="20"/>
                <w:szCs w:val="20"/>
              </w:rPr>
            </w:pPr>
            <w:r>
              <w:rPr>
                <w:sz w:val="20"/>
                <w:szCs w:val="20"/>
              </w:rPr>
              <w:t>Continued funding of l</w:t>
            </w:r>
            <w:r w:rsidR="00D83AF9" w:rsidRPr="00D83AF9">
              <w:rPr>
                <w:sz w:val="20"/>
                <w:szCs w:val="20"/>
              </w:rPr>
              <w:t xml:space="preserve">ynda.com for another year which will allow adequate amount of time to analyze </w:t>
            </w:r>
            <w:r>
              <w:rPr>
                <w:sz w:val="20"/>
                <w:szCs w:val="20"/>
              </w:rPr>
              <w:t xml:space="preserve">and assess </w:t>
            </w:r>
            <w:r w:rsidR="00D83AF9" w:rsidRPr="00D83AF9">
              <w:rPr>
                <w:sz w:val="20"/>
                <w:szCs w:val="20"/>
              </w:rPr>
              <w:t xml:space="preserve">utilization by employees.    </w:t>
            </w:r>
          </w:p>
          <w:p w14:paraId="4E212F95" w14:textId="768F91A2" w:rsidR="00D83AF9" w:rsidRDefault="00B65B82" w:rsidP="00D83AF9">
            <w:pPr>
              <w:pStyle w:val="ListParagraph"/>
              <w:numPr>
                <w:ilvl w:val="0"/>
                <w:numId w:val="25"/>
              </w:numPr>
              <w:spacing w:line="259" w:lineRule="auto"/>
              <w:rPr>
                <w:sz w:val="20"/>
                <w:szCs w:val="20"/>
              </w:rPr>
            </w:pPr>
            <w:r>
              <w:rPr>
                <w:sz w:val="20"/>
                <w:szCs w:val="20"/>
              </w:rPr>
              <w:t xml:space="preserve">Mileage reimbursement for travel to and from Job Links. </w:t>
            </w:r>
            <w:r w:rsidR="00D83AF9" w:rsidRPr="00D83AF9">
              <w:rPr>
                <w:sz w:val="20"/>
                <w:szCs w:val="20"/>
              </w:rPr>
              <w:t xml:space="preserve">The committee </w:t>
            </w:r>
            <w:r>
              <w:rPr>
                <w:sz w:val="20"/>
                <w:szCs w:val="20"/>
              </w:rPr>
              <w:t>continues to work</w:t>
            </w:r>
            <w:r w:rsidR="00D83AF9" w:rsidRPr="00D83AF9">
              <w:rPr>
                <w:sz w:val="20"/>
                <w:szCs w:val="20"/>
              </w:rPr>
              <w:t xml:space="preserve"> with District HR on J</w:t>
            </w:r>
            <w:r w:rsidR="00482387">
              <w:rPr>
                <w:sz w:val="20"/>
                <w:szCs w:val="20"/>
              </w:rPr>
              <w:t xml:space="preserve">ob Links mileage reimbursement issues.  District HR will communicate with all employees prior to the event that they are entitled to mileage reimbursement when attending Job Links.   Vanpool services are also offered to employees at each campus.  </w:t>
            </w:r>
          </w:p>
          <w:p w14:paraId="71EAA095" w14:textId="0EEF0FB6" w:rsidR="00482387" w:rsidRDefault="00482387" w:rsidP="00D83AF9">
            <w:pPr>
              <w:pStyle w:val="ListParagraph"/>
              <w:numPr>
                <w:ilvl w:val="0"/>
                <w:numId w:val="25"/>
              </w:numPr>
              <w:spacing w:line="259" w:lineRule="auto"/>
              <w:rPr>
                <w:sz w:val="20"/>
                <w:szCs w:val="20"/>
              </w:rPr>
            </w:pPr>
            <w:r>
              <w:rPr>
                <w:sz w:val="20"/>
                <w:szCs w:val="20"/>
              </w:rPr>
              <w:lastRenderedPageBreak/>
              <w:t xml:space="preserve">The Teaching Academy is a program offered district-wide to faculty and has </w:t>
            </w:r>
            <w:r w:rsidR="00E3236D">
              <w:rPr>
                <w:sz w:val="20"/>
                <w:szCs w:val="20"/>
              </w:rPr>
              <w:t>taught classes to faculty and staff in topics such as</w:t>
            </w:r>
            <w:r>
              <w:rPr>
                <w:sz w:val="20"/>
                <w:szCs w:val="20"/>
              </w:rPr>
              <w:t xml:space="preserve"> D2L, Pedagogy, Reading Apprenticeship, and on-line learning.   Participation in the program enables faculty to earn credit/points that can move them up on the salary scale.    DW-PD has approved providing funding for one more year at a cost of $4,000 to pay the facilitator, Morgan Lynn, who will be repeating the </w:t>
            </w:r>
            <w:r w:rsidR="00E3236D">
              <w:rPr>
                <w:sz w:val="20"/>
                <w:szCs w:val="20"/>
              </w:rPr>
              <w:t>class, Teaching Multi-Lingual Learners, that</w:t>
            </w:r>
            <w:r>
              <w:rPr>
                <w:sz w:val="20"/>
                <w:szCs w:val="20"/>
              </w:rPr>
              <w:t xml:space="preserve"> she taught in spring, 2014.    Funding has also been set aside to continue to develop and move the Teaching Academy forward in the years to come.</w:t>
            </w:r>
          </w:p>
          <w:p w14:paraId="1A01C5AD" w14:textId="6D1CDC20" w:rsidR="00482387" w:rsidRPr="00D83AF9" w:rsidRDefault="00482387" w:rsidP="00D83AF9">
            <w:pPr>
              <w:pStyle w:val="ListParagraph"/>
              <w:numPr>
                <w:ilvl w:val="0"/>
                <w:numId w:val="25"/>
              </w:numPr>
              <w:spacing w:line="259" w:lineRule="auto"/>
              <w:rPr>
                <w:sz w:val="20"/>
                <w:szCs w:val="20"/>
              </w:rPr>
            </w:pPr>
            <w:r>
              <w:rPr>
                <w:sz w:val="20"/>
                <w:szCs w:val="20"/>
              </w:rPr>
              <w:t xml:space="preserve">District Convocation on Innovation - Staff will be participating in a conference call with District personnel on Monday to review planning details for the event to be held on Friday, January 9, 2015 at the Concord Hilton. </w:t>
            </w:r>
          </w:p>
          <w:p w14:paraId="3DE8ECB3" w14:textId="77777777" w:rsidR="00D83AF9" w:rsidRDefault="00D83AF9" w:rsidP="00D83AF9">
            <w:pPr>
              <w:pStyle w:val="BodyTextIndent"/>
              <w:framePr w:hSpace="0" w:wrap="auto" w:vAnchor="margin" w:yAlign="inline"/>
              <w:ind w:left="144" w:hanging="26"/>
              <w:suppressOverlap w:val="0"/>
            </w:pPr>
          </w:p>
          <w:p w14:paraId="01F7E16E" w14:textId="043A6D7F" w:rsidR="00D83AF9" w:rsidRDefault="00DA075E" w:rsidP="00D83AF9">
            <w:pPr>
              <w:pStyle w:val="BodyTextIndent"/>
              <w:framePr w:hSpace="0" w:wrap="auto" w:vAnchor="margin" w:yAlign="inline"/>
              <w:ind w:left="144" w:hanging="26"/>
              <w:suppressOverlap w:val="0"/>
            </w:pPr>
            <w:r>
              <w:t>Mary distributed co</w:t>
            </w:r>
            <w:r w:rsidR="004056CF">
              <w:t>p</w:t>
            </w:r>
            <w:r w:rsidR="009957EE">
              <w:t>ies of the results for LMC (</w:t>
            </w:r>
            <w:r w:rsidR="00BD5971">
              <w:t xml:space="preserve">they </w:t>
            </w:r>
            <w:r w:rsidR="004056CF">
              <w:t xml:space="preserve">were </w:t>
            </w:r>
            <w:r w:rsidR="009957EE">
              <w:t xml:space="preserve">also </w:t>
            </w:r>
            <w:r w:rsidR="004056CF">
              <w:t xml:space="preserve">emailed with the Meeting Notice).  Mary is </w:t>
            </w:r>
            <w:r w:rsidR="007E5217">
              <w:t>the LMC rep</w:t>
            </w:r>
            <w:r w:rsidR="004056CF">
              <w:t xml:space="preserve"> on the subcommittee that designs the survey along with other campus</w:t>
            </w:r>
            <w:r w:rsidR="007E5217">
              <w:t xml:space="preserve"> </w:t>
            </w:r>
            <w:r w:rsidR="00675136">
              <w:t>reps to create an</w:t>
            </w:r>
            <w:r w:rsidR="00BD5971">
              <w:t xml:space="preserve"> annual needs assessment</w:t>
            </w:r>
            <w:r w:rsidR="00675136">
              <w:t xml:space="preserve"> which </w:t>
            </w:r>
            <w:r w:rsidR="00BD5971">
              <w:t xml:space="preserve">is required to be </w:t>
            </w:r>
            <w:r w:rsidR="00675136">
              <w:t xml:space="preserve">distributed </w:t>
            </w:r>
            <w:r w:rsidR="00BD5971">
              <w:t xml:space="preserve">by state guidelines each year.  </w:t>
            </w:r>
            <w:r w:rsidR="004056CF">
              <w:t xml:space="preserve"> It was the goal of the </w:t>
            </w:r>
            <w:r w:rsidR="00675136">
              <w:t xml:space="preserve">survey </w:t>
            </w:r>
            <w:r w:rsidR="004056CF">
              <w:t>committee</w:t>
            </w:r>
            <w:r w:rsidR="00BD5971">
              <w:t xml:space="preserve"> this year</w:t>
            </w:r>
            <w:r w:rsidR="004056CF">
              <w:t xml:space="preserve"> to</w:t>
            </w:r>
            <w:r w:rsidR="00675136">
              <w:t xml:space="preserve"> change the format</w:t>
            </w:r>
            <w:r w:rsidR="00BD5971">
              <w:t xml:space="preserve"> for one year</w:t>
            </w:r>
            <w:r w:rsidR="007E5217">
              <w:t xml:space="preserve"> after many years of using an old</w:t>
            </w:r>
            <w:r w:rsidR="004056CF">
              <w:t xml:space="preserve"> format</w:t>
            </w:r>
            <w:r w:rsidR="007E5217">
              <w:t xml:space="preserve"> and receiving the same feedback each year. </w:t>
            </w:r>
            <w:r w:rsidR="00BD5971">
              <w:t xml:space="preserve">The </w:t>
            </w:r>
            <w:r w:rsidR="00675136">
              <w:t>survey design</w:t>
            </w:r>
            <w:r w:rsidR="007E5217">
              <w:t xml:space="preserve"> is meant to</w:t>
            </w:r>
            <w:r w:rsidR="00BD5971">
              <w:t xml:space="preserve"> meet all of the campus’ </w:t>
            </w:r>
            <w:r w:rsidR="00E3236D">
              <w:t xml:space="preserve">professional development survey </w:t>
            </w:r>
            <w:r w:rsidR="00BD5971">
              <w:t xml:space="preserve">needs and therefore, it has been difficult to </w:t>
            </w:r>
            <w:r w:rsidR="00675136">
              <w:t>customize</w:t>
            </w:r>
            <w:r w:rsidR="009B2FB4">
              <w:t xml:space="preserve"> for each campus.   It has been suggested that each campus use the collected data and “drill down locally.”   There were 69 LMC respondents, down from a 4 year ago high of 102 but up from last year’s response count of 42. </w:t>
            </w:r>
            <w:r w:rsidR="00BD5971">
              <w:t xml:space="preserve"> </w:t>
            </w:r>
            <w:r w:rsidR="009B2FB4">
              <w:t xml:space="preserve"> The data collected is used, along with other local information, to design future professional learning activities and to build upon previous activities. </w:t>
            </w:r>
            <w:r w:rsidR="007E5217">
              <w:t xml:space="preserve">  The data is much more qualitative this time around and provides a different level of information.   One of the goals was to find out where people are finding professional development opportunities outside of the regular channels and offerings.    Mary requested that committee members look at the collected responses and be prepared to discuss them at the December 4 meeting.   She also requested committee members’ help in providing her with input to take to the DW-PD survey committee for next year’s survey design.    </w:t>
            </w:r>
          </w:p>
          <w:p w14:paraId="1D8FDBCE" w14:textId="77777777" w:rsidR="00D83AF9" w:rsidRDefault="00D83AF9" w:rsidP="00D83AF9">
            <w:pPr>
              <w:pStyle w:val="BodyTextIndent"/>
              <w:framePr w:hSpace="0" w:wrap="auto" w:vAnchor="margin" w:yAlign="inline"/>
              <w:ind w:left="144" w:hanging="26"/>
              <w:suppressOverlap w:val="0"/>
            </w:pPr>
          </w:p>
          <w:p w14:paraId="43E42416" w14:textId="7D93F1C6" w:rsidR="00D83AF9" w:rsidRDefault="001606C4" w:rsidP="00D83AF9">
            <w:pPr>
              <w:pStyle w:val="BodyTextIndent"/>
              <w:framePr w:hSpace="0" w:wrap="auto" w:vAnchor="margin" w:yAlign="inline"/>
              <w:ind w:left="144" w:hanging="26"/>
              <w:suppressOverlap w:val="0"/>
            </w:pPr>
            <w:r>
              <w:t xml:space="preserve">Staff reported that there will be multiple </w:t>
            </w:r>
            <w:r w:rsidR="00782D6A">
              <w:t>summit</w:t>
            </w:r>
            <w:r>
              <w:t>s</w:t>
            </w:r>
            <w:r w:rsidR="00782D6A">
              <w:t xml:space="preserve"> on professional development held throughout the state in November--on November 17 in Sacramento and November 19 in San Francisco.   Many organizations including 4CSD, 3CSN, Classified Senates, etc. are disseminating the invitations to the event to PD personnel and PD-related committees throughout the state.  It appears that the purpose of the event is to share ideas and proposed needs with professional development folks for the purpose of building a state-wide professional development platform that can be accessed by everyone involved in professional development in community colleges in California.  Several PDAC members are attending the November 17 event in Sacramento and can report back at the December 4 meeting. </w:t>
            </w:r>
            <w:r w:rsidR="006D0A3B">
              <w:t xml:space="preserve">  Many of the organizers of AB2558 will be attendance </w:t>
            </w:r>
            <w:r w:rsidR="004F2A62">
              <w:t xml:space="preserve">and they may share additional information about the bill. </w:t>
            </w:r>
            <w:r w:rsidR="006D0A3B">
              <w:t xml:space="preserve"> </w:t>
            </w:r>
          </w:p>
          <w:p w14:paraId="22494513" w14:textId="77777777" w:rsidR="00D83AF9" w:rsidRDefault="00D83AF9" w:rsidP="00D83AF9">
            <w:pPr>
              <w:pStyle w:val="BodyTextIndent"/>
              <w:framePr w:hSpace="0" w:wrap="auto" w:vAnchor="margin" w:yAlign="inline"/>
              <w:ind w:left="144" w:hanging="26"/>
              <w:suppressOverlap w:val="0"/>
            </w:pPr>
          </w:p>
          <w:p w14:paraId="64D79184" w14:textId="77777777" w:rsidR="004F2A62" w:rsidRDefault="004F2A62" w:rsidP="00D83AF9">
            <w:pPr>
              <w:pStyle w:val="BodyTextIndent"/>
              <w:framePr w:hSpace="0" w:wrap="auto" w:vAnchor="margin" w:yAlign="inline"/>
              <w:ind w:left="144" w:hanging="26"/>
              <w:suppressOverlap w:val="0"/>
            </w:pPr>
          </w:p>
          <w:p w14:paraId="3CF65EFA" w14:textId="77777777" w:rsidR="004F2A62" w:rsidRDefault="004F2A62" w:rsidP="00D83AF9">
            <w:pPr>
              <w:pStyle w:val="BodyTextIndent"/>
              <w:framePr w:hSpace="0" w:wrap="auto" w:vAnchor="margin" w:yAlign="inline"/>
              <w:ind w:left="144" w:hanging="26"/>
              <w:suppressOverlap w:val="0"/>
            </w:pPr>
          </w:p>
          <w:p w14:paraId="52A6777C" w14:textId="77777777" w:rsidR="004F2A62" w:rsidRDefault="004F2A62" w:rsidP="00D83AF9">
            <w:pPr>
              <w:pStyle w:val="BodyTextIndent"/>
              <w:framePr w:hSpace="0" w:wrap="auto" w:vAnchor="margin" w:yAlign="inline"/>
              <w:ind w:left="144" w:hanging="26"/>
              <w:suppressOverlap w:val="0"/>
            </w:pPr>
          </w:p>
          <w:p w14:paraId="5742A1A5" w14:textId="77777777" w:rsidR="004F2A62" w:rsidRDefault="004F2A62" w:rsidP="00D83AF9">
            <w:pPr>
              <w:pStyle w:val="BodyTextIndent"/>
              <w:framePr w:hSpace="0" w:wrap="auto" w:vAnchor="margin" w:yAlign="inline"/>
              <w:ind w:left="144" w:hanging="26"/>
              <w:suppressOverlap w:val="0"/>
            </w:pPr>
          </w:p>
          <w:p w14:paraId="5E826EBA" w14:textId="77777777" w:rsidR="004F2A62" w:rsidRDefault="004F2A62" w:rsidP="00D83AF9">
            <w:pPr>
              <w:pStyle w:val="BodyTextIndent"/>
              <w:framePr w:hSpace="0" w:wrap="auto" w:vAnchor="margin" w:yAlign="inline"/>
              <w:ind w:left="144" w:hanging="26"/>
              <w:suppressOverlap w:val="0"/>
            </w:pPr>
          </w:p>
          <w:p w14:paraId="015791F1" w14:textId="73C05176" w:rsidR="00DF2BC0" w:rsidRDefault="00334CA9" w:rsidP="00D83AF9">
            <w:pPr>
              <w:pStyle w:val="BodyTextIndent"/>
              <w:framePr w:hSpace="0" w:wrap="auto" w:vAnchor="margin" w:yAlign="inline"/>
              <w:ind w:left="144" w:hanging="26"/>
              <w:suppressOverlap w:val="0"/>
            </w:pPr>
            <w:r>
              <w:lastRenderedPageBreak/>
              <w:t>Ruth opened up the</w:t>
            </w:r>
            <w:r w:rsidR="00B80D7C">
              <w:t xml:space="preserve"> conversation about PDAC members’</w:t>
            </w:r>
            <w:r>
              <w:t xml:space="preserve"> roles as they hold seats on other committees on campus.   There is a list </w:t>
            </w:r>
            <w:r w:rsidR="004F2A62">
              <w:t xml:space="preserve">of college committees </w:t>
            </w:r>
            <w:r>
              <w:t>that PDAC created several years ago</w:t>
            </w:r>
            <w:r w:rsidR="004F2A62">
              <w:t xml:space="preserve">. </w:t>
            </w:r>
            <w:r>
              <w:t xml:space="preserve"> </w:t>
            </w:r>
            <w:r w:rsidR="004F2A62">
              <w:t xml:space="preserve">This list included which </w:t>
            </w:r>
            <w:r>
              <w:t xml:space="preserve">PDAC members were on each of the committees.  In turn, there were report-outs at PDAC meetings so that PDAC could stay informed as initiatives and campus-wide discussions were taking </w:t>
            </w:r>
            <w:r w:rsidR="00B80D7C">
              <w:t xml:space="preserve">place across campus.   Since that time, the campus has grown and many initiatives have homes within grants, departments, or </w:t>
            </w:r>
            <w:r w:rsidR="00CD6B99">
              <w:t xml:space="preserve">newly hired staff.   Ruth would like to look at this list again with PDAC members.  </w:t>
            </w:r>
          </w:p>
          <w:p w14:paraId="1FDC8A5A" w14:textId="77777777" w:rsidR="00DF2BC0" w:rsidRDefault="00DF2BC0" w:rsidP="00D83AF9">
            <w:pPr>
              <w:pStyle w:val="BodyTextIndent"/>
              <w:framePr w:hSpace="0" w:wrap="auto" w:vAnchor="margin" w:yAlign="inline"/>
              <w:ind w:left="144" w:hanging="26"/>
              <w:suppressOverlap w:val="0"/>
            </w:pPr>
          </w:p>
          <w:p w14:paraId="3D3241B6" w14:textId="04F12C80" w:rsidR="00D83AF9" w:rsidRDefault="00CD6B99" w:rsidP="00D83AF9">
            <w:pPr>
              <w:pStyle w:val="BodyTextIndent"/>
              <w:framePr w:hSpace="0" w:wrap="auto" w:vAnchor="margin" w:yAlign="inline"/>
              <w:ind w:left="144" w:hanging="26"/>
              <w:suppressOverlap w:val="0"/>
            </w:pPr>
            <w:r>
              <w:t>Mary highlighted the recent example of accreditation and profe</w:t>
            </w:r>
            <w:r w:rsidR="00DF2BC0">
              <w:t>ssional development being listed as a responsibility</w:t>
            </w:r>
            <w:r>
              <w:t xml:space="preserve"> in multiple sections and plans under Distance Ed, TAG (Technology Advisory Group), PDAC Tech Subcommittee, and the TechFari Focused flex Planning Committee. </w:t>
            </w:r>
            <w:r w:rsidR="00DF2BC0">
              <w:t xml:space="preserve">  During the discussion, Ruth Goodin stated that as the manager, she will begin to work to coordinate these plans and roles on behalf of PDAC.   Ruth will send out a request to members with a request to answer 1) Which committees do you serve on? 2) Are you willing to be the PDAC liaison?   Once the information is collected, a plan for bi-directional communication and the liaisons’ roles can be developed. </w:t>
            </w:r>
          </w:p>
          <w:p w14:paraId="4E9EB142" w14:textId="77777777" w:rsidR="001606C4" w:rsidRDefault="001606C4" w:rsidP="00D83AF9">
            <w:pPr>
              <w:pStyle w:val="BodyTextIndent"/>
              <w:framePr w:hSpace="0" w:wrap="auto" w:vAnchor="margin" w:yAlign="inline"/>
              <w:ind w:left="144" w:hanging="26"/>
              <w:suppressOverlap w:val="0"/>
            </w:pPr>
          </w:p>
          <w:p w14:paraId="6A2B434A" w14:textId="1521CFCD" w:rsidR="00D83AF9" w:rsidRDefault="001606C4" w:rsidP="001606C4">
            <w:pPr>
              <w:pStyle w:val="BodyTextIndent"/>
              <w:framePr w:hSpace="0" w:wrap="auto" w:vAnchor="margin" w:yAlign="inline"/>
              <w:ind w:left="0"/>
              <w:suppressOverlap w:val="0"/>
            </w:pPr>
            <w:r>
              <w:t xml:space="preserve"> </w:t>
            </w:r>
            <w:r w:rsidR="00D83AF9">
              <w:t xml:space="preserve">Brief updates were given for each of the PDAC subcommittees.   </w:t>
            </w:r>
          </w:p>
          <w:p w14:paraId="18C157C2" w14:textId="77777777" w:rsidR="00D83AF9" w:rsidRDefault="00D83AF9" w:rsidP="00D83AF9">
            <w:pPr>
              <w:pStyle w:val="BodyTextIndent"/>
              <w:framePr w:hSpace="0" w:wrap="auto" w:vAnchor="margin" w:yAlign="inline"/>
              <w:numPr>
                <w:ilvl w:val="0"/>
                <w:numId w:val="24"/>
              </w:numPr>
              <w:suppressOverlap w:val="0"/>
            </w:pPr>
            <w:r>
              <w:t>Health and Wellness - no new update</w:t>
            </w:r>
          </w:p>
          <w:p w14:paraId="4C507A34" w14:textId="34DB1659" w:rsidR="00D83AF9" w:rsidRPr="004F2A62" w:rsidRDefault="007E7A1E" w:rsidP="00D83AF9">
            <w:pPr>
              <w:pStyle w:val="BodyTextIndent"/>
              <w:framePr w:hSpace="0" w:wrap="auto" w:vAnchor="margin" w:yAlign="inline"/>
              <w:numPr>
                <w:ilvl w:val="0"/>
                <w:numId w:val="24"/>
              </w:numPr>
              <w:suppressOverlap w:val="0"/>
            </w:pPr>
            <w:r>
              <w:t xml:space="preserve">Leadership – </w:t>
            </w:r>
            <w:r w:rsidR="004F2A62">
              <w:t>Paula reported that we are starting a Leadership C</w:t>
            </w:r>
            <w:r w:rsidRPr="004F2A62">
              <w:t xml:space="preserve">ommunity of </w:t>
            </w:r>
            <w:r w:rsidR="004F2A62">
              <w:t>P</w:t>
            </w:r>
            <w:r w:rsidRPr="004F2A62">
              <w:t xml:space="preserve">ractice based </w:t>
            </w:r>
            <w:r w:rsidR="004F2A62">
              <w:t xml:space="preserve">on the reading of the book, </w:t>
            </w:r>
            <w:r w:rsidRPr="004F2A62">
              <w:t>“Appreciative Leadership”</w:t>
            </w:r>
            <w:r w:rsidR="004F2A62">
              <w:t xml:space="preserve">. </w:t>
            </w:r>
            <w:r w:rsidRPr="004F2A62">
              <w:t xml:space="preserve"> </w:t>
            </w:r>
          </w:p>
          <w:p w14:paraId="466CF6BB" w14:textId="77D49666" w:rsidR="00D83AF9" w:rsidRDefault="00D83AF9" w:rsidP="00D83AF9">
            <w:pPr>
              <w:pStyle w:val="BodyTextIndent"/>
              <w:framePr w:hSpace="0" w:wrap="auto" w:vAnchor="margin" w:yAlign="inline"/>
              <w:numPr>
                <w:ilvl w:val="0"/>
                <w:numId w:val="24"/>
              </w:numPr>
              <w:suppressOverlap w:val="0"/>
            </w:pPr>
            <w:r>
              <w:t>Teaching and Learning</w:t>
            </w:r>
            <w:r w:rsidR="001606C4">
              <w:t xml:space="preserve"> </w:t>
            </w:r>
            <w:r w:rsidR="004F2A62">
              <w:t>–</w:t>
            </w:r>
            <w:r w:rsidR="001606C4">
              <w:t xml:space="preserve"> </w:t>
            </w:r>
            <w:r w:rsidR="004F2A62">
              <w:t>A meeting of this group will be called in November to continue discussions regarding the PD of adjunct faculty</w:t>
            </w:r>
            <w:r w:rsidR="001606C4">
              <w:t>.</w:t>
            </w:r>
            <w:r w:rsidR="004F2A62">
              <w:t xml:space="preserve"> The committee will watch and discuss a webinar that Paula and Ruth watched as a starting off point. </w:t>
            </w:r>
          </w:p>
          <w:p w14:paraId="4D2D95F5" w14:textId="4CF1EB71" w:rsidR="001606C4" w:rsidRDefault="001606C4" w:rsidP="00D83AF9">
            <w:pPr>
              <w:pStyle w:val="BodyTextIndent"/>
              <w:framePr w:hSpace="0" w:wrap="auto" w:vAnchor="margin" w:yAlign="inline"/>
              <w:numPr>
                <w:ilvl w:val="0"/>
                <w:numId w:val="24"/>
              </w:numPr>
              <w:suppressOverlap w:val="0"/>
            </w:pPr>
            <w:r>
              <w:t xml:space="preserve">New Employee Orientation lunch - (Subcommittee:  Oleson, Belman, Cullar, Sanchez).  Ruth will set up a meeting of the planning committee in Mary’s absence in November. </w:t>
            </w:r>
          </w:p>
          <w:p w14:paraId="77E23C91" w14:textId="04D715BF" w:rsidR="001606C4" w:rsidRPr="001606C4" w:rsidRDefault="001606C4" w:rsidP="00D83AF9">
            <w:pPr>
              <w:pStyle w:val="BodyTextIndent"/>
              <w:framePr w:hSpace="0" w:wrap="auto" w:vAnchor="margin" w:yAlign="inline"/>
              <w:numPr>
                <w:ilvl w:val="0"/>
                <w:numId w:val="24"/>
              </w:numPr>
              <w:suppressOverlap w:val="0"/>
            </w:pPr>
            <w:r>
              <w:t xml:space="preserve">Technology - Discussed in Paragraph Two in </w:t>
            </w:r>
            <w:r>
              <w:rPr>
                <w:i/>
              </w:rPr>
              <w:t>PDAC Communication with Other Committees on Campus</w:t>
            </w:r>
          </w:p>
          <w:p w14:paraId="59AC4B70" w14:textId="331B271D" w:rsidR="00127531" w:rsidRPr="00CF7EDA" w:rsidRDefault="001606C4" w:rsidP="00DA4C1F">
            <w:pPr>
              <w:pStyle w:val="BodyTextIndent"/>
              <w:framePr w:hSpace="0" w:wrap="auto" w:vAnchor="margin" w:yAlign="inline"/>
              <w:numPr>
                <w:ilvl w:val="0"/>
                <w:numId w:val="24"/>
              </w:numPr>
              <w:suppressOverlap w:val="0"/>
            </w:pPr>
            <w:r>
              <w:t>Looking In-Looking Out (Diversity/Equity) - A Professional Development Coordinator focusing on Equit</w:t>
            </w:r>
            <w:r w:rsidR="00DA4C1F">
              <w:t>y is going to be hired with funds from the Equity Plan</w:t>
            </w:r>
            <w:r>
              <w:t>.</w:t>
            </w:r>
          </w:p>
        </w:tc>
        <w:tc>
          <w:tcPr>
            <w:tcW w:w="2070" w:type="dxa"/>
            <w:tcBorders>
              <w:top w:val="single" w:sz="4" w:space="0" w:color="auto"/>
              <w:left w:val="single" w:sz="4" w:space="0" w:color="auto"/>
              <w:bottom w:val="single" w:sz="4" w:space="0" w:color="auto"/>
              <w:right w:val="single" w:sz="4" w:space="0" w:color="auto"/>
            </w:tcBorders>
          </w:tcPr>
          <w:p w14:paraId="5DB9FF13" w14:textId="77777777" w:rsidR="00745471" w:rsidRDefault="00745471" w:rsidP="00066328">
            <w:pPr>
              <w:ind w:left="150"/>
              <w:rPr>
                <w:rFonts w:cstheme="minorHAnsi"/>
                <w:b/>
                <w:sz w:val="20"/>
                <w:szCs w:val="20"/>
              </w:rPr>
            </w:pPr>
          </w:p>
          <w:p w14:paraId="437B7669" w14:textId="77777777" w:rsidR="00066328" w:rsidRDefault="00066328" w:rsidP="00066328">
            <w:pPr>
              <w:ind w:left="150"/>
              <w:rPr>
                <w:rFonts w:cstheme="minorHAnsi"/>
                <w:b/>
                <w:sz w:val="20"/>
                <w:szCs w:val="20"/>
              </w:rPr>
            </w:pPr>
          </w:p>
          <w:p w14:paraId="727A734E" w14:textId="77777777" w:rsidR="00066328" w:rsidRDefault="00066328" w:rsidP="00066328">
            <w:pPr>
              <w:ind w:left="150"/>
              <w:rPr>
                <w:rFonts w:cstheme="minorHAnsi"/>
                <w:b/>
                <w:sz w:val="20"/>
                <w:szCs w:val="20"/>
              </w:rPr>
            </w:pPr>
          </w:p>
          <w:p w14:paraId="5EA67D62" w14:textId="77777777" w:rsidR="00066328" w:rsidRDefault="00066328" w:rsidP="00066328">
            <w:pPr>
              <w:ind w:left="150"/>
              <w:rPr>
                <w:rFonts w:cstheme="minorHAnsi"/>
                <w:b/>
                <w:sz w:val="20"/>
                <w:szCs w:val="20"/>
              </w:rPr>
            </w:pPr>
          </w:p>
          <w:p w14:paraId="3424F0CB" w14:textId="77777777" w:rsidR="00066328" w:rsidRDefault="00066328" w:rsidP="00066328">
            <w:pPr>
              <w:ind w:left="150"/>
              <w:rPr>
                <w:rFonts w:cstheme="minorHAnsi"/>
                <w:b/>
                <w:sz w:val="20"/>
                <w:szCs w:val="20"/>
              </w:rPr>
            </w:pPr>
          </w:p>
          <w:p w14:paraId="08366D92" w14:textId="77777777" w:rsidR="00066328" w:rsidRDefault="00066328" w:rsidP="00066328">
            <w:pPr>
              <w:ind w:left="150"/>
              <w:rPr>
                <w:rFonts w:cstheme="minorHAnsi"/>
                <w:b/>
                <w:sz w:val="20"/>
                <w:szCs w:val="20"/>
              </w:rPr>
            </w:pPr>
          </w:p>
          <w:p w14:paraId="2B163B01" w14:textId="77777777" w:rsidR="00066328" w:rsidRDefault="00066328" w:rsidP="00066328">
            <w:pPr>
              <w:ind w:left="150"/>
              <w:rPr>
                <w:rFonts w:cstheme="minorHAnsi"/>
                <w:b/>
                <w:sz w:val="20"/>
                <w:szCs w:val="20"/>
              </w:rPr>
            </w:pPr>
          </w:p>
          <w:p w14:paraId="0EE25B5A" w14:textId="77777777" w:rsidR="00066328" w:rsidRDefault="00066328" w:rsidP="00066328">
            <w:pPr>
              <w:ind w:left="150"/>
              <w:rPr>
                <w:rFonts w:cstheme="minorHAnsi"/>
                <w:b/>
                <w:sz w:val="20"/>
                <w:szCs w:val="20"/>
              </w:rPr>
            </w:pPr>
          </w:p>
          <w:p w14:paraId="1CD731D6" w14:textId="77777777" w:rsidR="00066328" w:rsidRDefault="00066328" w:rsidP="00066328">
            <w:pPr>
              <w:ind w:left="150"/>
              <w:rPr>
                <w:rFonts w:cstheme="minorHAnsi"/>
                <w:b/>
                <w:sz w:val="20"/>
                <w:szCs w:val="20"/>
              </w:rPr>
            </w:pPr>
          </w:p>
          <w:p w14:paraId="069FA3AE" w14:textId="77777777" w:rsidR="00066328" w:rsidRDefault="00066328" w:rsidP="00066328">
            <w:pPr>
              <w:ind w:left="150"/>
              <w:rPr>
                <w:rFonts w:cstheme="minorHAnsi"/>
                <w:b/>
                <w:sz w:val="20"/>
                <w:szCs w:val="20"/>
              </w:rPr>
            </w:pPr>
          </w:p>
          <w:p w14:paraId="355701E2" w14:textId="77777777" w:rsidR="00066328" w:rsidRDefault="00066328" w:rsidP="00066328">
            <w:pPr>
              <w:ind w:left="150"/>
              <w:rPr>
                <w:rFonts w:cstheme="minorHAnsi"/>
                <w:b/>
                <w:sz w:val="20"/>
                <w:szCs w:val="20"/>
              </w:rPr>
            </w:pPr>
          </w:p>
          <w:p w14:paraId="65F0135D" w14:textId="77777777" w:rsidR="00066328" w:rsidRDefault="00066328" w:rsidP="00066328">
            <w:pPr>
              <w:ind w:left="150"/>
              <w:rPr>
                <w:rFonts w:cstheme="minorHAnsi"/>
                <w:b/>
                <w:sz w:val="20"/>
                <w:szCs w:val="20"/>
              </w:rPr>
            </w:pPr>
          </w:p>
          <w:p w14:paraId="4623D5F0" w14:textId="77777777" w:rsidR="00066328" w:rsidRDefault="00066328" w:rsidP="00066328">
            <w:pPr>
              <w:ind w:left="150"/>
              <w:rPr>
                <w:rFonts w:cstheme="minorHAnsi"/>
                <w:b/>
                <w:sz w:val="20"/>
                <w:szCs w:val="20"/>
              </w:rPr>
            </w:pPr>
          </w:p>
          <w:p w14:paraId="67D33B64" w14:textId="77777777" w:rsidR="00066328" w:rsidRDefault="00066328" w:rsidP="00066328">
            <w:pPr>
              <w:ind w:left="150"/>
              <w:rPr>
                <w:rFonts w:cstheme="minorHAnsi"/>
                <w:b/>
                <w:sz w:val="20"/>
                <w:szCs w:val="20"/>
              </w:rPr>
            </w:pPr>
          </w:p>
          <w:p w14:paraId="2D9A580D" w14:textId="77777777" w:rsidR="00066328" w:rsidRDefault="00066328" w:rsidP="00066328">
            <w:pPr>
              <w:ind w:left="150"/>
              <w:rPr>
                <w:rFonts w:cstheme="minorHAnsi"/>
                <w:b/>
                <w:sz w:val="20"/>
                <w:szCs w:val="20"/>
              </w:rPr>
            </w:pPr>
          </w:p>
          <w:p w14:paraId="1530B3B5" w14:textId="77777777" w:rsidR="00066328" w:rsidRDefault="00066328" w:rsidP="00066328">
            <w:pPr>
              <w:ind w:left="150"/>
              <w:rPr>
                <w:rFonts w:cstheme="minorHAnsi"/>
                <w:b/>
                <w:sz w:val="20"/>
                <w:szCs w:val="20"/>
              </w:rPr>
            </w:pPr>
          </w:p>
          <w:p w14:paraId="086AD716" w14:textId="77777777" w:rsidR="00066328" w:rsidRDefault="00066328" w:rsidP="00066328">
            <w:pPr>
              <w:ind w:left="150"/>
              <w:rPr>
                <w:rFonts w:cstheme="minorHAnsi"/>
                <w:b/>
                <w:sz w:val="20"/>
                <w:szCs w:val="20"/>
              </w:rPr>
            </w:pPr>
          </w:p>
          <w:p w14:paraId="05CA208A" w14:textId="77777777" w:rsidR="00066328" w:rsidRDefault="00066328" w:rsidP="00066328">
            <w:pPr>
              <w:ind w:left="150"/>
              <w:rPr>
                <w:rFonts w:cstheme="minorHAnsi"/>
                <w:b/>
                <w:sz w:val="20"/>
                <w:szCs w:val="20"/>
              </w:rPr>
            </w:pPr>
          </w:p>
          <w:p w14:paraId="364F14CB" w14:textId="77777777" w:rsidR="00066328" w:rsidRDefault="00066328" w:rsidP="00066328">
            <w:pPr>
              <w:ind w:left="150"/>
              <w:rPr>
                <w:rFonts w:cstheme="minorHAnsi"/>
                <w:b/>
                <w:sz w:val="20"/>
                <w:szCs w:val="20"/>
              </w:rPr>
            </w:pPr>
          </w:p>
          <w:p w14:paraId="12DD6E3D" w14:textId="77777777" w:rsidR="00066328" w:rsidRDefault="00066328" w:rsidP="00066328">
            <w:pPr>
              <w:ind w:left="150"/>
              <w:rPr>
                <w:rFonts w:cstheme="minorHAnsi"/>
                <w:b/>
                <w:sz w:val="20"/>
                <w:szCs w:val="20"/>
              </w:rPr>
            </w:pPr>
          </w:p>
          <w:p w14:paraId="53DAE05E" w14:textId="77777777" w:rsidR="00066328" w:rsidRDefault="00066328" w:rsidP="00066328">
            <w:pPr>
              <w:ind w:left="150"/>
              <w:rPr>
                <w:rFonts w:cstheme="minorHAnsi"/>
                <w:b/>
                <w:sz w:val="20"/>
                <w:szCs w:val="20"/>
              </w:rPr>
            </w:pPr>
          </w:p>
          <w:p w14:paraId="643C9E31" w14:textId="77777777" w:rsidR="006C28CB" w:rsidRDefault="006C28CB" w:rsidP="00066328">
            <w:pPr>
              <w:ind w:left="150"/>
              <w:rPr>
                <w:rFonts w:cstheme="minorHAnsi"/>
                <w:b/>
                <w:color w:val="FF0000"/>
                <w:sz w:val="20"/>
                <w:szCs w:val="20"/>
              </w:rPr>
            </w:pPr>
          </w:p>
          <w:p w14:paraId="048DB52A" w14:textId="77777777" w:rsidR="006C28CB" w:rsidRDefault="006C28CB" w:rsidP="00066328">
            <w:pPr>
              <w:ind w:left="150"/>
              <w:rPr>
                <w:rFonts w:cstheme="minorHAnsi"/>
                <w:b/>
                <w:color w:val="FF0000"/>
                <w:sz w:val="20"/>
                <w:szCs w:val="20"/>
              </w:rPr>
            </w:pPr>
          </w:p>
          <w:p w14:paraId="4B6BCD4C" w14:textId="77777777" w:rsidR="006C28CB" w:rsidRDefault="006C28CB" w:rsidP="00066328">
            <w:pPr>
              <w:ind w:left="150"/>
              <w:rPr>
                <w:rFonts w:cstheme="minorHAnsi"/>
                <w:b/>
                <w:color w:val="FF0000"/>
                <w:sz w:val="20"/>
                <w:szCs w:val="20"/>
              </w:rPr>
            </w:pPr>
          </w:p>
          <w:p w14:paraId="1AB5F673" w14:textId="77777777" w:rsidR="003D1A9C" w:rsidRDefault="00066328" w:rsidP="00066328">
            <w:pPr>
              <w:ind w:left="150"/>
              <w:rPr>
                <w:rFonts w:cstheme="minorHAnsi"/>
                <w:b/>
                <w:color w:val="FF0000"/>
                <w:sz w:val="20"/>
                <w:szCs w:val="20"/>
              </w:rPr>
            </w:pPr>
            <w:r w:rsidRPr="00066328">
              <w:rPr>
                <w:rFonts w:cstheme="minorHAnsi"/>
                <w:b/>
                <w:color w:val="FF0000"/>
                <w:sz w:val="20"/>
                <w:szCs w:val="20"/>
              </w:rPr>
              <w:t xml:space="preserve">Follow-up: </w:t>
            </w:r>
            <w:r w:rsidR="003D1A9C">
              <w:rPr>
                <w:rFonts w:cstheme="minorHAnsi"/>
                <w:b/>
                <w:color w:val="FF0000"/>
                <w:sz w:val="20"/>
                <w:szCs w:val="20"/>
              </w:rPr>
              <w:t xml:space="preserve">Make longer </w:t>
            </w:r>
          </w:p>
          <w:p w14:paraId="420F37A5" w14:textId="0EB061CD" w:rsidR="00066328" w:rsidRPr="00066328" w:rsidRDefault="003D1A9C" w:rsidP="00066328">
            <w:pPr>
              <w:ind w:left="150"/>
              <w:rPr>
                <w:rFonts w:cstheme="minorHAnsi"/>
                <w:b/>
                <w:color w:val="FF0000"/>
                <w:sz w:val="20"/>
                <w:szCs w:val="20"/>
              </w:rPr>
            </w:pPr>
            <w:r>
              <w:rPr>
                <w:rFonts w:cstheme="minorHAnsi"/>
                <w:b/>
                <w:color w:val="FF0000"/>
                <w:sz w:val="20"/>
                <w:szCs w:val="20"/>
              </w:rPr>
              <w:t xml:space="preserve">Agenda item with allocations for upcoming </w:t>
            </w:r>
            <w:r w:rsidR="006C28CB">
              <w:rPr>
                <w:rFonts w:cstheme="minorHAnsi"/>
                <w:b/>
                <w:color w:val="FF0000"/>
                <w:sz w:val="20"/>
                <w:szCs w:val="20"/>
              </w:rPr>
              <w:t>semesters/years</w:t>
            </w:r>
            <w:r>
              <w:rPr>
                <w:rFonts w:cstheme="minorHAnsi"/>
                <w:b/>
                <w:color w:val="FF0000"/>
                <w:sz w:val="20"/>
                <w:szCs w:val="20"/>
              </w:rPr>
              <w:t xml:space="preserve">.  </w:t>
            </w:r>
            <w:r w:rsidR="00066328" w:rsidRPr="00066328">
              <w:rPr>
                <w:rFonts w:cstheme="minorHAnsi"/>
                <w:b/>
                <w:color w:val="FF0000"/>
                <w:sz w:val="20"/>
                <w:szCs w:val="20"/>
              </w:rPr>
              <w:t>Dave Belman requested more info concerning allocations and the past practices</w:t>
            </w:r>
            <w:r w:rsidR="006C28CB">
              <w:rPr>
                <w:rFonts w:cstheme="minorHAnsi"/>
                <w:b/>
                <w:color w:val="FF0000"/>
                <w:sz w:val="20"/>
                <w:szCs w:val="20"/>
              </w:rPr>
              <w:t>.</w:t>
            </w:r>
          </w:p>
          <w:p w14:paraId="50875357" w14:textId="77777777" w:rsidR="00066328" w:rsidRDefault="00066328" w:rsidP="00066328">
            <w:pPr>
              <w:ind w:left="150"/>
              <w:rPr>
                <w:rFonts w:cstheme="minorHAnsi"/>
                <w:b/>
                <w:sz w:val="20"/>
                <w:szCs w:val="20"/>
              </w:rPr>
            </w:pPr>
          </w:p>
          <w:p w14:paraId="7294FEE7" w14:textId="77777777" w:rsidR="00E3236D" w:rsidRDefault="00E3236D" w:rsidP="00066328">
            <w:pPr>
              <w:ind w:left="150"/>
              <w:rPr>
                <w:rFonts w:cstheme="minorHAnsi"/>
                <w:b/>
                <w:sz w:val="20"/>
                <w:szCs w:val="20"/>
              </w:rPr>
            </w:pPr>
          </w:p>
          <w:p w14:paraId="5903DD00" w14:textId="77777777" w:rsidR="00E3236D" w:rsidRDefault="00E3236D" w:rsidP="00066328">
            <w:pPr>
              <w:ind w:left="150"/>
              <w:rPr>
                <w:rFonts w:cstheme="minorHAnsi"/>
                <w:b/>
                <w:sz w:val="20"/>
                <w:szCs w:val="20"/>
              </w:rPr>
            </w:pPr>
          </w:p>
          <w:p w14:paraId="04423739" w14:textId="77777777" w:rsidR="00E3236D" w:rsidRDefault="00E3236D" w:rsidP="00066328">
            <w:pPr>
              <w:ind w:left="150"/>
              <w:rPr>
                <w:rFonts w:cstheme="minorHAnsi"/>
                <w:b/>
                <w:sz w:val="20"/>
                <w:szCs w:val="20"/>
              </w:rPr>
            </w:pPr>
          </w:p>
          <w:p w14:paraId="7B4D4099" w14:textId="77777777" w:rsidR="00E3236D" w:rsidRDefault="00E3236D" w:rsidP="00066328">
            <w:pPr>
              <w:ind w:left="150"/>
              <w:rPr>
                <w:rFonts w:cstheme="minorHAnsi"/>
                <w:b/>
                <w:sz w:val="20"/>
                <w:szCs w:val="20"/>
              </w:rPr>
            </w:pPr>
          </w:p>
          <w:p w14:paraId="5DB424F1" w14:textId="77777777" w:rsidR="00E3236D" w:rsidRDefault="00E3236D" w:rsidP="00066328">
            <w:pPr>
              <w:ind w:left="150"/>
              <w:rPr>
                <w:rFonts w:cstheme="minorHAnsi"/>
                <w:b/>
                <w:sz w:val="20"/>
                <w:szCs w:val="20"/>
              </w:rPr>
            </w:pPr>
          </w:p>
          <w:p w14:paraId="62FA1906" w14:textId="77777777" w:rsidR="00E3236D" w:rsidRDefault="00E3236D" w:rsidP="00066328">
            <w:pPr>
              <w:ind w:left="150"/>
              <w:rPr>
                <w:rFonts w:cstheme="minorHAnsi"/>
                <w:b/>
                <w:sz w:val="20"/>
                <w:szCs w:val="20"/>
              </w:rPr>
            </w:pPr>
          </w:p>
          <w:p w14:paraId="2F9EF577" w14:textId="77777777" w:rsidR="00E3236D" w:rsidRDefault="00E3236D" w:rsidP="00066328">
            <w:pPr>
              <w:ind w:left="150"/>
              <w:rPr>
                <w:rFonts w:cstheme="minorHAnsi"/>
                <w:b/>
                <w:sz w:val="20"/>
                <w:szCs w:val="20"/>
              </w:rPr>
            </w:pPr>
          </w:p>
          <w:p w14:paraId="003B9A7F" w14:textId="77777777" w:rsidR="00E3236D" w:rsidRDefault="00E3236D" w:rsidP="00066328">
            <w:pPr>
              <w:ind w:left="150"/>
              <w:rPr>
                <w:rFonts w:cstheme="minorHAnsi"/>
                <w:b/>
                <w:sz w:val="20"/>
                <w:szCs w:val="20"/>
              </w:rPr>
            </w:pPr>
          </w:p>
          <w:p w14:paraId="09A29976" w14:textId="77777777" w:rsidR="00E3236D" w:rsidRDefault="00E3236D" w:rsidP="00066328">
            <w:pPr>
              <w:ind w:left="150"/>
              <w:rPr>
                <w:rFonts w:cstheme="minorHAnsi"/>
                <w:b/>
                <w:sz w:val="20"/>
                <w:szCs w:val="20"/>
              </w:rPr>
            </w:pPr>
          </w:p>
          <w:p w14:paraId="3DE5F47F" w14:textId="77777777" w:rsidR="00E3236D" w:rsidRDefault="00E3236D" w:rsidP="00066328">
            <w:pPr>
              <w:ind w:left="150"/>
              <w:rPr>
                <w:rFonts w:cstheme="minorHAnsi"/>
                <w:b/>
                <w:sz w:val="20"/>
                <w:szCs w:val="20"/>
              </w:rPr>
            </w:pPr>
          </w:p>
          <w:p w14:paraId="39E18FEF" w14:textId="77777777" w:rsidR="00E3236D" w:rsidRDefault="00E3236D" w:rsidP="00066328">
            <w:pPr>
              <w:ind w:left="150"/>
              <w:rPr>
                <w:rFonts w:cstheme="minorHAnsi"/>
                <w:b/>
                <w:sz w:val="20"/>
                <w:szCs w:val="20"/>
              </w:rPr>
            </w:pPr>
          </w:p>
          <w:p w14:paraId="1D5B8C48" w14:textId="77777777" w:rsidR="00E3236D" w:rsidRDefault="00E3236D" w:rsidP="00066328">
            <w:pPr>
              <w:ind w:left="150"/>
              <w:rPr>
                <w:rFonts w:cstheme="minorHAnsi"/>
                <w:b/>
                <w:sz w:val="20"/>
                <w:szCs w:val="20"/>
              </w:rPr>
            </w:pPr>
          </w:p>
          <w:p w14:paraId="5C21726F" w14:textId="77777777" w:rsidR="00E3236D" w:rsidRDefault="00E3236D" w:rsidP="00066328">
            <w:pPr>
              <w:ind w:left="150"/>
              <w:rPr>
                <w:rFonts w:cstheme="minorHAnsi"/>
                <w:b/>
                <w:sz w:val="20"/>
                <w:szCs w:val="20"/>
              </w:rPr>
            </w:pPr>
          </w:p>
          <w:p w14:paraId="0A2FE2B8" w14:textId="77777777" w:rsidR="00E3236D" w:rsidRDefault="00E3236D" w:rsidP="00066328">
            <w:pPr>
              <w:ind w:left="150"/>
              <w:rPr>
                <w:rFonts w:cstheme="minorHAnsi"/>
                <w:b/>
                <w:sz w:val="20"/>
                <w:szCs w:val="20"/>
              </w:rPr>
            </w:pPr>
          </w:p>
          <w:p w14:paraId="6A1970E0" w14:textId="77777777" w:rsidR="00E3236D" w:rsidRDefault="00E3236D" w:rsidP="00066328">
            <w:pPr>
              <w:ind w:left="150"/>
              <w:rPr>
                <w:rFonts w:cstheme="minorHAnsi"/>
                <w:b/>
                <w:sz w:val="20"/>
                <w:szCs w:val="20"/>
              </w:rPr>
            </w:pPr>
          </w:p>
          <w:p w14:paraId="6D0C3EE1" w14:textId="77777777" w:rsidR="00E3236D" w:rsidRDefault="00E3236D" w:rsidP="00066328">
            <w:pPr>
              <w:ind w:left="150"/>
              <w:rPr>
                <w:rFonts w:cstheme="minorHAnsi"/>
                <w:b/>
                <w:sz w:val="20"/>
                <w:szCs w:val="20"/>
              </w:rPr>
            </w:pPr>
          </w:p>
          <w:p w14:paraId="09D52119" w14:textId="77777777" w:rsidR="00E3236D" w:rsidRDefault="00E3236D" w:rsidP="00066328">
            <w:pPr>
              <w:ind w:left="150"/>
              <w:rPr>
                <w:rFonts w:cstheme="minorHAnsi"/>
                <w:b/>
                <w:sz w:val="20"/>
                <w:szCs w:val="20"/>
              </w:rPr>
            </w:pPr>
          </w:p>
          <w:p w14:paraId="50636A2A" w14:textId="77777777" w:rsidR="00E3236D" w:rsidRDefault="00E3236D" w:rsidP="00066328">
            <w:pPr>
              <w:ind w:left="150"/>
              <w:rPr>
                <w:rFonts w:cstheme="minorHAnsi"/>
                <w:b/>
                <w:sz w:val="20"/>
                <w:szCs w:val="20"/>
              </w:rPr>
            </w:pPr>
          </w:p>
          <w:p w14:paraId="10EC9BF0" w14:textId="77777777" w:rsidR="00E3236D" w:rsidRDefault="00E3236D" w:rsidP="00066328">
            <w:pPr>
              <w:ind w:left="150"/>
              <w:rPr>
                <w:rFonts w:cstheme="minorHAnsi"/>
                <w:b/>
                <w:sz w:val="20"/>
                <w:szCs w:val="20"/>
              </w:rPr>
            </w:pPr>
          </w:p>
          <w:p w14:paraId="6026EF06" w14:textId="77777777" w:rsidR="00E3236D" w:rsidRDefault="00E3236D" w:rsidP="00066328">
            <w:pPr>
              <w:ind w:left="150"/>
              <w:rPr>
                <w:rFonts w:cstheme="minorHAnsi"/>
                <w:b/>
                <w:sz w:val="20"/>
                <w:szCs w:val="20"/>
              </w:rPr>
            </w:pPr>
          </w:p>
          <w:p w14:paraId="50AC92CB" w14:textId="77777777" w:rsidR="00E3236D" w:rsidRDefault="00E3236D" w:rsidP="00066328">
            <w:pPr>
              <w:ind w:left="150"/>
              <w:rPr>
                <w:rFonts w:cstheme="minorHAnsi"/>
                <w:b/>
                <w:sz w:val="20"/>
                <w:szCs w:val="20"/>
              </w:rPr>
            </w:pPr>
          </w:p>
          <w:p w14:paraId="078858E1" w14:textId="77777777" w:rsidR="00E3236D" w:rsidRDefault="00E3236D" w:rsidP="00066328">
            <w:pPr>
              <w:ind w:left="150"/>
              <w:rPr>
                <w:rFonts w:cstheme="minorHAnsi"/>
                <w:b/>
                <w:sz w:val="20"/>
                <w:szCs w:val="20"/>
              </w:rPr>
            </w:pPr>
          </w:p>
          <w:p w14:paraId="14C66F21" w14:textId="77777777" w:rsidR="00E3236D" w:rsidRDefault="00E3236D" w:rsidP="00066328">
            <w:pPr>
              <w:ind w:left="150"/>
              <w:rPr>
                <w:rFonts w:cstheme="minorHAnsi"/>
                <w:b/>
                <w:sz w:val="20"/>
                <w:szCs w:val="20"/>
              </w:rPr>
            </w:pPr>
          </w:p>
          <w:p w14:paraId="1BA21218" w14:textId="77777777" w:rsidR="00E3236D" w:rsidRDefault="00E3236D" w:rsidP="00066328">
            <w:pPr>
              <w:ind w:left="150"/>
              <w:rPr>
                <w:rFonts w:cstheme="minorHAnsi"/>
                <w:b/>
                <w:sz w:val="20"/>
                <w:szCs w:val="20"/>
              </w:rPr>
            </w:pPr>
          </w:p>
          <w:p w14:paraId="339CD2AD" w14:textId="77777777" w:rsidR="00E3236D" w:rsidRDefault="00E3236D" w:rsidP="00066328">
            <w:pPr>
              <w:ind w:left="150"/>
              <w:rPr>
                <w:rFonts w:cstheme="minorHAnsi"/>
                <w:b/>
                <w:sz w:val="20"/>
                <w:szCs w:val="20"/>
              </w:rPr>
            </w:pPr>
          </w:p>
          <w:p w14:paraId="224AF3EB" w14:textId="77777777" w:rsidR="00E3236D" w:rsidRDefault="00E3236D" w:rsidP="00066328">
            <w:pPr>
              <w:ind w:left="150"/>
              <w:rPr>
                <w:rFonts w:cstheme="minorHAnsi"/>
                <w:b/>
                <w:sz w:val="20"/>
                <w:szCs w:val="20"/>
              </w:rPr>
            </w:pPr>
          </w:p>
          <w:p w14:paraId="307C3346" w14:textId="77777777" w:rsidR="00E3236D" w:rsidRDefault="00E3236D" w:rsidP="00066328">
            <w:pPr>
              <w:ind w:left="150"/>
              <w:rPr>
                <w:rFonts w:cstheme="minorHAnsi"/>
                <w:b/>
                <w:sz w:val="20"/>
                <w:szCs w:val="20"/>
              </w:rPr>
            </w:pPr>
          </w:p>
          <w:p w14:paraId="27C7C10C" w14:textId="77777777" w:rsidR="00E3236D" w:rsidRDefault="00E3236D" w:rsidP="00066328">
            <w:pPr>
              <w:ind w:left="150"/>
              <w:rPr>
                <w:rFonts w:cstheme="minorHAnsi"/>
                <w:b/>
                <w:sz w:val="20"/>
                <w:szCs w:val="20"/>
              </w:rPr>
            </w:pPr>
          </w:p>
          <w:p w14:paraId="3545C12D" w14:textId="77777777" w:rsidR="00E3236D" w:rsidRDefault="00E3236D" w:rsidP="00066328">
            <w:pPr>
              <w:ind w:left="150"/>
              <w:rPr>
                <w:rFonts w:cstheme="minorHAnsi"/>
                <w:b/>
                <w:sz w:val="20"/>
                <w:szCs w:val="20"/>
              </w:rPr>
            </w:pPr>
          </w:p>
          <w:p w14:paraId="5010B0B1" w14:textId="77777777" w:rsidR="00E3236D" w:rsidRDefault="00E3236D" w:rsidP="00066328">
            <w:pPr>
              <w:ind w:left="150"/>
              <w:rPr>
                <w:rFonts w:cstheme="minorHAnsi"/>
                <w:b/>
                <w:sz w:val="20"/>
                <w:szCs w:val="20"/>
              </w:rPr>
            </w:pPr>
          </w:p>
          <w:p w14:paraId="2B574BDF" w14:textId="77777777" w:rsidR="00E3236D" w:rsidRDefault="00E3236D" w:rsidP="00066328">
            <w:pPr>
              <w:ind w:left="150"/>
              <w:rPr>
                <w:rFonts w:cstheme="minorHAnsi"/>
                <w:b/>
                <w:sz w:val="20"/>
                <w:szCs w:val="20"/>
              </w:rPr>
            </w:pPr>
          </w:p>
          <w:p w14:paraId="4F066E1F" w14:textId="77777777" w:rsidR="00E3236D" w:rsidRDefault="00E3236D" w:rsidP="00066328">
            <w:pPr>
              <w:ind w:left="150"/>
              <w:rPr>
                <w:rFonts w:cstheme="minorHAnsi"/>
                <w:b/>
                <w:sz w:val="20"/>
                <w:szCs w:val="20"/>
              </w:rPr>
            </w:pPr>
          </w:p>
          <w:p w14:paraId="44BB795F" w14:textId="77777777" w:rsidR="00E3236D" w:rsidRDefault="00E3236D" w:rsidP="00066328">
            <w:pPr>
              <w:ind w:left="150"/>
              <w:rPr>
                <w:rFonts w:cstheme="minorHAnsi"/>
                <w:b/>
                <w:sz w:val="20"/>
                <w:szCs w:val="20"/>
              </w:rPr>
            </w:pPr>
          </w:p>
          <w:p w14:paraId="672C10BE" w14:textId="77777777" w:rsidR="00E3236D" w:rsidRDefault="00E3236D" w:rsidP="00066328">
            <w:pPr>
              <w:ind w:left="150"/>
              <w:rPr>
                <w:rFonts w:cstheme="minorHAnsi"/>
                <w:b/>
                <w:sz w:val="20"/>
                <w:szCs w:val="20"/>
              </w:rPr>
            </w:pPr>
          </w:p>
          <w:p w14:paraId="208B440F" w14:textId="77777777" w:rsidR="00E3236D" w:rsidRDefault="00E3236D" w:rsidP="00066328">
            <w:pPr>
              <w:ind w:left="150"/>
              <w:rPr>
                <w:rFonts w:cstheme="minorHAnsi"/>
                <w:b/>
                <w:sz w:val="20"/>
                <w:szCs w:val="20"/>
              </w:rPr>
            </w:pPr>
          </w:p>
          <w:p w14:paraId="19BEB0AB" w14:textId="77777777" w:rsidR="00E3236D" w:rsidRDefault="00E3236D" w:rsidP="00066328">
            <w:pPr>
              <w:ind w:left="150"/>
              <w:rPr>
                <w:rFonts w:cstheme="minorHAnsi"/>
                <w:b/>
                <w:sz w:val="20"/>
                <w:szCs w:val="20"/>
              </w:rPr>
            </w:pPr>
          </w:p>
          <w:p w14:paraId="438C52F5" w14:textId="77777777" w:rsidR="00E3236D" w:rsidRDefault="00E3236D" w:rsidP="00066328">
            <w:pPr>
              <w:ind w:left="150"/>
              <w:rPr>
                <w:rFonts w:cstheme="minorHAnsi"/>
                <w:b/>
                <w:sz w:val="20"/>
                <w:szCs w:val="20"/>
              </w:rPr>
            </w:pPr>
          </w:p>
          <w:p w14:paraId="79575BBD" w14:textId="77777777" w:rsidR="00E3236D" w:rsidRDefault="00E3236D" w:rsidP="00066328">
            <w:pPr>
              <w:ind w:left="150"/>
              <w:rPr>
                <w:rFonts w:cstheme="minorHAnsi"/>
                <w:b/>
                <w:sz w:val="20"/>
                <w:szCs w:val="20"/>
              </w:rPr>
            </w:pPr>
          </w:p>
          <w:p w14:paraId="27676097" w14:textId="77777777" w:rsidR="00E3236D" w:rsidRDefault="00E3236D" w:rsidP="00066328">
            <w:pPr>
              <w:ind w:left="150"/>
              <w:rPr>
                <w:rFonts w:cstheme="minorHAnsi"/>
                <w:b/>
                <w:sz w:val="20"/>
                <w:szCs w:val="20"/>
              </w:rPr>
            </w:pPr>
          </w:p>
          <w:p w14:paraId="43F14F4E" w14:textId="77777777" w:rsidR="00E3236D" w:rsidRDefault="00E3236D" w:rsidP="00066328">
            <w:pPr>
              <w:ind w:left="150"/>
              <w:rPr>
                <w:rFonts w:cstheme="minorHAnsi"/>
                <w:b/>
                <w:sz w:val="20"/>
                <w:szCs w:val="20"/>
              </w:rPr>
            </w:pPr>
          </w:p>
          <w:p w14:paraId="1B7C43FF" w14:textId="77777777" w:rsidR="00E3236D" w:rsidRDefault="00E3236D" w:rsidP="00066328">
            <w:pPr>
              <w:ind w:left="150"/>
              <w:rPr>
                <w:rFonts w:cstheme="minorHAnsi"/>
                <w:b/>
                <w:sz w:val="20"/>
                <w:szCs w:val="20"/>
              </w:rPr>
            </w:pPr>
          </w:p>
          <w:p w14:paraId="09494D41" w14:textId="77777777" w:rsidR="00E3236D" w:rsidRDefault="00E3236D" w:rsidP="00066328">
            <w:pPr>
              <w:ind w:left="150"/>
              <w:rPr>
                <w:rFonts w:cstheme="minorHAnsi"/>
                <w:b/>
                <w:sz w:val="20"/>
                <w:szCs w:val="20"/>
              </w:rPr>
            </w:pPr>
          </w:p>
          <w:p w14:paraId="5C257241" w14:textId="77777777" w:rsidR="00E3236D" w:rsidRDefault="00E3236D" w:rsidP="00066328">
            <w:pPr>
              <w:ind w:left="150"/>
              <w:rPr>
                <w:rFonts w:cstheme="minorHAnsi"/>
                <w:b/>
                <w:sz w:val="20"/>
                <w:szCs w:val="20"/>
              </w:rPr>
            </w:pPr>
          </w:p>
          <w:p w14:paraId="239D17EF" w14:textId="77777777" w:rsidR="00E3236D" w:rsidRDefault="00E3236D" w:rsidP="00066328">
            <w:pPr>
              <w:ind w:left="150"/>
              <w:rPr>
                <w:rFonts w:cstheme="minorHAnsi"/>
                <w:b/>
                <w:sz w:val="20"/>
                <w:szCs w:val="20"/>
              </w:rPr>
            </w:pPr>
          </w:p>
          <w:p w14:paraId="5CABEA03" w14:textId="77777777" w:rsidR="00E3236D" w:rsidRDefault="00E3236D" w:rsidP="00066328">
            <w:pPr>
              <w:ind w:left="150"/>
              <w:rPr>
                <w:rFonts w:cstheme="minorHAnsi"/>
                <w:b/>
                <w:sz w:val="20"/>
                <w:szCs w:val="20"/>
              </w:rPr>
            </w:pPr>
          </w:p>
          <w:p w14:paraId="4A3D6C27" w14:textId="77777777" w:rsidR="00E3236D" w:rsidRDefault="00E3236D" w:rsidP="00066328">
            <w:pPr>
              <w:ind w:left="150"/>
              <w:rPr>
                <w:rFonts w:cstheme="minorHAnsi"/>
                <w:b/>
                <w:sz w:val="20"/>
                <w:szCs w:val="20"/>
              </w:rPr>
            </w:pPr>
          </w:p>
          <w:p w14:paraId="316ADFB2" w14:textId="77777777" w:rsidR="00E3236D" w:rsidRDefault="00E3236D" w:rsidP="00066328">
            <w:pPr>
              <w:ind w:left="150"/>
              <w:rPr>
                <w:rFonts w:cstheme="minorHAnsi"/>
                <w:b/>
                <w:sz w:val="20"/>
                <w:szCs w:val="20"/>
              </w:rPr>
            </w:pPr>
          </w:p>
          <w:p w14:paraId="6C148D19" w14:textId="77777777" w:rsidR="00E3236D" w:rsidRDefault="00E3236D" w:rsidP="00066328">
            <w:pPr>
              <w:ind w:left="150"/>
              <w:rPr>
                <w:rFonts w:cstheme="minorHAnsi"/>
                <w:b/>
                <w:sz w:val="20"/>
                <w:szCs w:val="20"/>
              </w:rPr>
            </w:pPr>
          </w:p>
          <w:p w14:paraId="6B75E553" w14:textId="77777777" w:rsidR="00E3236D" w:rsidRDefault="00E3236D" w:rsidP="00066328">
            <w:pPr>
              <w:ind w:left="150"/>
              <w:rPr>
                <w:rFonts w:cstheme="minorHAnsi"/>
                <w:b/>
                <w:sz w:val="20"/>
                <w:szCs w:val="20"/>
              </w:rPr>
            </w:pPr>
          </w:p>
          <w:p w14:paraId="24EB9B10" w14:textId="77777777" w:rsidR="00E3236D" w:rsidRDefault="00E3236D" w:rsidP="00066328">
            <w:pPr>
              <w:ind w:left="150"/>
              <w:rPr>
                <w:rFonts w:cstheme="minorHAnsi"/>
                <w:b/>
                <w:sz w:val="20"/>
                <w:szCs w:val="20"/>
              </w:rPr>
            </w:pPr>
          </w:p>
          <w:p w14:paraId="7DA87CAA" w14:textId="77777777" w:rsidR="00E3236D" w:rsidRDefault="00E3236D" w:rsidP="00066328">
            <w:pPr>
              <w:ind w:left="150"/>
              <w:rPr>
                <w:rFonts w:cstheme="minorHAnsi"/>
                <w:b/>
                <w:sz w:val="20"/>
                <w:szCs w:val="20"/>
              </w:rPr>
            </w:pPr>
          </w:p>
          <w:p w14:paraId="43C38D61" w14:textId="77777777" w:rsidR="00E3236D" w:rsidRDefault="00E3236D" w:rsidP="00066328">
            <w:pPr>
              <w:ind w:left="150"/>
              <w:rPr>
                <w:rFonts w:cstheme="minorHAnsi"/>
                <w:b/>
                <w:sz w:val="20"/>
                <w:szCs w:val="20"/>
              </w:rPr>
            </w:pPr>
          </w:p>
          <w:p w14:paraId="40139363" w14:textId="77777777" w:rsidR="00E3236D" w:rsidRDefault="00E3236D" w:rsidP="00066328">
            <w:pPr>
              <w:ind w:left="150"/>
              <w:rPr>
                <w:rFonts w:cstheme="minorHAnsi"/>
                <w:b/>
                <w:sz w:val="20"/>
                <w:szCs w:val="20"/>
              </w:rPr>
            </w:pPr>
          </w:p>
          <w:p w14:paraId="4A0A0BF0" w14:textId="77777777" w:rsidR="00E3236D" w:rsidRDefault="00E3236D" w:rsidP="00066328">
            <w:pPr>
              <w:ind w:left="150"/>
              <w:rPr>
                <w:rFonts w:cstheme="minorHAnsi"/>
                <w:b/>
                <w:sz w:val="20"/>
                <w:szCs w:val="20"/>
              </w:rPr>
            </w:pPr>
          </w:p>
          <w:p w14:paraId="7E78E142" w14:textId="77777777" w:rsidR="00E3236D" w:rsidRDefault="00E3236D" w:rsidP="00066328">
            <w:pPr>
              <w:ind w:left="150"/>
              <w:rPr>
                <w:rFonts w:cstheme="minorHAnsi"/>
                <w:b/>
                <w:sz w:val="20"/>
                <w:szCs w:val="20"/>
              </w:rPr>
            </w:pPr>
          </w:p>
          <w:p w14:paraId="7E669077" w14:textId="77777777" w:rsidR="00E3236D" w:rsidRDefault="00E3236D" w:rsidP="00066328">
            <w:pPr>
              <w:ind w:left="150"/>
              <w:rPr>
                <w:rFonts w:cstheme="minorHAnsi"/>
                <w:b/>
                <w:sz w:val="20"/>
                <w:szCs w:val="20"/>
              </w:rPr>
            </w:pPr>
          </w:p>
          <w:p w14:paraId="3FC13039" w14:textId="77777777" w:rsidR="00E3236D" w:rsidRDefault="00E3236D" w:rsidP="00066328">
            <w:pPr>
              <w:ind w:left="150"/>
              <w:rPr>
                <w:rFonts w:cstheme="minorHAnsi"/>
                <w:b/>
                <w:sz w:val="20"/>
                <w:szCs w:val="20"/>
              </w:rPr>
            </w:pPr>
          </w:p>
          <w:p w14:paraId="7163D272" w14:textId="77777777" w:rsidR="00E3236D" w:rsidRDefault="00E3236D" w:rsidP="00066328">
            <w:pPr>
              <w:ind w:left="150"/>
              <w:rPr>
                <w:rFonts w:cstheme="minorHAnsi"/>
                <w:b/>
                <w:sz w:val="20"/>
                <w:szCs w:val="20"/>
              </w:rPr>
            </w:pPr>
          </w:p>
          <w:p w14:paraId="1D8D5428" w14:textId="77777777" w:rsidR="00E3236D" w:rsidRDefault="00E3236D" w:rsidP="00066328">
            <w:pPr>
              <w:ind w:left="150"/>
              <w:rPr>
                <w:rFonts w:cstheme="minorHAnsi"/>
                <w:b/>
                <w:sz w:val="20"/>
                <w:szCs w:val="20"/>
              </w:rPr>
            </w:pPr>
          </w:p>
          <w:p w14:paraId="51E23602" w14:textId="77777777" w:rsidR="00E3236D" w:rsidRDefault="00E3236D" w:rsidP="00066328">
            <w:pPr>
              <w:ind w:left="150"/>
              <w:rPr>
                <w:rFonts w:cstheme="minorHAnsi"/>
                <w:b/>
                <w:sz w:val="20"/>
                <w:szCs w:val="20"/>
              </w:rPr>
            </w:pPr>
          </w:p>
          <w:p w14:paraId="6E3EBC65" w14:textId="77777777" w:rsidR="00E3236D" w:rsidRDefault="00E3236D" w:rsidP="00066328">
            <w:pPr>
              <w:ind w:left="150"/>
              <w:rPr>
                <w:rFonts w:cstheme="minorHAnsi"/>
                <w:b/>
                <w:sz w:val="20"/>
                <w:szCs w:val="20"/>
              </w:rPr>
            </w:pPr>
          </w:p>
          <w:p w14:paraId="77CE6E71" w14:textId="77777777" w:rsidR="00E3236D" w:rsidRDefault="00E3236D" w:rsidP="00066328">
            <w:pPr>
              <w:ind w:left="150"/>
              <w:rPr>
                <w:rFonts w:cstheme="minorHAnsi"/>
                <w:b/>
                <w:sz w:val="20"/>
                <w:szCs w:val="20"/>
              </w:rPr>
            </w:pPr>
          </w:p>
          <w:p w14:paraId="456FD9B7" w14:textId="77777777" w:rsidR="00E3236D" w:rsidRDefault="00E3236D" w:rsidP="00066328">
            <w:pPr>
              <w:ind w:left="150"/>
              <w:rPr>
                <w:rFonts w:cstheme="minorHAnsi"/>
                <w:b/>
                <w:sz w:val="20"/>
                <w:szCs w:val="20"/>
              </w:rPr>
            </w:pPr>
          </w:p>
          <w:p w14:paraId="6F001446" w14:textId="77777777" w:rsidR="00E3236D" w:rsidRDefault="00E3236D" w:rsidP="00066328">
            <w:pPr>
              <w:ind w:left="150"/>
              <w:rPr>
                <w:rFonts w:cstheme="minorHAnsi"/>
                <w:b/>
                <w:sz w:val="20"/>
                <w:szCs w:val="20"/>
              </w:rPr>
            </w:pPr>
          </w:p>
          <w:p w14:paraId="7116B69D" w14:textId="77777777" w:rsidR="00E3236D" w:rsidRDefault="00E3236D" w:rsidP="00066328">
            <w:pPr>
              <w:ind w:left="150"/>
              <w:rPr>
                <w:rFonts w:cstheme="minorHAnsi"/>
                <w:b/>
                <w:sz w:val="20"/>
                <w:szCs w:val="20"/>
              </w:rPr>
            </w:pPr>
          </w:p>
          <w:p w14:paraId="0F68A88A" w14:textId="77777777" w:rsidR="00E3236D" w:rsidRDefault="00E3236D" w:rsidP="00066328">
            <w:pPr>
              <w:ind w:left="150"/>
              <w:rPr>
                <w:rFonts w:cstheme="minorHAnsi"/>
                <w:b/>
                <w:sz w:val="20"/>
                <w:szCs w:val="20"/>
              </w:rPr>
            </w:pPr>
          </w:p>
          <w:p w14:paraId="3D166138" w14:textId="77777777" w:rsidR="00E3236D" w:rsidRDefault="00E3236D" w:rsidP="00066328">
            <w:pPr>
              <w:ind w:left="150"/>
              <w:rPr>
                <w:rFonts w:cstheme="minorHAnsi"/>
                <w:b/>
                <w:sz w:val="20"/>
                <w:szCs w:val="20"/>
              </w:rPr>
            </w:pPr>
          </w:p>
          <w:p w14:paraId="1E9C65D5" w14:textId="77777777" w:rsidR="00E3236D" w:rsidRDefault="00E3236D" w:rsidP="00066328">
            <w:pPr>
              <w:ind w:left="150"/>
              <w:rPr>
                <w:rFonts w:cstheme="minorHAnsi"/>
                <w:b/>
                <w:sz w:val="20"/>
                <w:szCs w:val="20"/>
              </w:rPr>
            </w:pPr>
          </w:p>
          <w:p w14:paraId="70FB509A" w14:textId="77777777" w:rsidR="00E3236D" w:rsidRDefault="00E3236D" w:rsidP="00066328">
            <w:pPr>
              <w:ind w:left="150"/>
              <w:rPr>
                <w:rFonts w:cstheme="minorHAnsi"/>
                <w:b/>
                <w:sz w:val="20"/>
                <w:szCs w:val="20"/>
              </w:rPr>
            </w:pPr>
          </w:p>
          <w:p w14:paraId="745014EF" w14:textId="77777777" w:rsidR="00E3236D" w:rsidRDefault="00E3236D" w:rsidP="00066328">
            <w:pPr>
              <w:ind w:left="150"/>
              <w:rPr>
                <w:rFonts w:cstheme="minorHAnsi"/>
                <w:b/>
                <w:sz w:val="20"/>
                <w:szCs w:val="20"/>
              </w:rPr>
            </w:pPr>
          </w:p>
          <w:p w14:paraId="0100949C" w14:textId="77777777" w:rsidR="00E3236D" w:rsidRDefault="00E3236D" w:rsidP="00066328">
            <w:pPr>
              <w:ind w:left="150"/>
              <w:rPr>
                <w:rFonts w:cstheme="minorHAnsi"/>
                <w:b/>
                <w:sz w:val="20"/>
                <w:szCs w:val="20"/>
              </w:rPr>
            </w:pPr>
          </w:p>
          <w:p w14:paraId="0E51D082" w14:textId="77777777" w:rsidR="00E3236D" w:rsidRDefault="00E3236D" w:rsidP="00066328">
            <w:pPr>
              <w:ind w:left="150"/>
              <w:rPr>
                <w:rFonts w:cstheme="minorHAnsi"/>
                <w:b/>
                <w:sz w:val="20"/>
                <w:szCs w:val="20"/>
              </w:rPr>
            </w:pPr>
          </w:p>
          <w:p w14:paraId="73B8C8AB" w14:textId="77777777" w:rsidR="00E3236D" w:rsidRDefault="00E3236D" w:rsidP="00066328">
            <w:pPr>
              <w:ind w:left="150"/>
              <w:rPr>
                <w:rFonts w:cstheme="minorHAnsi"/>
                <w:b/>
                <w:sz w:val="20"/>
                <w:szCs w:val="20"/>
              </w:rPr>
            </w:pPr>
          </w:p>
          <w:p w14:paraId="12F72B5E" w14:textId="77777777" w:rsidR="00E3236D" w:rsidRDefault="00E3236D" w:rsidP="00066328">
            <w:pPr>
              <w:ind w:left="150"/>
              <w:rPr>
                <w:rFonts w:cstheme="minorHAnsi"/>
                <w:b/>
                <w:sz w:val="20"/>
                <w:szCs w:val="20"/>
              </w:rPr>
            </w:pPr>
          </w:p>
          <w:p w14:paraId="2F476BEC" w14:textId="77777777" w:rsidR="00E3236D" w:rsidRDefault="00E3236D" w:rsidP="00066328">
            <w:pPr>
              <w:ind w:left="150"/>
              <w:rPr>
                <w:rFonts w:cstheme="minorHAnsi"/>
                <w:b/>
                <w:sz w:val="20"/>
                <w:szCs w:val="20"/>
              </w:rPr>
            </w:pPr>
          </w:p>
          <w:p w14:paraId="62040E1B" w14:textId="77777777" w:rsidR="00E3236D" w:rsidRDefault="00E3236D" w:rsidP="00066328">
            <w:pPr>
              <w:ind w:left="150"/>
              <w:rPr>
                <w:rFonts w:cstheme="minorHAnsi"/>
                <w:b/>
                <w:sz w:val="20"/>
                <w:szCs w:val="20"/>
              </w:rPr>
            </w:pPr>
          </w:p>
          <w:p w14:paraId="509E05B0" w14:textId="77777777" w:rsidR="00E3236D" w:rsidRDefault="00E3236D" w:rsidP="00066328">
            <w:pPr>
              <w:ind w:left="150"/>
              <w:rPr>
                <w:rFonts w:cstheme="minorHAnsi"/>
                <w:b/>
                <w:sz w:val="20"/>
                <w:szCs w:val="20"/>
              </w:rPr>
            </w:pPr>
          </w:p>
          <w:p w14:paraId="594D0FA5" w14:textId="77777777" w:rsidR="00E3236D" w:rsidRDefault="00E3236D" w:rsidP="00066328">
            <w:pPr>
              <w:ind w:left="150"/>
              <w:rPr>
                <w:rFonts w:cstheme="minorHAnsi"/>
                <w:b/>
                <w:sz w:val="20"/>
                <w:szCs w:val="20"/>
              </w:rPr>
            </w:pPr>
          </w:p>
          <w:p w14:paraId="7C5E1D8E" w14:textId="77777777" w:rsidR="00E3236D" w:rsidRDefault="00E3236D" w:rsidP="00066328">
            <w:pPr>
              <w:ind w:left="150"/>
              <w:rPr>
                <w:rFonts w:cstheme="minorHAnsi"/>
                <w:b/>
                <w:sz w:val="20"/>
                <w:szCs w:val="20"/>
              </w:rPr>
            </w:pPr>
          </w:p>
          <w:p w14:paraId="41A0D103" w14:textId="77777777" w:rsidR="00E3236D" w:rsidRDefault="00E3236D" w:rsidP="00066328">
            <w:pPr>
              <w:ind w:left="150"/>
              <w:rPr>
                <w:rFonts w:cstheme="minorHAnsi"/>
                <w:b/>
                <w:sz w:val="20"/>
                <w:szCs w:val="20"/>
              </w:rPr>
            </w:pPr>
          </w:p>
          <w:p w14:paraId="517F46D1" w14:textId="77777777" w:rsidR="00E3236D" w:rsidRDefault="00E3236D" w:rsidP="00066328">
            <w:pPr>
              <w:ind w:left="150"/>
              <w:rPr>
                <w:rFonts w:cstheme="minorHAnsi"/>
                <w:b/>
                <w:sz w:val="20"/>
                <w:szCs w:val="20"/>
              </w:rPr>
            </w:pPr>
          </w:p>
          <w:p w14:paraId="1ACC9AE4" w14:textId="77777777" w:rsidR="00E3236D" w:rsidRDefault="00E3236D" w:rsidP="00066328">
            <w:pPr>
              <w:ind w:left="150"/>
              <w:rPr>
                <w:rFonts w:cstheme="minorHAnsi"/>
                <w:b/>
                <w:sz w:val="20"/>
                <w:szCs w:val="20"/>
              </w:rPr>
            </w:pPr>
          </w:p>
          <w:p w14:paraId="365EE3F0" w14:textId="77777777" w:rsidR="00E3236D" w:rsidRDefault="00E3236D" w:rsidP="00066328">
            <w:pPr>
              <w:ind w:left="150"/>
              <w:rPr>
                <w:rFonts w:cstheme="minorHAnsi"/>
                <w:b/>
                <w:sz w:val="20"/>
                <w:szCs w:val="20"/>
              </w:rPr>
            </w:pPr>
          </w:p>
          <w:p w14:paraId="715B301F" w14:textId="77777777" w:rsidR="00E3236D" w:rsidRDefault="00E3236D" w:rsidP="00066328">
            <w:pPr>
              <w:ind w:left="150"/>
              <w:rPr>
                <w:rFonts w:cstheme="minorHAnsi"/>
                <w:b/>
                <w:sz w:val="20"/>
                <w:szCs w:val="20"/>
              </w:rPr>
            </w:pPr>
          </w:p>
          <w:p w14:paraId="52520F78" w14:textId="77777777" w:rsidR="00E3236D" w:rsidRDefault="00E3236D" w:rsidP="00066328">
            <w:pPr>
              <w:ind w:left="150"/>
              <w:rPr>
                <w:rFonts w:cstheme="minorHAnsi"/>
                <w:b/>
                <w:sz w:val="20"/>
                <w:szCs w:val="20"/>
              </w:rPr>
            </w:pPr>
          </w:p>
          <w:p w14:paraId="31285253" w14:textId="77777777" w:rsidR="00E3236D" w:rsidRDefault="00E3236D" w:rsidP="00066328">
            <w:pPr>
              <w:ind w:left="150"/>
              <w:rPr>
                <w:rFonts w:cstheme="minorHAnsi"/>
                <w:b/>
                <w:sz w:val="20"/>
                <w:szCs w:val="20"/>
              </w:rPr>
            </w:pPr>
          </w:p>
          <w:p w14:paraId="72EB0AEC" w14:textId="77777777" w:rsidR="00E3236D" w:rsidRDefault="00E3236D" w:rsidP="00066328">
            <w:pPr>
              <w:ind w:left="150"/>
              <w:rPr>
                <w:rFonts w:cstheme="minorHAnsi"/>
                <w:b/>
                <w:sz w:val="20"/>
                <w:szCs w:val="20"/>
              </w:rPr>
            </w:pPr>
          </w:p>
          <w:p w14:paraId="3E0EF898" w14:textId="77777777" w:rsidR="00E3236D" w:rsidRDefault="00E3236D" w:rsidP="00066328">
            <w:pPr>
              <w:ind w:left="150"/>
              <w:rPr>
                <w:rFonts w:cstheme="minorHAnsi"/>
                <w:b/>
                <w:sz w:val="20"/>
                <w:szCs w:val="20"/>
              </w:rPr>
            </w:pPr>
          </w:p>
          <w:p w14:paraId="5F63B89B" w14:textId="595C9F80" w:rsidR="00E3236D" w:rsidRPr="00E3236D" w:rsidRDefault="00E3236D" w:rsidP="00066328">
            <w:pPr>
              <w:ind w:left="150"/>
              <w:rPr>
                <w:rFonts w:cstheme="minorHAnsi"/>
                <w:b/>
                <w:color w:val="FF0000"/>
                <w:sz w:val="20"/>
                <w:szCs w:val="20"/>
              </w:rPr>
            </w:pPr>
            <w:r>
              <w:rPr>
                <w:rFonts w:cstheme="minorHAnsi"/>
                <w:b/>
                <w:color w:val="FF0000"/>
                <w:sz w:val="20"/>
                <w:szCs w:val="20"/>
              </w:rPr>
              <w:t xml:space="preserve">Committee members were asked to review the results of the District-wide PD survey and be prepared to discuss at the December 4 meeting. </w:t>
            </w:r>
          </w:p>
          <w:p w14:paraId="0FAE06E6" w14:textId="77777777" w:rsidR="00E3236D" w:rsidRDefault="00E3236D" w:rsidP="00066328">
            <w:pPr>
              <w:ind w:left="150"/>
              <w:rPr>
                <w:rFonts w:cstheme="minorHAnsi"/>
                <w:b/>
                <w:sz w:val="20"/>
                <w:szCs w:val="20"/>
              </w:rPr>
            </w:pPr>
          </w:p>
          <w:p w14:paraId="224B714F" w14:textId="77777777" w:rsidR="00E3236D" w:rsidRDefault="00E3236D" w:rsidP="00066328">
            <w:pPr>
              <w:ind w:left="150"/>
              <w:rPr>
                <w:rFonts w:cstheme="minorHAnsi"/>
                <w:b/>
                <w:sz w:val="20"/>
                <w:szCs w:val="20"/>
              </w:rPr>
            </w:pPr>
          </w:p>
          <w:p w14:paraId="4346AFAD" w14:textId="77777777" w:rsidR="00E3236D" w:rsidRDefault="00E3236D" w:rsidP="00066328">
            <w:pPr>
              <w:ind w:left="150"/>
              <w:rPr>
                <w:rFonts w:cstheme="minorHAnsi"/>
                <w:b/>
                <w:sz w:val="20"/>
                <w:szCs w:val="20"/>
              </w:rPr>
            </w:pPr>
          </w:p>
          <w:p w14:paraId="1A2F3073" w14:textId="77777777" w:rsidR="004F2A62" w:rsidRDefault="004F2A62" w:rsidP="00066328">
            <w:pPr>
              <w:ind w:left="150"/>
              <w:rPr>
                <w:rFonts w:cstheme="minorHAnsi"/>
                <w:b/>
                <w:sz w:val="20"/>
                <w:szCs w:val="20"/>
              </w:rPr>
            </w:pPr>
          </w:p>
          <w:p w14:paraId="1F627E6D" w14:textId="77777777" w:rsidR="004F2A62" w:rsidRDefault="004F2A62" w:rsidP="00066328">
            <w:pPr>
              <w:ind w:left="150"/>
              <w:rPr>
                <w:rFonts w:cstheme="minorHAnsi"/>
                <w:b/>
                <w:sz w:val="20"/>
                <w:szCs w:val="20"/>
              </w:rPr>
            </w:pPr>
          </w:p>
          <w:p w14:paraId="2098DC7D" w14:textId="77777777" w:rsidR="004F2A62" w:rsidRDefault="004F2A62" w:rsidP="00066328">
            <w:pPr>
              <w:ind w:left="150"/>
              <w:rPr>
                <w:rFonts w:cstheme="minorHAnsi"/>
                <w:b/>
                <w:sz w:val="20"/>
                <w:szCs w:val="20"/>
              </w:rPr>
            </w:pPr>
          </w:p>
          <w:p w14:paraId="234F666D" w14:textId="77777777" w:rsidR="004F2A62" w:rsidRDefault="004F2A62" w:rsidP="00066328">
            <w:pPr>
              <w:ind w:left="150"/>
              <w:rPr>
                <w:rFonts w:cstheme="minorHAnsi"/>
                <w:b/>
                <w:sz w:val="20"/>
                <w:szCs w:val="20"/>
              </w:rPr>
            </w:pPr>
          </w:p>
          <w:p w14:paraId="38193439" w14:textId="77777777" w:rsidR="004F2A62" w:rsidRDefault="004F2A62" w:rsidP="00066328">
            <w:pPr>
              <w:ind w:left="150"/>
              <w:rPr>
                <w:rFonts w:cstheme="minorHAnsi"/>
                <w:b/>
                <w:sz w:val="20"/>
                <w:szCs w:val="20"/>
              </w:rPr>
            </w:pPr>
          </w:p>
          <w:p w14:paraId="39F53344" w14:textId="77777777" w:rsidR="004F2A62" w:rsidRDefault="004F2A62" w:rsidP="00066328">
            <w:pPr>
              <w:ind w:left="150"/>
              <w:rPr>
                <w:rFonts w:cstheme="minorHAnsi"/>
                <w:b/>
                <w:sz w:val="20"/>
                <w:szCs w:val="20"/>
              </w:rPr>
            </w:pPr>
          </w:p>
          <w:p w14:paraId="0EBC9943" w14:textId="77777777" w:rsidR="004F2A62" w:rsidRDefault="004F2A62" w:rsidP="00066328">
            <w:pPr>
              <w:ind w:left="150"/>
              <w:rPr>
                <w:rFonts w:cstheme="minorHAnsi"/>
                <w:b/>
                <w:sz w:val="20"/>
                <w:szCs w:val="20"/>
              </w:rPr>
            </w:pPr>
          </w:p>
          <w:p w14:paraId="745065D8" w14:textId="77777777" w:rsidR="004F2A62" w:rsidRDefault="004F2A62" w:rsidP="00066328">
            <w:pPr>
              <w:ind w:left="150"/>
              <w:rPr>
                <w:rFonts w:cstheme="minorHAnsi"/>
                <w:b/>
                <w:sz w:val="20"/>
                <w:szCs w:val="20"/>
              </w:rPr>
            </w:pPr>
          </w:p>
          <w:p w14:paraId="4B600CC0" w14:textId="77777777" w:rsidR="004F2A62" w:rsidRDefault="004F2A62" w:rsidP="00066328">
            <w:pPr>
              <w:ind w:left="150"/>
              <w:rPr>
                <w:rFonts w:cstheme="minorHAnsi"/>
                <w:b/>
                <w:sz w:val="20"/>
                <w:szCs w:val="20"/>
              </w:rPr>
            </w:pPr>
          </w:p>
          <w:p w14:paraId="3ED5F033" w14:textId="77777777" w:rsidR="004F2A62" w:rsidRDefault="004F2A62" w:rsidP="00066328">
            <w:pPr>
              <w:ind w:left="150"/>
              <w:rPr>
                <w:rFonts w:cstheme="minorHAnsi"/>
                <w:b/>
                <w:sz w:val="20"/>
                <w:szCs w:val="20"/>
              </w:rPr>
            </w:pPr>
          </w:p>
          <w:p w14:paraId="306CB530" w14:textId="77777777" w:rsidR="004F2A62" w:rsidRDefault="004F2A62" w:rsidP="00066328">
            <w:pPr>
              <w:ind w:left="150"/>
              <w:rPr>
                <w:rFonts w:cstheme="minorHAnsi"/>
                <w:b/>
                <w:sz w:val="20"/>
                <w:szCs w:val="20"/>
              </w:rPr>
            </w:pPr>
          </w:p>
          <w:p w14:paraId="556FB20D" w14:textId="77777777" w:rsidR="004F2A62" w:rsidRDefault="004F2A62" w:rsidP="00066328">
            <w:pPr>
              <w:ind w:left="150"/>
              <w:rPr>
                <w:rFonts w:cstheme="minorHAnsi"/>
                <w:b/>
                <w:sz w:val="20"/>
                <w:szCs w:val="20"/>
              </w:rPr>
            </w:pPr>
          </w:p>
          <w:p w14:paraId="390E7EBB" w14:textId="77777777" w:rsidR="004F2A62" w:rsidRDefault="004F2A62" w:rsidP="00066328">
            <w:pPr>
              <w:ind w:left="150"/>
              <w:rPr>
                <w:rFonts w:cstheme="minorHAnsi"/>
                <w:b/>
                <w:sz w:val="20"/>
                <w:szCs w:val="20"/>
              </w:rPr>
            </w:pPr>
          </w:p>
          <w:p w14:paraId="7C2095E2" w14:textId="77777777" w:rsidR="004F2A62" w:rsidRDefault="004F2A62" w:rsidP="00066328">
            <w:pPr>
              <w:ind w:left="150"/>
              <w:rPr>
                <w:rFonts w:cstheme="minorHAnsi"/>
                <w:b/>
                <w:sz w:val="20"/>
                <w:szCs w:val="20"/>
              </w:rPr>
            </w:pPr>
          </w:p>
          <w:p w14:paraId="09230A06" w14:textId="77777777" w:rsidR="004F2A62" w:rsidRDefault="004F2A62" w:rsidP="00066328">
            <w:pPr>
              <w:ind w:left="150"/>
              <w:rPr>
                <w:rFonts w:cstheme="minorHAnsi"/>
                <w:b/>
                <w:sz w:val="20"/>
                <w:szCs w:val="20"/>
              </w:rPr>
            </w:pPr>
          </w:p>
          <w:p w14:paraId="204432AB" w14:textId="77777777" w:rsidR="004F2A62" w:rsidRDefault="004F2A62" w:rsidP="00066328">
            <w:pPr>
              <w:ind w:left="150"/>
              <w:rPr>
                <w:rFonts w:cstheme="minorHAnsi"/>
                <w:b/>
                <w:sz w:val="20"/>
                <w:szCs w:val="20"/>
              </w:rPr>
            </w:pPr>
          </w:p>
          <w:p w14:paraId="73587D38" w14:textId="77777777" w:rsidR="004F2A62" w:rsidRDefault="004F2A62" w:rsidP="00066328">
            <w:pPr>
              <w:ind w:left="150"/>
              <w:rPr>
                <w:rFonts w:cstheme="minorHAnsi"/>
                <w:b/>
                <w:sz w:val="20"/>
                <w:szCs w:val="20"/>
              </w:rPr>
            </w:pPr>
          </w:p>
          <w:p w14:paraId="24C8C8E7" w14:textId="77777777" w:rsidR="004F2A62" w:rsidRDefault="004F2A62" w:rsidP="00066328">
            <w:pPr>
              <w:ind w:left="150"/>
              <w:rPr>
                <w:rFonts w:cstheme="minorHAnsi"/>
                <w:b/>
                <w:sz w:val="20"/>
                <w:szCs w:val="20"/>
              </w:rPr>
            </w:pPr>
          </w:p>
          <w:p w14:paraId="45D00DA0" w14:textId="77777777" w:rsidR="004F2A62" w:rsidRDefault="004F2A62" w:rsidP="00066328">
            <w:pPr>
              <w:ind w:left="150"/>
              <w:rPr>
                <w:rFonts w:cstheme="minorHAnsi"/>
                <w:b/>
                <w:sz w:val="20"/>
                <w:szCs w:val="20"/>
              </w:rPr>
            </w:pPr>
          </w:p>
          <w:p w14:paraId="59A78672" w14:textId="77777777" w:rsidR="004F2A62" w:rsidRDefault="004F2A62" w:rsidP="00066328">
            <w:pPr>
              <w:ind w:left="150"/>
              <w:rPr>
                <w:rFonts w:cstheme="minorHAnsi"/>
                <w:b/>
                <w:sz w:val="20"/>
                <w:szCs w:val="20"/>
              </w:rPr>
            </w:pPr>
          </w:p>
          <w:p w14:paraId="0ADD9CA8" w14:textId="77777777" w:rsidR="004F2A62" w:rsidRDefault="004F2A62" w:rsidP="00066328">
            <w:pPr>
              <w:ind w:left="150"/>
              <w:rPr>
                <w:rFonts w:cstheme="minorHAnsi"/>
                <w:b/>
                <w:sz w:val="20"/>
                <w:szCs w:val="20"/>
              </w:rPr>
            </w:pPr>
          </w:p>
          <w:p w14:paraId="72CF9951" w14:textId="77777777" w:rsidR="004F2A62" w:rsidRDefault="004F2A62" w:rsidP="00066328">
            <w:pPr>
              <w:ind w:left="150"/>
              <w:rPr>
                <w:rFonts w:cstheme="minorHAnsi"/>
                <w:b/>
                <w:sz w:val="20"/>
                <w:szCs w:val="20"/>
              </w:rPr>
            </w:pPr>
          </w:p>
          <w:p w14:paraId="3D8C9453" w14:textId="4A6BC847" w:rsidR="004F2A62" w:rsidRPr="004F2A62" w:rsidRDefault="004F2A62" w:rsidP="00066328">
            <w:pPr>
              <w:ind w:left="150"/>
              <w:rPr>
                <w:rFonts w:cstheme="minorHAnsi"/>
                <w:b/>
                <w:color w:val="FF0000"/>
                <w:sz w:val="20"/>
                <w:szCs w:val="20"/>
              </w:rPr>
            </w:pPr>
            <w:r>
              <w:rPr>
                <w:rFonts w:cstheme="minorHAnsi"/>
                <w:b/>
                <w:color w:val="FF0000"/>
                <w:sz w:val="20"/>
                <w:szCs w:val="20"/>
              </w:rPr>
              <w:lastRenderedPageBreak/>
              <w:t>Ruth will send chart of campus committees for PDAC members to complete by indicating on which committees they serve.</w:t>
            </w:r>
          </w:p>
          <w:p w14:paraId="09CE60BC" w14:textId="77777777" w:rsidR="00E3236D" w:rsidRDefault="00E3236D" w:rsidP="00066328">
            <w:pPr>
              <w:ind w:left="150"/>
              <w:rPr>
                <w:rFonts w:cstheme="minorHAnsi"/>
                <w:b/>
                <w:sz w:val="20"/>
                <w:szCs w:val="20"/>
              </w:rPr>
            </w:pPr>
          </w:p>
          <w:p w14:paraId="4D61BA74" w14:textId="77777777" w:rsidR="00E3236D" w:rsidRDefault="00E3236D" w:rsidP="00066328">
            <w:pPr>
              <w:ind w:left="150"/>
              <w:rPr>
                <w:rFonts w:cstheme="minorHAnsi"/>
                <w:b/>
                <w:sz w:val="20"/>
                <w:szCs w:val="20"/>
              </w:rPr>
            </w:pPr>
          </w:p>
          <w:p w14:paraId="393AC9C9" w14:textId="77777777" w:rsidR="00E3236D" w:rsidRDefault="00E3236D" w:rsidP="00066328">
            <w:pPr>
              <w:ind w:left="150"/>
              <w:rPr>
                <w:rFonts w:cstheme="minorHAnsi"/>
                <w:b/>
                <w:sz w:val="20"/>
                <w:szCs w:val="20"/>
              </w:rPr>
            </w:pPr>
          </w:p>
          <w:p w14:paraId="1F5BEF1A" w14:textId="77777777" w:rsidR="00E3236D" w:rsidRDefault="00E3236D" w:rsidP="00066328">
            <w:pPr>
              <w:ind w:left="150"/>
              <w:rPr>
                <w:rFonts w:cstheme="minorHAnsi"/>
                <w:b/>
                <w:sz w:val="20"/>
                <w:szCs w:val="20"/>
              </w:rPr>
            </w:pPr>
          </w:p>
          <w:p w14:paraId="24F06C13" w14:textId="77777777" w:rsidR="00E3236D" w:rsidRDefault="00E3236D" w:rsidP="00066328">
            <w:pPr>
              <w:ind w:left="150"/>
              <w:rPr>
                <w:rFonts w:cstheme="minorHAnsi"/>
                <w:b/>
                <w:sz w:val="20"/>
                <w:szCs w:val="20"/>
              </w:rPr>
            </w:pPr>
          </w:p>
          <w:p w14:paraId="319AC922" w14:textId="77777777" w:rsidR="004F2A62" w:rsidRDefault="004F2A62" w:rsidP="00066328">
            <w:pPr>
              <w:ind w:left="150"/>
              <w:rPr>
                <w:rFonts w:cstheme="minorHAnsi"/>
                <w:b/>
                <w:sz w:val="20"/>
                <w:szCs w:val="20"/>
              </w:rPr>
            </w:pPr>
          </w:p>
          <w:p w14:paraId="1A22DD6B" w14:textId="77777777" w:rsidR="004F2A62" w:rsidRDefault="004F2A62" w:rsidP="00066328">
            <w:pPr>
              <w:ind w:left="150"/>
              <w:rPr>
                <w:rFonts w:cstheme="minorHAnsi"/>
                <w:b/>
                <w:sz w:val="20"/>
                <w:szCs w:val="20"/>
              </w:rPr>
            </w:pPr>
          </w:p>
          <w:p w14:paraId="469510F6" w14:textId="77777777" w:rsidR="004F2A62" w:rsidRDefault="004F2A62" w:rsidP="00066328">
            <w:pPr>
              <w:ind w:left="150"/>
              <w:rPr>
                <w:rFonts w:cstheme="minorHAnsi"/>
                <w:b/>
                <w:sz w:val="20"/>
                <w:szCs w:val="20"/>
              </w:rPr>
            </w:pPr>
          </w:p>
          <w:p w14:paraId="5FB884F5" w14:textId="77777777" w:rsidR="004F2A62" w:rsidRDefault="004F2A62" w:rsidP="00066328">
            <w:pPr>
              <w:ind w:left="150"/>
              <w:rPr>
                <w:rFonts w:cstheme="minorHAnsi"/>
                <w:b/>
                <w:sz w:val="20"/>
                <w:szCs w:val="20"/>
              </w:rPr>
            </w:pPr>
          </w:p>
          <w:p w14:paraId="44D191CE" w14:textId="77777777" w:rsidR="004F2A62" w:rsidRDefault="004F2A62" w:rsidP="00066328">
            <w:pPr>
              <w:ind w:left="150"/>
              <w:rPr>
                <w:rFonts w:cstheme="minorHAnsi"/>
                <w:b/>
                <w:sz w:val="20"/>
                <w:szCs w:val="20"/>
              </w:rPr>
            </w:pPr>
          </w:p>
          <w:p w14:paraId="7F4E4AFC" w14:textId="77777777" w:rsidR="00DA4C1F" w:rsidRDefault="00DA4C1F" w:rsidP="00066328">
            <w:pPr>
              <w:ind w:left="150"/>
              <w:rPr>
                <w:rFonts w:cstheme="minorHAnsi"/>
                <w:b/>
                <w:sz w:val="20"/>
                <w:szCs w:val="20"/>
              </w:rPr>
            </w:pPr>
          </w:p>
          <w:p w14:paraId="799FA42C" w14:textId="77777777" w:rsidR="00DA4C1F" w:rsidRDefault="00DA4C1F" w:rsidP="00066328">
            <w:pPr>
              <w:ind w:left="150"/>
              <w:rPr>
                <w:rFonts w:cstheme="minorHAnsi"/>
                <w:b/>
                <w:sz w:val="20"/>
                <w:szCs w:val="20"/>
              </w:rPr>
            </w:pPr>
          </w:p>
          <w:p w14:paraId="7C6A2B49" w14:textId="77777777" w:rsidR="00DA4C1F" w:rsidRDefault="00DA4C1F" w:rsidP="00066328">
            <w:pPr>
              <w:ind w:left="150"/>
              <w:rPr>
                <w:rFonts w:cstheme="minorHAnsi"/>
                <w:b/>
                <w:sz w:val="20"/>
                <w:szCs w:val="20"/>
              </w:rPr>
            </w:pPr>
          </w:p>
          <w:p w14:paraId="100B80BD" w14:textId="77777777" w:rsidR="00DA4C1F" w:rsidRDefault="00DA4C1F" w:rsidP="00066328">
            <w:pPr>
              <w:ind w:left="150"/>
              <w:rPr>
                <w:rFonts w:cstheme="minorHAnsi"/>
                <w:b/>
                <w:sz w:val="20"/>
                <w:szCs w:val="20"/>
              </w:rPr>
            </w:pPr>
          </w:p>
          <w:p w14:paraId="245697D2" w14:textId="77777777" w:rsidR="00DA4C1F" w:rsidRDefault="00DA4C1F" w:rsidP="00066328">
            <w:pPr>
              <w:ind w:left="150"/>
              <w:rPr>
                <w:rFonts w:cstheme="minorHAnsi"/>
                <w:b/>
                <w:sz w:val="20"/>
                <w:szCs w:val="20"/>
              </w:rPr>
            </w:pPr>
          </w:p>
          <w:p w14:paraId="290B1FDE" w14:textId="77777777" w:rsidR="00DA4C1F" w:rsidRDefault="00DA4C1F" w:rsidP="00066328">
            <w:pPr>
              <w:ind w:left="150"/>
              <w:rPr>
                <w:rFonts w:cstheme="minorHAnsi"/>
                <w:b/>
                <w:sz w:val="20"/>
                <w:szCs w:val="20"/>
              </w:rPr>
            </w:pPr>
          </w:p>
          <w:p w14:paraId="24CA0D1C" w14:textId="7A75E992" w:rsidR="00E3236D" w:rsidRDefault="00DA4C1F" w:rsidP="00066328">
            <w:pPr>
              <w:ind w:left="150"/>
              <w:rPr>
                <w:rFonts w:cstheme="minorHAnsi"/>
                <w:b/>
                <w:sz w:val="20"/>
                <w:szCs w:val="20"/>
              </w:rPr>
            </w:pPr>
            <w:r>
              <w:rPr>
                <w:rFonts w:cstheme="minorHAnsi"/>
                <w:b/>
                <w:color w:val="FF0000"/>
                <w:sz w:val="20"/>
                <w:szCs w:val="20"/>
              </w:rPr>
              <w:t>Ruth will call a meeting of the Employee Orientation Lunch Team.</w:t>
            </w:r>
          </w:p>
          <w:p w14:paraId="7665B460" w14:textId="77777777" w:rsidR="00E3236D" w:rsidRDefault="00E3236D" w:rsidP="00066328">
            <w:pPr>
              <w:ind w:left="150"/>
              <w:rPr>
                <w:rFonts w:cstheme="minorHAnsi"/>
                <w:b/>
                <w:sz w:val="20"/>
                <w:szCs w:val="20"/>
              </w:rPr>
            </w:pPr>
          </w:p>
          <w:p w14:paraId="36C5B279" w14:textId="77777777" w:rsidR="00E3236D" w:rsidRDefault="00E3236D" w:rsidP="00066328">
            <w:pPr>
              <w:ind w:left="150"/>
              <w:rPr>
                <w:rFonts w:cstheme="minorHAnsi"/>
                <w:b/>
                <w:sz w:val="20"/>
                <w:szCs w:val="20"/>
              </w:rPr>
            </w:pPr>
          </w:p>
          <w:p w14:paraId="2C23E7B8" w14:textId="066FA5F9" w:rsidR="00E3236D" w:rsidRPr="00745471" w:rsidRDefault="00E3236D" w:rsidP="00066328">
            <w:pPr>
              <w:ind w:left="150"/>
              <w:rPr>
                <w:rFonts w:cstheme="minorHAnsi"/>
                <w:b/>
                <w:sz w:val="20"/>
                <w:szCs w:val="20"/>
              </w:rPr>
            </w:pPr>
          </w:p>
        </w:tc>
      </w:tr>
      <w:tr w:rsidR="00B12AA6" w:rsidRPr="00990937" w14:paraId="6B781D37" w14:textId="77777777" w:rsidTr="00C6033F">
        <w:trPr>
          <w:trHeight w:val="1004"/>
        </w:trPr>
        <w:tc>
          <w:tcPr>
            <w:tcW w:w="412" w:type="dxa"/>
            <w:tcBorders>
              <w:top w:val="single" w:sz="4" w:space="0" w:color="auto"/>
              <w:left w:val="single" w:sz="4" w:space="0" w:color="auto"/>
              <w:bottom w:val="single" w:sz="4" w:space="0" w:color="auto"/>
              <w:right w:val="single" w:sz="4" w:space="0" w:color="auto"/>
            </w:tcBorders>
            <w:hideMark/>
          </w:tcPr>
          <w:p w14:paraId="43014A26" w14:textId="020B9784" w:rsidR="00E41B3F" w:rsidRPr="00CF7EDA" w:rsidRDefault="00E41B3F" w:rsidP="00745471">
            <w:pPr>
              <w:tabs>
                <w:tab w:val="left" w:pos="195"/>
                <w:tab w:val="num" w:pos="720"/>
              </w:tabs>
              <w:spacing w:line="276" w:lineRule="auto"/>
              <w:ind w:left="144"/>
              <w:rPr>
                <w:rFonts w:cstheme="minorHAnsi"/>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3865D16" w14:textId="77777777" w:rsidR="00E41B3F" w:rsidRPr="00CF7EDA" w:rsidRDefault="00E41B3F" w:rsidP="00745471">
            <w:pPr>
              <w:pStyle w:val="Header"/>
              <w:tabs>
                <w:tab w:val="left" w:pos="720"/>
              </w:tabs>
              <w:spacing w:line="276" w:lineRule="auto"/>
              <w:ind w:left="144"/>
              <w:rPr>
                <w:rFonts w:asciiTheme="minorHAnsi" w:hAnsiTheme="minorHAnsi" w:cstheme="minorHAnsi"/>
                <w:b/>
                <w:sz w:val="20"/>
                <w:szCs w:val="20"/>
              </w:rPr>
            </w:pPr>
            <w:r w:rsidRPr="00CF7EDA">
              <w:rPr>
                <w:rFonts w:asciiTheme="minorHAnsi" w:hAnsiTheme="minorHAnsi" w:cstheme="minorHAnsi"/>
                <w:b/>
                <w:sz w:val="20"/>
                <w:szCs w:val="20"/>
              </w:rPr>
              <w:t>MEETING SCHEDULE</w:t>
            </w:r>
          </w:p>
          <w:p w14:paraId="74ADE131" w14:textId="77777777" w:rsidR="00E41B3F" w:rsidRDefault="00E41B3F" w:rsidP="00745471">
            <w:pPr>
              <w:pStyle w:val="Header"/>
              <w:tabs>
                <w:tab w:val="left" w:pos="720"/>
              </w:tabs>
              <w:spacing w:line="276" w:lineRule="auto"/>
              <w:ind w:left="144"/>
              <w:rPr>
                <w:rFonts w:asciiTheme="minorHAnsi" w:hAnsiTheme="minorHAnsi" w:cstheme="minorHAnsi"/>
                <w:b/>
                <w:sz w:val="20"/>
                <w:szCs w:val="20"/>
              </w:rPr>
            </w:pPr>
            <w:r>
              <w:rPr>
                <w:rFonts w:asciiTheme="minorHAnsi" w:hAnsiTheme="minorHAnsi" w:cstheme="minorHAnsi"/>
                <w:b/>
                <w:sz w:val="20"/>
                <w:szCs w:val="20"/>
              </w:rPr>
              <w:t>2014-2015</w:t>
            </w:r>
          </w:p>
          <w:p w14:paraId="4DA50A96" w14:textId="77777777" w:rsidR="00E41B3F" w:rsidRPr="00CF7EDA" w:rsidRDefault="00E41B3F" w:rsidP="00745471">
            <w:pPr>
              <w:pStyle w:val="Header"/>
              <w:tabs>
                <w:tab w:val="left" w:pos="720"/>
              </w:tabs>
              <w:spacing w:line="276" w:lineRule="auto"/>
              <w:ind w:left="144"/>
              <w:rPr>
                <w:rFonts w:asciiTheme="minorHAnsi" w:hAnsiTheme="minorHAnsi" w:cstheme="minorHAnsi"/>
                <w:b/>
                <w:sz w:val="20"/>
                <w:szCs w:val="20"/>
              </w:rPr>
            </w:pPr>
            <w:r w:rsidRPr="00CF7EDA">
              <w:rPr>
                <w:rFonts w:asciiTheme="minorHAnsi" w:hAnsiTheme="minorHAnsi" w:cstheme="minorHAnsi"/>
                <w:b/>
                <w:sz w:val="20"/>
                <w:szCs w:val="20"/>
              </w:rPr>
              <w:t xml:space="preserve">All meetings </w:t>
            </w:r>
            <w:r>
              <w:rPr>
                <w:rFonts w:asciiTheme="minorHAnsi" w:hAnsiTheme="minorHAnsi" w:cstheme="minorHAnsi"/>
                <w:b/>
                <w:sz w:val="20"/>
                <w:szCs w:val="20"/>
              </w:rPr>
              <w:t>are in CO-420</w:t>
            </w:r>
          </w:p>
        </w:tc>
        <w:tc>
          <w:tcPr>
            <w:tcW w:w="7831" w:type="dxa"/>
            <w:tcBorders>
              <w:top w:val="single" w:sz="4" w:space="0" w:color="auto"/>
              <w:left w:val="single" w:sz="4" w:space="0" w:color="auto"/>
              <w:bottom w:val="single" w:sz="4" w:space="0" w:color="auto"/>
              <w:right w:val="single" w:sz="4" w:space="0" w:color="auto"/>
            </w:tcBorders>
            <w:hideMark/>
          </w:tcPr>
          <w:p w14:paraId="4F940B03" w14:textId="77777777" w:rsidR="00E41B3F" w:rsidRDefault="00E41B3F" w:rsidP="00745471">
            <w:pPr>
              <w:ind w:left="144"/>
              <w:rPr>
                <w:rFonts w:cstheme="minorHAnsi"/>
                <w:sz w:val="20"/>
                <w:szCs w:val="20"/>
              </w:rPr>
            </w:pPr>
            <w:r>
              <w:rPr>
                <w:rFonts w:cstheme="minorHAnsi"/>
                <w:sz w:val="20"/>
                <w:szCs w:val="20"/>
              </w:rPr>
              <w:t>Meeting Dates for 2014-2015 (4</w:t>
            </w:r>
            <w:r w:rsidRPr="00602FDB">
              <w:rPr>
                <w:rFonts w:cstheme="minorHAnsi"/>
                <w:sz w:val="20"/>
                <w:szCs w:val="20"/>
                <w:vertAlign w:val="superscript"/>
              </w:rPr>
              <w:t>th</w:t>
            </w:r>
            <w:r>
              <w:rPr>
                <w:rFonts w:cstheme="minorHAnsi"/>
                <w:sz w:val="20"/>
                <w:szCs w:val="20"/>
              </w:rPr>
              <w:t xml:space="preserve"> Thursdays, 2-4 p.m.) </w:t>
            </w:r>
          </w:p>
          <w:p w14:paraId="7D7748DA" w14:textId="77777777" w:rsidR="00E41B3F" w:rsidRDefault="00E41B3F" w:rsidP="00745471">
            <w:pPr>
              <w:ind w:left="144"/>
              <w:rPr>
                <w:rFonts w:cstheme="minorHAnsi"/>
                <w:sz w:val="20"/>
                <w:szCs w:val="20"/>
              </w:rPr>
            </w:pPr>
            <w:r w:rsidRPr="00E41B3F">
              <w:rPr>
                <w:rFonts w:cstheme="minorHAnsi"/>
                <w:strike/>
                <w:sz w:val="16"/>
                <w:szCs w:val="16"/>
              </w:rPr>
              <w:t>August 28, 2014, 2 - 5 p.</w:t>
            </w:r>
            <w:r w:rsidRPr="00E41B3F">
              <w:rPr>
                <w:rFonts w:cstheme="minorHAnsi"/>
                <w:sz w:val="16"/>
                <w:szCs w:val="16"/>
              </w:rPr>
              <w:t>m</w:t>
            </w:r>
            <w:r>
              <w:rPr>
                <w:rFonts w:cstheme="minorHAnsi"/>
                <w:sz w:val="20"/>
                <w:szCs w:val="20"/>
              </w:rPr>
              <w:t xml:space="preserve">. </w:t>
            </w:r>
          </w:p>
          <w:p w14:paraId="6432E06F" w14:textId="77777777" w:rsidR="00E41B3F" w:rsidRPr="00E41B3F" w:rsidRDefault="00E41B3F" w:rsidP="00745471">
            <w:pPr>
              <w:spacing w:line="276" w:lineRule="auto"/>
              <w:ind w:left="144"/>
              <w:rPr>
                <w:strike/>
                <w:sz w:val="16"/>
                <w:szCs w:val="16"/>
              </w:rPr>
            </w:pPr>
            <w:r w:rsidRPr="00E41B3F">
              <w:rPr>
                <w:strike/>
                <w:sz w:val="16"/>
                <w:szCs w:val="16"/>
              </w:rPr>
              <w:t>September 25, 2014</w:t>
            </w:r>
          </w:p>
          <w:p w14:paraId="0ED8EB4D" w14:textId="77777777" w:rsidR="00E41B3F" w:rsidRDefault="00E41B3F" w:rsidP="00745471">
            <w:pPr>
              <w:spacing w:line="276" w:lineRule="auto"/>
              <w:ind w:left="144"/>
              <w:rPr>
                <w:sz w:val="16"/>
                <w:szCs w:val="16"/>
              </w:rPr>
            </w:pPr>
            <w:r>
              <w:rPr>
                <w:sz w:val="16"/>
                <w:szCs w:val="16"/>
              </w:rPr>
              <w:t>October 23, 2014</w:t>
            </w:r>
          </w:p>
          <w:p w14:paraId="32C7AECF" w14:textId="77777777" w:rsidR="00E41B3F" w:rsidRDefault="00E41B3F" w:rsidP="00745471">
            <w:pPr>
              <w:spacing w:line="276" w:lineRule="auto"/>
              <w:ind w:left="144"/>
              <w:rPr>
                <w:sz w:val="16"/>
                <w:szCs w:val="16"/>
              </w:rPr>
            </w:pPr>
            <w:r>
              <w:rPr>
                <w:sz w:val="16"/>
                <w:szCs w:val="16"/>
              </w:rPr>
              <w:t>No Meeting November due to holiday</w:t>
            </w:r>
          </w:p>
          <w:p w14:paraId="3189F9C4" w14:textId="77777777" w:rsidR="00E41B3F" w:rsidRDefault="00E41B3F" w:rsidP="00745471">
            <w:pPr>
              <w:spacing w:line="276" w:lineRule="auto"/>
              <w:ind w:left="144"/>
              <w:rPr>
                <w:sz w:val="16"/>
                <w:szCs w:val="16"/>
              </w:rPr>
            </w:pPr>
            <w:r>
              <w:rPr>
                <w:sz w:val="16"/>
                <w:szCs w:val="16"/>
              </w:rPr>
              <w:t>December 4, 2014 (1</w:t>
            </w:r>
            <w:r w:rsidRPr="00A700B9">
              <w:rPr>
                <w:sz w:val="16"/>
                <w:szCs w:val="16"/>
                <w:vertAlign w:val="superscript"/>
              </w:rPr>
              <w:t>st</w:t>
            </w:r>
            <w:r>
              <w:rPr>
                <w:sz w:val="16"/>
                <w:szCs w:val="16"/>
              </w:rPr>
              <w:t xml:space="preserve"> Thursday) This will be LPG review day for PL-Flex proposals also</w:t>
            </w:r>
          </w:p>
          <w:p w14:paraId="153FA162" w14:textId="77777777" w:rsidR="00E41B3F" w:rsidRDefault="00E41B3F" w:rsidP="00745471">
            <w:pPr>
              <w:tabs>
                <w:tab w:val="right" w:pos="2351"/>
              </w:tabs>
              <w:spacing w:line="276" w:lineRule="auto"/>
              <w:ind w:left="144"/>
              <w:rPr>
                <w:sz w:val="16"/>
                <w:szCs w:val="16"/>
              </w:rPr>
            </w:pPr>
            <w:r>
              <w:rPr>
                <w:sz w:val="16"/>
                <w:szCs w:val="16"/>
              </w:rPr>
              <w:t>January 22, 2014</w:t>
            </w:r>
            <w:r>
              <w:rPr>
                <w:sz w:val="16"/>
                <w:szCs w:val="16"/>
              </w:rPr>
              <w:tab/>
            </w:r>
          </w:p>
          <w:p w14:paraId="451EE386" w14:textId="77777777" w:rsidR="00E41B3F" w:rsidRDefault="00E41B3F" w:rsidP="00745471">
            <w:pPr>
              <w:spacing w:line="276" w:lineRule="auto"/>
              <w:ind w:left="144"/>
              <w:rPr>
                <w:sz w:val="16"/>
                <w:szCs w:val="16"/>
              </w:rPr>
            </w:pPr>
            <w:r>
              <w:rPr>
                <w:sz w:val="16"/>
                <w:szCs w:val="16"/>
              </w:rPr>
              <w:t>February 26, 2014</w:t>
            </w:r>
          </w:p>
          <w:p w14:paraId="4D0B6AFD" w14:textId="77777777" w:rsidR="00E41B3F" w:rsidRDefault="00E41B3F" w:rsidP="00745471">
            <w:pPr>
              <w:spacing w:line="276" w:lineRule="auto"/>
              <w:ind w:left="144"/>
              <w:rPr>
                <w:sz w:val="16"/>
                <w:szCs w:val="16"/>
              </w:rPr>
            </w:pPr>
            <w:r>
              <w:rPr>
                <w:sz w:val="16"/>
                <w:szCs w:val="16"/>
              </w:rPr>
              <w:t>March 26, 2014</w:t>
            </w:r>
          </w:p>
          <w:p w14:paraId="4A14478C" w14:textId="77777777" w:rsidR="00E41B3F" w:rsidRDefault="00E41B3F" w:rsidP="00745471">
            <w:pPr>
              <w:spacing w:line="276" w:lineRule="auto"/>
              <w:ind w:left="144"/>
              <w:rPr>
                <w:sz w:val="16"/>
                <w:szCs w:val="16"/>
              </w:rPr>
            </w:pPr>
            <w:r>
              <w:rPr>
                <w:sz w:val="16"/>
                <w:szCs w:val="16"/>
              </w:rPr>
              <w:t>April 23, 2014</w:t>
            </w:r>
          </w:p>
          <w:p w14:paraId="0709A552" w14:textId="77777777" w:rsidR="00E41B3F" w:rsidRPr="00CF7EDA" w:rsidRDefault="00E41B3F" w:rsidP="00745471">
            <w:pPr>
              <w:ind w:left="144"/>
              <w:rPr>
                <w:rFonts w:cstheme="minorHAnsi"/>
                <w:sz w:val="20"/>
                <w:szCs w:val="20"/>
              </w:rPr>
            </w:pPr>
            <w:r>
              <w:rPr>
                <w:sz w:val="16"/>
                <w:szCs w:val="16"/>
              </w:rPr>
              <w:t>May 14, 2014 (2</w:t>
            </w:r>
            <w:r w:rsidRPr="00A700B9">
              <w:rPr>
                <w:sz w:val="16"/>
                <w:szCs w:val="16"/>
                <w:vertAlign w:val="superscript"/>
              </w:rPr>
              <w:t>nd</w:t>
            </w:r>
            <w:r>
              <w:rPr>
                <w:sz w:val="16"/>
                <w:szCs w:val="16"/>
              </w:rPr>
              <w:t xml:space="preserve"> Thursday)</w:t>
            </w:r>
          </w:p>
        </w:tc>
        <w:tc>
          <w:tcPr>
            <w:tcW w:w="2070" w:type="dxa"/>
            <w:tcBorders>
              <w:top w:val="single" w:sz="4" w:space="0" w:color="auto"/>
              <w:left w:val="single" w:sz="4" w:space="0" w:color="auto"/>
              <w:bottom w:val="single" w:sz="4" w:space="0" w:color="auto"/>
              <w:right w:val="single" w:sz="4" w:space="0" w:color="auto"/>
            </w:tcBorders>
          </w:tcPr>
          <w:p w14:paraId="1817FE01" w14:textId="77777777" w:rsidR="00E41B3F" w:rsidRPr="00990937" w:rsidRDefault="00E41B3F" w:rsidP="00745471">
            <w:pPr>
              <w:ind w:left="144"/>
              <w:rPr>
                <w:rFonts w:cstheme="minorHAnsi"/>
                <w:b/>
                <w:sz w:val="20"/>
                <w:szCs w:val="20"/>
              </w:rPr>
            </w:pPr>
            <w:r w:rsidRPr="00990937">
              <w:rPr>
                <w:rFonts w:cstheme="minorHAnsi"/>
                <w:b/>
                <w:sz w:val="20"/>
                <w:szCs w:val="20"/>
              </w:rPr>
              <w:t xml:space="preserve">Calendar Meeting Dates </w:t>
            </w:r>
          </w:p>
        </w:tc>
      </w:tr>
      <w:tr w:rsidR="00B12AA6" w:rsidRPr="00CF7EDA" w14:paraId="68FACAC6" w14:textId="77777777" w:rsidTr="00DA4C1F">
        <w:trPr>
          <w:trHeight w:val="827"/>
        </w:trPr>
        <w:tc>
          <w:tcPr>
            <w:tcW w:w="412" w:type="dxa"/>
            <w:tcBorders>
              <w:top w:val="single" w:sz="4" w:space="0" w:color="auto"/>
              <w:left w:val="single" w:sz="4" w:space="0" w:color="auto"/>
              <w:bottom w:val="single" w:sz="4" w:space="0" w:color="auto"/>
              <w:right w:val="single" w:sz="4" w:space="0" w:color="auto"/>
            </w:tcBorders>
            <w:hideMark/>
          </w:tcPr>
          <w:p w14:paraId="7A05B14D" w14:textId="77777777" w:rsidR="00E41B3F" w:rsidRPr="00CF7EDA" w:rsidRDefault="00E41B3F" w:rsidP="00745471">
            <w:pPr>
              <w:tabs>
                <w:tab w:val="left" w:pos="195"/>
                <w:tab w:val="num" w:pos="720"/>
              </w:tabs>
              <w:spacing w:line="276" w:lineRule="auto"/>
              <w:ind w:left="144"/>
              <w:rPr>
                <w:rFonts w:cstheme="minorHAnsi"/>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76FCD96" w14:textId="77777777" w:rsidR="00E41B3F" w:rsidRPr="00CF7EDA" w:rsidRDefault="00E41B3F" w:rsidP="00745471">
            <w:pPr>
              <w:pStyle w:val="Header"/>
              <w:tabs>
                <w:tab w:val="left" w:pos="720"/>
              </w:tabs>
              <w:spacing w:line="276" w:lineRule="auto"/>
              <w:ind w:left="144"/>
              <w:rPr>
                <w:rFonts w:asciiTheme="minorHAnsi" w:hAnsiTheme="minorHAnsi" w:cstheme="minorHAnsi"/>
                <w:b/>
                <w:color w:val="000000" w:themeColor="text1"/>
                <w:sz w:val="20"/>
                <w:szCs w:val="20"/>
              </w:rPr>
            </w:pPr>
            <w:r w:rsidRPr="00CF7EDA">
              <w:rPr>
                <w:rFonts w:asciiTheme="minorHAnsi" w:hAnsiTheme="minorHAnsi" w:cstheme="minorHAnsi"/>
                <w:b/>
                <w:color w:val="000000" w:themeColor="text1"/>
                <w:sz w:val="20"/>
                <w:szCs w:val="20"/>
              </w:rPr>
              <w:t>Carry-Overs</w:t>
            </w:r>
          </w:p>
        </w:tc>
        <w:tc>
          <w:tcPr>
            <w:tcW w:w="7831" w:type="dxa"/>
            <w:tcBorders>
              <w:top w:val="single" w:sz="4" w:space="0" w:color="auto"/>
              <w:left w:val="single" w:sz="4" w:space="0" w:color="auto"/>
              <w:bottom w:val="single" w:sz="4" w:space="0" w:color="auto"/>
              <w:right w:val="single" w:sz="4" w:space="0" w:color="auto"/>
            </w:tcBorders>
            <w:hideMark/>
          </w:tcPr>
          <w:p w14:paraId="272EBBA6" w14:textId="77777777" w:rsidR="00E41B3F" w:rsidRPr="00CF7EDA" w:rsidRDefault="00E41B3F" w:rsidP="00745471">
            <w:pPr>
              <w:ind w:left="144"/>
              <w:rPr>
                <w:rFonts w:cstheme="minorHAnsi"/>
                <w:sz w:val="20"/>
                <w:szCs w:val="20"/>
              </w:rPr>
            </w:pPr>
            <w:r w:rsidRPr="00CF7EDA">
              <w:rPr>
                <w:rFonts w:cstheme="minorHAnsi"/>
                <w:sz w:val="20"/>
                <w:szCs w:val="20"/>
              </w:rPr>
              <w:t>Student Success Task Force</w:t>
            </w:r>
            <w:r>
              <w:rPr>
                <w:rFonts w:cstheme="minorHAnsi"/>
                <w:sz w:val="20"/>
                <w:szCs w:val="20"/>
              </w:rPr>
              <w:t xml:space="preserve"> Recommendations on PD</w:t>
            </w:r>
          </w:p>
          <w:p w14:paraId="46E1A612" w14:textId="77777777" w:rsidR="00E41B3F" w:rsidRDefault="00E41B3F" w:rsidP="00745471">
            <w:pPr>
              <w:ind w:left="144"/>
              <w:rPr>
                <w:rFonts w:cstheme="minorHAnsi"/>
                <w:sz w:val="20"/>
                <w:szCs w:val="20"/>
              </w:rPr>
            </w:pPr>
            <w:r>
              <w:rPr>
                <w:rFonts w:cstheme="minorHAnsi"/>
                <w:sz w:val="20"/>
                <w:szCs w:val="20"/>
              </w:rPr>
              <w:t>Membership review (May, 2015</w:t>
            </w:r>
            <w:r w:rsidRPr="00CF7EDA">
              <w:rPr>
                <w:rFonts w:cstheme="minorHAnsi"/>
                <w:sz w:val="20"/>
                <w:szCs w:val="20"/>
              </w:rPr>
              <w:t>)</w:t>
            </w:r>
          </w:p>
          <w:p w14:paraId="5936B668" w14:textId="77777777" w:rsidR="00E41B3F" w:rsidRPr="00E41B3F" w:rsidRDefault="00E41B3F" w:rsidP="00745471">
            <w:pPr>
              <w:pStyle w:val="CommentText"/>
              <w:ind w:left="144"/>
              <w:rPr>
                <w:rFonts w:cstheme="minorHAnsi"/>
              </w:rPr>
            </w:pPr>
            <w:r w:rsidRPr="00E41B3F">
              <w:rPr>
                <w:rFonts w:cstheme="minorHAnsi"/>
              </w:rPr>
              <w:t>Campus and District  Surveys (On-going documents for reference)</w:t>
            </w:r>
          </w:p>
        </w:tc>
        <w:tc>
          <w:tcPr>
            <w:tcW w:w="2070" w:type="dxa"/>
            <w:tcBorders>
              <w:top w:val="single" w:sz="4" w:space="0" w:color="auto"/>
              <w:left w:val="single" w:sz="4" w:space="0" w:color="auto"/>
              <w:bottom w:val="single" w:sz="4" w:space="0" w:color="auto"/>
              <w:right w:val="single" w:sz="4" w:space="0" w:color="auto"/>
            </w:tcBorders>
          </w:tcPr>
          <w:p w14:paraId="23009903" w14:textId="77777777" w:rsidR="00E41B3F" w:rsidRPr="00CF7EDA" w:rsidRDefault="00E41B3F" w:rsidP="00745471">
            <w:pPr>
              <w:ind w:left="144"/>
              <w:rPr>
                <w:rFonts w:cstheme="minorHAnsi"/>
                <w:sz w:val="20"/>
                <w:szCs w:val="20"/>
              </w:rPr>
            </w:pPr>
          </w:p>
        </w:tc>
      </w:tr>
    </w:tbl>
    <w:p w14:paraId="321C4567" w14:textId="77777777" w:rsidR="00326A7E" w:rsidRPr="00326A7E" w:rsidRDefault="00326A7E" w:rsidP="00DA4C1F">
      <w:pPr>
        <w:rPr>
          <w:rFonts w:ascii="Times New Roman" w:eastAsia="Times New Roman" w:hAnsi="Times New Roman"/>
          <w:b/>
          <w:color w:val="000000" w:themeColor="text1"/>
          <w:sz w:val="24"/>
          <w:szCs w:val="24"/>
        </w:rPr>
      </w:pPr>
    </w:p>
    <w:sectPr w:rsidR="00326A7E" w:rsidRPr="00326A7E" w:rsidSect="00C6033F">
      <w:headerReference w:type="default" r:id="rId11"/>
      <w:footerReference w:type="default" r:id="rId12"/>
      <w:type w:val="continuous"/>
      <w:pgSz w:w="15840" w:h="12240" w:orient="landscape" w:code="1"/>
      <w:pgMar w:top="720" w:right="720" w:bottom="720" w:left="720" w:header="288"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20A64" w14:textId="77777777" w:rsidR="006F0AFC" w:rsidRDefault="006F0AFC" w:rsidP="00A770E1">
      <w:r>
        <w:separator/>
      </w:r>
    </w:p>
  </w:endnote>
  <w:endnote w:type="continuationSeparator" w:id="0">
    <w:p w14:paraId="7111CCCE" w14:textId="77777777" w:rsidR="006F0AFC" w:rsidRDefault="006F0AFC" w:rsidP="00A7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AA816" w14:textId="77777777" w:rsidR="00430E88" w:rsidRDefault="00430E88">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F71AAD">
      <w:rPr>
        <w:noProof/>
        <w:color w:val="4F81BD" w:themeColor="accent1"/>
      </w:rPr>
      <w:t>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F71AAD">
      <w:rPr>
        <w:noProof/>
        <w:color w:val="4F81BD" w:themeColor="accent1"/>
      </w:rPr>
      <w:t>5</w:t>
    </w:r>
    <w:r>
      <w:rPr>
        <w:color w:val="4F81BD" w:themeColor="accent1"/>
      </w:rPr>
      <w:fldChar w:fldCharType="end"/>
    </w:r>
  </w:p>
  <w:p w14:paraId="151F79EB" w14:textId="77777777" w:rsidR="00430E88" w:rsidRDefault="00430E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CD8D2" w14:textId="77777777" w:rsidR="006F0AFC" w:rsidRDefault="006F0AFC" w:rsidP="00A770E1">
      <w:r>
        <w:separator/>
      </w:r>
    </w:p>
  </w:footnote>
  <w:footnote w:type="continuationSeparator" w:id="0">
    <w:p w14:paraId="7CEF003E" w14:textId="77777777" w:rsidR="006F0AFC" w:rsidRDefault="006F0AFC" w:rsidP="00A77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2782030"/>
      <w:docPartObj>
        <w:docPartGallery w:val="Page Numbers (Top of Page)"/>
        <w:docPartUnique/>
      </w:docPartObj>
    </w:sdtPr>
    <w:sdtEndPr/>
    <w:sdtContent>
      <w:p w14:paraId="6B980A5F" w14:textId="77777777" w:rsidR="00B9305A" w:rsidRDefault="00B9305A">
        <w:pPr>
          <w:pStyle w:val="Header"/>
        </w:pPr>
        <w:r>
          <w:fldChar w:fldCharType="begin"/>
        </w:r>
        <w:r>
          <w:instrText xml:space="preserve"> PAGE   \* MERGEFORMAT </w:instrText>
        </w:r>
        <w:r>
          <w:fldChar w:fldCharType="separate"/>
        </w:r>
        <w:r w:rsidR="00F71AAD">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B62BC2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317B6"/>
    <w:multiLevelType w:val="hybridMultilevel"/>
    <w:tmpl w:val="B302E0FC"/>
    <w:lvl w:ilvl="0" w:tplc="2EAAA3C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nsid w:val="0B1149F8"/>
    <w:multiLevelType w:val="hybridMultilevel"/>
    <w:tmpl w:val="059201A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023A09"/>
    <w:multiLevelType w:val="hybridMultilevel"/>
    <w:tmpl w:val="3F26EB4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6706EC"/>
    <w:multiLevelType w:val="hybridMultilevel"/>
    <w:tmpl w:val="F1F27172"/>
    <w:lvl w:ilvl="0" w:tplc="541AFCA6">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
    <w:nsid w:val="132C33AE"/>
    <w:multiLevelType w:val="hybridMultilevel"/>
    <w:tmpl w:val="95D8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0232F6"/>
    <w:multiLevelType w:val="hybridMultilevel"/>
    <w:tmpl w:val="82021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F04FA5"/>
    <w:multiLevelType w:val="hybridMultilevel"/>
    <w:tmpl w:val="3A10D96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48B223F"/>
    <w:multiLevelType w:val="hybridMultilevel"/>
    <w:tmpl w:val="AF8AF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8819AC"/>
    <w:multiLevelType w:val="hybridMultilevel"/>
    <w:tmpl w:val="3334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7150AE"/>
    <w:multiLevelType w:val="hybridMultilevel"/>
    <w:tmpl w:val="7A2453F4"/>
    <w:lvl w:ilvl="0" w:tplc="CB4CE1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D7778E"/>
    <w:multiLevelType w:val="hybridMultilevel"/>
    <w:tmpl w:val="B0B24B6E"/>
    <w:lvl w:ilvl="0" w:tplc="E6281ADC">
      <w:start w:val="1"/>
      <w:numFmt w:val="decimal"/>
      <w:lvlText w:val="%1)"/>
      <w:lvlJc w:val="left"/>
      <w:pPr>
        <w:ind w:left="478" w:hanging="360"/>
      </w:pPr>
      <w:rPr>
        <w:rFonts w:hint="default"/>
      </w:r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12">
    <w:nsid w:val="34FF56D6"/>
    <w:multiLevelType w:val="hybridMultilevel"/>
    <w:tmpl w:val="2C72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890EB0"/>
    <w:multiLevelType w:val="hybridMultilevel"/>
    <w:tmpl w:val="4704D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EA7E5C"/>
    <w:multiLevelType w:val="hybridMultilevel"/>
    <w:tmpl w:val="C53ACD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4C1B3C"/>
    <w:multiLevelType w:val="hybridMultilevel"/>
    <w:tmpl w:val="783E6F7A"/>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start w:val="1"/>
      <w:numFmt w:val="bullet"/>
      <w:lvlText w:val=""/>
      <w:lvlJc w:val="left"/>
      <w:pPr>
        <w:ind w:left="2304" w:hanging="360"/>
      </w:pPr>
      <w:rPr>
        <w:rFonts w:ascii="Wingdings" w:hAnsi="Wingdings" w:hint="default"/>
      </w:rPr>
    </w:lvl>
    <w:lvl w:ilvl="3" w:tplc="0409000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6">
    <w:nsid w:val="41CC7BA3"/>
    <w:multiLevelType w:val="hybridMultilevel"/>
    <w:tmpl w:val="E0246D5E"/>
    <w:lvl w:ilvl="0" w:tplc="C438124A">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7">
    <w:nsid w:val="43A0248B"/>
    <w:multiLevelType w:val="hybridMultilevel"/>
    <w:tmpl w:val="B36237A4"/>
    <w:lvl w:ilvl="0" w:tplc="CB4CE1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974FC"/>
    <w:multiLevelType w:val="hybridMultilevel"/>
    <w:tmpl w:val="B394A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A13875"/>
    <w:multiLevelType w:val="hybridMultilevel"/>
    <w:tmpl w:val="2C5E6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D04DA7"/>
    <w:multiLevelType w:val="hybridMultilevel"/>
    <w:tmpl w:val="D9D43E4E"/>
    <w:lvl w:ilvl="0" w:tplc="4DCAD13E">
      <w:start w:val="1"/>
      <w:numFmt w:val="decimal"/>
      <w:lvlText w:val="%1)"/>
      <w:lvlJc w:val="left"/>
      <w:pPr>
        <w:ind w:left="478" w:hanging="360"/>
      </w:pPr>
      <w:rPr>
        <w:rFonts w:hint="default"/>
      </w:r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21">
    <w:nsid w:val="65884E64"/>
    <w:multiLevelType w:val="hybridMultilevel"/>
    <w:tmpl w:val="4FC8FD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B444F26"/>
    <w:multiLevelType w:val="hybridMultilevel"/>
    <w:tmpl w:val="68E0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A97831"/>
    <w:multiLevelType w:val="hybridMultilevel"/>
    <w:tmpl w:val="77F6A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1094081"/>
    <w:multiLevelType w:val="hybridMultilevel"/>
    <w:tmpl w:val="AABC9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8"/>
  </w:num>
  <w:num w:numId="4">
    <w:abstractNumId w:val="8"/>
  </w:num>
  <w:num w:numId="5">
    <w:abstractNumId w:val="12"/>
  </w:num>
  <w:num w:numId="6">
    <w:abstractNumId w:val="9"/>
  </w:num>
  <w:num w:numId="7">
    <w:abstractNumId w:val="17"/>
  </w:num>
  <w:num w:numId="8">
    <w:abstractNumId w:val="10"/>
  </w:num>
  <w:num w:numId="9">
    <w:abstractNumId w:val="24"/>
  </w:num>
  <w:num w:numId="10">
    <w:abstractNumId w:val="2"/>
  </w:num>
  <w:num w:numId="11">
    <w:abstractNumId w:val="3"/>
  </w:num>
  <w:num w:numId="12">
    <w:abstractNumId w:val="7"/>
  </w:num>
  <w:num w:numId="13">
    <w:abstractNumId w:val="21"/>
  </w:num>
  <w:num w:numId="14">
    <w:abstractNumId w:val="23"/>
  </w:num>
  <w:num w:numId="15">
    <w:abstractNumId w:val="22"/>
  </w:num>
  <w:num w:numId="16">
    <w:abstractNumId w:val="6"/>
  </w:num>
  <w:num w:numId="17">
    <w:abstractNumId w:val="5"/>
  </w:num>
  <w:num w:numId="18">
    <w:abstractNumId w:val="19"/>
  </w:num>
  <w:num w:numId="19">
    <w:abstractNumId w:val="0"/>
  </w:num>
  <w:num w:numId="20">
    <w:abstractNumId w:val="13"/>
  </w:num>
  <w:num w:numId="21">
    <w:abstractNumId w:val="20"/>
  </w:num>
  <w:num w:numId="22">
    <w:abstractNumId w:val="1"/>
  </w:num>
  <w:num w:numId="23">
    <w:abstractNumId w:val="4"/>
  </w:num>
  <w:num w:numId="24">
    <w:abstractNumId w:val="11"/>
  </w:num>
  <w:num w:numId="25">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E63"/>
    <w:rsid w:val="00004970"/>
    <w:rsid w:val="0000667D"/>
    <w:rsid w:val="0000695A"/>
    <w:rsid w:val="00007801"/>
    <w:rsid w:val="00010DAF"/>
    <w:rsid w:val="00010F0F"/>
    <w:rsid w:val="0001100A"/>
    <w:rsid w:val="00012940"/>
    <w:rsid w:val="000134C8"/>
    <w:rsid w:val="000145BA"/>
    <w:rsid w:val="00014CFA"/>
    <w:rsid w:val="00022C7A"/>
    <w:rsid w:val="00022E4B"/>
    <w:rsid w:val="00034DB6"/>
    <w:rsid w:val="000417E6"/>
    <w:rsid w:val="000417FD"/>
    <w:rsid w:val="00045E10"/>
    <w:rsid w:val="0005185B"/>
    <w:rsid w:val="00053401"/>
    <w:rsid w:val="000536C7"/>
    <w:rsid w:val="000559C9"/>
    <w:rsid w:val="00057E92"/>
    <w:rsid w:val="00062420"/>
    <w:rsid w:val="00066328"/>
    <w:rsid w:val="00070B2B"/>
    <w:rsid w:val="000739A3"/>
    <w:rsid w:val="00085F74"/>
    <w:rsid w:val="000947C4"/>
    <w:rsid w:val="000951F7"/>
    <w:rsid w:val="00096623"/>
    <w:rsid w:val="000A0451"/>
    <w:rsid w:val="000A0DED"/>
    <w:rsid w:val="000A2264"/>
    <w:rsid w:val="000B264F"/>
    <w:rsid w:val="000B3090"/>
    <w:rsid w:val="000B4C0E"/>
    <w:rsid w:val="000B6860"/>
    <w:rsid w:val="000C2AEE"/>
    <w:rsid w:val="000D03E1"/>
    <w:rsid w:val="000D24A6"/>
    <w:rsid w:val="000D2EA9"/>
    <w:rsid w:val="000E0FCF"/>
    <w:rsid w:val="000E45C8"/>
    <w:rsid w:val="000F4CF6"/>
    <w:rsid w:val="000F60B8"/>
    <w:rsid w:val="000F6136"/>
    <w:rsid w:val="000F7131"/>
    <w:rsid w:val="00102E07"/>
    <w:rsid w:val="00107A24"/>
    <w:rsid w:val="001148F0"/>
    <w:rsid w:val="00116EEF"/>
    <w:rsid w:val="00122067"/>
    <w:rsid w:val="00127531"/>
    <w:rsid w:val="00131735"/>
    <w:rsid w:val="0013260E"/>
    <w:rsid w:val="0013500C"/>
    <w:rsid w:val="00141069"/>
    <w:rsid w:val="001428C0"/>
    <w:rsid w:val="00144372"/>
    <w:rsid w:val="0014445D"/>
    <w:rsid w:val="00145323"/>
    <w:rsid w:val="001476E6"/>
    <w:rsid w:val="00147CB4"/>
    <w:rsid w:val="0015051E"/>
    <w:rsid w:val="00151A2D"/>
    <w:rsid w:val="00152CAD"/>
    <w:rsid w:val="001532FA"/>
    <w:rsid w:val="001552B4"/>
    <w:rsid w:val="001606C4"/>
    <w:rsid w:val="00160AE3"/>
    <w:rsid w:val="001651C1"/>
    <w:rsid w:val="00171381"/>
    <w:rsid w:val="0017710C"/>
    <w:rsid w:val="00180F36"/>
    <w:rsid w:val="00183214"/>
    <w:rsid w:val="00195720"/>
    <w:rsid w:val="001A2EDF"/>
    <w:rsid w:val="001A5AF9"/>
    <w:rsid w:val="001B2D1C"/>
    <w:rsid w:val="001B59B8"/>
    <w:rsid w:val="001B5AA7"/>
    <w:rsid w:val="001C21E9"/>
    <w:rsid w:val="001C53CC"/>
    <w:rsid w:val="001C53F7"/>
    <w:rsid w:val="001D20C6"/>
    <w:rsid w:val="001D237D"/>
    <w:rsid w:val="001D32A2"/>
    <w:rsid w:val="001D642E"/>
    <w:rsid w:val="001E17EC"/>
    <w:rsid w:val="001E6B06"/>
    <w:rsid w:val="001E6FC0"/>
    <w:rsid w:val="001F2352"/>
    <w:rsid w:val="001F5350"/>
    <w:rsid w:val="002002D9"/>
    <w:rsid w:val="002051F8"/>
    <w:rsid w:val="00216CD1"/>
    <w:rsid w:val="0021746A"/>
    <w:rsid w:val="0021786A"/>
    <w:rsid w:val="002209E4"/>
    <w:rsid w:val="00225375"/>
    <w:rsid w:val="0022730D"/>
    <w:rsid w:val="00230DDD"/>
    <w:rsid w:val="00230FA7"/>
    <w:rsid w:val="00231B36"/>
    <w:rsid w:val="0023630B"/>
    <w:rsid w:val="002431E2"/>
    <w:rsid w:val="002523A0"/>
    <w:rsid w:val="0025544B"/>
    <w:rsid w:val="002561D7"/>
    <w:rsid w:val="0026137D"/>
    <w:rsid w:val="00266249"/>
    <w:rsid w:val="002701B6"/>
    <w:rsid w:val="00271CD7"/>
    <w:rsid w:val="002723A1"/>
    <w:rsid w:val="00284085"/>
    <w:rsid w:val="00284B22"/>
    <w:rsid w:val="00285150"/>
    <w:rsid w:val="00285634"/>
    <w:rsid w:val="00290E07"/>
    <w:rsid w:val="002944A3"/>
    <w:rsid w:val="002A6059"/>
    <w:rsid w:val="002A7E72"/>
    <w:rsid w:val="002C0EDA"/>
    <w:rsid w:val="002C2765"/>
    <w:rsid w:val="002C4A00"/>
    <w:rsid w:val="002D2BF2"/>
    <w:rsid w:val="002D5644"/>
    <w:rsid w:val="002E479C"/>
    <w:rsid w:val="002E4877"/>
    <w:rsid w:val="002E57B2"/>
    <w:rsid w:val="002E7962"/>
    <w:rsid w:val="002E7D79"/>
    <w:rsid w:val="002F1E63"/>
    <w:rsid w:val="002F265B"/>
    <w:rsid w:val="002F51D4"/>
    <w:rsid w:val="002F5A59"/>
    <w:rsid w:val="002F6FE7"/>
    <w:rsid w:val="003114F0"/>
    <w:rsid w:val="00313DA0"/>
    <w:rsid w:val="003150BC"/>
    <w:rsid w:val="003232C5"/>
    <w:rsid w:val="00326A7E"/>
    <w:rsid w:val="0033368F"/>
    <w:rsid w:val="00334CA9"/>
    <w:rsid w:val="003400AE"/>
    <w:rsid w:val="00342501"/>
    <w:rsid w:val="00343F98"/>
    <w:rsid w:val="0035099D"/>
    <w:rsid w:val="00351FAE"/>
    <w:rsid w:val="00354AED"/>
    <w:rsid w:val="00360551"/>
    <w:rsid w:val="0036128A"/>
    <w:rsid w:val="00377F49"/>
    <w:rsid w:val="0038368D"/>
    <w:rsid w:val="003A3B37"/>
    <w:rsid w:val="003A6C9A"/>
    <w:rsid w:val="003B0029"/>
    <w:rsid w:val="003B3685"/>
    <w:rsid w:val="003B3EE6"/>
    <w:rsid w:val="003C0422"/>
    <w:rsid w:val="003C1C75"/>
    <w:rsid w:val="003C1EA7"/>
    <w:rsid w:val="003C7484"/>
    <w:rsid w:val="003D1A9C"/>
    <w:rsid w:val="003D3CC1"/>
    <w:rsid w:val="003D470E"/>
    <w:rsid w:val="003E1212"/>
    <w:rsid w:val="003F1F26"/>
    <w:rsid w:val="003F4847"/>
    <w:rsid w:val="00401721"/>
    <w:rsid w:val="004029B4"/>
    <w:rsid w:val="00404ABB"/>
    <w:rsid w:val="004056CF"/>
    <w:rsid w:val="00414604"/>
    <w:rsid w:val="00417162"/>
    <w:rsid w:val="0042025E"/>
    <w:rsid w:val="0042253F"/>
    <w:rsid w:val="00424F72"/>
    <w:rsid w:val="0042751F"/>
    <w:rsid w:val="00430E88"/>
    <w:rsid w:val="00433932"/>
    <w:rsid w:val="004339C0"/>
    <w:rsid w:val="00433A04"/>
    <w:rsid w:val="004463D6"/>
    <w:rsid w:val="0044743C"/>
    <w:rsid w:val="00451A45"/>
    <w:rsid w:val="00452F9E"/>
    <w:rsid w:val="00462FDA"/>
    <w:rsid w:val="00467501"/>
    <w:rsid w:val="004751BD"/>
    <w:rsid w:val="00476A93"/>
    <w:rsid w:val="004820B1"/>
    <w:rsid w:val="00482387"/>
    <w:rsid w:val="00485BC7"/>
    <w:rsid w:val="00487564"/>
    <w:rsid w:val="00491AA7"/>
    <w:rsid w:val="00492D65"/>
    <w:rsid w:val="00493B9B"/>
    <w:rsid w:val="004A0CB6"/>
    <w:rsid w:val="004A0F96"/>
    <w:rsid w:val="004A2D51"/>
    <w:rsid w:val="004A43F7"/>
    <w:rsid w:val="004C0305"/>
    <w:rsid w:val="004C1AB2"/>
    <w:rsid w:val="004C3554"/>
    <w:rsid w:val="004C75EC"/>
    <w:rsid w:val="004D01A2"/>
    <w:rsid w:val="004D24EA"/>
    <w:rsid w:val="004D381B"/>
    <w:rsid w:val="004D73C8"/>
    <w:rsid w:val="004E5377"/>
    <w:rsid w:val="004E6F55"/>
    <w:rsid w:val="004F2A62"/>
    <w:rsid w:val="004F6A33"/>
    <w:rsid w:val="004F6B17"/>
    <w:rsid w:val="00507661"/>
    <w:rsid w:val="00507E1D"/>
    <w:rsid w:val="00511CA2"/>
    <w:rsid w:val="00517BB4"/>
    <w:rsid w:val="00520F3D"/>
    <w:rsid w:val="00527F9B"/>
    <w:rsid w:val="0053215A"/>
    <w:rsid w:val="00532333"/>
    <w:rsid w:val="00534C27"/>
    <w:rsid w:val="00536ABC"/>
    <w:rsid w:val="00540CC4"/>
    <w:rsid w:val="00542B99"/>
    <w:rsid w:val="00542CCA"/>
    <w:rsid w:val="005439DC"/>
    <w:rsid w:val="00544517"/>
    <w:rsid w:val="00547CCA"/>
    <w:rsid w:val="00547EF0"/>
    <w:rsid w:val="00550D92"/>
    <w:rsid w:val="00561711"/>
    <w:rsid w:val="0056597F"/>
    <w:rsid w:val="00575392"/>
    <w:rsid w:val="00584DC7"/>
    <w:rsid w:val="00586A3A"/>
    <w:rsid w:val="005A11C5"/>
    <w:rsid w:val="005A180C"/>
    <w:rsid w:val="005A18B6"/>
    <w:rsid w:val="005A47C9"/>
    <w:rsid w:val="005A48FB"/>
    <w:rsid w:val="005A7C88"/>
    <w:rsid w:val="005C0CBC"/>
    <w:rsid w:val="005C1DDF"/>
    <w:rsid w:val="005C3FF3"/>
    <w:rsid w:val="005D4FFD"/>
    <w:rsid w:val="005E0227"/>
    <w:rsid w:val="005E3FA9"/>
    <w:rsid w:val="005E4311"/>
    <w:rsid w:val="005E7C83"/>
    <w:rsid w:val="005F13CF"/>
    <w:rsid w:val="005F4D27"/>
    <w:rsid w:val="00602FDB"/>
    <w:rsid w:val="00604C87"/>
    <w:rsid w:val="006057E6"/>
    <w:rsid w:val="00612499"/>
    <w:rsid w:val="00615533"/>
    <w:rsid w:val="00617560"/>
    <w:rsid w:val="006302BE"/>
    <w:rsid w:val="00630FFA"/>
    <w:rsid w:val="00634C19"/>
    <w:rsid w:val="00640FFB"/>
    <w:rsid w:val="006411F5"/>
    <w:rsid w:val="00643BE7"/>
    <w:rsid w:val="0064535D"/>
    <w:rsid w:val="00654EBB"/>
    <w:rsid w:val="00663137"/>
    <w:rsid w:val="00665ED0"/>
    <w:rsid w:val="00666564"/>
    <w:rsid w:val="00667C2C"/>
    <w:rsid w:val="00670135"/>
    <w:rsid w:val="00675136"/>
    <w:rsid w:val="0067728B"/>
    <w:rsid w:val="00684B29"/>
    <w:rsid w:val="006856DE"/>
    <w:rsid w:val="006874C7"/>
    <w:rsid w:val="00691579"/>
    <w:rsid w:val="00693228"/>
    <w:rsid w:val="00695AE7"/>
    <w:rsid w:val="006A01C2"/>
    <w:rsid w:val="006A03F6"/>
    <w:rsid w:val="006A21BB"/>
    <w:rsid w:val="006A5520"/>
    <w:rsid w:val="006A5D96"/>
    <w:rsid w:val="006B5A27"/>
    <w:rsid w:val="006C28CB"/>
    <w:rsid w:val="006D0A3B"/>
    <w:rsid w:val="006D0B49"/>
    <w:rsid w:val="006F0919"/>
    <w:rsid w:val="006F0AFC"/>
    <w:rsid w:val="006F2106"/>
    <w:rsid w:val="006F36F8"/>
    <w:rsid w:val="0071359A"/>
    <w:rsid w:val="00714FAE"/>
    <w:rsid w:val="00715EEF"/>
    <w:rsid w:val="00716E4F"/>
    <w:rsid w:val="00722E50"/>
    <w:rsid w:val="00727091"/>
    <w:rsid w:val="00730DA9"/>
    <w:rsid w:val="0073140E"/>
    <w:rsid w:val="00731959"/>
    <w:rsid w:val="00732893"/>
    <w:rsid w:val="00735AD4"/>
    <w:rsid w:val="00737EBA"/>
    <w:rsid w:val="007433D6"/>
    <w:rsid w:val="00743B8F"/>
    <w:rsid w:val="00745471"/>
    <w:rsid w:val="00752EEB"/>
    <w:rsid w:val="00770B75"/>
    <w:rsid w:val="007771BE"/>
    <w:rsid w:val="007824E0"/>
    <w:rsid w:val="00782D6A"/>
    <w:rsid w:val="00786BE1"/>
    <w:rsid w:val="00787400"/>
    <w:rsid w:val="007A53AF"/>
    <w:rsid w:val="007A654A"/>
    <w:rsid w:val="007B1140"/>
    <w:rsid w:val="007B4A66"/>
    <w:rsid w:val="007B5150"/>
    <w:rsid w:val="007B7A3D"/>
    <w:rsid w:val="007B7B25"/>
    <w:rsid w:val="007C1B29"/>
    <w:rsid w:val="007C1C8D"/>
    <w:rsid w:val="007C1D2A"/>
    <w:rsid w:val="007C2264"/>
    <w:rsid w:val="007C39D2"/>
    <w:rsid w:val="007C5436"/>
    <w:rsid w:val="007D2A8D"/>
    <w:rsid w:val="007D634C"/>
    <w:rsid w:val="007E1498"/>
    <w:rsid w:val="007E4975"/>
    <w:rsid w:val="007E5217"/>
    <w:rsid w:val="007E5525"/>
    <w:rsid w:val="007E7095"/>
    <w:rsid w:val="007E7A1E"/>
    <w:rsid w:val="008057AF"/>
    <w:rsid w:val="00806272"/>
    <w:rsid w:val="0082302A"/>
    <w:rsid w:val="008240FF"/>
    <w:rsid w:val="00830B1A"/>
    <w:rsid w:val="00832E0F"/>
    <w:rsid w:val="008362A8"/>
    <w:rsid w:val="0083782B"/>
    <w:rsid w:val="00841193"/>
    <w:rsid w:val="008435B7"/>
    <w:rsid w:val="00847E72"/>
    <w:rsid w:val="00850FB0"/>
    <w:rsid w:val="00854BBA"/>
    <w:rsid w:val="00854EB7"/>
    <w:rsid w:val="00860CC4"/>
    <w:rsid w:val="00861364"/>
    <w:rsid w:val="0086182A"/>
    <w:rsid w:val="0086200B"/>
    <w:rsid w:val="00863D3F"/>
    <w:rsid w:val="0086596C"/>
    <w:rsid w:val="00866D7B"/>
    <w:rsid w:val="00883A56"/>
    <w:rsid w:val="00890D11"/>
    <w:rsid w:val="00897188"/>
    <w:rsid w:val="008A5BEA"/>
    <w:rsid w:val="008A7EA9"/>
    <w:rsid w:val="008B01C6"/>
    <w:rsid w:val="008B46B3"/>
    <w:rsid w:val="008B56B4"/>
    <w:rsid w:val="008B61AD"/>
    <w:rsid w:val="008C16F8"/>
    <w:rsid w:val="008C392A"/>
    <w:rsid w:val="008C6C0D"/>
    <w:rsid w:val="008D10BD"/>
    <w:rsid w:val="008D2C5B"/>
    <w:rsid w:val="008E1EEC"/>
    <w:rsid w:val="008E4CEA"/>
    <w:rsid w:val="008E6792"/>
    <w:rsid w:val="008E7798"/>
    <w:rsid w:val="008F2F79"/>
    <w:rsid w:val="008F64A8"/>
    <w:rsid w:val="009003DD"/>
    <w:rsid w:val="009017C2"/>
    <w:rsid w:val="00902E76"/>
    <w:rsid w:val="00904E7C"/>
    <w:rsid w:val="009069AB"/>
    <w:rsid w:val="00926054"/>
    <w:rsid w:val="00926140"/>
    <w:rsid w:val="0092753A"/>
    <w:rsid w:val="00933136"/>
    <w:rsid w:val="0094186F"/>
    <w:rsid w:val="009469F4"/>
    <w:rsid w:val="00950634"/>
    <w:rsid w:val="00956060"/>
    <w:rsid w:val="009569DD"/>
    <w:rsid w:val="0097123E"/>
    <w:rsid w:val="009756DC"/>
    <w:rsid w:val="009778F5"/>
    <w:rsid w:val="00981F27"/>
    <w:rsid w:val="009873D6"/>
    <w:rsid w:val="00990937"/>
    <w:rsid w:val="00994AF2"/>
    <w:rsid w:val="009957EE"/>
    <w:rsid w:val="009A1684"/>
    <w:rsid w:val="009A2FD1"/>
    <w:rsid w:val="009B2FB4"/>
    <w:rsid w:val="009B3921"/>
    <w:rsid w:val="009B5B07"/>
    <w:rsid w:val="009C6A0F"/>
    <w:rsid w:val="009E76B3"/>
    <w:rsid w:val="009F4F0B"/>
    <w:rsid w:val="00A01E80"/>
    <w:rsid w:val="00A036E1"/>
    <w:rsid w:val="00A04870"/>
    <w:rsid w:val="00A1482D"/>
    <w:rsid w:val="00A164FB"/>
    <w:rsid w:val="00A20527"/>
    <w:rsid w:val="00A221CA"/>
    <w:rsid w:val="00A227A9"/>
    <w:rsid w:val="00A261B7"/>
    <w:rsid w:val="00A2700F"/>
    <w:rsid w:val="00A27931"/>
    <w:rsid w:val="00A27D35"/>
    <w:rsid w:val="00A306DA"/>
    <w:rsid w:val="00A36821"/>
    <w:rsid w:val="00A41866"/>
    <w:rsid w:val="00A43289"/>
    <w:rsid w:val="00A4348E"/>
    <w:rsid w:val="00A50E3E"/>
    <w:rsid w:val="00A510FD"/>
    <w:rsid w:val="00A5248D"/>
    <w:rsid w:val="00A5492F"/>
    <w:rsid w:val="00A5719D"/>
    <w:rsid w:val="00A63A8B"/>
    <w:rsid w:val="00A65541"/>
    <w:rsid w:val="00A65CC8"/>
    <w:rsid w:val="00A6639C"/>
    <w:rsid w:val="00A67423"/>
    <w:rsid w:val="00A70EA9"/>
    <w:rsid w:val="00A73A63"/>
    <w:rsid w:val="00A742F7"/>
    <w:rsid w:val="00A7574A"/>
    <w:rsid w:val="00A770E1"/>
    <w:rsid w:val="00A8175F"/>
    <w:rsid w:val="00A81B18"/>
    <w:rsid w:val="00A8331E"/>
    <w:rsid w:val="00A8340E"/>
    <w:rsid w:val="00A9281D"/>
    <w:rsid w:val="00A94151"/>
    <w:rsid w:val="00AA1593"/>
    <w:rsid w:val="00AA36E3"/>
    <w:rsid w:val="00AA3B07"/>
    <w:rsid w:val="00AA742F"/>
    <w:rsid w:val="00AB0F84"/>
    <w:rsid w:val="00AB54BA"/>
    <w:rsid w:val="00AB7658"/>
    <w:rsid w:val="00AB7B5D"/>
    <w:rsid w:val="00AC17DA"/>
    <w:rsid w:val="00AC1829"/>
    <w:rsid w:val="00AC1E7A"/>
    <w:rsid w:val="00AC31F7"/>
    <w:rsid w:val="00AC6450"/>
    <w:rsid w:val="00AC7A32"/>
    <w:rsid w:val="00AC7ADF"/>
    <w:rsid w:val="00AD517F"/>
    <w:rsid w:val="00AD69F0"/>
    <w:rsid w:val="00AD734D"/>
    <w:rsid w:val="00AE0307"/>
    <w:rsid w:val="00AE256E"/>
    <w:rsid w:val="00AE591B"/>
    <w:rsid w:val="00AF03F8"/>
    <w:rsid w:val="00AF36D6"/>
    <w:rsid w:val="00AF50C0"/>
    <w:rsid w:val="00AF6C74"/>
    <w:rsid w:val="00B00356"/>
    <w:rsid w:val="00B0138D"/>
    <w:rsid w:val="00B01963"/>
    <w:rsid w:val="00B0478B"/>
    <w:rsid w:val="00B04FB3"/>
    <w:rsid w:val="00B05BAE"/>
    <w:rsid w:val="00B11C62"/>
    <w:rsid w:val="00B12495"/>
    <w:rsid w:val="00B12AA6"/>
    <w:rsid w:val="00B17D62"/>
    <w:rsid w:val="00B21605"/>
    <w:rsid w:val="00B328B5"/>
    <w:rsid w:val="00B35A16"/>
    <w:rsid w:val="00B4097C"/>
    <w:rsid w:val="00B549ED"/>
    <w:rsid w:val="00B55F2D"/>
    <w:rsid w:val="00B60867"/>
    <w:rsid w:val="00B627B0"/>
    <w:rsid w:val="00B657E4"/>
    <w:rsid w:val="00B65B82"/>
    <w:rsid w:val="00B6755F"/>
    <w:rsid w:val="00B72F79"/>
    <w:rsid w:val="00B74EDC"/>
    <w:rsid w:val="00B75ED5"/>
    <w:rsid w:val="00B80D7C"/>
    <w:rsid w:val="00B84A0D"/>
    <w:rsid w:val="00B9305A"/>
    <w:rsid w:val="00B943B3"/>
    <w:rsid w:val="00BA268B"/>
    <w:rsid w:val="00BB3F02"/>
    <w:rsid w:val="00BC2E28"/>
    <w:rsid w:val="00BD256D"/>
    <w:rsid w:val="00BD556D"/>
    <w:rsid w:val="00BD5971"/>
    <w:rsid w:val="00BD65F9"/>
    <w:rsid w:val="00BE2838"/>
    <w:rsid w:val="00BE67B4"/>
    <w:rsid w:val="00BE6929"/>
    <w:rsid w:val="00BF3676"/>
    <w:rsid w:val="00BF6D1F"/>
    <w:rsid w:val="00BF7D7C"/>
    <w:rsid w:val="00C0218D"/>
    <w:rsid w:val="00C04F47"/>
    <w:rsid w:val="00C05F8A"/>
    <w:rsid w:val="00C10A0B"/>
    <w:rsid w:val="00C139C1"/>
    <w:rsid w:val="00C145AD"/>
    <w:rsid w:val="00C160AC"/>
    <w:rsid w:val="00C16D75"/>
    <w:rsid w:val="00C23F4A"/>
    <w:rsid w:val="00C25A6D"/>
    <w:rsid w:val="00C26963"/>
    <w:rsid w:val="00C369C0"/>
    <w:rsid w:val="00C3717D"/>
    <w:rsid w:val="00C521F0"/>
    <w:rsid w:val="00C52841"/>
    <w:rsid w:val="00C532CA"/>
    <w:rsid w:val="00C6033F"/>
    <w:rsid w:val="00C60ED9"/>
    <w:rsid w:val="00C73D80"/>
    <w:rsid w:val="00C74ED4"/>
    <w:rsid w:val="00C7688C"/>
    <w:rsid w:val="00C76E2F"/>
    <w:rsid w:val="00C80875"/>
    <w:rsid w:val="00C8695E"/>
    <w:rsid w:val="00C877F4"/>
    <w:rsid w:val="00C9153F"/>
    <w:rsid w:val="00CA144B"/>
    <w:rsid w:val="00CA4F59"/>
    <w:rsid w:val="00CA5CB2"/>
    <w:rsid w:val="00CA7FBB"/>
    <w:rsid w:val="00CC2D8F"/>
    <w:rsid w:val="00CC38F6"/>
    <w:rsid w:val="00CD048E"/>
    <w:rsid w:val="00CD4FF6"/>
    <w:rsid w:val="00CD6B99"/>
    <w:rsid w:val="00CE1CF6"/>
    <w:rsid w:val="00CE7403"/>
    <w:rsid w:val="00CE7B51"/>
    <w:rsid w:val="00CF1F9E"/>
    <w:rsid w:val="00CF2EF7"/>
    <w:rsid w:val="00CF684E"/>
    <w:rsid w:val="00CF6CAE"/>
    <w:rsid w:val="00CF7EDA"/>
    <w:rsid w:val="00D07C1A"/>
    <w:rsid w:val="00D12677"/>
    <w:rsid w:val="00D1272F"/>
    <w:rsid w:val="00D13966"/>
    <w:rsid w:val="00D141EE"/>
    <w:rsid w:val="00D16525"/>
    <w:rsid w:val="00D17DC8"/>
    <w:rsid w:val="00D23CCE"/>
    <w:rsid w:val="00D26FC8"/>
    <w:rsid w:val="00D40E08"/>
    <w:rsid w:val="00D4342A"/>
    <w:rsid w:val="00D451D3"/>
    <w:rsid w:val="00D4634A"/>
    <w:rsid w:val="00D470DA"/>
    <w:rsid w:val="00D50F53"/>
    <w:rsid w:val="00D51888"/>
    <w:rsid w:val="00D51AC2"/>
    <w:rsid w:val="00D5434E"/>
    <w:rsid w:val="00D60B2A"/>
    <w:rsid w:val="00D65127"/>
    <w:rsid w:val="00D757C9"/>
    <w:rsid w:val="00D771DE"/>
    <w:rsid w:val="00D8096D"/>
    <w:rsid w:val="00D83AF9"/>
    <w:rsid w:val="00D86132"/>
    <w:rsid w:val="00D91F0E"/>
    <w:rsid w:val="00DA06FD"/>
    <w:rsid w:val="00DA075E"/>
    <w:rsid w:val="00DA4922"/>
    <w:rsid w:val="00DA4C1F"/>
    <w:rsid w:val="00DB1305"/>
    <w:rsid w:val="00DB3BCB"/>
    <w:rsid w:val="00DC231E"/>
    <w:rsid w:val="00DC2F3D"/>
    <w:rsid w:val="00DC554A"/>
    <w:rsid w:val="00DD3FEB"/>
    <w:rsid w:val="00DE0455"/>
    <w:rsid w:val="00DF2BC0"/>
    <w:rsid w:val="00DF76D8"/>
    <w:rsid w:val="00E00E86"/>
    <w:rsid w:val="00E02C83"/>
    <w:rsid w:val="00E07EC4"/>
    <w:rsid w:val="00E10C69"/>
    <w:rsid w:val="00E10DC5"/>
    <w:rsid w:val="00E114E8"/>
    <w:rsid w:val="00E136C6"/>
    <w:rsid w:val="00E169B5"/>
    <w:rsid w:val="00E209F0"/>
    <w:rsid w:val="00E22274"/>
    <w:rsid w:val="00E265A7"/>
    <w:rsid w:val="00E316D0"/>
    <w:rsid w:val="00E3236D"/>
    <w:rsid w:val="00E41B3F"/>
    <w:rsid w:val="00E44377"/>
    <w:rsid w:val="00E44EEC"/>
    <w:rsid w:val="00E501AD"/>
    <w:rsid w:val="00E538D3"/>
    <w:rsid w:val="00E55324"/>
    <w:rsid w:val="00E57588"/>
    <w:rsid w:val="00E60AD6"/>
    <w:rsid w:val="00E66699"/>
    <w:rsid w:val="00E74455"/>
    <w:rsid w:val="00E74D44"/>
    <w:rsid w:val="00E83E0A"/>
    <w:rsid w:val="00E949AA"/>
    <w:rsid w:val="00E97F6B"/>
    <w:rsid w:val="00EA760E"/>
    <w:rsid w:val="00EB1CC9"/>
    <w:rsid w:val="00EB4C6A"/>
    <w:rsid w:val="00EB5BD4"/>
    <w:rsid w:val="00EB6578"/>
    <w:rsid w:val="00EC03A5"/>
    <w:rsid w:val="00EC0991"/>
    <w:rsid w:val="00ED1504"/>
    <w:rsid w:val="00ED21AE"/>
    <w:rsid w:val="00ED62D9"/>
    <w:rsid w:val="00ED7A35"/>
    <w:rsid w:val="00EE2F80"/>
    <w:rsid w:val="00EF05DE"/>
    <w:rsid w:val="00EF0A9D"/>
    <w:rsid w:val="00EF4D49"/>
    <w:rsid w:val="00F0402B"/>
    <w:rsid w:val="00F04BB5"/>
    <w:rsid w:val="00F07A07"/>
    <w:rsid w:val="00F07D4A"/>
    <w:rsid w:val="00F114FB"/>
    <w:rsid w:val="00F137D4"/>
    <w:rsid w:val="00F16F11"/>
    <w:rsid w:val="00F23717"/>
    <w:rsid w:val="00F2412E"/>
    <w:rsid w:val="00F25BEA"/>
    <w:rsid w:val="00F30B28"/>
    <w:rsid w:val="00F317E4"/>
    <w:rsid w:val="00F36C04"/>
    <w:rsid w:val="00F36CF3"/>
    <w:rsid w:val="00F41044"/>
    <w:rsid w:val="00F419DC"/>
    <w:rsid w:val="00F41E57"/>
    <w:rsid w:val="00F44C94"/>
    <w:rsid w:val="00F50C7F"/>
    <w:rsid w:val="00F5140B"/>
    <w:rsid w:val="00F5206C"/>
    <w:rsid w:val="00F572D7"/>
    <w:rsid w:val="00F655EE"/>
    <w:rsid w:val="00F71AAD"/>
    <w:rsid w:val="00F724CF"/>
    <w:rsid w:val="00F73E6B"/>
    <w:rsid w:val="00F76308"/>
    <w:rsid w:val="00F7716D"/>
    <w:rsid w:val="00F811EB"/>
    <w:rsid w:val="00FA1FCB"/>
    <w:rsid w:val="00FA464E"/>
    <w:rsid w:val="00FA6521"/>
    <w:rsid w:val="00FA68ED"/>
    <w:rsid w:val="00FA792D"/>
    <w:rsid w:val="00FB2614"/>
    <w:rsid w:val="00FD43E8"/>
    <w:rsid w:val="00FD55A6"/>
    <w:rsid w:val="00FD6496"/>
    <w:rsid w:val="00FE4460"/>
    <w:rsid w:val="00FE4D38"/>
    <w:rsid w:val="00FF1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8B447B"/>
  <w15:docId w15:val="{BFC0A834-F9F8-4C87-8F49-0C07053D9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84E"/>
  </w:style>
  <w:style w:type="paragraph" w:styleId="Heading1">
    <w:name w:val="heading 1"/>
    <w:basedOn w:val="Normal"/>
    <w:next w:val="Normal"/>
    <w:link w:val="Heading1Char"/>
    <w:uiPriority w:val="9"/>
    <w:qFormat/>
    <w:rsid w:val="00CF684E"/>
    <w:pPr>
      <w:keepNext/>
      <w:keepLines/>
      <w:spacing w:before="400" w:after="40"/>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CF684E"/>
    <w:pPr>
      <w:keepNext/>
      <w:keepLines/>
      <w:spacing w:before="4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CF684E"/>
    <w:pPr>
      <w:keepNext/>
      <w:keepLines/>
      <w:spacing w:before="40"/>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CF684E"/>
    <w:pPr>
      <w:keepNext/>
      <w:keepLines/>
      <w:spacing w:before="4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CF684E"/>
    <w:pPr>
      <w:keepNext/>
      <w:keepLines/>
      <w:spacing w:before="4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CF684E"/>
    <w:pPr>
      <w:keepNext/>
      <w:keepLines/>
      <w:spacing w:before="4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unhideWhenUsed/>
    <w:qFormat/>
    <w:rsid w:val="00CF684E"/>
    <w:pPr>
      <w:keepNext/>
      <w:keepLines/>
      <w:spacing w:before="4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unhideWhenUsed/>
    <w:qFormat/>
    <w:rsid w:val="00CF684E"/>
    <w:pPr>
      <w:keepNext/>
      <w:keepLines/>
      <w:spacing w:before="4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unhideWhenUsed/>
    <w:qFormat/>
    <w:rsid w:val="00CF684E"/>
    <w:pPr>
      <w:keepNext/>
      <w:keepLines/>
      <w:spacing w:before="4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84E"/>
    <w:rPr>
      <w:rFonts w:asciiTheme="majorHAnsi" w:eastAsiaTheme="majorEastAsia" w:hAnsiTheme="majorHAnsi" w:cstheme="majorBidi"/>
      <w:color w:val="244061" w:themeColor="accent1" w:themeShade="80"/>
      <w:sz w:val="36"/>
      <w:szCs w:val="36"/>
    </w:rPr>
  </w:style>
  <w:style w:type="paragraph" w:styleId="BodyText">
    <w:name w:val="Body Text"/>
    <w:basedOn w:val="Normal"/>
    <w:link w:val="BodyTextChar"/>
    <w:uiPriority w:val="99"/>
    <w:semiHidden/>
    <w:unhideWhenUsed/>
    <w:rsid w:val="00012940"/>
    <w:pPr>
      <w:spacing w:after="120"/>
    </w:pPr>
  </w:style>
  <w:style w:type="character" w:customStyle="1" w:styleId="BodyTextChar">
    <w:name w:val="Body Text Char"/>
    <w:basedOn w:val="DefaultParagraphFont"/>
    <w:link w:val="BodyText"/>
    <w:uiPriority w:val="99"/>
    <w:semiHidden/>
    <w:rsid w:val="00012940"/>
    <w:rPr>
      <w:rFonts w:ascii="Arial" w:hAnsi="Arial"/>
      <w:spacing w:val="-5"/>
      <w:lang w:eastAsia="en-US"/>
    </w:rPr>
  </w:style>
  <w:style w:type="character" w:customStyle="1" w:styleId="Heading2Char">
    <w:name w:val="Heading 2 Char"/>
    <w:basedOn w:val="DefaultParagraphFont"/>
    <w:link w:val="Heading2"/>
    <w:uiPriority w:val="9"/>
    <w:rsid w:val="00CF684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CF684E"/>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CF684E"/>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rsid w:val="00CF684E"/>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rsid w:val="00CF684E"/>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rsid w:val="00CF684E"/>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rsid w:val="00CF684E"/>
    <w:rPr>
      <w:rFonts w:asciiTheme="majorHAnsi" w:eastAsiaTheme="majorEastAsia" w:hAnsiTheme="majorHAnsi" w:cstheme="majorBidi"/>
      <w:b/>
      <w:bCs/>
      <w:i/>
      <w:iCs/>
      <w:color w:val="244061" w:themeColor="accent1" w:themeShade="80"/>
    </w:rPr>
  </w:style>
  <w:style w:type="paragraph" w:styleId="ListParagraph">
    <w:name w:val="List Paragraph"/>
    <w:basedOn w:val="Normal"/>
    <w:uiPriority w:val="34"/>
    <w:qFormat/>
    <w:rsid w:val="00012940"/>
    <w:pPr>
      <w:ind w:left="720"/>
      <w:contextualSpacing/>
    </w:pPr>
  </w:style>
  <w:style w:type="paragraph" w:styleId="Header">
    <w:name w:val="header"/>
    <w:basedOn w:val="Normal"/>
    <w:link w:val="HeaderChar"/>
    <w:uiPriority w:val="99"/>
    <w:unhideWhenUsed/>
    <w:rsid w:val="002F1E63"/>
    <w:pPr>
      <w:tabs>
        <w:tab w:val="center" w:pos="4320"/>
        <w:tab w:val="right" w:pos="8640"/>
      </w:tabs>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2F1E63"/>
    <w:rPr>
      <w:sz w:val="24"/>
      <w:szCs w:val="24"/>
      <w:lang w:eastAsia="en-US"/>
    </w:rPr>
  </w:style>
  <w:style w:type="character" w:styleId="Hyperlink">
    <w:name w:val="Hyperlink"/>
    <w:basedOn w:val="DefaultParagraphFont"/>
    <w:uiPriority w:val="99"/>
    <w:unhideWhenUsed/>
    <w:rsid w:val="002F1E63"/>
    <w:rPr>
      <w:color w:val="0000FF" w:themeColor="hyperlink"/>
      <w:u w:val="single"/>
    </w:rPr>
  </w:style>
  <w:style w:type="paragraph" w:styleId="NormalWeb">
    <w:name w:val="Normal (Web)"/>
    <w:basedOn w:val="Normal"/>
    <w:uiPriority w:val="99"/>
    <w:semiHidden/>
    <w:unhideWhenUsed/>
    <w:rsid w:val="002F1E63"/>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CF684E"/>
  </w:style>
  <w:style w:type="paragraph" w:styleId="PlainText">
    <w:name w:val="Plain Text"/>
    <w:basedOn w:val="Normal"/>
    <w:link w:val="PlainTextChar"/>
    <w:uiPriority w:val="99"/>
    <w:unhideWhenUsed/>
    <w:rsid w:val="00D26FC8"/>
    <w:rPr>
      <w:rFonts w:ascii="Verdana" w:eastAsia="Calibri" w:hAnsi="Verdana"/>
      <w:sz w:val="21"/>
      <w:szCs w:val="21"/>
    </w:rPr>
  </w:style>
  <w:style w:type="character" w:customStyle="1" w:styleId="PlainTextChar">
    <w:name w:val="Plain Text Char"/>
    <w:basedOn w:val="DefaultParagraphFont"/>
    <w:link w:val="PlainText"/>
    <w:uiPriority w:val="99"/>
    <w:rsid w:val="00D26FC8"/>
    <w:rPr>
      <w:rFonts w:ascii="Verdana" w:eastAsia="Calibri" w:hAnsi="Verdana"/>
      <w:sz w:val="21"/>
      <w:szCs w:val="21"/>
      <w:lang w:eastAsia="en-US"/>
    </w:rPr>
  </w:style>
  <w:style w:type="character" w:styleId="FollowedHyperlink">
    <w:name w:val="FollowedHyperlink"/>
    <w:basedOn w:val="DefaultParagraphFont"/>
    <w:uiPriority w:val="99"/>
    <w:semiHidden/>
    <w:unhideWhenUsed/>
    <w:rsid w:val="006411F5"/>
    <w:rPr>
      <w:color w:val="800080" w:themeColor="followedHyperlink"/>
      <w:u w:val="single"/>
    </w:rPr>
  </w:style>
  <w:style w:type="paragraph" w:styleId="BalloonText">
    <w:name w:val="Balloon Text"/>
    <w:basedOn w:val="Normal"/>
    <w:link w:val="BalloonTextChar"/>
    <w:uiPriority w:val="99"/>
    <w:unhideWhenUsed/>
    <w:rsid w:val="007E4975"/>
    <w:rPr>
      <w:rFonts w:ascii="Segoe UI" w:hAnsi="Segoe UI" w:cs="Segoe UI"/>
      <w:sz w:val="18"/>
      <w:szCs w:val="18"/>
    </w:rPr>
  </w:style>
  <w:style w:type="character" w:customStyle="1" w:styleId="BalloonTextChar">
    <w:name w:val="Balloon Text Char"/>
    <w:basedOn w:val="DefaultParagraphFont"/>
    <w:link w:val="BalloonText"/>
    <w:uiPriority w:val="99"/>
    <w:rsid w:val="007E4975"/>
    <w:rPr>
      <w:rFonts w:ascii="Segoe UI" w:eastAsiaTheme="minorHAnsi" w:hAnsi="Segoe UI" w:cs="Segoe UI"/>
      <w:sz w:val="18"/>
      <w:szCs w:val="18"/>
      <w:lang w:eastAsia="en-US"/>
    </w:rPr>
  </w:style>
  <w:style w:type="paragraph" w:styleId="BodyText2">
    <w:name w:val="Body Text 2"/>
    <w:basedOn w:val="Normal"/>
    <w:link w:val="BodyText2Char"/>
    <w:uiPriority w:val="99"/>
    <w:unhideWhenUsed/>
    <w:rsid w:val="00D16525"/>
    <w:rPr>
      <w:rFonts w:cstheme="minorHAnsi"/>
      <w:b/>
      <w:color w:val="000000" w:themeColor="text1"/>
    </w:rPr>
  </w:style>
  <w:style w:type="character" w:customStyle="1" w:styleId="BodyText2Char">
    <w:name w:val="Body Text 2 Char"/>
    <w:basedOn w:val="DefaultParagraphFont"/>
    <w:link w:val="BodyText2"/>
    <w:uiPriority w:val="99"/>
    <w:rsid w:val="00D16525"/>
    <w:rPr>
      <w:rFonts w:asciiTheme="minorHAnsi" w:eastAsiaTheme="minorHAnsi" w:hAnsiTheme="minorHAnsi" w:cstheme="minorHAnsi"/>
      <w:b/>
      <w:color w:val="000000" w:themeColor="text1"/>
      <w:sz w:val="22"/>
      <w:szCs w:val="22"/>
      <w:lang w:eastAsia="en-US"/>
    </w:rPr>
  </w:style>
  <w:style w:type="paragraph" w:styleId="BodyText3">
    <w:name w:val="Body Text 3"/>
    <w:basedOn w:val="Normal"/>
    <w:link w:val="BodyText3Char"/>
    <w:uiPriority w:val="99"/>
    <w:unhideWhenUsed/>
    <w:rsid w:val="002723A1"/>
    <w:rPr>
      <w:rFonts w:eastAsia="Times New Roman" w:cstheme="minorHAnsi"/>
      <w:b/>
    </w:rPr>
  </w:style>
  <w:style w:type="character" w:customStyle="1" w:styleId="BodyText3Char">
    <w:name w:val="Body Text 3 Char"/>
    <w:basedOn w:val="DefaultParagraphFont"/>
    <w:link w:val="BodyText3"/>
    <w:uiPriority w:val="99"/>
    <w:rsid w:val="002723A1"/>
    <w:rPr>
      <w:rFonts w:asciiTheme="minorHAnsi" w:hAnsiTheme="minorHAnsi" w:cstheme="minorHAnsi"/>
      <w:b/>
      <w:sz w:val="22"/>
      <w:szCs w:val="22"/>
      <w:lang w:eastAsia="en-US"/>
    </w:rPr>
  </w:style>
  <w:style w:type="character" w:customStyle="1" w:styleId="Heading9Char">
    <w:name w:val="Heading 9 Char"/>
    <w:basedOn w:val="DefaultParagraphFont"/>
    <w:link w:val="Heading9"/>
    <w:uiPriority w:val="9"/>
    <w:rsid w:val="00CF684E"/>
    <w:rPr>
      <w:rFonts w:asciiTheme="majorHAnsi" w:eastAsiaTheme="majorEastAsia" w:hAnsiTheme="majorHAnsi" w:cstheme="majorBidi"/>
      <w:i/>
      <w:iCs/>
      <w:color w:val="244061" w:themeColor="accent1" w:themeShade="80"/>
    </w:rPr>
  </w:style>
  <w:style w:type="character" w:styleId="CommentReference">
    <w:name w:val="annotation reference"/>
    <w:basedOn w:val="DefaultParagraphFont"/>
    <w:uiPriority w:val="99"/>
    <w:semiHidden/>
    <w:unhideWhenUsed/>
    <w:rsid w:val="007A53AF"/>
    <w:rPr>
      <w:sz w:val="16"/>
      <w:szCs w:val="16"/>
    </w:rPr>
  </w:style>
  <w:style w:type="paragraph" w:styleId="CommentText">
    <w:name w:val="annotation text"/>
    <w:basedOn w:val="Normal"/>
    <w:link w:val="CommentTextChar"/>
    <w:uiPriority w:val="99"/>
    <w:unhideWhenUsed/>
    <w:rsid w:val="007A53AF"/>
    <w:rPr>
      <w:sz w:val="20"/>
      <w:szCs w:val="20"/>
    </w:rPr>
  </w:style>
  <w:style w:type="character" w:customStyle="1" w:styleId="CommentTextChar">
    <w:name w:val="Comment Text Char"/>
    <w:basedOn w:val="DefaultParagraphFont"/>
    <w:link w:val="CommentText"/>
    <w:uiPriority w:val="99"/>
    <w:rsid w:val="007A53AF"/>
    <w:rPr>
      <w:rFonts w:ascii="Calibri" w:eastAsiaTheme="minorHAnsi" w:hAnsi="Calibri"/>
      <w:lang w:eastAsia="en-US"/>
    </w:rPr>
  </w:style>
  <w:style w:type="paragraph" w:styleId="CommentSubject">
    <w:name w:val="annotation subject"/>
    <w:basedOn w:val="CommentText"/>
    <w:next w:val="CommentText"/>
    <w:link w:val="CommentSubjectChar"/>
    <w:uiPriority w:val="99"/>
    <w:semiHidden/>
    <w:unhideWhenUsed/>
    <w:rsid w:val="007A53AF"/>
    <w:rPr>
      <w:b/>
      <w:bCs/>
    </w:rPr>
  </w:style>
  <w:style w:type="character" w:customStyle="1" w:styleId="CommentSubjectChar">
    <w:name w:val="Comment Subject Char"/>
    <w:basedOn w:val="CommentTextChar"/>
    <w:link w:val="CommentSubject"/>
    <w:uiPriority w:val="99"/>
    <w:semiHidden/>
    <w:rsid w:val="007A53AF"/>
    <w:rPr>
      <w:rFonts w:ascii="Calibri" w:eastAsiaTheme="minorHAnsi" w:hAnsi="Calibri"/>
      <w:b/>
      <w:bCs/>
      <w:lang w:eastAsia="en-US"/>
    </w:rPr>
  </w:style>
  <w:style w:type="character" w:customStyle="1" w:styleId="apple-style-span">
    <w:name w:val="apple-style-span"/>
    <w:basedOn w:val="DefaultParagraphFont"/>
    <w:rsid w:val="008E7798"/>
  </w:style>
  <w:style w:type="paragraph" w:styleId="BodyTextIndent">
    <w:name w:val="Body Text Indent"/>
    <w:basedOn w:val="Normal"/>
    <w:link w:val="BodyTextIndentChar"/>
    <w:uiPriority w:val="99"/>
    <w:unhideWhenUsed/>
    <w:rsid w:val="00D470DA"/>
    <w:pPr>
      <w:framePr w:hSpace="180" w:wrap="around" w:vAnchor="text" w:hAnchor="text" w:y="1"/>
      <w:ind w:left="360"/>
      <w:suppressOverlap/>
    </w:pPr>
    <w:rPr>
      <w:rFonts w:cstheme="minorHAnsi"/>
      <w:sz w:val="20"/>
      <w:szCs w:val="20"/>
    </w:rPr>
  </w:style>
  <w:style w:type="character" w:customStyle="1" w:styleId="BodyTextIndentChar">
    <w:name w:val="Body Text Indent Char"/>
    <w:basedOn w:val="DefaultParagraphFont"/>
    <w:link w:val="BodyTextIndent"/>
    <w:uiPriority w:val="99"/>
    <w:rsid w:val="00D470DA"/>
    <w:rPr>
      <w:rFonts w:asciiTheme="minorHAnsi" w:eastAsiaTheme="minorHAnsi" w:hAnsiTheme="minorHAnsi" w:cstheme="minorHAnsi"/>
    </w:rPr>
  </w:style>
  <w:style w:type="paragraph" w:styleId="Footer">
    <w:name w:val="footer"/>
    <w:basedOn w:val="Normal"/>
    <w:link w:val="FooterChar"/>
    <w:uiPriority w:val="99"/>
    <w:unhideWhenUsed/>
    <w:rsid w:val="00430E88"/>
    <w:pPr>
      <w:tabs>
        <w:tab w:val="center" w:pos="4680"/>
        <w:tab w:val="right" w:pos="9360"/>
      </w:tabs>
    </w:pPr>
  </w:style>
  <w:style w:type="character" w:customStyle="1" w:styleId="FooterChar">
    <w:name w:val="Footer Char"/>
    <w:basedOn w:val="DefaultParagraphFont"/>
    <w:link w:val="Footer"/>
    <w:uiPriority w:val="99"/>
    <w:rsid w:val="00430E88"/>
    <w:rPr>
      <w:rFonts w:ascii="Calibri" w:eastAsiaTheme="minorHAnsi" w:hAnsi="Calibri"/>
      <w:sz w:val="22"/>
      <w:szCs w:val="22"/>
      <w:lang w:eastAsia="en-US"/>
    </w:rPr>
  </w:style>
  <w:style w:type="paragraph" w:styleId="ListBullet">
    <w:name w:val="List Bullet"/>
    <w:basedOn w:val="Normal"/>
    <w:uiPriority w:val="99"/>
    <w:unhideWhenUsed/>
    <w:rsid w:val="007B7A3D"/>
    <w:pPr>
      <w:numPr>
        <w:numId w:val="19"/>
      </w:numPr>
      <w:contextualSpacing/>
    </w:pPr>
  </w:style>
  <w:style w:type="table" w:styleId="TableGrid">
    <w:name w:val="Table Grid"/>
    <w:basedOn w:val="TableNormal"/>
    <w:uiPriority w:val="59"/>
    <w:rsid w:val="00326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CF684E"/>
    <w:rPr>
      <w:b/>
      <w:bCs/>
      <w:smallCaps/>
      <w:color w:val="1F497D" w:themeColor="text2"/>
    </w:rPr>
  </w:style>
  <w:style w:type="paragraph" w:styleId="Title">
    <w:name w:val="Title"/>
    <w:basedOn w:val="Normal"/>
    <w:next w:val="Normal"/>
    <w:link w:val="TitleChar"/>
    <w:uiPriority w:val="10"/>
    <w:qFormat/>
    <w:rsid w:val="00CF684E"/>
    <w:pPr>
      <w:spacing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CF684E"/>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CF684E"/>
    <w:pPr>
      <w:numPr>
        <w:ilvl w:val="1"/>
      </w:numPr>
      <w:spacing w:after="240"/>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CF684E"/>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CF684E"/>
    <w:rPr>
      <w:b/>
      <w:bCs/>
    </w:rPr>
  </w:style>
  <w:style w:type="character" w:styleId="Emphasis">
    <w:name w:val="Emphasis"/>
    <w:basedOn w:val="DefaultParagraphFont"/>
    <w:uiPriority w:val="20"/>
    <w:qFormat/>
    <w:rsid w:val="00CF684E"/>
    <w:rPr>
      <w:i/>
      <w:iCs/>
    </w:rPr>
  </w:style>
  <w:style w:type="paragraph" w:styleId="Quote">
    <w:name w:val="Quote"/>
    <w:basedOn w:val="Normal"/>
    <w:next w:val="Normal"/>
    <w:link w:val="QuoteChar"/>
    <w:uiPriority w:val="29"/>
    <w:qFormat/>
    <w:rsid w:val="00CF684E"/>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CF684E"/>
    <w:rPr>
      <w:color w:val="1F497D" w:themeColor="text2"/>
      <w:sz w:val="24"/>
      <w:szCs w:val="24"/>
    </w:rPr>
  </w:style>
  <w:style w:type="paragraph" w:styleId="IntenseQuote">
    <w:name w:val="Intense Quote"/>
    <w:basedOn w:val="Normal"/>
    <w:next w:val="Normal"/>
    <w:link w:val="IntenseQuoteChar"/>
    <w:uiPriority w:val="30"/>
    <w:qFormat/>
    <w:rsid w:val="00CF684E"/>
    <w:pPr>
      <w:spacing w:before="100" w:beforeAutospacing="1" w:after="240"/>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CF684E"/>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CF684E"/>
    <w:rPr>
      <w:i/>
      <w:iCs/>
      <w:color w:val="595959" w:themeColor="text1" w:themeTint="A6"/>
    </w:rPr>
  </w:style>
  <w:style w:type="character" w:styleId="IntenseEmphasis">
    <w:name w:val="Intense Emphasis"/>
    <w:basedOn w:val="DefaultParagraphFont"/>
    <w:uiPriority w:val="21"/>
    <w:qFormat/>
    <w:rsid w:val="00CF684E"/>
    <w:rPr>
      <w:b/>
      <w:bCs/>
      <w:i/>
      <w:iCs/>
    </w:rPr>
  </w:style>
  <w:style w:type="character" w:styleId="SubtleReference">
    <w:name w:val="Subtle Reference"/>
    <w:basedOn w:val="DefaultParagraphFont"/>
    <w:uiPriority w:val="31"/>
    <w:qFormat/>
    <w:rsid w:val="00CF684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F684E"/>
    <w:rPr>
      <w:b/>
      <w:bCs/>
      <w:smallCaps/>
      <w:color w:val="1F497D" w:themeColor="text2"/>
      <w:u w:val="single"/>
    </w:rPr>
  </w:style>
  <w:style w:type="character" w:styleId="BookTitle">
    <w:name w:val="Book Title"/>
    <w:basedOn w:val="DefaultParagraphFont"/>
    <w:uiPriority w:val="33"/>
    <w:qFormat/>
    <w:rsid w:val="00CF684E"/>
    <w:rPr>
      <w:b/>
      <w:bCs/>
      <w:smallCaps/>
      <w:spacing w:val="10"/>
    </w:rPr>
  </w:style>
  <w:style w:type="paragraph" w:styleId="TOCHeading">
    <w:name w:val="TOC Heading"/>
    <w:basedOn w:val="Heading1"/>
    <w:next w:val="Normal"/>
    <w:uiPriority w:val="39"/>
    <w:semiHidden/>
    <w:unhideWhenUsed/>
    <w:qFormat/>
    <w:rsid w:val="00CF684E"/>
    <w:pPr>
      <w:outlineLvl w:val="9"/>
    </w:pPr>
  </w:style>
  <w:style w:type="paragraph" w:styleId="BodyTextIndent2">
    <w:name w:val="Body Text Indent 2"/>
    <w:basedOn w:val="Normal"/>
    <w:link w:val="BodyTextIndent2Char"/>
    <w:uiPriority w:val="99"/>
    <w:unhideWhenUsed/>
    <w:rsid w:val="00527F9B"/>
    <w:pPr>
      <w:autoSpaceDE w:val="0"/>
      <w:autoSpaceDN w:val="0"/>
      <w:adjustRightInd w:val="0"/>
      <w:ind w:left="397" w:hanging="360"/>
    </w:pPr>
    <w:rPr>
      <w:rFonts w:ascii="Calibri" w:hAnsi="Calibri" w:cs="Calibri"/>
      <w:color w:val="0D0D0D"/>
      <w:sz w:val="20"/>
      <w:szCs w:val="20"/>
    </w:rPr>
  </w:style>
  <w:style w:type="character" w:customStyle="1" w:styleId="BodyTextIndent2Char">
    <w:name w:val="Body Text Indent 2 Char"/>
    <w:basedOn w:val="DefaultParagraphFont"/>
    <w:link w:val="BodyTextIndent2"/>
    <w:uiPriority w:val="99"/>
    <w:rsid w:val="00527F9B"/>
    <w:rPr>
      <w:rFonts w:ascii="Calibri" w:hAnsi="Calibri" w:cs="Calibri"/>
      <w:color w:val="0D0D0D"/>
      <w:sz w:val="20"/>
      <w:szCs w:val="20"/>
    </w:rPr>
  </w:style>
  <w:style w:type="paragraph" w:styleId="BodyTextIndent3">
    <w:name w:val="Body Text Indent 3"/>
    <w:basedOn w:val="Normal"/>
    <w:link w:val="BodyTextIndent3Char"/>
    <w:uiPriority w:val="99"/>
    <w:unhideWhenUsed/>
    <w:rsid w:val="00E41B3F"/>
    <w:pPr>
      <w:ind w:left="170" w:hanging="26"/>
    </w:pPr>
    <w:rPr>
      <w:rFonts w:cstheme="minorHAnsi"/>
      <w:b/>
      <w:i/>
      <w:sz w:val="20"/>
      <w:szCs w:val="20"/>
    </w:rPr>
  </w:style>
  <w:style w:type="character" w:customStyle="1" w:styleId="BodyTextIndent3Char">
    <w:name w:val="Body Text Indent 3 Char"/>
    <w:basedOn w:val="DefaultParagraphFont"/>
    <w:link w:val="BodyTextIndent3"/>
    <w:uiPriority w:val="99"/>
    <w:rsid w:val="00E41B3F"/>
    <w:rPr>
      <w:rFonts w:cstheme="minorHAnsi"/>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75423">
      <w:bodyDiv w:val="1"/>
      <w:marLeft w:val="0"/>
      <w:marRight w:val="0"/>
      <w:marTop w:val="0"/>
      <w:marBottom w:val="0"/>
      <w:divBdr>
        <w:top w:val="none" w:sz="0" w:space="0" w:color="auto"/>
        <w:left w:val="none" w:sz="0" w:space="0" w:color="auto"/>
        <w:bottom w:val="none" w:sz="0" w:space="0" w:color="auto"/>
        <w:right w:val="none" w:sz="0" w:space="0" w:color="auto"/>
      </w:divBdr>
    </w:div>
    <w:div w:id="327445395">
      <w:bodyDiv w:val="1"/>
      <w:marLeft w:val="0"/>
      <w:marRight w:val="0"/>
      <w:marTop w:val="0"/>
      <w:marBottom w:val="0"/>
      <w:divBdr>
        <w:top w:val="none" w:sz="0" w:space="0" w:color="auto"/>
        <w:left w:val="none" w:sz="0" w:space="0" w:color="auto"/>
        <w:bottom w:val="none" w:sz="0" w:space="0" w:color="auto"/>
        <w:right w:val="none" w:sz="0" w:space="0" w:color="auto"/>
      </w:divBdr>
    </w:div>
    <w:div w:id="456489632">
      <w:bodyDiv w:val="1"/>
      <w:marLeft w:val="0"/>
      <w:marRight w:val="0"/>
      <w:marTop w:val="0"/>
      <w:marBottom w:val="0"/>
      <w:divBdr>
        <w:top w:val="none" w:sz="0" w:space="0" w:color="auto"/>
        <w:left w:val="none" w:sz="0" w:space="0" w:color="auto"/>
        <w:bottom w:val="none" w:sz="0" w:space="0" w:color="auto"/>
        <w:right w:val="none" w:sz="0" w:space="0" w:color="auto"/>
      </w:divBdr>
    </w:div>
    <w:div w:id="502555012">
      <w:bodyDiv w:val="1"/>
      <w:marLeft w:val="0"/>
      <w:marRight w:val="0"/>
      <w:marTop w:val="0"/>
      <w:marBottom w:val="0"/>
      <w:divBdr>
        <w:top w:val="none" w:sz="0" w:space="0" w:color="auto"/>
        <w:left w:val="none" w:sz="0" w:space="0" w:color="auto"/>
        <w:bottom w:val="none" w:sz="0" w:space="0" w:color="auto"/>
        <w:right w:val="none" w:sz="0" w:space="0" w:color="auto"/>
      </w:divBdr>
    </w:div>
    <w:div w:id="575820800">
      <w:bodyDiv w:val="1"/>
      <w:marLeft w:val="0"/>
      <w:marRight w:val="0"/>
      <w:marTop w:val="0"/>
      <w:marBottom w:val="0"/>
      <w:divBdr>
        <w:top w:val="none" w:sz="0" w:space="0" w:color="auto"/>
        <w:left w:val="none" w:sz="0" w:space="0" w:color="auto"/>
        <w:bottom w:val="none" w:sz="0" w:space="0" w:color="auto"/>
        <w:right w:val="none" w:sz="0" w:space="0" w:color="auto"/>
      </w:divBdr>
    </w:div>
    <w:div w:id="658509631">
      <w:bodyDiv w:val="1"/>
      <w:marLeft w:val="0"/>
      <w:marRight w:val="0"/>
      <w:marTop w:val="0"/>
      <w:marBottom w:val="0"/>
      <w:divBdr>
        <w:top w:val="none" w:sz="0" w:space="0" w:color="auto"/>
        <w:left w:val="none" w:sz="0" w:space="0" w:color="auto"/>
        <w:bottom w:val="none" w:sz="0" w:space="0" w:color="auto"/>
        <w:right w:val="none" w:sz="0" w:space="0" w:color="auto"/>
      </w:divBdr>
    </w:div>
    <w:div w:id="1038117690">
      <w:bodyDiv w:val="1"/>
      <w:marLeft w:val="0"/>
      <w:marRight w:val="0"/>
      <w:marTop w:val="0"/>
      <w:marBottom w:val="0"/>
      <w:divBdr>
        <w:top w:val="none" w:sz="0" w:space="0" w:color="auto"/>
        <w:left w:val="none" w:sz="0" w:space="0" w:color="auto"/>
        <w:bottom w:val="none" w:sz="0" w:space="0" w:color="auto"/>
        <w:right w:val="none" w:sz="0" w:space="0" w:color="auto"/>
      </w:divBdr>
    </w:div>
    <w:div w:id="1230532786">
      <w:bodyDiv w:val="1"/>
      <w:marLeft w:val="0"/>
      <w:marRight w:val="0"/>
      <w:marTop w:val="0"/>
      <w:marBottom w:val="0"/>
      <w:divBdr>
        <w:top w:val="none" w:sz="0" w:space="0" w:color="auto"/>
        <w:left w:val="none" w:sz="0" w:space="0" w:color="auto"/>
        <w:bottom w:val="none" w:sz="0" w:space="0" w:color="auto"/>
        <w:right w:val="none" w:sz="0" w:space="0" w:color="auto"/>
      </w:divBdr>
    </w:div>
    <w:div w:id="1798641804">
      <w:bodyDiv w:val="1"/>
      <w:marLeft w:val="0"/>
      <w:marRight w:val="0"/>
      <w:marTop w:val="0"/>
      <w:marBottom w:val="0"/>
      <w:divBdr>
        <w:top w:val="none" w:sz="0" w:space="0" w:color="auto"/>
        <w:left w:val="none" w:sz="0" w:space="0" w:color="auto"/>
        <w:bottom w:val="none" w:sz="0" w:space="0" w:color="auto"/>
        <w:right w:val="none" w:sz="0" w:space="0" w:color="auto"/>
      </w:divBdr>
      <w:divsChild>
        <w:div w:id="625739995">
          <w:marLeft w:val="0"/>
          <w:marRight w:val="0"/>
          <w:marTop w:val="0"/>
          <w:marBottom w:val="0"/>
          <w:divBdr>
            <w:top w:val="none" w:sz="0" w:space="0" w:color="auto"/>
            <w:left w:val="none" w:sz="0" w:space="0" w:color="auto"/>
            <w:bottom w:val="none" w:sz="0" w:space="0" w:color="auto"/>
            <w:right w:val="none" w:sz="0" w:space="0" w:color="auto"/>
          </w:divBdr>
        </w:div>
        <w:div w:id="1122042158">
          <w:marLeft w:val="0"/>
          <w:marRight w:val="0"/>
          <w:marTop w:val="150"/>
          <w:marBottom w:val="0"/>
          <w:divBdr>
            <w:top w:val="none" w:sz="0" w:space="0" w:color="auto"/>
            <w:left w:val="none" w:sz="0" w:space="0" w:color="auto"/>
            <w:bottom w:val="none" w:sz="0" w:space="0" w:color="auto"/>
            <w:right w:val="none" w:sz="0" w:space="0" w:color="auto"/>
          </w:divBdr>
        </w:div>
        <w:div w:id="1104809814">
          <w:marLeft w:val="0"/>
          <w:marRight w:val="0"/>
          <w:marTop w:val="150"/>
          <w:marBottom w:val="0"/>
          <w:divBdr>
            <w:top w:val="none" w:sz="0" w:space="0" w:color="auto"/>
            <w:left w:val="none" w:sz="0" w:space="0" w:color="auto"/>
            <w:bottom w:val="none" w:sz="0" w:space="0" w:color="auto"/>
            <w:right w:val="none" w:sz="0" w:space="0" w:color="auto"/>
          </w:divBdr>
        </w:div>
        <w:div w:id="1700474419">
          <w:marLeft w:val="0"/>
          <w:marRight w:val="0"/>
          <w:marTop w:val="150"/>
          <w:marBottom w:val="0"/>
          <w:divBdr>
            <w:top w:val="none" w:sz="0" w:space="0" w:color="auto"/>
            <w:left w:val="none" w:sz="0" w:space="0" w:color="auto"/>
            <w:bottom w:val="none" w:sz="0" w:space="0" w:color="auto"/>
            <w:right w:val="none" w:sz="0" w:space="0" w:color="auto"/>
          </w:divBdr>
          <w:divsChild>
            <w:div w:id="1585992959">
              <w:marLeft w:val="0"/>
              <w:marRight w:val="0"/>
              <w:marTop w:val="0"/>
              <w:marBottom w:val="0"/>
              <w:divBdr>
                <w:top w:val="none" w:sz="0" w:space="0" w:color="auto"/>
                <w:left w:val="none" w:sz="0" w:space="0" w:color="auto"/>
                <w:bottom w:val="none" w:sz="0" w:space="0" w:color="auto"/>
                <w:right w:val="none" w:sz="0" w:space="0" w:color="auto"/>
              </w:divBdr>
            </w:div>
            <w:div w:id="1707560145">
              <w:marLeft w:val="0"/>
              <w:marRight w:val="0"/>
              <w:marTop w:val="0"/>
              <w:marBottom w:val="0"/>
              <w:divBdr>
                <w:top w:val="none" w:sz="0" w:space="0" w:color="auto"/>
                <w:left w:val="none" w:sz="0" w:space="0" w:color="auto"/>
                <w:bottom w:val="none" w:sz="0" w:space="0" w:color="auto"/>
                <w:right w:val="none" w:sz="0" w:space="0" w:color="auto"/>
              </w:divBdr>
            </w:div>
            <w:div w:id="164977429">
              <w:marLeft w:val="0"/>
              <w:marRight w:val="0"/>
              <w:marTop w:val="0"/>
              <w:marBottom w:val="0"/>
              <w:divBdr>
                <w:top w:val="none" w:sz="0" w:space="0" w:color="auto"/>
                <w:left w:val="none" w:sz="0" w:space="0" w:color="auto"/>
                <w:bottom w:val="none" w:sz="0" w:space="0" w:color="auto"/>
                <w:right w:val="none" w:sz="0" w:space="0" w:color="auto"/>
              </w:divBdr>
            </w:div>
            <w:div w:id="1684669948">
              <w:marLeft w:val="0"/>
              <w:marRight w:val="0"/>
              <w:marTop w:val="0"/>
              <w:marBottom w:val="0"/>
              <w:divBdr>
                <w:top w:val="none" w:sz="0" w:space="0" w:color="auto"/>
                <w:left w:val="none" w:sz="0" w:space="0" w:color="auto"/>
                <w:bottom w:val="none" w:sz="0" w:space="0" w:color="auto"/>
                <w:right w:val="none" w:sz="0" w:space="0" w:color="auto"/>
              </w:divBdr>
            </w:div>
            <w:div w:id="828205339">
              <w:marLeft w:val="0"/>
              <w:marRight w:val="0"/>
              <w:marTop w:val="0"/>
              <w:marBottom w:val="0"/>
              <w:divBdr>
                <w:top w:val="none" w:sz="0" w:space="0" w:color="auto"/>
                <w:left w:val="none" w:sz="0" w:space="0" w:color="auto"/>
                <w:bottom w:val="none" w:sz="0" w:space="0" w:color="auto"/>
                <w:right w:val="none" w:sz="0" w:space="0" w:color="auto"/>
              </w:divBdr>
            </w:div>
            <w:div w:id="1794588910">
              <w:marLeft w:val="0"/>
              <w:marRight w:val="0"/>
              <w:marTop w:val="0"/>
              <w:marBottom w:val="0"/>
              <w:divBdr>
                <w:top w:val="none" w:sz="0" w:space="0" w:color="auto"/>
                <w:left w:val="none" w:sz="0" w:space="0" w:color="auto"/>
                <w:bottom w:val="none" w:sz="0" w:space="0" w:color="auto"/>
                <w:right w:val="none" w:sz="0" w:space="0" w:color="auto"/>
              </w:divBdr>
            </w:div>
            <w:div w:id="54359014">
              <w:marLeft w:val="0"/>
              <w:marRight w:val="0"/>
              <w:marTop w:val="0"/>
              <w:marBottom w:val="0"/>
              <w:divBdr>
                <w:top w:val="none" w:sz="0" w:space="0" w:color="auto"/>
                <w:left w:val="none" w:sz="0" w:space="0" w:color="auto"/>
                <w:bottom w:val="none" w:sz="0" w:space="0" w:color="auto"/>
                <w:right w:val="none" w:sz="0" w:space="0" w:color="auto"/>
              </w:divBdr>
            </w:div>
          </w:divsChild>
        </w:div>
        <w:div w:id="31276306">
          <w:marLeft w:val="0"/>
          <w:marRight w:val="0"/>
          <w:marTop w:val="0"/>
          <w:marBottom w:val="0"/>
          <w:divBdr>
            <w:top w:val="none" w:sz="0" w:space="0" w:color="auto"/>
            <w:left w:val="none" w:sz="0" w:space="0" w:color="auto"/>
            <w:bottom w:val="none" w:sz="0" w:space="0" w:color="auto"/>
            <w:right w:val="none" w:sz="0" w:space="0" w:color="auto"/>
          </w:divBdr>
        </w:div>
      </w:divsChild>
    </w:div>
    <w:div w:id="193956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smedanos.edu/profdev/docsandlinks.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ag.ca.gov/publications/2003_Intro_BrownAct.pdf" TargetMode="External"/><Relationship Id="rId4" Type="http://schemas.openxmlformats.org/officeDocument/2006/relationships/settings" Target="settings.xml"/><Relationship Id="rId9" Type="http://schemas.openxmlformats.org/officeDocument/2006/relationships/hyperlink" Target="http://www.losmedanos.edu/profde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E6DB0-57FE-4805-A86E-7F4F4FDE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2431</Words>
  <Characters>13858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16257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Oleson, Mary</cp:lastModifiedBy>
  <cp:revision>2</cp:revision>
  <cp:lastPrinted>2014-10-20T21:21:00Z</cp:lastPrinted>
  <dcterms:created xsi:type="dcterms:W3CDTF">2014-12-01T18:44:00Z</dcterms:created>
  <dcterms:modified xsi:type="dcterms:W3CDTF">2014-12-01T18:44:00Z</dcterms:modified>
</cp:coreProperties>
</file>