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61" w:rsidRDefault="001F2661" w:rsidP="001F2661">
      <w:pPr>
        <w:jc w:val="center"/>
        <w:rPr>
          <w:b/>
        </w:rPr>
      </w:pPr>
      <w:r>
        <w:rPr>
          <w:b/>
        </w:rPr>
        <w:t>Professional Development Advisory Committee (PDAC)</w:t>
      </w:r>
    </w:p>
    <w:p w:rsidR="00695746" w:rsidRDefault="00695746" w:rsidP="001F2661">
      <w:pPr>
        <w:jc w:val="center"/>
        <w:rPr>
          <w:b/>
        </w:rPr>
      </w:pPr>
      <w:r>
        <w:rPr>
          <w:b/>
        </w:rPr>
        <w:t xml:space="preserve">Minutes </w:t>
      </w:r>
    </w:p>
    <w:p w:rsidR="001F2661" w:rsidRDefault="00A857E1" w:rsidP="001F2661">
      <w:pPr>
        <w:pStyle w:val="Heading2"/>
        <w:jc w:val="center"/>
        <w:rPr>
          <w:rFonts w:eastAsiaTheme="minorHAnsi"/>
        </w:rPr>
      </w:pPr>
      <w:r>
        <w:rPr>
          <w:rFonts w:eastAsiaTheme="minorHAnsi"/>
        </w:rPr>
        <w:t>January 26, 2017</w:t>
      </w:r>
    </w:p>
    <w:p w:rsidR="00A857E1" w:rsidRDefault="00A857E1" w:rsidP="00A857E1">
      <w:pPr>
        <w:jc w:val="center"/>
      </w:pPr>
      <w:r>
        <w:t>CO-420</w:t>
      </w:r>
    </w:p>
    <w:p w:rsidR="00A857E1" w:rsidRDefault="001F2661" w:rsidP="001F2661">
      <w:r>
        <w:t>P</w:t>
      </w:r>
      <w:r w:rsidR="00CB696E">
        <w:t xml:space="preserve">resent:  </w:t>
      </w:r>
      <w:r w:rsidR="0091650E">
        <w:t xml:space="preserve"> </w:t>
      </w:r>
      <w:r w:rsidR="005B4DC3">
        <w:t xml:space="preserve">Mike Becker, Management Rep.; </w:t>
      </w:r>
      <w:r w:rsidR="00281743">
        <w:t>Kristin Conner,</w:t>
      </w:r>
      <w:r w:rsidR="0091650E">
        <w:t xml:space="preserve"> Management Rep.; </w:t>
      </w:r>
      <w:r w:rsidR="00A857E1">
        <w:t xml:space="preserve">Courtney Diputado, Classified Rep/Education Technology; </w:t>
      </w:r>
      <w:r w:rsidR="00CB696E">
        <w:t xml:space="preserve">Margaret </w:t>
      </w:r>
      <w:r w:rsidR="00281743">
        <w:t>Kenrick,</w:t>
      </w:r>
      <w:r w:rsidR="0091650E">
        <w:t xml:space="preserve"> Faculty Rep</w:t>
      </w:r>
      <w:r w:rsidR="005B4DC3">
        <w:t xml:space="preserve">/Professor/LPG Chair; </w:t>
      </w:r>
      <w:r w:rsidR="00281743">
        <w:t xml:space="preserve"> </w:t>
      </w:r>
      <w:r>
        <w:t>Eric Sanchez,</w:t>
      </w:r>
      <w:r w:rsidR="0091650E">
        <w:t xml:space="preserve"> Classified Rep/Equity Plan Coord.; </w:t>
      </w:r>
      <w:r>
        <w:t xml:space="preserve"> </w:t>
      </w:r>
      <w:r w:rsidR="0091650E">
        <w:t xml:space="preserve">Hannah Tatmon, LMCAS Rep.; </w:t>
      </w:r>
      <w:r w:rsidR="00281743">
        <w:t>Janice Townsend,</w:t>
      </w:r>
      <w:r w:rsidR="0091650E">
        <w:t xml:space="preserve"> Professor/Equity PD Facilitator;</w:t>
      </w:r>
      <w:r w:rsidR="00281743">
        <w:t xml:space="preserve"> </w:t>
      </w:r>
    </w:p>
    <w:p w:rsidR="001F2661" w:rsidRDefault="00A857E1" w:rsidP="001F2661">
      <w:r>
        <w:t>Staff present:   Sabrina Kwist, (phone phone);</w:t>
      </w:r>
      <w:r w:rsidR="005B4DC3">
        <w:t xml:space="preserve"> Mary Oleson, Co-Chair,</w:t>
      </w:r>
      <w:r w:rsidR="001F2661">
        <w:t xml:space="preserve"> </w:t>
      </w:r>
      <w:r w:rsidR="0091650E">
        <w:t xml:space="preserve">Eric Sanchez, </w:t>
      </w:r>
      <w:r>
        <w:t xml:space="preserve">Equity Plan Coordinator; </w:t>
      </w:r>
      <w:r w:rsidR="001F2661">
        <w:t>Hannah Tatmon,</w:t>
      </w:r>
      <w:r w:rsidR="00281743">
        <w:t xml:space="preserve"> </w:t>
      </w:r>
      <w:r>
        <w:t xml:space="preserve">Gen. Office Clerk. </w:t>
      </w:r>
    </w:p>
    <w:p w:rsidR="001F2661" w:rsidRDefault="001F2661" w:rsidP="001F2661">
      <w:r>
        <w:t xml:space="preserve">Absent:  </w:t>
      </w:r>
      <w:r w:rsidR="00A857E1">
        <w:t>Carla Rosas, Management Rep/3SP</w:t>
      </w:r>
      <w:r w:rsidR="005B4DC3">
        <w:t>;</w:t>
      </w:r>
      <w:r w:rsidR="00A857E1">
        <w:t xml:space="preserve"> Erlinda Jones, Professor-Child Development; Shondra West, Classified Rep</w:t>
      </w:r>
      <w:proofErr w:type="gramStart"/>
      <w:r w:rsidR="00A857E1">
        <w:t>./</w:t>
      </w:r>
      <w:proofErr w:type="gramEnd"/>
      <w:r w:rsidR="00A857E1">
        <w:t xml:space="preserve">Office of Instruction; </w:t>
      </w:r>
      <w:r w:rsidR="005B4DC3">
        <w:t xml:space="preserve"> </w:t>
      </w:r>
      <w:r w:rsidR="0091650E">
        <w:t xml:space="preserve">Dave Wahl, Management Rep. </w:t>
      </w:r>
    </w:p>
    <w:tbl>
      <w:tblPr>
        <w:tblStyle w:val="TableGrid"/>
        <w:tblW w:w="10530" w:type="dxa"/>
        <w:tblInd w:w="85" w:type="dxa"/>
        <w:tblLook w:val="04A0" w:firstRow="1" w:lastRow="0" w:firstColumn="1" w:lastColumn="0" w:noHBand="0" w:noVBand="1"/>
      </w:tblPr>
      <w:tblGrid>
        <w:gridCol w:w="7380"/>
        <w:gridCol w:w="3150"/>
      </w:tblGrid>
      <w:tr w:rsidR="003F4E2F" w:rsidTr="00A139EF">
        <w:tc>
          <w:tcPr>
            <w:tcW w:w="7380" w:type="dxa"/>
            <w:tcBorders>
              <w:top w:val="single" w:sz="4" w:space="0" w:color="auto"/>
              <w:left w:val="single" w:sz="4" w:space="0" w:color="auto"/>
              <w:bottom w:val="single" w:sz="4" w:space="0" w:color="auto"/>
              <w:right w:val="single" w:sz="4" w:space="0" w:color="auto"/>
            </w:tcBorders>
            <w:hideMark/>
          </w:tcPr>
          <w:p w:rsidR="003F4E2F" w:rsidRDefault="003F4E2F">
            <w:pPr>
              <w:spacing w:line="240" w:lineRule="auto"/>
              <w:jc w:val="center"/>
            </w:pPr>
            <w:r>
              <w:rPr>
                <w:b/>
              </w:rPr>
              <w:t>Topic/Activity</w:t>
            </w:r>
          </w:p>
        </w:tc>
        <w:tc>
          <w:tcPr>
            <w:tcW w:w="3150" w:type="dxa"/>
            <w:tcBorders>
              <w:top w:val="single" w:sz="4" w:space="0" w:color="auto"/>
              <w:left w:val="single" w:sz="4" w:space="0" w:color="auto"/>
              <w:bottom w:val="single" w:sz="4" w:space="0" w:color="auto"/>
              <w:right w:val="single" w:sz="4" w:space="0" w:color="auto"/>
            </w:tcBorders>
          </w:tcPr>
          <w:p w:rsidR="005D29B0" w:rsidRDefault="005D29B0" w:rsidP="005D29B0">
            <w:pPr>
              <w:pStyle w:val="Heading1"/>
              <w:outlineLvl w:val="0"/>
            </w:pPr>
            <w:r w:rsidRPr="005D29B0">
              <w:t>Information/Discussion/</w:t>
            </w:r>
          </w:p>
          <w:p w:rsidR="003F4E2F" w:rsidRPr="005D29B0" w:rsidRDefault="005D29B0">
            <w:pPr>
              <w:spacing w:line="240" w:lineRule="auto"/>
              <w:jc w:val="center"/>
              <w:rPr>
                <w:b/>
              </w:rPr>
            </w:pPr>
            <w:r w:rsidRPr="005D29B0">
              <w:rPr>
                <w:b/>
              </w:rPr>
              <w:t>A</w:t>
            </w:r>
            <w:r>
              <w:rPr>
                <w:b/>
              </w:rPr>
              <w:t>ction/</w:t>
            </w:r>
            <w:r w:rsidRPr="005D29B0">
              <w:rPr>
                <w:b/>
              </w:rPr>
              <w:t xml:space="preserve"> Follow-up</w:t>
            </w:r>
          </w:p>
        </w:tc>
      </w:tr>
      <w:tr w:rsidR="003F4E2F" w:rsidTr="00A139EF">
        <w:tc>
          <w:tcPr>
            <w:tcW w:w="7380" w:type="dxa"/>
            <w:tcBorders>
              <w:top w:val="single" w:sz="4" w:space="0" w:color="auto"/>
              <w:left w:val="single" w:sz="4" w:space="0" w:color="auto"/>
              <w:bottom w:val="single" w:sz="4" w:space="0" w:color="auto"/>
              <w:right w:val="single" w:sz="4" w:space="0" w:color="auto"/>
            </w:tcBorders>
            <w:hideMark/>
          </w:tcPr>
          <w:p w:rsidR="003F4E2F" w:rsidRPr="00094C9A" w:rsidRDefault="004B7D0B" w:rsidP="00C86D55">
            <w:pPr>
              <w:pStyle w:val="ListParagraph"/>
              <w:numPr>
                <w:ilvl w:val="0"/>
                <w:numId w:val="1"/>
              </w:numPr>
              <w:spacing w:line="240" w:lineRule="auto"/>
              <w:ind w:left="432" w:hanging="432"/>
            </w:pPr>
            <w:r w:rsidRPr="00094C9A">
              <w:t xml:space="preserve">Welcome:  </w:t>
            </w:r>
            <w:r w:rsidR="00A857E1" w:rsidRPr="00094C9A">
              <w:t>Mary Oleson opened the meeting at 2:10</w:t>
            </w:r>
            <w:r w:rsidR="00094C9A">
              <w:t xml:space="preserve"> </w:t>
            </w:r>
            <w:r w:rsidR="00A857E1" w:rsidRPr="00094C9A">
              <w:t xml:space="preserve"> </w:t>
            </w:r>
            <w:r w:rsidR="003F4E2F" w:rsidRPr="00094C9A">
              <w:t xml:space="preserve"> p.m.</w:t>
            </w:r>
            <w:r w:rsidR="009A5466" w:rsidRPr="00094C9A">
              <w:t xml:space="preserve"> </w:t>
            </w:r>
          </w:p>
          <w:p w:rsidR="00A857E1" w:rsidRPr="00094C9A" w:rsidRDefault="00A857E1" w:rsidP="00C86D55">
            <w:pPr>
              <w:pStyle w:val="ListParagraph"/>
              <w:numPr>
                <w:ilvl w:val="0"/>
                <w:numId w:val="1"/>
              </w:numPr>
              <w:spacing w:line="240" w:lineRule="auto"/>
              <w:ind w:left="432" w:hanging="432"/>
            </w:pPr>
            <w:r w:rsidRPr="00094C9A">
              <w:t xml:space="preserve">Introductions:  A welcome was made to New Dean of Equity and Inclusion, Sabrina Kwist, who joined the meeting by phone.  </w:t>
            </w:r>
          </w:p>
          <w:p w:rsidR="009B2A83" w:rsidRDefault="00A857E1" w:rsidP="00A857E1">
            <w:pPr>
              <w:pStyle w:val="ListParagraph"/>
              <w:numPr>
                <w:ilvl w:val="0"/>
                <w:numId w:val="1"/>
              </w:numPr>
              <w:spacing w:line="240" w:lineRule="auto"/>
              <w:ind w:left="432" w:hanging="432"/>
            </w:pPr>
            <w:r w:rsidRPr="00094C9A">
              <w:t xml:space="preserve">The Agenda was removed from the Consent Agenda due to a modification. </w:t>
            </w:r>
            <w:r w:rsidRPr="00094C9A">
              <w:t xml:space="preserve">Approval of Agenda:   Mary Oleson requested that the Budget Agenda item be moved to Staff reports under “Oleson”.  Margaret Kenrick moved to approve the Agenda with the modification.    Mike Becker seconded the Motion.  All were in favor and the Motion to approve the Agenda as modified was approved. </w:t>
            </w:r>
          </w:p>
        </w:tc>
        <w:tc>
          <w:tcPr>
            <w:tcW w:w="3150" w:type="dxa"/>
            <w:tcBorders>
              <w:top w:val="single" w:sz="4" w:space="0" w:color="auto"/>
              <w:left w:val="single" w:sz="4" w:space="0" w:color="auto"/>
              <w:bottom w:val="single" w:sz="4" w:space="0" w:color="auto"/>
              <w:right w:val="single" w:sz="4" w:space="0" w:color="auto"/>
            </w:tcBorders>
          </w:tcPr>
          <w:p w:rsidR="00281743" w:rsidRDefault="00094C9A" w:rsidP="003F4E2F">
            <w:pPr>
              <w:spacing w:line="240" w:lineRule="auto"/>
            </w:pPr>
            <w:r>
              <w:t>Information/Discussion/Action</w:t>
            </w:r>
          </w:p>
          <w:p w:rsidR="003F4E2F" w:rsidRDefault="003F4E2F" w:rsidP="003F4E2F">
            <w:pPr>
              <w:spacing w:line="240" w:lineRule="auto"/>
            </w:pPr>
          </w:p>
        </w:tc>
      </w:tr>
      <w:tr w:rsidR="003F4E2F" w:rsidTr="00A139EF">
        <w:trPr>
          <w:trHeight w:val="1160"/>
        </w:trPr>
        <w:tc>
          <w:tcPr>
            <w:tcW w:w="7380" w:type="dxa"/>
            <w:tcBorders>
              <w:top w:val="single" w:sz="4" w:space="0" w:color="auto"/>
              <w:left w:val="single" w:sz="4" w:space="0" w:color="auto"/>
              <w:bottom w:val="single" w:sz="4" w:space="0" w:color="auto"/>
              <w:right w:val="single" w:sz="4" w:space="0" w:color="auto"/>
            </w:tcBorders>
          </w:tcPr>
          <w:p w:rsidR="00F35405" w:rsidRDefault="00F35405" w:rsidP="00F35405">
            <w:pPr>
              <w:pStyle w:val="ListParagraph"/>
              <w:spacing w:line="240" w:lineRule="auto"/>
              <w:ind w:left="432" w:hanging="432"/>
            </w:pPr>
            <w:r>
              <w:t xml:space="preserve">Consent Agenda: </w:t>
            </w:r>
          </w:p>
          <w:p w:rsidR="00A857E1" w:rsidRDefault="00094C9A" w:rsidP="00094C9A">
            <w:pPr>
              <w:pStyle w:val="ListParagraph"/>
              <w:numPr>
                <w:ilvl w:val="0"/>
                <w:numId w:val="1"/>
              </w:numPr>
              <w:spacing w:line="240" w:lineRule="auto"/>
              <w:ind w:left="432" w:hanging="450"/>
            </w:pPr>
            <w:r>
              <w:t xml:space="preserve">Minutes (Hand-out): </w:t>
            </w:r>
            <w:r w:rsidR="00A857E1">
              <w:t xml:space="preserve">  The minutes of the December 1, 2016 meeting were submit</w:t>
            </w:r>
            <w:r>
              <w:t xml:space="preserve">ted for approval.  Margaret Kenrick </w:t>
            </w:r>
            <w:r w:rsidR="00A857E1">
              <w:t>made</w:t>
            </w:r>
            <w:r>
              <w:t xml:space="preserve"> a Motion to approve the Consent Agenda</w:t>
            </w:r>
            <w:r w:rsidR="00A857E1">
              <w:t xml:space="preserve"> and Mike Becker seconded the Motion.  All were</w:t>
            </w:r>
            <w:r>
              <w:t xml:space="preserve"> in</w:t>
            </w:r>
            <w:r w:rsidR="00A857E1">
              <w:t xml:space="preserve"> favor and the motion was approved.</w:t>
            </w:r>
          </w:p>
          <w:p w:rsidR="00F35405" w:rsidRDefault="00F35405" w:rsidP="00190B48">
            <w:pPr>
              <w:pStyle w:val="ListParagraph"/>
              <w:numPr>
                <w:ilvl w:val="0"/>
                <w:numId w:val="1"/>
              </w:numPr>
              <w:spacing w:line="240" w:lineRule="auto"/>
              <w:ind w:left="432" w:hanging="432"/>
            </w:pPr>
            <w:bookmarkStart w:id="0" w:name="_GoBack"/>
            <w:bookmarkEnd w:id="0"/>
            <w:r>
              <w:t>Conference Funding Recommendations</w:t>
            </w:r>
            <w:r w:rsidR="00094C9A">
              <w:t xml:space="preserve"> (Hand-out) </w:t>
            </w:r>
            <w:r w:rsidR="00094C9A">
              <w:t xml:space="preserve">Reference report for details. </w:t>
            </w:r>
            <w:r w:rsidR="009A5466">
              <w:t>Eric Sanchez presented the Subcommittee’s recommendations for fundin</w:t>
            </w:r>
            <w:r w:rsidR="00094C9A">
              <w:t xml:space="preserve">g in a Memorandum dated January 25, 2017.  </w:t>
            </w:r>
            <w:r w:rsidR="009A5466">
              <w:t xml:space="preserve">  Recommendations were approved for:</w:t>
            </w:r>
          </w:p>
          <w:p w:rsidR="00094C9A" w:rsidRDefault="00094C9A" w:rsidP="00F35405">
            <w:pPr>
              <w:pStyle w:val="ListParagraph"/>
              <w:spacing w:line="240" w:lineRule="auto"/>
              <w:ind w:left="432"/>
            </w:pPr>
            <w:r>
              <w:t>Nick Garcia (PDAC)</w:t>
            </w:r>
          </w:p>
          <w:p w:rsidR="00094C9A" w:rsidRDefault="00094C9A" w:rsidP="00F35405">
            <w:pPr>
              <w:pStyle w:val="ListParagraph"/>
              <w:spacing w:line="240" w:lineRule="auto"/>
              <w:ind w:left="432"/>
            </w:pPr>
            <w:r>
              <w:t>Abbie Duldulao (Equity)</w:t>
            </w:r>
          </w:p>
          <w:p w:rsidR="00094C9A" w:rsidRDefault="00094C9A" w:rsidP="00F35405">
            <w:pPr>
              <w:pStyle w:val="ListParagraph"/>
              <w:spacing w:line="240" w:lineRule="auto"/>
              <w:ind w:left="432"/>
            </w:pPr>
            <w:r>
              <w:t xml:space="preserve">Kristin Conner (PDAC) </w:t>
            </w:r>
          </w:p>
          <w:p w:rsidR="009A5466" w:rsidRDefault="009A5466" w:rsidP="00094C9A">
            <w:pPr>
              <w:pStyle w:val="ListParagraph"/>
              <w:spacing w:line="240" w:lineRule="auto"/>
              <w:ind w:left="1152" w:hanging="720"/>
            </w:pPr>
          </w:p>
          <w:p w:rsidR="009A5466" w:rsidRPr="001F2118" w:rsidRDefault="009A5466" w:rsidP="00094C9A">
            <w:pPr>
              <w:spacing w:line="240" w:lineRule="auto"/>
              <w:ind w:left="432"/>
              <w:rPr>
                <w:i/>
              </w:rPr>
            </w:pPr>
            <w:r w:rsidRPr="001F2118">
              <w:rPr>
                <w:i/>
              </w:rPr>
              <w:t xml:space="preserve">A motion was made by </w:t>
            </w:r>
            <w:r w:rsidR="00094C9A" w:rsidRPr="001F2118">
              <w:rPr>
                <w:i/>
              </w:rPr>
              <w:t xml:space="preserve">Margaret Kenrick </w:t>
            </w:r>
            <w:r w:rsidR="009B2A83" w:rsidRPr="001F2118">
              <w:rPr>
                <w:i/>
              </w:rPr>
              <w:t>to approve the rec</w:t>
            </w:r>
            <w:r w:rsidR="00094C9A" w:rsidRPr="001F2118">
              <w:rPr>
                <w:i/>
              </w:rPr>
              <w:t>ommendations.   Mike Becker</w:t>
            </w:r>
            <w:r w:rsidR="009B2A83" w:rsidRPr="001F2118">
              <w:rPr>
                <w:i/>
              </w:rPr>
              <w:t xml:space="preserve"> </w:t>
            </w:r>
            <w:r w:rsidR="00500FBC" w:rsidRPr="001F2118">
              <w:rPr>
                <w:i/>
              </w:rPr>
              <w:t xml:space="preserve">seconded the Motion and the </w:t>
            </w:r>
            <w:r w:rsidR="00094C9A" w:rsidRPr="001F2118">
              <w:rPr>
                <w:i/>
              </w:rPr>
              <w:t xml:space="preserve">Consent Agenda items were approved. </w:t>
            </w:r>
          </w:p>
        </w:tc>
        <w:tc>
          <w:tcPr>
            <w:tcW w:w="3150" w:type="dxa"/>
            <w:tcBorders>
              <w:top w:val="single" w:sz="4" w:space="0" w:color="auto"/>
              <w:left w:val="single" w:sz="4" w:space="0" w:color="auto"/>
              <w:bottom w:val="single" w:sz="4" w:space="0" w:color="auto"/>
              <w:right w:val="single" w:sz="4" w:space="0" w:color="auto"/>
            </w:tcBorders>
          </w:tcPr>
          <w:p w:rsidR="003F4E2F" w:rsidRDefault="00094C9A" w:rsidP="003F4E2F">
            <w:pPr>
              <w:spacing w:line="240" w:lineRule="auto"/>
            </w:pPr>
            <w:r>
              <w:t>Information/Discussion/Action</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564F9D" w:rsidRDefault="00094C9A" w:rsidP="00094C9A">
            <w:pPr>
              <w:pStyle w:val="ListParagraph"/>
              <w:numPr>
                <w:ilvl w:val="0"/>
                <w:numId w:val="1"/>
              </w:numPr>
              <w:tabs>
                <w:tab w:val="left" w:pos="432"/>
              </w:tabs>
              <w:spacing w:line="240" w:lineRule="auto"/>
              <w:ind w:left="432"/>
            </w:pPr>
            <w:r>
              <w:t xml:space="preserve">Mini-grant Proposal:  Briana McCarthy - Sustainability Committee for Earth Day (Hand-out).  The </w:t>
            </w:r>
            <w:r w:rsidR="004E5A91">
              <w:t xml:space="preserve">proposal submitted is for $600 for Earth Day activities:  </w:t>
            </w:r>
            <w:r w:rsidR="004E5A91" w:rsidRPr="004E5A91">
              <w:rPr>
                <w:i/>
              </w:rPr>
              <w:t>Green Your Office; Green Your Life!</w:t>
            </w:r>
            <w:r w:rsidR="000F5A20">
              <w:rPr>
                <w:i/>
              </w:rPr>
              <w:t xml:space="preserve"> </w:t>
            </w:r>
            <w:r w:rsidR="000F5A20">
              <w:t>The budget includes staff labor costs of $200 (</w:t>
            </w:r>
            <w:proofErr w:type="spellStart"/>
            <w:r w:rsidR="000F5A20">
              <w:t>inc.</w:t>
            </w:r>
            <w:proofErr w:type="spellEnd"/>
            <w:r w:rsidR="000F5A20">
              <w:t xml:space="preserve"> benefits), $250 for supplies, and $150 for a presentation by First Generation Farmers, a joint activity with PDAC Health and Wellness.  A PDAC members suggested that additional funds be provided to allow for the purchase of compostable paper products to be sued the day of event.   In addition, general compensation for faculty is currently under discussion by senior management.  Sabrina Kwist will report back at the next meeting with any updates.  </w:t>
            </w:r>
          </w:p>
          <w:p w:rsidR="000F5A20" w:rsidRDefault="000F5A20" w:rsidP="00EB31AE">
            <w:pPr>
              <w:pStyle w:val="ListParagraph"/>
              <w:tabs>
                <w:tab w:val="left" w:pos="432"/>
              </w:tabs>
              <w:spacing w:line="240" w:lineRule="auto"/>
              <w:ind w:left="432"/>
            </w:pPr>
            <w:r>
              <w:rPr>
                <w:b/>
                <w:i/>
              </w:rPr>
              <w:t xml:space="preserve">Janice Townsend made a Motion to approve the Sustainability Committee’s Earth Day proposal for $450 (to include the suggested additional $50 for compostable paper products) and a total of $650 for the project.    While PDAC supports payment of faculty in spirit for this work, and while Classified can be paid overtime by PDAC for professional development work according to PDAC’s current compensation policy, approval HAS NOT been given for the payment of any faculty for this event until PDAC is advised otherwise by Sabrina Kwist. </w:t>
            </w:r>
          </w:p>
        </w:tc>
        <w:tc>
          <w:tcPr>
            <w:tcW w:w="3150" w:type="dxa"/>
            <w:tcBorders>
              <w:top w:val="single" w:sz="4" w:space="0" w:color="auto"/>
              <w:left w:val="single" w:sz="4" w:space="0" w:color="auto"/>
              <w:bottom w:val="single" w:sz="4" w:space="0" w:color="auto"/>
              <w:right w:val="single" w:sz="4" w:space="0" w:color="auto"/>
            </w:tcBorders>
          </w:tcPr>
          <w:p w:rsidR="00B47A4E" w:rsidRDefault="00500FBC" w:rsidP="003F4E2F">
            <w:pPr>
              <w:tabs>
                <w:tab w:val="left" w:pos="432"/>
              </w:tabs>
              <w:spacing w:line="240" w:lineRule="auto"/>
            </w:pPr>
            <w:r>
              <w:t>Information-</w:t>
            </w:r>
            <w:r w:rsidR="00564F9D">
              <w:t>Discussion</w:t>
            </w:r>
            <w:r>
              <w:t>-Follow-up</w:t>
            </w:r>
            <w:r w:rsidR="00094C9A">
              <w:t>-Action</w:t>
            </w:r>
          </w:p>
        </w:tc>
      </w:tr>
      <w:tr w:rsidR="000F5A20" w:rsidTr="00A139EF">
        <w:tc>
          <w:tcPr>
            <w:tcW w:w="7380" w:type="dxa"/>
            <w:tcBorders>
              <w:top w:val="single" w:sz="4" w:space="0" w:color="auto"/>
              <w:left w:val="single" w:sz="4" w:space="0" w:color="auto"/>
              <w:bottom w:val="single" w:sz="4" w:space="0" w:color="auto"/>
              <w:right w:val="single" w:sz="4" w:space="0" w:color="auto"/>
            </w:tcBorders>
          </w:tcPr>
          <w:p w:rsidR="000F5A20" w:rsidRPr="00EB31AE" w:rsidRDefault="000F5A20" w:rsidP="001F2118">
            <w:pPr>
              <w:pStyle w:val="ListParagraph"/>
              <w:numPr>
                <w:ilvl w:val="0"/>
                <w:numId w:val="1"/>
              </w:numPr>
              <w:tabs>
                <w:tab w:val="left" w:pos="432"/>
              </w:tabs>
              <w:spacing w:line="240" w:lineRule="auto"/>
              <w:ind w:left="432"/>
            </w:pPr>
            <w:r w:rsidRPr="000F5A20">
              <w:rPr>
                <w:b/>
              </w:rPr>
              <w:t>PDAC Compensation</w:t>
            </w:r>
            <w:r w:rsidR="00EB31AE">
              <w:rPr>
                <w:b/>
              </w:rPr>
              <w:t xml:space="preserve">:  </w:t>
            </w:r>
            <w:r w:rsidR="00EB31AE">
              <w:t xml:space="preserve">The current PDAC Compensation policy has been finalized for Managers and Classified.  Faculty compensation is currently being discussed at the Senior Management level and includes discussion of professional responsibility, payment for Focused Flex and other professional development planning for both full-time and adjunct faculty.  Sabrina Kwist will provide an update as one is available. </w:t>
            </w:r>
          </w:p>
        </w:tc>
        <w:tc>
          <w:tcPr>
            <w:tcW w:w="3150" w:type="dxa"/>
            <w:tcBorders>
              <w:top w:val="single" w:sz="4" w:space="0" w:color="auto"/>
              <w:left w:val="single" w:sz="4" w:space="0" w:color="auto"/>
              <w:bottom w:val="single" w:sz="4" w:space="0" w:color="auto"/>
              <w:right w:val="single" w:sz="4" w:space="0" w:color="auto"/>
            </w:tcBorders>
          </w:tcPr>
          <w:p w:rsidR="000F5A20" w:rsidRDefault="00EB31AE" w:rsidP="003F4E2F">
            <w:pPr>
              <w:tabs>
                <w:tab w:val="left" w:pos="432"/>
              </w:tabs>
              <w:spacing w:line="240" w:lineRule="auto"/>
            </w:pPr>
            <w:r>
              <w:t>Discussion/Follow-up</w:t>
            </w:r>
          </w:p>
          <w:p w:rsidR="000F5A20" w:rsidRDefault="000F5A20" w:rsidP="003F4E2F">
            <w:pPr>
              <w:tabs>
                <w:tab w:val="left" w:pos="432"/>
              </w:tabs>
              <w:spacing w:line="240" w:lineRule="auto"/>
            </w:pPr>
          </w:p>
        </w:tc>
      </w:tr>
      <w:tr w:rsidR="00EB31AE" w:rsidTr="00A139EF">
        <w:tc>
          <w:tcPr>
            <w:tcW w:w="7380" w:type="dxa"/>
            <w:tcBorders>
              <w:top w:val="single" w:sz="4" w:space="0" w:color="auto"/>
              <w:left w:val="single" w:sz="4" w:space="0" w:color="auto"/>
              <w:bottom w:val="single" w:sz="4" w:space="0" w:color="auto"/>
              <w:right w:val="single" w:sz="4" w:space="0" w:color="auto"/>
            </w:tcBorders>
          </w:tcPr>
          <w:p w:rsidR="00EB31AE" w:rsidRDefault="00EB31AE" w:rsidP="00094C9A">
            <w:pPr>
              <w:pStyle w:val="ListParagraph"/>
              <w:numPr>
                <w:ilvl w:val="0"/>
                <w:numId w:val="1"/>
              </w:numPr>
              <w:tabs>
                <w:tab w:val="left" w:pos="432"/>
              </w:tabs>
              <w:spacing w:line="240" w:lineRule="auto"/>
              <w:ind w:left="432"/>
              <w:rPr>
                <w:b/>
              </w:rPr>
            </w:pPr>
            <w:r>
              <w:rPr>
                <w:b/>
              </w:rPr>
              <w:t>Staff Reports:</w:t>
            </w:r>
          </w:p>
          <w:p w:rsidR="00EB31AE" w:rsidRDefault="00EB31AE" w:rsidP="00EB31AE">
            <w:pPr>
              <w:pStyle w:val="ListParagraph"/>
              <w:tabs>
                <w:tab w:val="left" w:pos="432"/>
              </w:tabs>
              <w:spacing w:line="240" w:lineRule="auto"/>
              <w:ind w:left="432"/>
            </w:pPr>
            <w:r>
              <w:rPr>
                <w:b/>
              </w:rPr>
              <w:t xml:space="preserve">Courtney Diputado, Education Technology:  </w:t>
            </w:r>
            <w:r>
              <w:t xml:space="preserve">Courtney reported that her time has been devoted to “All Canvas, All the Time”!  This is the last semester using D2L and LMC will undergo a full transition to D2L this summer, 2017.  </w:t>
            </w:r>
          </w:p>
          <w:p w:rsidR="00EB31AE" w:rsidRDefault="00EB31AE" w:rsidP="00EB31AE">
            <w:pPr>
              <w:pStyle w:val="ListParagraph"/>
              <w:tabs>
                <w:tab w:val="left" w:pos="432"/>
              </w:tabs>
              <w:spacing w:line="240" w:lineRule="auto"/>
              <w:ind w:left="432"/>
              <w:rPr>
                <w:b/>
              </w:rPr>
            </w:pPr>
            <w:r>
              <w:rPr>
                <w:b/>
              </w:rPr>
              <w:t>Eric Sanchez - no report</w:t>
            </w:r>
          </w:p>
          <w:p w:rsidR="00EB31AE" w:rsidRDefault="00EB31AE" w:rsidP="00EB31AE">
            <w:pPr>
              <w:pStyle w:val="ListParagraph"/>
              <w:tabs>
                <w:tab w:val="left" w:pos="432"/>
              </w:tabs>
              <w:spacing w:line="240" w:lineRule="auto"/>
              <w:ind w:left="432"/>
            </w:pPr>
            <w:r>
              <w:rPr>
                <w:b/>
              </w:rPr>
              <w:t xml:space="preserve">Hannah Tatmon - </w:t>
            </w:r>
            <w:r>
              <w:t>Hannah continues to enter Flex attendance from Flex week, SP17.</w:t>
            </w:r>
          </w:p>
          <w:p w:rsidR="00EB31AE" w:rsidRDefault="00EB31AE" w:rsidP="00EB31AE">
            <w:pPr>
              <w:pStyle w:val="ListParagraph"/>
              <w:tabs>
                <w:tab w:val="left" w:pos="432"/>
              </w:tabs>
              <w:spacing w:line="240" w:lineRule="auto"/>
              <w:ind w:left="432"/>
            </w:pPr>
            <w:r>
              <w:rPr>
                <w:b/>
              </w:rPr>
              <w:t xml:space="preserve">Mary Oleson - </w:t>
            </w:r>
            <w:r>
              <w:t xml:space="preserve">Mary is working with Hannah on Flex documentation, coordinating and maintaining multiple PDAC and LPG processes surrounding funding and flex approvals, maintaining the webpages for Flex and PDAC, agendas and minutes for PDAC and LPG, as well as providing general PD information to the campus as needed.  Mary also responds to inquiries from faculty about these processes. </w:t>
            </w:r>
          </w:p>
          <w:p w:rsidR="00EB31AE" w:rsidRPr="00EB31AE" w:rsidRDefault="00EB31AE" w:rsidP="001F2118">
            <w:pPr>
              <w:pStyle w:val="ListParagraph"/>
              <w:tabs>
                <w:tab w:val="left" w:pos="432"/>
              </w:tabs>
              <w:spacing w:line="240" w:lineRule="auto"/>
              <w:ind w:left="432"/>
              <w:jc w:val="both"/>
              <w:rPr>
                <w:u w:val="single"/>
              </w:rPr>
            </w:pPr>
            <w:r>
              <w:rPr>
                <w:b/>
              </w:rPr>
              <w:t xml:space="preserve">Janice Townsend - </w:t>
            </w:r>
            <w:r w:rsidR="001F2118">
              <w:t xml:space="preserve">Janice reported that the FAM Overview training for Adjuncts will conclude tomorrow, January 27.  There are 76 active adjunct faculty participating in the trainings (2 dropped out).   The Equity Core Team had a retreat with Veronica Neal.  They are looking for possible new activities for members to lead and co-sponsors are welcomed.   Student Needs projects are also being considered.  Janice noted that Kimberly </w:t>
            </w:r>
            <w:proofErr w:type="spellStart"/>
            <w:r w:rsidR="001F2118">
              <w:t>Papillon’s</w:t>
            </w:r>
            <w:proofErr w:type="spellEnd"/>
            <w:r w:rsidR="001F2118">
              <w:t xml:space="preserve"> Focused Flex presentation was very well-received and highlighted her message to “be nimble”.  Janice also mentioned the importance of scheduling brown bag lunches to continue discussions of equity work. </w:t>
            </w:r>
          </w:p>
        </w:tc>
        <w:tc>
          <w:tcPr>
            <w:tcW w:w="3150" w:type="dxa"/>
            <w:tcBorders>
              <w:top w:val="single" w:sz="4" w:space="0" w:color="auto"/>
              <w:left w:val="single" w:sz="4" w:space="0" w:color="auto"/>
              <w:bottom w:val="single" w:sz="4" w:space="0" w:color="auto"/>
              <w:right w:val="single" w:sz="4" w:space="0" w:color="auto"/>
            </w:tcBorders>
          </w:tcPr>
          <w:p w:rsidR="00EB31AE" w:rsidRDefault="00EB31AE" w:rsidP="003F4E2F">
            <w:pPr>
              <w:tabs>
                <w:tab w:val="left" w:pos="432"/>
              </w:tabs>
              <w:spacing w:line="240" w:lineRule="auto"/>
            </w:pPr>
          </w:p>
          <w:p w:rsidR="00EB31AE" w:rsidRDefault="00EB31AE" w:rsidP="003F4E2F">
            <w:pPr>
              <w:tabs>
                <w:tab w:val="left" w:pos="432"/>
              </w:tabs>
              <w:spacing w:line="240" w:lineRule="auto"/>
            </w:pPr>
            <w:r>
              <w:t xml:space="preserve">Discussion </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3F4E2F" w:rsidRDefault="00C55366" w:rsidP="001F2118">
            <w:pPr>
              <w:pStyle w:val="ListParagraph"/>
              <w:numPr>
                <w:ilvl w:val="0"/>
                <w:numId w:val="1"/>
              </w:numPr>
              <w:spacing w:line="240" w:lineRule="auto"/>
            </w:pPr>
            <w:r>
              <w:t>The</w:t>
            </w:r>
            <w:r w:rsidR="001F2118">
              <w:t xml:space="preserve"> meeting adjourned at 4</w:t>
            </w:r>
            <w:r>
              <w:t xml:space="preserve"> p.m. </w:t>
            </w:r>
          </w:p>
        </w:tc>
        <w:tc>
          <w:tcPr>
            <w:tcW w:w="3150" w:type="dxa"/>
            <w:tcBorders>
              <w:top w:val="single" w:sz="4" w:space="0" w:color="auto"/>
              <w:left w:val="single" w:sz="4" w:space="0" w:color="auto"/>
              <w:bottom w:val="single" w:sz="4" w:space="0" w:color="auto"/>
              <w:right w:val="single" w:sz="4" w:space="0" w:color="auto"/>
            </w:tcBorders>
          </w:tcPr>
          <w:p w:rsidR="003F4E2F" w:rsidRDefault="00DD271D" w:rsidP="00757CD9">
            <w:pPr>
              <w:spacing w:line="240" w:lineRule="auto"/>
            </w:pPr>
            <w:r>
              <w:t xml:space="preserve">Adjournment </w:t>
            </w:r>
          </w:p>
        </w:tc>
      </w:tr>
      <w:tr w:rsidR="003F4E2F" w:rsidTr="00A139EF">
        <w:tc>
          <w:tcPr>
            <w:tcW w:w="7380" w:type="dxa"/>
            <w:tcBorders>
              <w:top w:val="single" w:sz="4" w:space="0" w:color="auto"/>
              <w:left w:val="single" w:sz="4" w:space="0" w:color="auto"/>
              <w:bottom w:val="single" w:sz="4" w:space="0" w:color="auto"/>
              <w:right w:val="single" w:sz="4" w:space="0" w:color="auto"/>
            </w:tcBorders>
          </w:tcPr>
          <w:p w:rsidR="003F4E2F" w:rsidRDefault="007350D2" w:rsidP="001F2118">
            <w:pPr>
              <w:spacing w:line="240" w:lineRule="auto"/>
            </w:pPr>
            <w:r>
              <w:t xml:space="preserve">Future meetings:  </w:t>
            </w:r>
            <w:r w:rsidR="00C55366">
              <w:t>Feb. 23, March 23, April 27, May (tentative)</w:t>
            </w:r>
          </w:p>
        </w:tc>
        <w:tc>
          <w:tcPr>
            <w:tcW w:w="3150" w:type="dxa"/>
            <w:tcBorders>
              <w:top w:val="single" w:sz="4" w:space="0" w:color="auto"/>
              <w:left w:val="single" w:sz="4" w:space="0" w:color="auto"/>
              <w:bottom w:val="single" w:sz="4" w:space="0" w:color="auto"/>
              <w:right w:val="single" w:sz="4" w:space="0" w:color="auto"/>
            </w:tcBorders>
          </w:tcPr>
          <w:p w:rsidR="003F4E2F" w:rsidRDefault="003F4E2F" w:rsidP="00757CD9">
            <w:pPr>
              <w:spacing w:line="240" w:lineRule="auto"/>
            </w:pPr>
          </w:p>
        </w:tc>
      </w:tr>
    </w:tbl>
    <w:p w:rsidR="000C5975" w:rsidRDefault="000C5975"/>
    <w:sectPr w:rsidR="000C5975" w:rsidSect="00A139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5B25"/>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0AC4"/>
    <w:multiLevelType w:val="hybridMultilevel"/>
    <w:tmpl w:val="781E716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A5D515E"/>
    <w:multiLevelType w:val="hybridMultilevel"/>
    <w:tmpl w:val="C88A0DE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2C82FAA"/>
    <w:multiLevelType w:val="hybridMultilevel"/>
    <w:tmpl w:val="6C44C4C6"/>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 w15:restartNumberingAfterBreak="0">
    <w:nsid w:val="16130DE5"/>
    <w:multiLevelType w:val="hybridMultilevel"/>
    <w:tmpl w:val="E272D160"/>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ED2D32"/>
    <w:multiLevelType w:val="hybridMultilevel"/>
    <w:tmpl w:val="2DEA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F3D08"/>
    <w:multiLevelType w:val="hybridMultilevel"/>
    <w:tmpl w:val="3F4A80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A85071E"/>
    <w:multiLevelType w:val="hybridMultilevel"/>
    <w:tmpl w:val="601814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FA07DF1"/>
    <w:multiLevelType w:val="hybridMultilevel"/>
    <w:tmpl w:val="CD78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921D4"/>
    <w:multiLevelType w:val="hybridMultilevel"/>
    <w:tmpl w:val="F064CE5A"/>
    <w:lvl w:ilvl="0" w:tplc="98E4DB5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82F4F06"/>
    <w:multiLevelType w:val="hybridMultilevel"/>
    <w:tmpl w:val="18C0FCA0"/>
    <w:lvl w:ilvl="0" w:tplc="62FA769E">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0DA69E6"/>
    <w:multiLevelType w:val="hybridMultilevel"/>
    <w:tmpl w:val="B308A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67F45"/>
    <w:multiLevelType w:val="hybridMultilevel"/>
    <w:tmpl w:val="03F08190"/>
    <w:lvl w:ilvl="0" w:tplc="F4A2A8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04F03"/>
    <w:multiLevelType w:val="hybridMultilevel"/>
    <w:tmpl w:val="ACA4A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B501F"/>
    <w:multiLevelType w:val="hybridMultilevel"/>
    <w:tmpl w:val="BFF4850E"/>
    <w:lvl w:ilvl="0" w:tplc="C59EB7DA">
      <w:start w:val="8"/>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4D5F7EB0"/>
    <w:multiLevelType w:val="hybridMultilevel"/>
    <w:tmpl w:val="73002F7E"/>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3B17591"/>
    <w:multiLevelType w:val="hybridMultilevel"/>
    <w:tmpl w:val="E4A2A7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DD57D1D"/>
    <w:multiLevelType w:val="hybridMultilevel"/>
    <w:tmpl w:val="32A68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9B3144"/>
    <w:multiLevelType w:val="hybridMultilevel"/>
    <w:tmpl w:val="89DC56C8"/>
    <w:lvl w:ilvl="0" w:tplc="068C7F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B4B7D"/>
    <w:multiLevelType w:val="hybridMultilevel"/>
    <w:tmpl w:val="2D06CE30"/>
    <w:lvl w:ilvl="0" w:tplc="3E325C52">
      <w:start w:val="4"/>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5"/>
  </w:num>
  <w:num w:numId="2">
    <w:abstractNumId w:val="15"/>
  </w:num>
  <w:num w:numId="3">
    <w:abstractNumId w:val="7"/>
  </w:num>
  <w:num w:numId="4">
    <w:abstractNumId w:val="17"/>
  </w:num>
  <w:num w:numId="5">
    <w:abstractNumId w:val="11"/>
  </w:num>
  <w:num w:numId="6">
    <w:abstractNumId w:val="5"/>
  </w:num>
  <w:num w:numId="7">
    <w:abstractNumId w:val="8"/>
  </w:num>
  <w:num w:numId="8">
    <w:abstractNumId w:val="19"/>
  </w:num>
  <w:num w:numId="9">
    <w:abstractNumId w:val="6"/>
  </w:num>
  <w:num w:numId="10">
    <w:abstractNumId w:val="3"/>
  </w:num>
  <w:num w:numId="11">
    <w:abstractNumId w:val="13"/>
  </w:num>
  <w:num w:numId="12">
    <w:abstractNumId w:val="18"/>
  </w:num>
  <w:num w:numId="13">
    <w:abstractNumId w:val="0"/>
  </w:num>
  <w:num w:numId="14">
    <w:abstractNumId w:val="12"/>
  </w:num>
  <w:num w:numId="15">
    <w:abstractNumId w:val="10"/>
  </w:num>
  <w:num w:numId="16">
    <w:abstractNumId w:val="14"/>
  </w:num>
  <w:num w:numId="17">
    <w:abstractNumId w:val="2"/>
  </w:num>
  <w:num w:numId="18">
    <w:abstractNumId w:val="16"/>
  </w:num>
  <w:num w:numId="19">
    <w:abstractNumId w:val="9"/>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61"/>
    <w:rsid w:val="000731C3"/>
    <w:rsid w:val="00094C9A"/>
    <w:rsid w:val="000C5975"/>
    <w:rsid w:val="000F5A20"/>
    <w:rsid w:val="001530CB"/>
    <w:rsid w:val="001F2118"/>
    <w:rsid w:val="001F2661"/>
    <w:rsid w:val="00265794"/>
    <w:rsid w:val="0027593E"/>
    <w:rsid w:val="00281743"/>
    <w:rsid w:val="00281AFC"/>
    <w:rsid w:val="002C791A"/>
    <w:rsid w:val="0031067A"/>
    <w:rsid w:val="00360298"/>
    <w:rsid w:val="003F4E2F"/>
    <w:rsid w:val="00415D28"/>
    <w:rsid w:val="00440561"/>
    <w:rsid w:val="00445656"/>
    <w:rsid w:val="004652EA"/>
    <w:rsid w:val="004B7D0B"/>
    <w:rsid w:val="004E24F7"/>
    <w:rsid w:val="004E5A91"/>
    <w:rsid w:val="00500FBC"/>
    <w:rsid w:val="00564F9D"/>
    <w:rsid w:val="005B4DC3"/>
    <w:rsid w:val="005C6B91"/>
    <w:rsid w:val="005D0E93"/>
    <w:rsid w:val="005D29B0"/>
    <w:rsid w:val="005F7986"/>
    <w:rsid w:val="00631153"/>
    <w:rsid w:val="00691A41"/>
    <w:rsid w:val="00693A53"/>
    <w:rsid w:val="00695746"/>
    <w:rsid w:val="006C7AD0"/>
    <w:rsid w:val="00734C4B"/>
    <w:rsid w:val="007350D2"/>
    <w:rsid w:val="00757CD9"/>
    <w:rsid w:val="007C7B6A"/>
    <w:rsid w:val="008105A7"/>
    <w:rsid w:val="00864D47"/>
    <w:rsid w:val="008A018F"/>
    <w:rsid w:val="008A0992"/>
    <w:rsid w:val="008E34F1"/>
    <w:rsid w:val="00901DF1"/>
    <w:rsid w:val="0091650E"/>
    <w:rsid w:val="009A5466"/>
    <w:rsid w:val="009B2A83"/>
    <w:rsid w:val="009B710C"/>
    <w:rsid w:val="009D529A"/>
    <w:rsid w:val="00A139EF"/>
    <w:rsid w:val="00A601D0"/>
    <w:rsid w:val="00A857E1"/>
    <w:rsid w:val="00B1147D"/>
    <w:rsid w:val="00B47A4E"/>
    <w:rsid w:val="00B61F52"/>
    <w:rsid w:val="00B92DC8"/>
    <w:rsid w:val="00BC4EEA"/>
    <w:rsid w:val="00BE7C6F"/>
    <w:rsid w:val="00C55366"/>
    <w:rsid w:val="00C82207"/>
    <w:rsid w:val="00C86D55"/>
    <w:rsid w:val="00CB15BA"/>
    <w:rsid w:val="00CB696E"/>
    <w:rsid w:val="00CC0F7D"/>
    <w:rsid w:val="00D01629"/>
    <w:rsid w:val="00D20AE4"/>
    <w:rsid w:val="00D30414"/>
    <w:rsid w:val="00D57069"/>
    <w:rsid w:val="00D90F89"/>
    <w:rsid w:val="00DD271D"/>
    <w:rsid w:val="00E61AB3"/>
    <w:rsid w:val="00EB31AE"/>
    <w:rsid w:val="00F35405"/>
    <w:rsid w:val="00F46968"/>
    <w:rsid w:val="00F84E6C"/>
    <w:rsid w:val="00FD6A48"/>
    <w:rsid w:val="00FE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063B3-C147-41E9-9406-F7BEC5B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661"/>
    <w:pPr>
      <w:spacing w:line="256" w:lineRule="auto"/>
    </w:pPr>
  </w:style>
  <w:style w:type="paragraph" w:styleId="Heading1">
    <w:name w:val="heading 1"/>
    <w:basedOn w:val="Normal"/>
    <w:next w:val="Normal"/>
    <w:link w:val="Heading1Char"/>
    <w:uiPriority w:val="9"/>
    <w:qFormat/>
    <w:rsid w:val="005D29B0"/>
    <w:pPr>
      <w:keepNext/>
      <w:spacing w:after="0" w:line="240" w:lineRule="auto"/>
      <w:jc w:val="center"/>
      <w:outlineLvl w:val="0"/>
    </w:pPr>
    <w:rPr>
      <w:b/>
    </w:rPr>
  </w:style>
  <w:style w:type="paragraph" w:styleId="Heading2">
    <w:name w:val="heading 2"/>
    <w:basedOn w:val="Normal"/>
    <w:next w:val="Normal"/>
    <w:link w:val="Heading2Char"/>
    <w:uiPriority w:val="9"/>
    <w:unhideWhenUsed/>
    <w:qFormat/>
    <w:rsid w:val="001F2661"/>
    <w:pPr>
      <w:keepNext/>
      <w:outlineLvl w:val="1"/>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61"/>
    <w:rPr>
      <w:rFonts w:eastAsia="Times New Roman" w:cs="Times New Roman"/>
      <w:b/>
    </w:rPr>
  </w:style>
  <w:style w:type="paragraph" w:styleId="ListParagraph">
    <w:name w:val="List Paragraph"/>
    <w:basedOn w:val="Normal"/>
    <w:uiPriority w:val="34"/>
    <w:qFormat/>
    <w:rsid w:val="001F2661"/>
    <w:pPr>
      <w:ind w:left="720"/>
      <w:contextualSpacing/>
    </w:pPr>
  </w:style>
  <w:style w:type="table" w:styleId="TableGrid">
    <w:name w:val="Table Grid"/>
    <w:basedOn w:val="TableNormal"/>
    <w:uiPriority w:val="39"/>
    <w:rsid w:val="001F26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57CD9"/>
    <w:pPr>
      <w:spacing w:after="0" w:line="240" w:lineRule="auto"/>
      <w:ind w:left="522" w:hanging="90"/>
    </w:pPr>
  </w:style>
  <w:style w:type="character" w:customStyle="1" w:styleId="BodyTextIndentChar">
    <w:name w:val="Body Text Indent Char"/>
    <w:basedOn w:val="DefaultParagraphFont"/>
    <w:link w:val="BodyTextIndent"/>
    <w:uiPriority w:val="99"/>
    <w:rsid w:val="00757CD9"/>
  </w:style>
  <w:style w:type="character" w:customStyle="1" w:styleId="Heading1Char">
    <w:name w:val="Heading 1 Char"/>
    <w:basedOn w:val="DefaultParagraphFont"/>
    <w:link w:val="Heading1"/>
    <w:uiPriority w:val="9"/>
    <w:rsid w:val="005D29B0"/>
    <w:rPr>
      <w:b/>
    </w:rPr>
  </w:style>
  <w:style w:type="paragraph" w:styleId="BodyText">
    <w:name w:val="Body Text"/>
    <w:basedOn w:val="Normal"/>
    <w:link w:val="BodyTextChar"/>
    <w:uiPriority w:val="99"/>
    <w:unhideWhenUsed/>
    <w:rsid w:val="00F46968"/>
    <w:pPr>
      <w:spacing w:after="0" w:line="240" w:lineRule="auto"/>
    </w:pPr>
    <w:rPr>
      <w:b/>
      <w:i/>
    </w:rPr>
  </w:style>
  <w:style w:type="character" w:customStyle="1" w:styleId="BodyTextChar">
    <w:name w:val="Body Text Char"/>
    <w:basedOn w:val="DefaultParagraphFont"/>
    <w:link w:val="BodyText"/>
    <w:uiPriority w:val="99"/>
    <w:rsid w:val="00F4696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2017-02-08T19:40:00Z</dcterms:created>
  <dcterms:modified xsi:type="dcterms:W3CDTF">2017-02-08T19:40:00Z</dcterms:modified>
</cp:coreProperties>
</file>