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A361B" w:rsidR="000164A0" w:rsidP="67E88AE4" w:rsidRDefault="2F3B18E7" w14:paraId="607A1824" w14:textId="2472ACC1">
      <w:pPr>
        <w:spacing w:after="0"/>
        <w:jc w:val="center"/>
        <w:rPr>
          <w:b w:val="1"/>
          <w:bCs w:val="1"/>
          <w:sz w:val="24"/>
          <w:szCs w:val="24"/>
        </w:rPr>
      </w:pPr>
      <w:r w:rsidRPr="26B290D5" w:rsidR="2F3B18E7">
        <w:rPr>
          <w:b w:val="1"/>
          <w:bCs w:val="1"/>
          <w:sz w:val="24"/>
          <w:szCs w:val="24"/>
        </w:rPr>
        <w:t xml:space="preserve">PDAC </w:t>
      </w:r>
      <w:r w:rsidRPr="26B290D5" w:rsidR="006950F5">
        <w:rPr>
          <w:b w:val="1"/>
          <w:bCs w:val="1"/>
          <w:sz w:val="24"/>
          <w:szCs w:val="24"/>
        </w:rPr>
        <w:t>MINUTES</w:t>
      </w:r>
      <w:r w:rsidRPr="26B290D5" w:rsidR="2F3B18E7">
        <w:rPr>
          <w:b w:val="1"/>
          <w:bCs w:val="1"/>
          <w:sz w:val="24"/>
          <w:szCs w:val="24"/>
        </w:rPr>
        <w:t xml:space="preserve"> </w:t>
      </w:r>
      <w:r>
        <w:br/>
      </w:r>
      <w:r w:rsidRPr="26B290D5" w:rsidR="2B5AB455">
        <w:rPr>
          <w:b w:val="1"/>
          <w:bCs w:val="1"/>
          <w:caps w:val="1"/>
          <w:sz w:val="24"/>
          <w:szCs w:val="24"/>
        </w:rPr>
        <w:t>September</w:t>
      </w:r>
      <w:r w:rsidRPr="26B290D5" w:rsidR="008C46EC">
        <w:rPr>
          <w:b w:val="1"/>
          <w:bCs w:val="1"/>
          <w:caps w:val="1"/>
          <w:sz w:val="24"/>
          <w:szCs w:val="24"/>
        </w:rPr>
        <w:t xml:space="preserve"> </w:t>
      </w:r>
      <w:r w:rsidRPr="26B290D5" w:rsidR="397F4F15">
        <w:rPr>
          <w:b w:val="1"/>
          <w:bCs w:val="1"/>
          <w:caps w:val="1"/>
          <w:sz w:val="24"/>
          <w:szCs w:val="24"/>
        </w:rPr>
        <w:t>26</w:t>
      </w:r>
      <w:r w:rsidRPr="26B290D5" w:rsidR="00C90D0B">
        <w:rPr>
          <w:b w:val="1"/>
          <w:bCs w:val="1"/>
          <w:sz w:val="24"/>
          <w:szCs w:val="24"/>
        </w:rPr>
        <w:t>, 202</w:t>
      </w:r>
      <w:r w:rsidRPr="26B290D5" w:rsidR="002D7660">
        <w:rPr>
          <w:b w:val="1"/>
          <w:bCs w:val="1"/>
          <w:sz w:val="24"/>
          <w:szCs w:val="24"/>
        </w:rPr>
        <w:t>4</w:t>
      </w:r>
    </w:p>
    <w:p w:rsidRPr="007A361B" w:rsidR="00AD57E0" w:rsidP="26B290D5" w:rsidRDefault="00AD57E0" w14:paraId="647701B6" w14:textId="2E79E18D">
      <w:pPr>
        <w:spacing w:after="0"/>
        <w:jc w:val="center"/>
        <w:rPr>
          <w:rFonts w:cs="Calibri" w:cstheme="minorAscii"/>
          <w:b w:val="1"/>
          <w:bCs w:val="1"/>
          <w:sz w:val="24"/>
          <w:szCs w:val="24"/>
        </w:rPr>
      </w:pPr>
      <w:r w:rsidRPr="26B290D5" w:rsidR="00AD57E0">
        <w:rPr>
          <w:rFonts w:cs="Calibri" w:cstheme="minorAscii"/>
          <w:b w:val="1"/>
          <w:bCs w:val="1"/>
          <w:sz w:val="24"/>
          <w:szCs w:val="24"/>
        </w:rPr>
        <w:t>Members</w:t>
      </w:r>
      <w:r w:rsidRPr="26B290D5" w:rsidR="00AA43E1">
        <w:rPr>
          <w:rFonts w:cs="Calibri" w:cstheme="minorAscii"/>
          <w:b w:val="1"/>
          <w:bCs w:val="1"/>
          <w:sz w:val="24"/>
          <w:szCs w:val="24"/>
        </w:rPr>
        <w:t xml:space="preserve"> &amp; Public</w:t>
      </w:r>
      <w:r w:rsidRPr="26B290D5" w:rsidR="00AD57E0">
        <w:rPr>
          <w:rFonts w:cs="Calibri" w:cstheme="minorAscii"/>
          <w:b w:val="1"/>
          <w:bCs w:val="1"/>
          <w:sz w:val="24"/>
          <w:szCs w:val="24"/>
        </w:rPr>
        <w:t xml:space="preserve">: </w:t>
      </w:r>
      <w:r w:rsidRPr="26B290D5" w:rsidR="009043CE">
        <w:rPr>
          <w:rFonts w:cs="Calibri" w:cstheme="minorAscii"/>
          <w:sz w:val="24"/>
          <w:szCs w:val="24"/>
        </w:rPr>
        <w:t xml:space="preserve">Pittsburg - </w:t>
      </w:r>
      <w:r w:rsidRPr="26B290D5" w:rsidR="00AD57E0">
        <w:rPr>
          <w:rFonts w:cs="Calibri" w:cstheme="minorAscii"/>
          <w:sz w:val="24"/>
          <w:szCs w:val="24"/>
        </w:rPr>
        <w:t>Library L-215</w:t>
      </w:r>
      <w:r w:rsidRPr="26B290D5" w:rsidR="009043CE">
        <w:rPr>
          <w:rFonts w:cs="Calibri" w:cstheme="minorAscii"/>
          <w:sz w:val="24"/>
          <w:szCs w:val="24"/>
        </w:rPr>
        <w:t xml:space="preserve"> </w:t>
      </w:r>
    </w:p>
    <w:p w:rsidRPr="007A361B" w:rsidR="00AD57E0" w:rsidP="58998C7D" w:rsidRDefault="00AD57E0" w14:paraId="2436E8FE" w14:textId="400FED02">
      <w:pPr>
        <w:spacing w:after="0"/>
        <w:jc w:val="center"/>
        <w:rPr>
          <w:rFonts w:eastAsia="Calibri" w:cstheme="minorHAnsi"/>
          <w:sz w:val="24"/>
          <w:szCs w:val="24"/>
        </w:rPr>
      </w:pPr>
      <w:bookmarkStart w:name="_Hlk162528202" w:id="0"/>
      <w:r w:rsidRPr="007A361B">
        <w:rPr>
          <w:rFonts w:cstheme="minorHAnsi"/>
          <w:b/>
          <w:bCs/>
          <w:color w:val="000000" w:themeColor="text1"/>
          <w:sz w:val="24"/>
          <w:szCs w:val="24"/>
        </w:rPr>
        <w:t>Public</w:t>
      </w:r>
      <w:r w:rsidRPr="007A361B" w:rsidR="005C2354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hyperlink w:history="1" r:id="rId10">
        <w:r w:rsidR="00817D0A">
          <w:rPr>
            <w:rStyle w:val="Hyperlink"/>
          </w:rPr>
          <w:t>https://4cd.zoom.us/j/89357375999</w:t>
        </w:r>
      </w:hyperlink>
    </w:p>
    <w:bookmarkEnd w:id="0"/>
    <w:p w:rsidRPr="007A361B" w:rsidR="2F3B18E7" w:rsidP="67E88AE4" w:rsidRDefault="2F3B18E7" w14:paraId="50563419" w14:textId="56F2D14D">
      <w:pPr>
        <w:spacing w:after="0"/>
        <w:jc w:val="center"/>
        <w:rPr>
          <w:sz w:val="24"/>
          <w:szCs w:val="24"/>
        </w:rPr>
      </w:pPr>
      <w:r w:rsidRPr="07E38083">
        <w:rPr>
          <w:b/>
          <w:bCs/>
          <w:sz w:val="24"/>
          <w:szCs w:val="24"/>
        </w:rPr>
        <w:t xml:space="preserve">Meeting: </w:t>
      </w:r>
      <w:r w:rsidRPr="00817D0A" w:rsidR="0284715A">
        <w:rPr>
          <w:sz w:val="24"/>
          <w:szCs w:val="24"/>
        </w:rPr>
        <w:t>2</w:t>
      </w:r>
      <w:r w:rsidRPr="07E38083" w:rsidR="00C90D0B">
        <w:rPr>
          <w:sz w:val="24"/>
          <w:szCs w:val="24"/>
        </w:rPr>
        <w:t xml:space="preserve">:00PM – </w:t>
      </w:r>
      <w:r w:rsidRPr="07E38083" w:rsidR="1A24B992">
        <w:rPr>
          <w:sz w:val="24"/>
          <w:szCs w:val="24"/>
        </w:rPr>
        <w:t>3</w:t>
      </w:r>
      <w:r w:rsidRPr="07E38083" w:rsidR="00C90D0B">
        <w:rPr>
          <w:sz w:val="24"/>
          <w:szCs w:val="24"/>
        </w:rPr>
        <w:t>:</w:t>
      </w:r>
      <w:r w:rsidRPr="07E38083" w:rsidR="3713B64A">
        <w:rPr>
          <w:sz w:val="24"/>
          <w:szCs w:val="24"/>
        </w:rPr>
        <w:t>15</w:t>
      </w:r>
      <w:r w:rsidRPr="07E38083" w:rsidR="00C90D0B">
        <w:rPr>
          <w:sz w:val="24"/>
          <w:szCs w:val="24"/>
        </w:rPr>
        <w:t>PM</w:t>
      </w:r>
      <w:r w:rsidRPr="07E38083" w:rsidR="1D90CBD4">
        <w:rPr>
          <w:sz w:val="24"/>
          <w:szCs w:val="24"/>
        </w:rPr>
        <w:t>; LPG 3:</w:t>
      </w:r>
      <w:r w:rsidRPr="07E38083" w:rsidR="427193C2">
        <w:rPr>
          <w:sz w:val="24"/>
          <w:szCs w:val="24"/>
        </w:rPr>
        <w:t>15</w:t>
      </w:r>
      <w:r w:rsidRPr="07E38083" w:rsidR="1D90CBD4">
        <w:rPr>
          <w:sz w:val="24"/>
          <w:szCs w:val="24"/>
        </w:rPr>
        <w:t xml:space="preserve"> – 4:00PM</w:t>
      </w:r>
    </w:p>
    <w:p w:rsidRPr="007A361B" w:rsidR="009043CE" w:rsidP="007C5F2C" w:rsidRDefault="009043CE" w14:paraId="2A3799B9" w14:textId="32111145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:rsidRPr="007A361B" w:rsidR="009043CE" w:rsidP="26B290D5" w:rsidRDefault="009043CE" w14:paraId="53D04D58" w14:textId="0A729509">
      <w:pPr>
        <w:pStyle w:val="Heading4"/>
        <w:rPr>
          <w:rFonts w:ascii="Calibri" w:hAnsi="Calibri" w:cs="" w:asciiTheme="minorAscii" w:hAnsiTheme="minorAscii" w:cstheme="minorBidi"/>
          <w:color w:val="222222"/>
          <w:sz w:val="24"/>
          <w:szCs w:val="24"/>
        </w:rPr>
      </w:pPr>
      <w:r w:rsidRPr="26B290D5" w:rsidR="009043CE">
        <w:rPr>
          <w:rFonts w:ascii="Calibri" w:hAnsi="Calibri" w:cs="" w:asciiTheme="minorAscii" w:hAnsiTheme="minorAscii" w:cstheme="minorBid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MEMBERS:</w:t>
      </w:r>
      <w:r w:rsidRPr="26B290D5" w:rsidR="009043CE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6B290D5" w:rsidR="009043CE">
        <w:rPr>
          <w:rStyle w:val="Strong"/>
          <w:rFonts w:ascii="Calibri" w:hAnsi="Calibri" w:cs="" w:asciiTheme="minorAscii" w:hAnsiTheme="minorAscii" w:cstheme="minorBidi"/>
          <w:color w:val="222222"/>
          <w:sz w:val="24"/>
          <w:szCs w:val="24"/>
        </w:rPr>
        <w:t>Classified</w:t>
      </w:r>
      <w:r w:rsidRPr="26B290D5" w:rsidR="009043CE"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  <w:t xml:space="preserve"> - </w:t>
      </w:r>
      <w:r w:rsidRPr="26B290D5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Courtney </w:t>
      </w:r>
      <w:r w:rsidRPr="26B290D5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Diputado</w:t>
      </w:r>
      <w:r w:rsidRPr="26B290D5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, </w:t>
      </w:r>
      <w:r w:rsidRPr="26B290D5" w:rsidR="00D540E9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Justin Nogarr</w:t>
      </w:r>
      <w:r w:rsidRPr="26B290D5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,</w:t>
      </w:r>
      <w:r w:rsidRPr="26B290D5" w:rsidR="00911499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 </w:t>
      </w:r>
      <w:r w:rsidRPr="26B290D5" w:rsidR="25485B1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Tanita Richardson </w:t>
      </w:r>
      <w:r w:rsidRPr="26B290D5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/ </w:t>
      </w:r>
      <w:r w:rsidRPr="26B290D5" w:rsidR="009043CE">
        <w:rPr>
          <w:rStyle w:val="Strong"/>
          <w:rFonts w:ascii="Calibri" w:hAnsi="Calibri" w:cs="" w:asciiTheme="minorAscii" w:hAnsiTheme="minorAscii" w:cstheme="minorBidi"/>
          <w:color w:val="222222"/>
          <w:sz w:val="24"/>
          <w:szCs w:val="24"/>
        </w:rPr>
        <w:t>Faculty</w:t>
      </w:r>
      <w:r w:rsidRPr="26B290D5" w:rsidR="009043CE"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  <w:t xml:space="preserve"> - </w:t>
      </w:r>
      <w:r w:rsidRPr="26B290D5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Erlinda Jones, </w:t>
      </w:r>
      <w:r w:rsidRPr="26B290D5" w:rsidR="00B60B9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Jill Buettner</w:t>
      </w:r>
      <w:r w:rsidRPr="26B290D5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, </w:t>
      </w:r>
      <w:r w:rsidRPr="26B290D5" w:rsidR="009F5941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Star Steers</w:t>
      </w:r>
      <w:r w:rsidRPr="26B290D5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 / </w:t>
      </w:r>
      <w:r w:rsidRPr="26B290D5" w:rsidR="009043CE">
        <w:rPr>
          <w:rStyle w:val="Strong"/>
          <w:rFonts w:ascii="Calibri" w:hAnsi="Calibri" w:cs="" w:asciiTheme="minorAscii" w:hAnsiTheme="minorAscii" w:cstheme="minorBidi"/>
          <w:color w:val="222222"/>
          <w:sz w:val="24"/>
          <w:szCs w:val="24"/>
        </w:rPr>
        <w:t>Managers</w:t>
      </w:r>
      <w:r w:rsidRPr="26B290D5" w:rsidR="009043CE"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  <w:t xml:space="preserve"> - </w:t>
      </w:r>
      <w:r w:rsidRPr="26B290D5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Rosa Armendariz</w:t>
      </w:r>
      <w:r w:rsidRPr="26B290D5" w:rsidR="69BDE366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 (</w:t>
      </w:r>
      <w:r w:rsidRPr="26B290D5" w:rsidR="2AE26DA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Zoom</w:t>
      </w:r>
      <w:r w:rsidRPr="26B290D5" w:rsidR="69BDE366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)</w:t>
      </w:r>
      <w:r w:rsidRPr="26B290D5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, Jeffrey Benford</w:t>
      </w:r>
      <w:r w:rsidRPr="26B290D5" w:rsidR="00C90D0B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, </w:t>
      </w:r>
      <w:r w:rsidRPr="26B290D5" w:rsidR="00CD507F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Matthew </w:t>
      </w:r>
      <w:r w:rsidRPr="26B290D5" w:rsidR="002D6804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Muterspaugh</w:t>
      </w:r>
      <w:r w:rsidRPr="26B290D5" w:rsidR="07EBA906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 </w:t>
      </w:r>
      <w:r w:rsidRPr="26B290D5" w:rsidR="31A39E69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(Zoom</w:t>
      </w:r>
      <w:r w:rsidRPr="26B290D5" w:rsidR="07EBA906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)</w:t>
      </w:r>
      <w:r w:rsidRPr="26B290D5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 / </w:t>
      </w:r>
      <w:r w:rsidRPr="26B290D5" w:rsidR="009043CE">
        <w:rPr>
          <w:rStyle w:val="Strong"/>
          <w:rFonts w:ascii="Calibri" w:hAnsi="Calibri" w:cs="" w:asciiTheme="minorAscii" w:hAnsiTheme="minorAscii" w:cstheme="minorBidi"/>
          <w:color w:val="222222"/>
          <w:sz w:val="24"/>
          <w:szCs w:val="24"/>
        </w:rPr>
        <w:t>Students</w:t>
      </w:r>
      <w:r w:rsidRPr="26B290D5" w:rsidR="009043CE"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  <w:t xml:space="preserve"> </w:t>
      </w:r>
      <w:r w:rsidRPr="26B290D5" w:rsidR="002E253B"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  <w:t>–</w:t>
      </w:r>
      <w:r w:rsidRPr="26B290D5" w:rsidR="002D6804"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  <w:t xml:space="preserve"> Hector Hidalgo-Combs</w:t>
      </w:r>
      <w:r w:rsidRPr="26B290D5" w:rsidR="009043CE"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  <w:t xml:space="preserve"> </w:t>
      </w:r>
    </w:p>
    <w:p w:rsidR="0CC7DDD7" w:rsidP="26B290D5" w:rsidRDefault="0CC7DDD7" w14:paraId="7D3D406D" w14:textId="22BA41D3">
      <w:pPr>
        <w:pStyle w:val="Normal"/>
        <w:rPr>
          <w:rStyle w:val="Strong"/>
          <w:rFonts w:ascii="Calibri" w:hAnsi="Calibri" w:cs="" w:asciiTheme="minorAscii" w:hAnsiTheme="minorAscii" w:cstheme="minorBidi"/>
          <w:b w:val="0"/>
          <w:bCs w:val="0"/>
          <w:i w:val="1"/>
          <w:iCs w:val="1"/>
          <w:color w:val="222222"/>
          <w:sz w:val="24"/>
          <w:szCs w:val="24"/>
        </w:rPr>
      </w:pPr>
      <w:r w:rsidRPr="26B290D5" w:rsidR="0CC7DDD7">
        <w:rPr>
          <w:rStyle w:val="Strong"/>
          <w:rFonts w:ascii="Calibri" w:hAnsi="Calibri" w:cs="" w:asciiTheme="minorAscii" w:hAnsiTheme="minorAscii" w:cstheme="minorBidi"/>
          <w:b w:val="1"/>
          <w:bCs w:val="1"/>
          <w:i w:val="1"/>
          <w:iCs w:val="1"/>
          <w:color w:val="222222"/>
          <w:sz w:val="24"/>
          <w:szCs w:val="24"/>
        </w:rPr>
        <w:t>Guest</w:t>
      </w:r>
      <w:r w:rsidRPr="26B290D5" w:rsidR="0CC7DDD7">
        <w:rPr>
          <w:rStyle w:val="Strong"/>
          <w:rFonts w:ascii="Calibri" w:hAnsi="Calibri" w:cs="" w:asciiTheme="minorAscii" w:hAnsiTheme="minorAscii" w:cstheme="minorBidi"/>
          <w:b w:val="0"/>
          <w:bCs w:val="0"/>
          <w:i w:val="1"/>
          <w:iCs w:val="1"/>
          <w:color w:val="222222"/>
          <w:sz w:val="24"/>
          <w:szCs w:val="24"/>
        </w:rPr>
        <w:t xml:space="preserve"> –</w:t>
      </w:r>
      <w:r w:rsidRPr="26B290D5" w:rsidR="185700DA">
        <w:rPr>
          <w:rStyle w:val="Strong"/>
          <w:rFonts w:ascii="Calibri" w:hAnsi="Calibri" w:cs="" w:asciiTheme="minorAscii" w:hAnsiTheme="minorAscii" w:cstheme="minorBidi"/>
          <w:b w:val="0"/>
          <w:bCs w:val="0"/>
          <w:i w:val="1"/>
          <w:iCs w:val="1"/>
          <w:color w:val="222222"/>
          <w:sz w:val="24"/>
          <w:szCs w:val="24"/>
        </w:rPr>
        <w:t xml:space="preserve"> Nick Garcia,</w:t>
      </w:r>
      <w:r w:rsidRPr="26B290D5" w:rsidR="0CC7DDD7">
        <w:rPr>
          <w:rStyle w:val="Strong"/>
          <w:rFonts w:ascii="Calibri" w:hAnsi="Calibri" w:cs="" w:asciiTheme="minorAscii" w:hAnsiTheme="minorAscii" w:cstheme="minorBidi"/>
          <w:b w:val="0"/>
          <w:bCs w:val="0"/>
          <w:i w:val="1"/>
          <w:iCs w:val="1"/>
          <w:color w:val="222222"/>
          <w:sz w:val="24"/>
          <w:szCs w:val="24"/>
        </w:rPr>
        <w:t xml:space="preserve"> Christina Navarrete</w:t>
      </w:r>
    </w:p>
    <w:p w:rsidRPr="007A361B" w:rsidR="007C5F2C" w:rsidP="007C5F2C" w:rsidRDefault="007C5F2C" w14:paraId="5CF243F5" w14:textId="77777777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28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00"/>
        <w:gridCol w:w="1615"/>
        <w:gridCol w:w="2865"/>
      </w:tblGrid>
      <w:tr w:rsidRPr="007A361B" w:rsidR="00E033B0" w:rsidTr="5FB761F1" w14:paraId="0E1E4649" w14:textId="77777777">
        <w:trPr>
          <w:trHeight w:val="300"/>
        </w:trPr>
        <w:tc>
          <w:tcPr>
            <w:tcW w:w="840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0ED0DD83" w14:textId="77777777">
            <w:pPr>
              <w:keepNext/>
              <w:outlineLvl w:val="1"/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Topic/Activity</w:t>
            </w:r>
          </w:p>
        </w:tc>
        <w:tc>
          <w:tcPr>
            <w:tcW w:w="1615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7DCE96DE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2865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11087FDF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Information, Discussion, Action, Follow-up</w:t>
            </w:r>
          </w:p>
        </w:tc>
      </w:tr>
      <w:tr w:rsidRPr="007A361B" w:rsidR="00E033B0" w:rsidTr="5FB761F1" w14:paraId="600C5ABD" w14:textId="77777777">
        <w:trPr>
          <w:trHeight w:val="300"/>
        </w:trPr>
        <w:tc>
          <w:tcPr>
            <w:tcW w:w="8400" w:type="dxa"/>
            <w:tcMar/>
          </w:tcPr>
          <w:p w:rsidRPr="00A32612" w:rsidR="00E033B0" w:rsidP="000164A0" w:rsidRDefault="00E033B0" w14:paraId="3A7B21CE" w14:textId="7F442A2A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A32612">
              <w:rPr>
                <w:rFonts w:cstheme="minorHAnsi"/>
                <w:sz w:val="24"/>
                <w:szCs w:val="24"/>
              </w:rPr>
              <w:t xml:space="preserve">Welcome </w:t>
            </w:r>
          </w:p>
          <w:p w:rsidRPr="007A361B" w:rsidR="00C90D0B" w:rsidP="67E88AE4" w:rsidRDefault="002E253B" w14:paraId="20CCBA06" w14:textId="43397E5B">
            <w:pPr>
              <w:numPr>
                <w:ilvl w:val="0"/>
                <w:numId w:val="1"/>
              </w:numPr>
              <w:ind w:left="360"/>
              <w:contextualSpacing/>
              <w:rPr>
                <w:sz w:val="24"/>
                <w:szCs w:val="24"/>
              </w:rPr>
            </w:pPr>
            <w:r w:rsidRPr="00A32612">
              <w:rPr>
                <w:sz w:val="24"/>
                <w:szCs w:val="24"/>
              </w:rPr>
              <w:t xml:space="preserve">Public </w:t>
            </w:r>
            <w:r w:rsidRPr="00A32612" w:rsidR="00E033B0">
              <w:rPr>
                <w:sz w:val="24"/>
                <w:szCs w:val="24"/>
              </w:rPr>
              <w:t>Announcements</w:t>
            </w:r>
            <w:r w:rsidRPr="00A32612" w:rsidR="006950F5">
              <w:rPr>
                <w:sz w:val="24"/>
                <w:szCs w:val="24"/>
              </w:rPr>
              <w:t xml:space="preserve">: Welcoming Tanita </w:t>
            </w:r>
            <w:r w:rsidRPr="00A32612" w:rsidR="008534C0">
              <w:rPr>
                <w:sz w:val="24"/>
                <w:szCs w:val="24"/>
              </w:rPr>
              <w:t>Richardson (new Classified member – Jim Kolthoff stepping down), Dr. Matthew Muterspaugh (new Manager member – A’kilah Moore stepping down), and Hector Hidalgo-Combs</w:t>
            </w:r>
            <w:r w:rsidRPr="00A32612" w:rsidR="00856E57">
              <w:rPr>
                <w:sz w:val="24"/>
                <w:szCs w:val="24"/>
              </w:rPr>
              <w:t xml:space="preserve"> (as </w:t>
            </w:r>
            <w:r w:rsidRPr="00A32612" w:rsidR="008534C0">
              <w:rPr>
                <w:sz w:val="24"/>
                <w:szCs w:val="24"/>
              </w:rPr>
              <w:t xml:space="preserve">Student member). </w:t>
            </w:r>
            <w:r w:rsidRPr="00A32612" w:rsidR="00856E57">
              <w:rPr>
                <w:sz w:val="24"/>
                <w:szCs w:val="24"/>
              </w:rPr>
              <w:t>Thank you for stepping up, representing your constituency and becoming voting members of PDAC!</w:t>
            </w:r>
          </w:p>
        </w:tc>
        <w:tc>
          <w:tcPr>
            <w:tcW w:w="1615" w:type="dxa"/>
            <w:tcMar/>
          </w:tcPr>
          <w:p w:rsidRPr="007A361B" w:rsidR="00E033B0" w:rsidP="000164A0" w:rsidRDefault="00E033B0" w14:paraId="69093804" w14:textId="5026321E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Erlinda/</w:t>
            </w:r>
            <w:r w:rsidRPr="007A361B" w:rsidR="00D540E9">
              <w:rPr>
                <w:rFonts w:cstheme="minorHAnsi"/>
                <w:sz w:val="24"/>
                <w:szCs w:val="24"/>
              </w:rPr>
              <w:t>Justin</w:t>
            </w:r>
            <w:r w:rsidRPr="007A3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tcMar/>
          </w:tcPr>
          <w:p w:rsidRPr="007A361B" w:rsidR="00E033B0" w:rsidP="0037416D" w:rsidRDefault="00E033B0" w14:paraId="091E0757" w14:textId="77777777">
            <w:pPr>
              <w:keepNext/>
              <w:outlineLvl w:val="2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Pr="007A361B" w:rsidR="00E033B0" w:rsidTr="5FB761F1" w14:paraId="477E7B64" w14:textId="77777777">
        <w:trPr>
          <w:trHeight w:val="300"/>
        </w:trPr>
        <w:tc>
          <w:tcPr>
            <w:tcW w:w="840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5501EA99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 xml:space="preserve">Consent Agenda </w:t>
            </w:r>
          </w:p>
        </w:tc>
        <w:tc>
          <w:tcPr>
            <w:tcW w:w="1615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4591E15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645261C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5FB761F1" w14:paraId="1DB01EAE" w14:textId="77777777">
        <w:trPr>
          <w:trHeight w:val="300"/>
        </w:trPr>
        <w:tc>
          <w:tcPr>
            <w:tcW w:w="8400" w:type="dxa"/>
            <w:tcBorders>
              <w:bottom w:val="single" w:color="auto" w:sz="4" w:space="0"/>
            </w:tcBorders>
            <w:tcMar/>
          </w:tcPr>
          <w:p w:rsidRPr="00A32612" w:rsidR="00856E57" w:rsidP="2F3B18E7" w:rsidRDefault="00E033B0" w14:paraId="381E5BD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rFonts w:cstheme="minorHAnsi"/>
                <w:sz w:val="24"/>
                <w:szCs w:val="24"/>
              </w:rPr>
            </w:pPr>
            <w:r w:rsidRPr="00A32612">
              <w:rPr>
                <w:rFonts w:cstheme="minorHAnsi"/>
                <w:sz w:val="24"/>
                <w:szCs w:val="24"/>
              </w:rPr>
              <w:t>Review and Approval of Agenda</w:t>
            </w:r>
          </w:p>
          <w:p w:rsidRPr="00A32612" w:rsidR="00E033B0" w:rsidP="00856E57" w:rsidRDefault="00582E5D" w14:paraId="0868669B" w14:textId="41C792A7">
            <w:pPr>
              <w:pStyle w:val="ListParagraph"/>
              <w:numPr>
                <w:ilvl w:val="1"/>
                <w:numId w:val="1"/>
              </w:numPr>
              <w:tabs>
                <w:tab w:val="left" w:pos="870"/>
              </w:tabs>
              <w:rPr>
                <w:rFonts w:cstheme="minorHAnsi"/>
                <w:sz w:val="24"/>
                <w:szCs w:val="24"/>
              </w:rPr>
            </w:pPr>
            <w:r w:rsidRPr="00A32612">
              <w:rPr>
                <w:rFonts w:cstheme="minorHAnsi"/>
                <w:sz w:val="24"/>
                <w:szCs w:val="24"/>
              </w:rPr>
              <w:t>Star m</w:t>
            </w:r>
            <w:r w:rsidRPr="00A32612" w:rsidR="00856E57">
              <w:rPr>
                <w:rFonts w:cstheme="minorHAnsi"/>
                <w:sz w:val="24"/>
                <w:szCs w:val="24"/>
              </w:rPr>
              <w:t>o</w:t>
            </w:r>
            <w:r w:rsidRPr="00A32612" w:rsidR="007B39E0">
              <w:rPr>
                <w:rFonts w:cstheme="minorHAnsi"/>
                <w:sz w:val="24"/>
                <w:szCs w:val="24"/>
              </w:rPr>
              <w:t>tion</w:t>
            </w:r>
            <w:r w:rsidRPr="00A32612">
              <w:rPr>
                <w:rFonts w:cstheme="minorHAnsi"/>
                <w:sz w:val="24"/>
                <w:szCs w:val="24"/>
              </w:rPr>
              <w:t>s</w:t>
            </w:r>
            <w:r w:rsidRPr="00A32612" w:rsidR="00856E57">
              <w:rPr>
                <w:rFonts w:cstheme="minorHAnsi"/>
                <w:sz w:val="24"/>
                <w:szCs w:val="24"/>
              </w:rPr>
              <w:t xml:space="preserve"> to approve, Courtney </w:t>
            </w:r>
            <w:r w:rsidRPr="00A32612" w:rsidR="004D0C0E">
              <w:rPr>
                <w:rFonts w:cstheme="minorHAnsi"/>
                <w:sz w:val="24"/>
                <w:szCs w:val="24"/>
              </w:rPr>
              <w:t>seconds</w:t>
            </w:r>
            <w:r w:rsidRPr="00A32612" w:rsidR="00856E57">
              <w:rPr>
                <w:rFonts w:cstheme="minorHAnsi"/>
                <w:sz w:val="24"/>
                <w:szCs w:val="24"/>
              </w:rPr>
              <w:t>,</w:t>
            </w:r>
            <w:r w:rsidRPr="00A32612">
              <w:rPr>
                <w:rFonts w:cstheme="minorHAnsi"/>
                <w:sz w:val="24"/>
                <w:szCs w:val="24"/>
              </w:rPr>
              <w:t xml:space="preserve"> </w:t>
            </w:r>
            <w:r w:rsidRPr="00A32612">
              <w:rPr>
                <w:rFonts w:cstheme="minorHAnsi"/>
                <w:sz w:val="24"/>
                <w:szCs w:val="24"/>
              </w:rPr>
              <w:br/>
            </w:r>
            <w:r w:rsidRPr="00A32612" w:rsidR="00856E57">
              <w:rPr>
                <w:rFonts w:cstheme="minorHAnsi"/>
                <w:sz w:val="24"/>
                <w:szCs w:val="24"/>
              </w:rPr>
              <w:t xml:space="preserve">All </w:t>
            </w:r>
            <w:r w:rsidRPr="00A32612" w:rsidR="000E4D65">
              <w:rPr>
                <w:rFonts w:cstheme="minorHAnsi"/>
                <w:sz w:val="24"/>
                <w:szCs w:val="24"/>
              </w:rPr>
              <w:t xml:space="preserve">others </w:t>
            </w:r>
            <w:r w:rsidRPr="00A32612" w:rsidR="00856E57">
              <w:rPr>
                <w:rFonts w:cstheme="minorHAnsi"/>
                <w:sz w:val="24"/>
                <w:szCs w:val="24"/>
              </w:rPr>
              <w:t>in favor</w:t>
            </w:r>
            <w:r w:rsidRPr="00A32612" w:rsidR="00E033B0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A32612" w:rsidR="00E033B0" w:rsidP="67E88AE4" w:rsidRDefault="00E033B0" w14:paraId="48B614B1" w14:textId="730F986C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4"/>
                <w:szCs w:val="24"/>
              </w:rPr>
            </w:pPr>
            <w:r w:rsidRPr="00A32612">
              <w:rPr>
                <w:sz w:val="24"/>
                <w:szCs w:val="24"/>
              </w:rPr>
              <w:t xml:space="preserve">Review and Approval of </w:t>
            </w:r>
            <w:r w:rsidRPr="00A32612" w:rsidR="0AA14C43">
              <w:rPr>
                <w:sz w:val="24"/>
                <w:szCs w:val="24"/>
              </w:rPr>
              <w:t xml:space="preserve">Minutes </w:t>
            </w:r>
          </w:p>
          <w:p w:rsidRPr="00A32612" w:rsidR="00F26744" w:rsidP="07E38083" w:rsidRDefault="0AA14C43" w14:paraId="22B34DF8" w14:textId="7DB90580">
            <w:pPr>
              <w:pStyle w:val="ListParagraph"/>
              <w:numPr>
                <w:ilvl w:val="1"/>
                <w:numId w:val="1"/>
              </w:numPr>
              <w:tabs>
                <w:tab w:val="left" w:pos="870"/>
              </w:tabs>
              <w:rPr>
                <w:sz w:val="24"/>
                <w:szCs w:val="24"/>
              </w:rPr>
            </w:pPr>
            <w:r w:rsidRPr="00A32612">
              <w:rPr>
                <w:sz w:val="24"/>
                <w:szCs w:val="24"/>
              </w:rPr>
              <w:t>4</w:t>
            </w:r>
            <w:r w:rsidRPr="00A32612" w:rsidR="1FD1B17C">
              <w:rPr>
                <w:sz w:val="24"/>
                <w:szCs w:val="24"/>
              </w:rPr>
              <w:t>/</w:t>
            </w:r>
            <w:r w:rsidRPr="00A32612" w:rsidR="7A5C6742">
              <w:rPr>
                <w:sz w:val="24"/>
                <w:szCs w:val="24"/>
              </w:rPr>
              <w:t>2</w:t>
            </w:r>
            <w:r w:rsidRPr="00A32612" w:rsidR="5A993E43">
              <w:rPr>
                <w:sz w:val="24"/>
                <w:szCs w:val="24"/>
              </w:rPr>
              <w:t>5</w:t>
            </w:r>
            <w:r w:rsidRPr="00A32612" w:rsidR="006B39C6">
              <w:rPr>
                <w:sz w:val="24"/>
                <w:szCs w:val="24"/>
              </w:rPr>
              <w:t>/</w:t>
            </w:r>
            <w:r w:rsidRPr="00A32612" w:rsidR="36A4E942">
              <w:rPr>
                <w:sz w:val="24"/>
                <w:szCs w:val="24"/>
              </w:rPr>
              <w:t>20</w:t>
            </w:r>
            <w:r w:rsidRPr="00A32612" w:rsidR="006B39C6">
              <w:rPr>
                <w:sz w:val="24"/>
                <w:szCs w:val="24"/>
              </w:rPr>
              <w:t>24</w:t>
            </w:r>
            <w:r w:rsidRPr="00A32612" w:rsidR="00F26744">
              <w:rPr>
                <w:sz w:val="24"/>
                <w:szCs w:val="24"/>
              </w:rPr>
              <w:t xml:space="preserve">: </w:t>
            </w:r>
            <w:r w:rsidRPr="00A32612" w:rsidR="00B51791">
              <w:rPr>
                <w:sz w:val="24"/>
                <w:szCs w:val="24"/>
              </w:rPr>
              <w:t>Courtn</w:t>
            </w:r>
            <w:r w:rsidRPr="00A32612" w:rsidR="00FA7F0F">
              <w:rPr>
                <w:sz w:val="24"/>
                <w:szCs w:val="24"/>
              </w:rPr>
              <w:t xml:space="preserve">ey </w:t>
            </w:r>
            <w:r w:rsidRPr="00A32612" w:rsidR="00347BD9">
              <w:rPr>
                <w:sz w:val="24"/>
                <w:szCs w:val="24"/>
              </w:rPr>
              <w:t>m</w:t>
            </w:r>
            <w:r w:rsidRPr="00A32612" w:rsidR="00EA042A">
              <w:rPr>
                <w:sz w:val="24"/>
                <w:szCs w:val="24"/>
              </w:rPr>
              <w:t>otion</w:t>
            </w:r>
            <w:r w:rsidRPr="00A32612" w:rsidR="00347BD9">
              <w:rPr>
                <w:sz w:val="24"/>
                <w:szCs w:val="24"/>
              </w:rPr>
              <w:t>s</w:t>
            </w:r>
            <w:r w:rsidRPr="00A32612" w:rsidR="00EA042A">
              <w:rPr>
                <w:sz w:val="24"/>
                <w:szCs w:val="24"/>
              </w:rPr>
              <w:t xml:space="preserve"> to </w:t>
            </w:r>
            <w:r w:rsidRPr="00A32612" w:rsidR="00D04C36">
              <w:rPr>
                <w:sz w:val="24"/>
                <w:szCs w:val="24"/>
              </w:rPr>
              <w:t>a</w:t>
            </w:r>
            <w:r w:rsidRPr="00A32612" w:rsidR="00EA042A">
              <w:rPr>
                <w:sz w:val="24"/>
                <w:szCs w:val="24"/>
              </w:rPr>
              <w:t>pprove</w:t>
            </w:r>
            <w:r w:rsidRPr="00A32612" w:rsidR="00FA7F0F">
              <w:rPr>
                <w:sz w:val="24"/>
                <w:szCs w:val="24"/>
              </w:rPr>
              <w:t xml:space="preserve">, Star </w:t>
            </w:r>
            <w:r w:rsidRPr="00A32612" w:rsidR="004D0C0E">
              <w:rPr>
                <w:sz w:val="24"/>
                <w:szCs w:val="24"/>
              </w:rPr>
              <w:t>seconds</w:t>
            </w:r>
            <w:r w:rsidRPr="00A32612" w:rsidR="00FA7F0F">
              <w:rPr>
                <w:sz w:val="24"/>
                <w:szCs w:val="24"/>
              </w:rPr>
              <w:t xml:space="preserve"> with </w:t>
            </w:r>
            <w:r w:rsidRPr="00A32612" w:rsidR="00CE7727">
              <w:rPr>
                <w:sz w:val="24"/>
                <w:szCs w:val="24"/>
              </w:rPr>
              <w:t xml:space="preserve">amendment of a </w:t>
            </w:r>
            <w:r w:rsidRPr="00A32612" w:rsidR="00925684">
              <w:rPr>
                <w:sz w:val="24"/>
                <w:szCs w:val="24"/>
              </w:rPr>
              <w:t xml:space="preserve">name </w:t>
            </w:r>
            <w:r w:rsidRPr="00A32612" w:rsidR="00CE7727">
              <w:rPr>
                <w:sz w:val="24"/>
                <w:szCs w:val="24"/>
              </w:rPr>
              <w:t>mis</w:t>
            </w:r>
            <w:r w:rsidRPr="00A32612" w:rsidR="00925684">
              <w:rPr>
                <w:sz w:val="24"/>
                <w:szCs w:val="24"/>
              </w:rPr>
              <w:t>s</w:t>
            </w:r>
            <w:r w:rsidRPr="00A32612" w:rsidR="00CE7727">
              <w:rPr>
                <w:sz w:val="24"/>
                <w:szCs w:val="24"/>
              </w:rPr>
              <w:t>pelling</w:t>
            </w:r>
            <w:r w:rsidRPr="00A32612" w:rsidR="00347BD9">
              <w:rPr>
                <w:sz w:val="24"/>
                <w:szCs w:val="24"/>
              </w:rPr>
              <w:t>,</w:t>
            </w:r>
            <w:r w:rsidRPr="00A32612" w:rsidR="00925684">
              <w:rPr>
                <w:sz w:val="24"/>
                <w:szCs w:val="24"/>
              </w:rPr>
              <w:t xml:space="preserve"> Jill abstains, all </w:t>
            </w:r>
            <w:r w:rsidRPr="00A32612" w:rsidR="000E4D65">
              <w:rPr>
                <w:sz w:val="24"/>
                <w:szCs w:val="24"/>
              </w:rPr>
              <w:t>others in favor</w:t>
            </w:r>
            <w:r w:rsidRPr="00A32612" w:rsidR="00347BD9">
              <w:rPr>
                <w:sz w:val="24"/>
                <w:szCs w:val="24"/>
              </w:rPr>
              <w:t xml:space="preserve"> </w:t>
            </w:r>
          </w:p>
          <w:p w:rsidRPr="00A32612" w:rsidR="00E033B0" w:rsidP="07E38083" w:rsidRDefault="0595B0B9" w14:paraId="60141D24" w14:textId="150F2220">
            <w:pPr>
              <w:pStyle w:val="ListParagraph"/>
              <w:numPr>
                <w:ilvl w:val="1"/>
                <w:numId w:val="1"/>
              </w:numPr>
              <w:tabs>
                <w:tab w:val="left" w:pos="870"/>
              </w:tabs>
            </w:pPr>
            <w:r w:rsidRPr="00A32612">
              <w:rPr>
                <w:sz w:val="24"/>
                <w:szCs w:val="24"/>
              </w:rPr>
              <w:t>8/22</w:t>
            </w:r>
            <w:r w:rsidRPr="00A32612" w:rsidR="0B2F9895">
              <w:rPr>
                <w:sz w:val="24"/>
                <w:szCs w:val="24"/>
              </w:rPr>
              <w:t>/2024</w:t>
            </w:r>
            <w:r w:rsidRPr="00A32612" w:rsidR="00F26744">
              <w:rPr>
                <w:sz w:val="24"/>
                <w:szCs w:val="24"/>
              </w:rPr>
              <w:t>:</w:t>
            </w:r>
            <w:r w:rsidRPr="00A32612" w:rsidR="00E05B43">
              <w:rPr>
                <w:sz w:val="24"/>
                <w:szCs w:val="24"/>
              </w:rPr>
              <w:t xml:space="preserve"> Jeffrey motions to approve, Star </w:t>
            </w:r>
            <w:r w:rsidRPr="00A32612" w:rsidR="008B6032">
              <w:rPr>
                <w:sz w:val="24"/>
                <w:szCs w:val="24"/>
              </w:rPr>
              <w:t>seconds</w:t>
            </w:r>
            <w:r w:rsidRPr="00A32612" w:rsidR="000F361D">
              <w:rPr>
                <w:sz w:val="24"/>
                <w:szCs w:val="24"/>
              </w:rPr>
              <w:t>, all others in favor</w:t>
            </w:r>
          </w:p>
        </w:tc>
        <w:tc>
          <w:tcPr>
            <w:tcW w:w="1615" w:type="dxa"/>
            <w:tcBorders>
              <w:bottom w:val="single" w:color="auto" w:sz="4" w:space="0"/>
            </w:tcBorders>
            <w:tcMar/>
          </w:tcPr>
          <w:p w:rsidRPr="007A361B" w:rsidR="00E033B0" w:rsidP="1478D372" w:rsidRDefault="00E033B0" w14:paraId="7EAEE510" w14:textId="4A40211D">
            <w:pPr>
              <w:rPr>
                <w:sz w:val="24"/>
                <w:szCs w:val="24"/>
              </w:rPr>
            </w:pPr>
            <w:r w:rsidRPr="1478D372">
              <w:rPr>
                <w:sz w:val="24"/>
                <w:szCs w:val="24"/>
              </w:rPr>
              <w:t>Erlinda/</w:t>
            </w:r>
            <w:r w:rsidRPr="1478D372" w:rsidR="00D540E9">
              <w:rPr>
                <w:sz w:val="24"/>
                <w:szCs w:val="24"/>
              </w:rPr>
              <w:t>Justin</w:t>
            </w:r>
          </w:p>
          <w:p w:rsidRPr="007A361B" w:rsidR="00E033B0" w:rsidP="1478D372" w:rsidRDefault="00E033B0" w14:paraId="169681BD" w14:textId="26D09DA4">
            <w:pPr>
              <w:rPr>
                <w:sz w:val="24"/>
                <w:szCs w:val="24"/>
              </w:rPr>
            </w:pPr>
            <w:r w:rsidRPr="1478D372">
              <w:rPr>
                <w:sz w:val="24"/>
                <w:szCs w:val="24"/>
              </w:rPr>
              <w:t>Erlinda/</w:t>
            </w:r>
            <w:r w:rsidRPr="1478D372" w:rsidR="00D540E9">
              <w:rPr>
                <w:sz w:val="24"/>
                <w:szCs w:val="24"/>
              </w:rPr>
              <w:t>Justin</w:t>
            </w:r>
          </w:p>
          <w:p w:rsidRPr="007A361B" w:rsidR="00E033B0" w:rsidP="000164A0" w:rsidRDefault="00E033B0" w14:paraId="26FBEAEE" w14:textId="77777777">
            <w:pPr>
              <w:ind w:firstLine="6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single" w:color="auto" w:sz="4" w:space="0"/>
            </w:tcBorders>
            <w:tcMar/>
          </w:tcPr>
          <w:p w:rsidRPr="007A361B" w:rsidR="00E033B0" w:rsidP="000164A0" w:rsidRDefault="00E033B0" w14:paraId="13659860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Action</w:t>
            </w:r>
          </w:p>
          <w:p w:rsidRPr="007A361B" w:rsidR="00E033B0" w:rsidP="00633C45" w:rsidRDefault="00E033B0" w14:paraId="3B9351A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5FB761F1" w14:paraId="728FDC47" w14:textId="77777777">
        <w:trPr>
          <w:trHeight w:val="300"/>
        </w:trPr>
        <w:tc>
          <w:tcPr>
            <w:tcW w:w="12880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000164A0" w:rsidRDefault="00E033B0" w14:paraId="0895B6BB" w14:textId="6DA6C06A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Business</w:t>
            </w:r>
          </w:p>
        </w:tc>
      </w:tr>
      <w:tr w:rsidRPr="007A361B" w:rsidR="00E033B0" w:rsidTr="5FB761F1" w14:paraId="0658CA56" w14:textId="77777777">
        <w:trPr>
          <w:trHeight w:val="300"/>
        </w:trPr>
        <w:tc>
          <w:tcPr>
            <w:tcW w:w="8400" w:type="dxa"/>
            <w:tcBorders>
              <w:bottom w:val="single" w:color="auto" w:sz="4" w:space="0"/>
            </w:tcBorders>
            <w:tcMar/>
          </w:tcPr>
          <w:p w:rsidRPr="00A32612" w:rsidR="005277B6" w:rsidP="67E88AE4" w:rsidRDefault="009B661E" w14:paraId="2C8BC583" w14:textId="646B3A6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2612">
              <w:rPr>
                <w:sz w:val="24"/>
                <w:szCs w:val="24"/>
              </w:rPr>
              <w:lastRenderedPageBreak/>
              <w:t>Upcoming Conference Funding Recommendations (review proposals)</w:t>
            </w:r>
          </w:p>
          <w:p w:rsidRPr="00A32612" w:rsidR="0080154C" w:rsidP="00DD254D" w:rsidRDefault="07718035" w14:paraId="31FA7B02" w14:textId="561B61B0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A32612">
              <w:rPr>
                <w:sz w:val="24"/>
                <w:szCs w:val="24"/>
              </w:rPr>
              <w:t>John Schall</w:t>
            </w:r>
            <w:r w:rsidRPr="00A32612" w:rsidR="4A2658CF">
              <w:rPr>
                <w:sz w:val="24"/>
                <w:szCs w:val="24"/>
              </w:rPr>
              <w:t xml:space="preserve"> – PIP </w:t>
            </w:r>
            <w:r w:rsidRPr="00A32612">
              <w:rPr>
                <w:sz w:val="24"/>
                <w:szCs w:val="24"/>
              </w:rPr>
              <w:t>request</w:t>
            </w:r>
          </w:p>
          <w:p w:rsidRPr="00A32612" w:rsidR="00DD254D" w:rsidP="00DD254D" w:rsidRDefault="00DD254D" w14:paraId="7AA95139" w14:textId="604CFD2C">
            <w:pPr>
              <w:pStyle w:val="ListParagraph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 w:rsidRPr="00A32612">
              <w:rPr>
                <w:sz w:val="24"/>
                <w:szCs w:val="24"/>
              </w:rPr>
              <w:t xml:space="preserve">Jill motions to approve </w:t>
            </w:r>
            <w:r w:rsidRPr="00A32612" w:rsidR="00903CBB">
              <w:rPr>
                <w:sz w:val="24"/>
                <w:szCs w:val="24"/>
              </w:rPr>
              <w:t xml:space="preserve">using </w:t>
            </w:r>
            <w:r w:rsidRPr="00A32612" w:rsidR="003D6906">
              <w:rPr>
                <w:sz w:val="24"/>
                <w:szCs w:val="24"/>
              </w:rPr>
              <w:t xml:space="preserve">$1,000 </w:t>
            </w:r>
            <w:r w:rsidRPr="00A32612">
              <w:rPr>
                <w:sz w:val="24"/>
                <w:szCs w:val="24"/>
              </w:rPr>
              <w:t>PIP fund</w:t>
            </w:r>
            <w:r w:rsidRPr="00A32612" w:rsidR="00903CBB">
              <w:rPr>
                <w:sz w:val="24"/>
                <w:szCs w:val="24"/>
              </w:rPr>
              <w:t>s</w:t>
            </w:r>
            <w:r w:rsidRPr="00A32612">
              <w:rPr>
                <w:sz w:val="24"/>
                <w:szCs w:val="24"/>
              </w:rPr>
              <w:t xml:space="preserve"> for </w:t>
            </w:r>
            <w:r w:rsidRPr="00A32612" w:rsidR="00903CBB">
              <w:rPr>
                <w:sz w:val="24"/>
                <w:szCs w:val="24"/>
              </w:rPr>
              <w:t>Printmaking course in Napa</w:t>
            </w:r>
            <w:r w:rsidRPr="00A32612" w:rsidR="003D6906">
              <w:rPr>
                <w:sz w:val="24"/>
                <w:szCs w:val="24"/>
              </w:rPr>
              <w:t xml:space="preserve">, Erlinda </w:t>
            </w:r>
            <w:r w:rsidRPr="00A32612" w:rsidR="002273DC">
              <w:rPr>
                <w:sz w:val="24"/>
                <w:szCs w:val="24"/>
              </w:rPr>
              <w:t>seconds, all others in favor</w:t>
            </w:r>
          </w:p>
          <w:p w:rsidRPr="00A32612" w:rsidR="07718035" w:rsidP="3CA6F833" w:rsidRDefault="07718035" w14:paraId="65FAD010" w14:textId="6387F44B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A32612">
              <w:rPr>
                <w:sz w:val="24"/>
                <w:szCs w:val="24"/>
              </w:rPr>
              <w:t xml:space="preserve">Request to send a team of Administrative Assistants to </w:t>
            </w:r>
            <w:hyperlink r:id="rId11">
              <w:r w:rsidRPr="00A32612">
                <w:rPr>
                  <w:rStyle w:val="Hyperlink"/>
                  <w:sz w:val="24"/>
                  <w:szCs w:val="24"/>
                </w:rPr>
                <w:t>EA Ignite - Precision Training for Executive and Senior-Level Assistants</w:t>
              </w:r>
            </w:hyperlink>
          </w:p>
          <w:p w:rsidRPr="00A32612" w:rsidR="00D8480A" w:rsidP="00532DBA" w:rsidRDefault="00242366" w14:paraId="176052DA" w14:textId="2F863B03">
            <w:pPr>
              <w:pStyle w:val="ListParagraph"/>
              <w:numPr>
                <w:ilvl w:val="2"/>
                <w:numId w:val="1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5E15E3A1" w:rsidR="00242366">
              <w:rPr>
                <w:rStyle w:val="Hyperlink"/>
                <w:color w:val="auto"/>
                <w:sz w:val="24"/>
                <w:szCs w:val="24"/>
                <w:u w:val="none"/>
              </w:rPr>
              <w:t>The committee had a g</w:t>
            </w:r>
            <w:r w:rsidRPr="5E15E3A1" w:rsidR="00C371F7">
              <w:rPr>
                <w:rStyle w:val="Hyperlink"/>
                <w:color w:val="auto"/>
                <w:sz w:val="24"/>
                <w:szCs w:val="24"/>
                <w:u w:val="none"/>
              </w:rPr>
              <w:t>e</w:t>
            </w:r>
            <w:r w:rsidRPr="5E15E3A1" w:rsidR="00242366">
              <w:rPr>
                <w:rStyle w:val="Hyperlink"/>
                <w:color w:val="auto"/>
                <w:sz w:val="24"/>
                <w:szCs w:val="24"/>
                <w:u w:val="none"/>
              </w:rPr>
              <w:t>neral</w:t>
            </w:r>
            <w:r w:rsidRPr="5E15E3A1" w:rsidR="000C3004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consensus that</w:t>
            </w:r>
            <w:r w:rsidRPr="5E15E3A1" w:rsidR="00E70569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it was a</w:t>
            </w:r>
            <w:r w:rsidRPr="5E15E3A1" w:rsidR="000D5153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n expensive </w:t>
            </w:r>
            <w:r w:rsidRPr="5E15E3A1" w:rsidR="1F9EE756">
              <w:rPr>
                <w:rStyle w:val="Hyperlink"/>
                <w:color w:val="auto"/>
                <w:sz w:val="24"/>
                <w:szCs w:val="24"/>
                <w:u w:val="none"/>
              </w:rPr>
              <w:t>conference,</w:t>
            </w:r>
            <w:r w:rsidRPr="5E15E3A1" w:rsidR="000D5153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and</w:t>
            </w:r>
            <w:r w:rsidRPr="5E15E3A1" w:rsidR="000C3004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more information </w:t>
            </w:r>
            <w:r w:rsidRPr="5E15E3A1" w:rsidR="00A04003">
              <w:rPr>
                <w:rStyle w:val="Hyperlink"/>
                <w:color w:val="auto"/>
                <w:sz w:val="24"/>
                <w:szCs w:val="24"/>
                <w:u w:val="none"/>
              </w:rPr>
              <w:t>can be brought to the next meeting</w:t>
            </w:r>
            <w:r w:rsidRPr="5E15E3A1" w:rsidR="007F23B8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to decide </w:t>
            </w:r>
            <w:r w:rsidRPr="5E15E3A1" w:rsidR="00C11325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what could be </w:t>
            </w:r>
            <w:r w:rsidRPr="5E15E3A1" w:rsidR="00E70569">
              <w:rPr>
                <w:rStyle w:val="Hyperlink"/>
                <w:color w:val="auto"/>
                <w:sz w:val="24"/>
                <w:szCs w:val="24"/>
                <w:u w:val="none"/>
              </w:rPr>
              <w:t>funded via CEEP</w:t>
            </w:r>
            <w:r w:rsidRPr="5E15E3A1" w:rsidR="000D5153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or other resources.</w:t>
            </w:r>
            <w:r w:rsidRPr="5E15E3A1" w:rsidR="00A96A25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</w:t>
            </w:r>
            <w:r w:rsidRPr="5E15E3A1" w:rsidR="5C0EF5F2">
              <w:rPr>
                <w:rStyle w:val="Hyperlink"/>
                <w:color w:val="auto"/>
                <w:sz w:val="24"/>
                <w:szCs w:val="24"/>
                <w:u w:val="none"/>
              </w:rPr>
              <w:t>Also,</w:t>
            </w:r>
            <w:r w:rsidRPr="5E15E3A1" w:rsidR="00A96A25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a suggestion of </w:t>
            </w:r>
            <w:r w:rsidRPr="5E15E3A1" w:rsidR="000F0A35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putting a budget together for a team of 2-3 could be </w:t>
            </w:r>
            <w:r w:rsidRPr="5E15E3A1" w:rsidR="1D473D73">
              <w:rPr>
                <w:rStyle w:val="Hyperlink"/>
                <w:color w:val="auto"/>
                <w:sz w:val="24"/>
                <w:szCs w:val="24"/>
                <w:u w:val="none"/>
              </w:rPr>
              <w:t>investigated</w:t>
            </w:r>
            <w:r w:rsidRPr="5E15E3A1" w:rsidR="000F0A35">
              <w:rPr>
                <w:rStyle w:val="Hyperlink"/>
                <w:color w:val="auto"/>
                <w:sz w:val="24"/>
                <w:szCs w:val="24"/>
                <w:u w:val="none"/>
              </w:rPr>
              <w:t>.</w:t>
            </w:r>
            <w:r w:rsidRPr="5E15E3A1" w:rsidR="00242366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Pr="00A32612" w:rsidR="00532DBA" w:rsidP="00532DBA" w:rsidRDefault="00532DBA" w14:paraId="6E8DED2A" w14:textId="56B4DA1F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A32612">
              <w:rPr>
                <w:rStyle w:val="Hyperlink"/>
                <w:color w:val="auto"/>
                <w:sz w:val="24"/>
                <w:szCs w:val="24"/>
                <w:u w:val="none"/>
              </w:rPr>
              <w:t>Jessica Boyle</w:t>
            </w:r>
            <w:r w:rsidRPr="00A32612" w:rsidR="004477D8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  <w:r w:rsidRPr="00A32612" w:rsidR="00EF79D6">
              <w:rPr>
                <w:rStyle w:val="Hyperlink"/>
                <w:color w:val="auto"/>
                <w:sz w:val="24"/>
                <w:szCs w:val="24"/>
                <w:u w:val="none"/>
              </w:rPr>
              <w:t>– request</w:t>
            </w:r>
            <w:r w:rsidRPr="00A32612" w:rsidR="004477D8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to use Nexus funding for </w:t>
            </w:r>
            <w:proofErr w:type="spellStart"/>
            <w:r w:rsidRPr="00A32612" w:rsidR="006D0579">
              <w:rPr>
                <w:rStyle w:val="Hyperlink"/>
                <w:color w:val="auto"/>
                <w:sz w:val="24"/>
                <w:szCs w:val="24"/>
                <w:u w:val="none"/>
              </w:rPr>
              <w:t>Colegas</w:t>
            </w:r>
            <w:proofErr w:type="spellEnd"/>
            <w:r w:rsidRPr="00A32612" w:rsidR="006D0579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  <w:r w:rsidRPr="00A32612" w:rsidR="004477D8">
              <w:rPr>
                <w:rStyle w:val="Hyperlink"/>
                <w:color w:val="auto"/>
                <w:sz w:val="24"/>
                <w:szCs w:val="24"/>
                <w:u w:val="none"/>
              </w:rPr>
              <w:t>conference</w:t>
            </w:r>
            <w:r w:rsidRPr="00A32612" w:rsidR="00D223F8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this fall</w:t>
            </w:r>
            <w:r w:rsidRPr="00A32612" w:rsidR="004477D8">
              <w:rPr>
                <w:rStyle w:val="Hyperlink"/>
                <w:color w:val="auto"/>
                <w:sz w:val="24"/>
                <w:szCs w:val="24"/>
                <w:u w:val="none"/>
              </w:rPr>
              <w:t>.</w:t>
            </w:r>
          </w:p>
          <w:p w:rsidRPr="00A32612" w:rsidR="00EF79D6" w:rsidP="00EF79D6" w:rsidRDefault="005D5D94" w14:paraId="60E530AF" w14:textId="034530F7">
            <w:pPr>
              <w:pStyle w:val="ListParagraph"/>
              <w:numPr>
                <w:ilvl w:val="2"/>
                <w:numId w:val="1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A32612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Star motions </w:t>
            </w:r>
            <w:r w:rsidRPr="00A32612" w:rsidR="00D223F8">
              <w:rPr>
                <w:rStyle w:val="Hyperlink"/>
                <w:color w:val="auto"/>
                <w:sz w:val="24"/>
                <w:szCs w:val="24"/>
                <w:u w:val="none"/>
              </w:rPr>
              <w:t>to approve</w:t>
            </w:r>
            <w:r w:rsidRPr="00A32612" w:rsidR="00A32612">
              <w:rPr>
                <w:rStyle w:val="Hyperlink"/>
                <w:color w:val="auto"/>
                <w:sz w:val="24"/>
                <w:szCs w:val="24"/>
                <w:u w:val="none"/>
              </w:rPr>
              <w:t>, Courtney seconds, all others in favor</w:t>
            </w:r>
          </w:p>
          <w:p w:rsidR="002273DC" w:rsidP="00C371F7" w:rsidRDefault="002273DC" w14:paraId="0E8DF0AB" w14:textId="24A105B4"/>
          <w:p w:rsidR="00D7529E" w:rsidP="67E88AE4" w:rsidRDefault="1C72C060" w14:paraId="5A6457CD" w14:textId="3B603E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>Initiatives for Fall 2024</w:t>
            </w:r>
          </w:p>
          <w:p w:rsidR="00D7529E" w:rsidP="67E88AE4" w:rsidRDefault="14AB02E5" w14:paraId="06C47DF6" w14:textId="2BD1842F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3CA6F833">
              <w:rPr>
                <w:sz w:val="24"/>
                <w:szCs w:val="24"/>
              </w:rPr>
              <w:t>Book Club</w:t>
            </w:r>
            <w:r w:rsidRPr="3CA6F833" w:rsidR="4E48A6E3">
              <w:rPr>
                <w:sz w:val="24"/>
                <w:szCs w:val="24"/>
              </w:rPr>
              <w:t xml:space="preserve"> update</w:t>
            </w:r>
          </w:p>
          <w:p w:rsidR="00606A23" w:rsidP="00606A23" w:rsidRDefault="00705A4E" w14:paraId="35080AEC" w14:textId="32BAA658">
            <w:pPr>
              <w:pStyle w:val="ListParagraph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first </w:t>
            </w:r>
            <w:r w:rsidR="00F17883">
              <w:rPr>
                <w:sz w:val="24"/>
                <w:szCs w:val="24"/>
              </w:rPr>
              <w:t xml:space="preserve">meeting happened on 9/25, </w:t>
            </w:r>
            <w:r w:rsidRPr="00705A4E">
              <w:rPr>
                <w:sz w:val="24"/>
                <w:szCs w:val="24"/>
              </w:rPr>
              <w:t>reading</w:t>
            </w:r>
            <w:r w:rsidR="00C268FE">
              <w:rPr>
                <w:sz w:val="24"/>
                <w:szCs w:val="24"/>
              </w:rPr>
              <w:t xml:space="preserve"> the first chapters of</w:t>
            </w:r>
            <w:r w:rsidRPr="00705A4E">
              <w:rPr>
                <w:sz w:val="24"/>
                <w:szCs w:val="24"/>
              </w:rPr>
              <w:t xml:space="preserve"> Transforming Hispanic-Serving Institutions for Equity and Justice by Dr. Gina Garcia. Th</w:t>
            </w:r>
            <w:r w:rsidR="00F17883">
              <w:rPr>
                <w:sz w:val="24"/>
                <w:szCs w:val="24"/>
              </w:rPr>
              <w:t>e</w:t>
            </w:r>
            <w:r w:rsidRPr="00705A4E">
              <w:rPr>
                <w:sz w:val="24"/>
                <w:szCs w:val="24"/>
              </w:rPr>
              <w:t xml:space="preserve"> book provides a critical framework for understanding how we, as an HSI, can better serve our students and promote institutional change. </w:t>
            </w:r>
            <w:r w:rsidR="00DB15D9">
              <w:rPr>
                <w:sz w:val="24"/>
                <w:szCs w:val="24"/>
              </w:rPr>
              <w:t>There were</w:t>
            </w:r>
            <w:r w:rsidRPr="00066124" w:rsidR="00066124">
              <w:rPr>
                <w:sz w:val="24"/>
                <w:szCs w:val="24"/>
              </w:rPr>
              <w:t xml:space="preserve"> three live participants and three online attendees</w:t>
            </w:r>
            <w:r w:rsidR="00066124">
              <w:rPr>
                <w:sz w:val="24"/>
                <w:szCs w:val="24"/>
              </w:rPr>
              <w:t xml:space="preserve"> </w:t>
            </w:r>
            <w:r w:rsidR="00DB15D9">
              <w:rPr>
                <w:sz w:val="24"/>
                <w:szCs w:val="24"/>
              </w:rPr>
              <w:t>at the meeting.</w:t>
            </w:r>
          </w:p>
          <w:p w:rsidR="00D7529E" w:rsidP="67E88AE4" w:rsidRDefault="11188719" w14:paraId="1E1E083C" w14:textId="4B2ADB88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3CA6F833">
              <w:rPr>
                <w:sz w:val="24"/>
                <w:szCs w:val="24"/>
              </w:rPr>
              <w:t>A Long Talk</w:t>
            </w:r>
            <w:r w:rsidRPr="3CA6F833" w:rsidR="68857D85">
              <w:rPr>
                <w:sz w:val="24"/>
                <w:szCs w:val="24"/>
              </w:rPr>
              <w:t xml:space="preserve"> </w:t>
            </w:r>
            <w:r w:rsidRPr="3CA6F833" w:rsidR="249FC8ED">
              <w:rPr>
                <w:sz w:val="24"/>
                <w:szCs w:val="24"/>
              </w:rPr>
              <w:t>update</w:t>
            </w:r>
          </w:p>
          <w:p w:rsidRPr="00D7529E" w:rsidR="00881277" w:rsidP="00881277" w:rsidRDefault="00881277" w14:paraId="2DEAE8D1" w14:textId="4860B5B9">
            <w:pPr>
              <w:pStyle w:val="ListParagraph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 w:rsidRPr="5E15E3A1" w:rsidR="00881277">
              <w:rPr>
                <w:sz w:val="24"/>
                <w:szCs w:val="24"/>
              </w:rPr>
              <w:t xml:space="preserve">The committee agreed that the </w:t>
            </w:r>
            <w:r w:rsidRPr="5E15E3A1" w:rsidR="009B2A01">
              <w:rPr>
                <w:sz w:val="24"/>
                <w:szCs w:val="24"/>
              </w:rPr>
              <w:t xml:space="preserve">series was </w:t>
            </w:r>
            <w:r w:rsidRPr="5E15E3A1" w:rsidR="009B2A01">
              <w:rPr>
                <w:sz w:val="24"/>
                <w:szCs w:val="24"/>
              </w:rPr>
              <w:t xml:space="preserve">very </w:t>
            </w:r>
            <w:r w:rsidRPr="5E15E3A1" w:rsidR="00881277">
              <w:rPr>
                <w:sz w:val="24"/>
                <w:szCs w:val="24"/>
              </w:rPr>
              <w:t>beneficial</w:t>
            </w:r>
            <w:r w:rsidRPr="5E15E3A1" w:rsidR="009B2A01">
              <w:rPr>
                <w:sz w:val="24"/>
                <w:szCs w:val="24"/>
              </w:rPr>
              <w:t xml:space="preserve"> to relearning American </w:t>
            </w:r>
            <w:r w:rsidRPr="5E15E3A1" w:rsidR="0B195EFA">
              <w:rPr>
                <w:sz w:val="24"/>
                <w:szCs w:val="24"/>
              </w:rPr>
              <w:t>History and</w:t>
            </w:r>
            <w:r w:rsidRPr="5E15E3A1" w:rsidR="00CD7C0B">
              <w:rPr>
                <w:sz w:val="24"/>
                <w:szCs w:val="24"/>
              </w:rPr>
              <w:t xml:space="preserve"> </w:t>
            </w:r>
            <w:r w:rsidRPr="5E15E3A1" w:rsidR="00BA0617">
              <w:rPr>
                <w:sz w:val="24"/>
                <w:szCs w:val="24"/>
              </w:rPr>
              <w:t xml:space="preserve">understanding tools to </w:t>
            </w:r>
            <w:r w:rsidRPr="5E15E3A1" w:rsidR="00CD7C0B">
              <w:rPr>
                <w:sz w:val="24"/>
                <w:szCs w:val="24"/>
              </w:rPr>
              <w:t xml:space="preserve">how to </w:t>
            </w:r>
            <w:r w:rsidRPr="5E15E3A1" w:rsidR="0048523D">
              <w:rPr>
                <w:sz w:val="24"/>
                <w:szCs w:val="24"/>
              </w:rPr>
              <w:t>become an anti-racist</w:t>
            </w:r>
            <w:r w:rsidRPr="5E15E3A1" w:rsidR="00BA0617">
              <w:rPr>
                <w:sz w:val="24"/>
                <w:szCs w:val="24"/>
              </w:rPr>
              <w:t xml:space="preserve">.  </w:t>
            </w:r>
            <w:r w:rsidRPr="5E15E3A1" w:rsidR="00BA0617">
              <w:rPr>
                <w:sz w:val="24"/>
                <w:szCs w:val="24"/>
              </w:rPr>
              <w:t>The team discussed</w:t>
            </w:r>
            <w:r w:rsidRPr="5E15E3A1" w:rsidR="00AD0DC2">
              <w:rPr>
                <w:sz w:val="24"/>
                <w:szCs w:val="24"/>
              </w:rPr>
              <w:t xml:space="preserve"> the use of the online “Universe” platform to continue in dialog</w:t>
            </w:r>
            <w:r w:rsidRPr="5E15E3A1" w:rsidR="00881277">
              <w:rPr>
                <w:sz w:val="24"/>
                <w:szCs w:val="24"/>
              </w:rPr>
              <w:t xml:space="preserve"> and the idea of </w:t>
            </w:r>
            <w:r w:rsidRPr="5E15E3A1" w:rsidR="00021939">
              <w:rPr>
                <w:sz w:val="24"/>
                <w:szCs w:val="24"/>
              </w:rPr>
              <w:t>continuing LMC’s</w:t>
            </w:r>
            <w:r w:rsidRPr="5E15E3A1" w:rsidR="00881277">
              <w:rPr>
                <w:sz w:val="24"/>
                <w:szCs w:val="24"/>
              </w:rPr>
              <w:t xml:space="preserve"> chat space for those who </w:t>
            </w:r>
            <w:r w:rsidRPr="5E15E3A1" w:rsidR="00881277">
              <w:rPr>
                <w:sz w:val="24"/>
                <w:szCs w:val="24"/>
              </w:rPr>
              <w:t>couldn't</w:t>
            </w:r>
            <w:r w:rsidRPr="5E15E3A1" w:rsidR="00881277">
              <w:rPr>
                <w:sz w:val="24"/>
                <w:szCs w:val="24"/>
              </w:rPr>
              <w:t xml:space="preserve"> attend in person. They considered continuing to use an online tool for communication and organizing focus groups.</w:t>
            </w:r>
          </w:p>
          <w:p w:rsidRPr="00DA4DC2" w:rsidR="00832A25" w:rsidP="67E88AE4" w:rsidRDefault="6E434EF5" w14:paraId="1E48322C" w14:textId="657DEF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CA6F833">
              <w:rPr>
                <w:sz w:val="24"/>
                <w:szCs w:val="24"/>
              </w:rPr>
              <w:t>Update</w:t>
            </w:r>
            <w:r w:rsidRPr="3CA6F833" w:rsidR="09A3ABBA">
              <w:rPr>
                <w:sz w:val="24"/>
                <w:szCs w:val="24"/>
              </w:rPr>
              <w:t xml:space="preserve"> of Conferences</w:t>
            </w:r>
            <w:r w:rsidRPr="3CA6F833" w:rsidR="2895F7A6">
              <w:rPr>
                <w:sz w:val="24"/>
                <w:szCs w:val="24"/>
              </w:rPr>
              <w:t xml:space="preserve"> and </w:t>
            </w:r>
            <w:r w:rsidRPr="3CA6F833" w:rsidR="09A3ABBA">
              <w:rPr>
                <w:sz w:val="24"/>
                <w:szCs w:val="24"/>
              </w:rPr>
              <w:t xml:space="preserve">Summits </w:t>
            </w:r>
          </w:p>
          <w:p w:rsidR="0D4B42F6" w:rsidP="3CA6F833" w:rsidRDefault="0D4B42F6" w14:paraId="01E520FD" w14:textId="200ED9ED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3CA6F833">
              <w:rPr>
                <w:sz w:val="24"/>
                <w:szCs w:val="24"/>
              </w:rPr>
              <w:t>Vision Resource Center Gathering 9/18-19/2024 (Justin and Rosa attended)</w:t>
            </w:r>
          </w:p>
          <w:p w:rsidR="00BA0560" w:rsidP="00FA4DC9" w:rsidRDefault="009133B8" w14:paraId="17E73091" w14:textId="4E21E9F3">
            <w:pPr>
              <w:pStyle w:val="ListParagraph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 w:rsidRPr="5E15E3A1" w:rsidR="009133B8">
              <w:rPr>
                <w:sz w:val="24"/>
                <w:szCs w:val="24"/>
              </w:rPr>
              <w:t xml:space="preserve">Justin and Rosa discussed </w:t>
            </w:r>
            <w:r w:rsidRPr="5E15E3A1" w:rsidR="004A1749">
              <w:rPr>
                <w:sz w:val="24"/>
                <w:szCs w:val="24"/>
              </w:rPr>
              <w:t>the applications</w:t>
            </w:r>
            <w:r w:rsidRPr="5E15E3A1" w:rsidR="00C218A4">
              <w:rPr>
                <w:sz w:val="24"/>
                <w:szCs w:val="24"/>
              </w:rPr>
              <w:t xml:space="preserve"> potential use for onboarding and</w:t>
            </w:r>
            <w:r w:rsidRPr="5E15E3A1" w:rsidR="004A1749">
              <w:rPr>
                <w:sz w:val="24"/>
                <w:szCs w:val="24"/>
              </w:rPr>
              <w:t xml:space="preserve"> </w:t>
            </w:r>
            <w:r w:rsidRPr="5E15E3A1" w:rsidR="00C218A4">
              <w:rPr>
                <w:sz w:val="24"/>
                <w:szCs w:val="24"/>
              </w:rPr>
              <w:t>training purposes</w:t>
            </w:r>
            <w:r w:rsidRPr="5E15E3A1" w:rsidR="00732785">
              <w:rPr>
                <w:sz w:val="24"/>
                <w:szCs w:val="24"/>
              </w:rPr>
              <w:t xml:space="preserve"> beyond flex</w:t>
            </w:r>
            <w:r w:rsidRPr="5E15E3A1" w:rsidR="00C218A4">
              <w:rPr>
                <w:sz w:val="24"/>
                <w:szCs w:val="24"/>
              </w:rPr>
              <w:t xml:space="preserve">. They also mentioned attending </w:t>
            </w:r>
            <w:r w:rsidRPr="5E15E3A1" w:rsidR="00732785">
              <w:rPr>
                <w:sz w:val="24"/>
                <w:szCs w:val="24"/>
              </w:rPr>
              <w:t xml:space="preserve">the </w:t>
            </w:r>
            <w:r w:rsidRPr="5E15E3A1" w:rsidR="00BA0560">
              <w:rPr>
                <w:sz w:val="24"/>
                <w:szCs w:val="24"/>
              </w:rPr>
              <w:t>4CPD</w:t>
            </w:r>
            <w:r w:rsidRPr="5E15E3A1" w:rsidR="00C218A4">
              <w:rPr>
                <w:sz w:val="24"/>
                <w:szCs w:val="24"/>
              </w:rPr>
              <w:t xml:space="preserve"> conference in </w:t>
            </w:r>
            <w:r w:rsidRPr="5E15E3A1" w:rsidR="19D1DB77">
              <w:rPr>
                <w:sz w:val="24"/>
                <w:szCs w:val="24"/>
              </w:rPr>
              <w:t>October,</w:t>
            </w:r>
            <w:r w:rsidRPr="5E15E3A1" w:rsidR="00C218A4">
              <w:rPr>
                <w:sz w:val="24"/>
                <w:szCs w:val="24"/>
              </w:rPr>
              <w:t xml:space="preserve"> </w:t>
            </w:r>
            <w:r w:rsidRPr="5E15E3A1" w:rsidR="00BA0560">
              <w:rPr>
                <w:sz w:val="24"/>
                <w:szCs w:val="24"/>
              </w:rPr>
              <w:t xml:space="preserve">which would </w:t>
            </w:r>
            <w:r w:rsidRPr="5E15E3A1" w:rsidR="00302226">
              <w:rPr>
                <w:sz w:val="24"/>
                <w:szCs w:val="24"/>
              </w:rPr>
              <w:t xml:space="preserve">also </w:t>
            </w:r>
            <w:r w:rsidRPr="5E15E3A1" w:rsidR="004F3C66">
              <w:rPr>
                <w:sz w:val="24"/>
                <w:szCs w:val="24"/>
              </w:rPr>
              <w:t>feature</w:t>
            </w:r>
            <w:r w:rsidRPr="5E15E3A1" w:rsidR="00302226">
              <w:rPr>
                <w:sz w:val="24"/>
                <w:szCs w:val="24"/>
              </w:rPr>
              <w:t xml:space="preserve"> the VRC </w:t>
            </w:r>
            <w:r w:rsidRPr="5E15E3A1" w:rsidR="1838A195">
              <w:rPr>
                <w:sz w:val="24"/>
                <w:szCs w:val="24"/>
              </w:rPr>
              <w:t>group,</w:t>
            </w:r>
            <w:r w:rsidRPr="5E15E3A1" w:rsidR="004F3C66">
              <w:rPr>
                <w:sz w:val="24"/>
                <w:szCs w:val="24"/>
              </w:rPr>
              <w:t xml:space="preserve"> for further inquiry.</w:t>
            </w:r>
            <w:r w:rsidRPr="5E15E3A1" w:rsidR="00302226">
              <w:rPr>
                <w:sz w:val="24"/>
                <w:szCs w:val="24"/>
              </w:rPr>
              <w:t xml:space="preserve"> </w:t>
            </w:r>
          </w:p>
          <w:p w:rsidR="0D4B42F6" w:rsidP="3CA6F833" w:rsidRDefault="0D4B42F6" w14:paraId="621284DB" w14:textId="6E74BA4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3CA6F833">
              <w:rPr>
                <w:sz w:val="24"/>
                <w:szCs w:val="24"/>
              </w:rPr>
              <w:t>Update on DWPD and funding opportunities</w:t>
            </w:r>
          </w:p>
          <w:p w:rsidR="00007F69" w:rsidP="005307FA" w:rsidRDefault="005307FA" w14:paraId="0C00FC17" w14:textId="05510E05">
            <w:pPr>
              <w:pStyle w:val="ListParagraph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Mentioned COLEGAS </w:t>
            </w:r>
            <w:r w:rsidR="001F1F75">
              <w:rPr>
                <w:sz w:val="24"/>
                <w:szCs w:val="24"/>
              </w:rPr>
              <w:t>application is closing soon</w:t>
            </w:r>
          </w:p>
          <w:p w:rsidR="000C3EB5" w:rsidP="67E88AE4" w:rsidRDefault="7E164310" w14:paraId="03F560B7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CA6F833">
              <w:rPr>
                <w:sz w:val="24"/>
                <w:szCs w:val="24"/>
              </w:rPr>
              <w:t xml:space="preserve">Nick Garcia – </w:t>
            </w:r>
            <w:r w:rsidRPr="3CA6F833" w:rsidR="712CA8EA">
              <w:rPr>
                <w:sz w:val="24"/>
                <w:szCs w:val="24"/>
              </w:rPr>
              <w:t>ideas</w:t>
            </w:r>
            <w:r w:rsidRPr="3CA6F833" w:rsidR="025FD0B1">
              <w:rPr>
                <w:sz w:val="24"/>
                <w:szCs w:val="24"/>
              </w:rPr>
              <w:t xml:space="preserve"> for Focused Flex and other PD </w:t>
            </w:r>
          </w:p>
          <w:p w:rsidR="00EB76E7" w:rsidP="00B4236E" w:rsidRDefault="00E55BC3" w14:paraId="680FBE42" w14:textId="4B740D7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5FB761F1" w:rsidR="46852767">
              <w:rPr>
                <w:sz w:val="24"/>
                <w:szCs w:val="24"/>
              </w:rPr>
              <w:t xml:space="preserve">Nick </w:t>
            </w:r>
            <w:r w:rsidRPr="5FB761F1" w:rsidR="1DAB5587">
              <w:rPr>
                <w:sz w:val="24"/>
                <w:szCs w:val="24"/>
              </w:rPr>
              <w:t xml:space="preserve">proposed a partnership for the next three semesters, focusing on community building and team bonding. He emphasized the importance of fostering a sense of community and family among the staff, which he believes has been lost due to the </w:t>
            </w:r>
            <w:r w:rsidRPr="5FB761F1" w:rsidR="1DAB5587">
              <w:rPr>
                <w:sz w:val="24"/>
                <w:szCs w:val="24"/>
              </w:rPr>
              <w:t>Covid-19 pandemic</w:t>
            </w:r>
            <w:r w:rsidRPr="5FB761F1" w:rsidR="21DAC90C">
              <w:rPr>
                <w:sz w:val="24"/>
                <w:szCs w:val="24"/>
              </w:rPr>
              <w:t xml:space="preserve"> and employee changes</w:t>
            </w:r>
            <w:r w:rsidRPr="5FB761F1" w:rsidR="1DAB5587">
              <w:rPr>
                <w:sz w:val="24"/>
                <w:szCs w:val="24"/>
              </w:rPr>
              <w:t xml:space="preserve">. </w:t>
            </w:r>
            <w:r w:rsidRPr="5FB761F1" w:rsidR="1DAB5587">
              <w:rPr>
                <w:sz w:val="24"/>
                <w:szCs w:val="24"/>
              </w:rPr>
              <w:t>He also</w:t>
            </w:r>
            <w:r w:rsidRPr="5FB761F1" w:rsidR="1DAB5587">
              <w:rPr>
                <w:sz w:val="24"/>
                <w:szCs w:val="24"/>
              </w:rPr>
              <w:t xml:space="preserve"> discussed his approach to classroom teaching strategies, emphasizing the importance of community and collaboration among educators. </w:t>
            </w:r>
            <w:r w:rsidRPr="5FB761F1" w:rsidR="1DAB5587">
              <w:rPr>
                <w:sz w:val="24"/>
                <w:szCs w:val="24"/>
              </w:rPr>
              <w:t xml:space="preserve">He proposed a three-part professional development cycle to help educators structure stories effectively and apply this skill to their data presentations. </w:t>
            </w:r>
            <w:r w:rsidRPr="5FB761F1" w:rsidR="1DAB5587">
              <w:rPr>
                <w:sz w:val="24"/>
                <w:szCs w:val="24"/>
              </w:rPr>
              <w:t>Nick</w:t>
            </w:r>
            <w:r w:rsidRPr="5FB761F1" w:rsidR="1DAB5587">
              <w:rPr>
                <w:sz w:val="24"/>
                <w:szCs w:val="24"/>
              </w:rPr>
              <w:t xml:space="preserve"> expressed a</w:t>
            </w:r>
            <w:r w:rsidRPr="5FB761F1" w:rsidR="1DAB5587">
              <w:rPr>
                <w:sz w:val="24"/>
                <w:szCs w:val="24"/>
              </w:rPr>
              <w:t xml:space="preserve"> need</w:t>
            </w:r>
            <w:r w:rsidRPr="5FB761F1" w:rsidR="1DAB5587">
              <w:rPr>
                <w:sz w:val="24"/>
                <w:szCs w:val="24"/>
              </w:rPr>
              <w:t xml:space="preserve"> for more storytelling</w:t>
            </w:r>
            <w:r w:rsidRPr="5FB761F1" w:rsidR="1DAB5587">
              <w:rPr>
                <w:sz w:val="24"/>
                <w:szCs w:val="24"/>
              </w:rPr>
              <w:t xml:space="preserve"> inside and out of the classroom</w:t>
            </w:r>
            <w:r w:rsidRPr="5FB761F1" w:rsidR="58C5C193">
              <w:rPr>
                <w:sz w:val="24"/>
                <w:szCs w:val="24"/>
              </w:rPr>
              <w:t xml:space="preserve">.  </w:t>
            </w:r>
            <w:r w:rsidRPr="5FB761F1" w:rsidR="58C5C193">
              <w:rPr>
                <w:sz w:val="24"/>
                <w:szCs w:val="24"/>
              </w:rPr>
              <w:t>Matthew proposed some metrics, such as the creation of a common library of</w:t>
            </w:r>
            <w:r w:rsidRPr="5FB761F1" w:rsidR="56051F86">
              <w:rPr>
                <w:sz w:val="24"/>
                <w:szCs w:val="24"/>
              </w:rPr>
              <w:t xml:space="preserve"> best teaching practices</w:t>
            </w:r>
            <w:r w:rsidRPr="5FB761F1" w:rsidR="58C5C193">
              <w:rPr>
                <w:sz w:val="24"/>
                <w:szCs w:val="24"/>
              </w:rPr>
              <w:t xml:space="preserve"> modules for courses contributed by faculty. The team also discussed implementing a self-reflection survey for participants and creating a sub</w:t>
            </w:r>
            <w:r w:rsidRPr="5FB761F1" w:rsidR="0778FE55">
              <w:rPr>
                <w:sz w:val="24"/>
                <w:szCs w:val="24"/>
              </w:rPr>
              <w:t>committee</w:t>
            </w:r>
            <w:r w:rsidRPr="5FB761F1" w:rsidR="58C5C193">
              <w:rPr>
                <w:sz w:val="24"/>
                <w:szCs w:val="24"/>
              </w:rPr>
              <w:t xml:space="preserve"> to plan focus</w:t>
            </w:r>
            <w:r w:rsidRPr="5FB761F1" w:rsidR="65F40670">
              <w:rPr>
                <w:sz w:val="24"/>
                <w:szCs w:val="24"/>
              </w:rPr>
              <w:t>ed</w:t>
            </w:r>
            <w:r w:rsidRPr="5FB761F1" w:rsidR="58C5C193">
              <w:rPr>
                <w:sz w:val="24"/>
                <w:szCs w:val="24"/>
              </w:rPr>
              <w:t xml:space="preserve"> flex sessions. They considered reaching out to departments known for effective acculturation of new faculty to share best practices. The group agreed to have a follow-up conversation with thought partners to discuss a proposal aimed at improving the situation for part-time faculty members. The need for an updated </w:t>
            </w:r>
            <w:r w:rsidRPr="5FB761F1" w:rsidR="6D9AA2E5">
              <w:rPr>
                <w:sz w:val="24"/>
                <w:szCs w:val="24"/>
              </w:rPr>
              <w:t xml:space="preserve">new </w:t>
            </w:r>
            <w:r w:rsidRPr="5FB761F1" w:rsidR="0C63E944">
              <w:rPr>
                <w:sz w:val="24"/>
                <w:szCs w:val="24"/>
              </w:rPr>
              <w:t>instructor's</w:t>
            </w:r>
            <w:r w:rsidRPr="5FB761F1" w:rsidR="6D9AA2E5">
              <w:rPr>
                <w:sz w:val="24"/>
                <w:szCs w:val="24"/>
              </w:rPr>
              <w:t xml:space="preserve"> </w:t>
            </w:r>
            <w:r w:rsidRPr="5FB761F1" w:rsidR="58C5C193">
              <w:rPr>
                <w:sz w:val="24"/>
                <w:szCs w:val="24"/>
              </w:rPr>
              <w:t>booklet was also discussed, with the possibility of using an electronic version in the future.</w:t>
            </w:r>
            <w:r w:rsidRPr="5FB761F1" w:rsidR="124B7960">
              <w:rPr>
                <w:sz w:val="24"/>
                <w:szCs w:val="24"/>
              </w:rPr>
              <w:t xml:space="preserve"> </w:t>
            </w:r>
            <w:r w:rsidRPr="5FB761F1" w:rsidR="5F0B820C">
              <w:rPr>
                <w:sz w:val="24"/>
                <w:szCs w:val="24"/>
              </w:rPr>
              <w:t xml:space="preserve">Rosa </w:t>
            </w:r>
            <w:r w:rsidRPr="5FB761F1" w:rsidR="124B7960">
              <w:rPr>
                <w:sz w:val="24"/>
                <w:szCs w:val="24"/>
              </w:rPr>
              <w:t xml:space="preserve">will schedule a follow-up with </w:t>
            </w:r>
            <w:r w:rsidRPr="5FB761F1" w:rsidR="6064E00D">
              <w:rPr>
                <w:sz w:val="24"/>
                <w:szCs w:val="24"/>
              </w:rPr>
              <w:t xml:space="preserve">Courtney </w:t>
            </w:r>
            <w:r w:rsidRPr="5FB761F1" w:rsidR="6064E00D">
              <w:rPr>
                <w:sz w:val="24"/>
                <w:szCs w:val="24"/>
              </w:rPr>
              <w:t>Diputado</w:t>
            </w:r>
            <w:r w:rsidRPr="5FB761F1" w:rsidR="6064E00D">
              <w:rPr>
                <w:sz w:val="24"/>
                <w:szCs w:val="24"/>
              </w:rPr>
              <w:t xml:space="preserve">, </w:t>
            </w:r>
            <w:r w:rsidRPr="5FB761F1" w:rsidR="1122A7DB">
              <w:rPr>
                <w:sz w:val="24"/>
                <w:szCs w:val="24"/>
              </w:rPr>
              <w:t xml:space="preserve">Nick Garcia, </w:t>
            </w:r>
            <w:r w:rsidRPr="5FB761F1" w:rsidR="6064E00D">
              <w:rPr>
                <w:sz w:val="24"/>
                <w:szCs w:val="24"/>
              </w:rPr>
              <w:t>Erlinda Jones,</w:t>
            </w:r>
            <w:r w:rsidRPr="5FB761F1" w:rsidR="124B7960">
              <w:rPr>
                <w:sz w:val="24"/>
                <w:szCs w:val="24"/>
              </w:rPr>
              <w:t xml:space="preserve"> </w:t>
            </w:r>
            <w:r w:rsidRPr="5FB761F1" w:rsidR="63BA74FD">
              <w:rPr>
                <w:sz w:val="24"/>
                <w:szCs w:val="24"/>
              </w:rPr>
              <w:t xml:space="preserve">Jill Noel, Tanita Richardson, and </w:t>
            </w:r>
            <w:r w:rsidRPr="5FB761F1" w:rsidR="124B7960">
              <w:rPr>
                <w:sz w:val="24"/>
                <w:szCs w:val="24"/>
              </w:rPr>
              <w:t>Star</w:t>
            </w:r>
            <w:r w:rsidRPr="5FB761F1" w:rsidR="1669D767">
              <w:rPr>
                <w:sz w:val="24"/>
                <w:szCs w:val="24"/>
              </w:rPr>
              <w:t xml:space="preserve"> Steers</w:t>
            </w:r>
            <w:r w:rsidRPr="5FB761F1" w:rsidR="6D9019E5">
              <w:rPr>
                <w:sz w:val="24"/>
                <w:szCs w:val="24"/>
              </w:rPr>
              <w:t xml:space="preserve"> to plan.</w:t>
            </w:r>
          </w:p>
          <w:p w:rsidR="00962662" w:rsidP="67E88AE4" w:rsidRDefault="07A990B5" w14:paraId="00D4F457" w14:textId="4B5878CF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5FB761F1" w:rsidR="2DC25582">
              <w:rPr>
                <w:sz w:val="24"/>
                <w:szCs w:val="24"/>
              </w:rPr>
              <w:t>Planning and g</w:t>
            </w:r>
            <w:r w:rsidRPr="5FB761F1" w:rsidR="00832A25">
              <w:rPr>
                <w:sz w:val="24"/>
                <w:szCs w:val="24"/>
              </w:rPr>
              <w:t>oal settin</w:t>
            </w:r>
            <w:r w:rsidRPr="5FB761F1" w:rsidR="541B036F">
              <w:rPr>
                <w:sz w:val="24"/>
                <w:szCs w:val="24"/>
              </w:rPr>
              <w:t>g for 2024-25</w:t>
            </w:r>
            <w:commentRangeStart w:id="951447880"/>
            <w:commentRangeStart w:id="122874709"/>
            <w:commentRangeEnd w:id="951447880"/>
            <w:r>
              <w:rPr>
                <w:rStyle w:val="CommentReference"/>
              </w:rPr>
              <w:commentReference w:id="951447880"/>
            </w:r>
            <w:commentRangeEnd w:id="122874709"/>
            <w:r>
              <w:rPr>
                <w:rStyle w:val="CommentReference"/>
              </w:rPr>
              <w:commentReference w:id="122874709"/>
            </w:r>
          </w:p>
          <w:p w:rsidRPr="00DA4DC2" w:rsidR="00832A25" w:rsidP="00962662" w:rsidRDefault="00962662" w14:paraId="5F810C87" w14:textId="18EC35FE">
            <w:pPr>
              <w:pStyle w:val="ListParagraph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committee </w:t>
            </w:r>
            <w:r w:rsidRPr="00962662">
              <w:rPr>
                <w:sz w:val="24"/>
                <w:szCs w:val="24"/>
              </w:rPr>
              <w:t xml:space="preserve">decided to focus on goals 3 and 4, which involve developing </w:t>
            </w:r>
            <w:r w:rsidR="00FA78A9">
              <w:rPr>
                <w:sz w:val="24"/>
                <w:szCs w:val="24"/>
              </w:rPr>
              <w:t xml:space="preserve">technical </w:t>
            </w:r>
            <w:r w:rsidRPr="00962662">
              <w:rPr>
                <w:sz w:val="24"/>
                <w:szCs w:val="24"/>
              </w:rPr>
              <w:t>job skills, cultivating intercultural competence, and promoting collaboration. They also discussed the need for more progress in using tools and resources effectively.</w:t>
            </w:r>
            <w:r w:rsidRPr="3CA6F833" w:rsidR="07A990B5">
              <w:rPr>
                <w:sz w:val="24"/>
                <w:szCs w:val="24"/>
              </w:rPr>
              <w:t xml:space="preserve"> </w:t>
            </w:r>
          </w:p>
          <w:p w:rsidR="00832A25" w:rsidP="67E88AE4" w:rsidRDefault="147A6E30" w14:paraId="6138C3E4" w14:textId="77E780C4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3CA6F833">
              <w:rPr>
                <w:sz w:val="24"/>
                <w:szCs w:val="24"/>
              </w:rPr>
              <w:t xml:space="preserve">Discuss </w:t>
            </w:r>
            <w:r w:rsidRPr="3CA6F833" w:rsidR="41DAE4A5">
              <w:rPr>
                <w:sz w:val="24"/>
                <w:szCs w:val="24"/>
              </w:rPr>
              <w:t>Spring Opening Day ideas</w:t>
            </w:r>
          </w:p>
          <w:p w:rsidRPr="00036B33" w:rsidR="00036B33" w:rsidP="5E15E3A1" w:rsidRDefault="00036B33" w14:paraId="73DBBBDA" w14:textId="78FA101C">
            <w:pPr>
              <w:pStyle w:val="ListParagraph"/>
              <w:numPr>
                <w:ilvl w:val="2"/>
                <w:numId w:val="1"/>
              </w:numPr>
              <w:rPr>
                <w:color w:val="000000" w:themeColor="text1" w:themeTint="FF" w:themeShade="FF"/>
                <w:sz w:val="24"/>
                <w:szCs w:val="24"/>
              </w:rPr>
            </w:pPr>
            <w:r w:rsidRPr="5E15E3A1" w:rsidR="2FC25A5D">
              <w:rPr>
                <w:color w:val="000000" w:themeColor="text1" w:themeTint="FF" w:themeShade="FF"/>
                <w:sz w:val="24"/>
                <w:szCs w:val="24"/>
              </w:rPr>
              <w:t>The team</w:t>
            </w:r>
            <w:r w:rsidRPr="5E15E3A1" w:rsidR="00036B33">
              <w:rPr>
                <w:color w:val="000000" w:themeColor="text1" w:themeTint="FF" w:themeShade="FF"/>
                <w:sz w:val="24"/>
                <w:szCs w:val="24"/>
              </w:rPr>
              <w:t xml:space="preserve"> discussed the planning of the upcoming opening day event, focusing on making it more engaging and </w:t>
            </w:r>
            <w:r w:rsidRPr="5E15E3A1" w:rsidR="00036B33">
              <w:rPr>
                <w:color w:val="000000" w:themeColor="text1" w:themeTint="FF" w:themeShade="FF"/>
                <w:sz w:val="24"/>
                <w:szCs w:val="24"/>
              </w:rPr>
              <w:t xml:space="preserve">collaborative. They considered the idea of using the space differently, allowing for more time for cross-disciplinary collaboration and community building. The possibility of incorporating Nick's focus flex into the event was also discussed, with the potential of reaching a larger audience. They also reviewed the results of </w:t>
            </w:r>
            <w:r w:rsidRPr="5E15E3A1" w:rsidR="16CE62CB">
              <w:rPr>
                <w:color w:val="000000" w:themeColor="text1" w:themeTint="FF" w:themeShade="FF"/>
                <w:sz w:val="24"/>
                <w:szCs w:val="24"/>
              </w:rPr>
              <w:t>the</w:t>
            </w:r>
            <w:r w:rsidRPr="5E15E3A1" w:rsidR="00036B33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E15E3A1" w:rsidR="00036B33">
              <w:rPr>
                <w:color w:val="000000" w:themeColor="text1" w:themeTint="FF" w:themeShade="FF"/>
                <w:sz w:val="24"/>
                <w:szCs w:val="24"/>
              </w:rPr>
              <w:t xml:space="preserve">survey sent to attendees of the fall opening day, which showed that most people agreed or strongly agreed that the event </w:t>
            </w:r>
            <w:r w:rsidRPr="5E15E3A1" w:rsidR="00036B33">
              <w:rPr>
                <w:color w:val="000000" w:themeColor="text1" w:themeTint="FF" w:themeShade="FF"/>
                <w:sz w:val="24"/>
                <w:szCs w:val="24"/>
              </w:rPr>
              <w:t>provided</w:t>
            </w:r>
            <w:r w:rsidRPr="5E15E3A1" w:rsidR="00036B33">
              <w:rPr>
                <w:color w:val="000000" w:themeColor="text1" w:themeTint="FF" w:themeShade="FF"/>
                <w:sz w:val="24"/>
                <w:szCs w:val="24"/>
              </w:rPr>
              <w:t xml:space="preserve"> an opportunity to connect and engage with colleagues. There was also a suggestion to include a</w:t>
            </w:r>
            <w:r w:rsidRPr="5E15E3A1" w:rsidR="0658102F">
              <w:rPr>
                <w:color w:val="000000" w:themeColor="text1" w:themeTint="FF" w:themeShade="FF"/>
                <w:sz w:val="24"/>
                <w:szCs w:val="24"/>
              </w:rPr>
              <w:t>nother</w:t>
            </w:r>
            <w:r w:rsidRPr="5E15E3A1" w:rsidR="00036B33">
              <w:rPr>
                <w:color w:val="000000" w:themeColor="text1" w:themeTint="FF" w:themeShade="FF"/>
                <w:sz w:val="24"/>
                <w:szCs w:val="24"/>
              </w:rPr>
              <w:t xml:space="preserve"> student panel or performance in future sessions. Justin and Rosa agreed to form a working group to further discuss these ideas and to potentially merge it with Nick's focus flex conversation, looping in Jill </w:t>
            </w:r>
            <w:r w:rsidRPr="5E15E3A1" w:rsidR="3878539A">
              <w:rPr>
                <w:color w:val="000000" w:themeColor="text1" w:themeTint="FF" w:themeShade="FF"/>
                <w:sz w:val="24"/>
                <w:szCs w:val="24"/>
              </w:rPr>
              <w:t>with</w:t>
            </w:r>
            <w:r w:rsidRPr="5E15E3A1" w:rsidR="00036B33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E15E3A1" w:rsidR="0874A149">
              <w:rPr>
                <w:color w:val="000000" w:themeColor="text1" w:themeTint="FF" w:themeShade="FF"/>
                <w:sz w:val="24"/>
                <w:szCs w:val="24"/>
              </w:rPr>
              <w:t>PIP</w:t>
            </w:r>
            <w:r w:rsidRPr="5E15E3A1" w:rsidR="00036B33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E15E3A1" w:rsidR="62703D88">
              <w:rPr>
                <w:color w:val="000000" w:themeColor="text1" w:themeTint="FF" w:themeShade="FF"/>
                <w:sz w:val="24"/>
                <w:szCs w:val="24"/>
              </w:rPr>
              <w:t xml:space="preserve">and </w:t>
            </w:r>
            <w:r w:rsidRPr="5E15E3A1" w:rsidR="00036B33">
              <w:rPr>
                <w:color w:val="000000" w:themeColor="text1" w:themeTint="FF" w:themeShade="FF"/>
                <w:sz w:val="24"/>
                <w:szCs w:val="24"/>
              </w:rPr>
              <w:t>Star for further discussions.</w:t>
            </w:r>
          </w:p>
          <w:p w:rsidR="00832A25" w:rsidP="67E88AE4" w:rsidRDefault="147A6E30" w14:paraId="0FEE44F2" w14:textId="77777777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3CA6F833">
              <w:rPr>
                <w:sz w:val="24"/>
                <w:szCs w:val="24"/>
              </w:rPr>
              <w:t>Collaboration with IDEA and EEOC</w:t>
            </w:r>
            <w:r w:rsidRPr="3CA6F833" w:rsidR="0B9A11AD">
              <w:rPr>
                <w:sz w:val="24"/>
                <w:szCs w:val="24"/>
              </w:rPr>
              <w:t xml:space="preserve"> – set retreat date</w:t>
            </w:r>
          </w:p>
          <w:p w:rsidRPr="00DA4DC2" w:rsidR="00AF539E" w:rsidP="00AF539E" w:rsidRDefault="00AF539E" w14:paraId="1402806A" w14:textId="5BAA2BFC">
            <w:pPr>
              <w:pStyle w:val="ListParagraph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Tabled for next meeting</w:t>
            </w:r>
          </w:p>
        </w:tc>
        <w:tc>
          <w:tcPr>
            <w:tcW w:w="1615" w:type="dxa"/>
            <w:tcBorders>
              <w:bottom w:val="single" w:color="auto" w:sz="4" w:space="0"/>
            </w:tcBorders>
            <w:tcMar/>
          </w:tcPr>
          <w:p w:rsidRPr="007A361B" w:rsidR="00E033B0" w:rsidP="1478D372" w:rsidRDefault="00E033B0" w14:paraId="7C4DDF8E" w14:textId="3DC55886">
            <w:pPr>
              <w:rPr>
                <w:sz w:val="24"/>
                <w:szCs w:val="24"/>
              </w:rPr>
            </w:pPr>
            <w:r w:rsidRPr="1478D372">
              <w:rPr>
                <w:sz w:val="24"/>
                <w:szCs w:val="24"/>
              </w:rPr>
              <w:lastRenderedPageBreak/>
              <w:t>Erlinda/</w:t>
            </w:r>
            <w:r w:rsidRPr="1478D372" w:rsidR="00D540E9">
              <w:rPr>
                <w:sz w:val="24"/>
                <w:szCs w:val="24"/>
              </w:rPr>
              <w:t>Justin</w:t>
            </w:r>
          </w:p>
          <w:p w:rsidRPr="007A361B" w:rsidR="00E033B0" w:rsidP="2F3B18E7" w:rsidRDefault="00E033B0" w14:paraId="3F051649" w14:textId="3869D59C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2865" w:type="dxa"/>
            <w:tcBorders>
              <w:bottom w:val="single" w:color="auto" w:sz="4" w:space="0"/>
            </w:tcBorders>
            <w:tcMar/>
          </w:tcPr>
          <w:p w:rsidRPr="007A361B" w:rsidR="00092219" w:rsidP="00EA634F" w:rsidRDefault="00092219" w14:paraId="59057F2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7A361B" w:rsidR="00A81B54" w:rsidP="000164A0" w:rsidRDefault="00A81B54" w14:paraId="434E2CD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7A361B" w:rsidR="004331EC" w:rsidP="006B39C6" w:rsidRDefault="004331EC" w14:paraId="1E2B834C" w14:textId="4980CA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5FB761F1" w14:paraId="3E142F52" w14:textId="77777777">
        <w:trPr>
          <w:trHeight w:val="300"/>
        </w:trPr>
        <w:tc>
          <w:tcPr>
            <w:tcW w:w="12880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000164A0" w:rsidRDefault="00E033B0" w14:paraId="14F60B17" w14:textId="313B195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lastRenderedPageBreak/>
              <w:t>Updates</w:t>
            </w:r>
          </w:p>
        </w:tc>
      </w:tr>
      <w:tr w:rsidRPr="007A361B" w:rsidR="00E033B0" w:rsidTr="5FB761F1" w14:paraId="47BCA68A" w14:textId="77777777">
        <w:trPr>
          <w:trHeight w:val="300"/>
        </w:trPr>
        <w:tc>
          <w:tcPr>
            <w:tcW w:w="8400" w:type="dxa"/>
            <w:tcMar/>
          </w:tcPr>
          <w:p w:rsidR="00E033B0" w:rsidP="67E88AE4" w:rsidRDefault="09753680" w14:paraId="63E802BA" w14:textId="77777777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Closing </w:t>
            </w:r>
            <w:r w:rsidRPr="67E88AE4" w:rsidR="71178E5D">
              <w:rPr>
                <w:sz w:val="24"/>
                <w:szCs w:val="24"/>
              </w:rPr>
              <w:t>and Next Steps</w:t>
            </w:r>
          </w:p>
          <w:p w:rsidR="00E9046B" w:rsidP="00E9046B" w:rsidRDefault="00E9046B" w14:paraId="382398D3" w14:textId="77777777">
            <w:pPr>
              <w:rPr>
                <w:sz w:val="24"/>
                <w:szCs w:val="24"/>
              </w:rPr>
            </w:pPr>
          </w:p>
          <w:p w:rsidR="00E9046B" w:rsidP="00E9046B" w:rsidRDefault="00386C1B" w14:paraId="1B7CEAEB" w14:textId="7E256FC9">
            <w:pPr>
              <w:rPr>
                <w:sz w:val="24"/>
                <w:szCs w:val="24"/>
              </w:rPr>
            </w:pPr>
            <w:r w:rsidRPr="5E15E3A1" w:rsidR="00386C1B">
              <w:rPr>
                <w:sz w:val="24"/>
                <w:szCs w:val="24"/>
              </w:rPr>
              <w:t>Erlinda moves to adjourn PDAC meeting at 3:30pm</w:t>
            </w:r>
            <w:r w:rsidRPr="5E15E3A1" w:rsidR="0039790C">
              <w:rPr>
                <w:sz w:val="24"/>
                <w:szCs w:val="24"/>
              </w:rPr>
              <w:t xml:space="preserve"> and reset LPG as a </w:t>
            </w:r>
            <w:r w:rsidRPr="5E15E3A1" w:rsidR="662FBFEB">
              <w:rPr>
                <w:sz w:val="24"/>
                <w:szCs w:val="24"/>
              </w:rPr>
              <w:t>30-minute</w:t>
            </w:r>
            <w:r w:rsidRPr="5E15E3A1" w:rsidR="0039790C">
              <w:rPr>
                <w:sz w:val="24"/>
                <w:szCs w:val="24"/>
              </w:rPr>
              <w:t xml:space="preserve"> meeting</w:t>
            </w:r>
            <w:r w:rsidRPr="5E15E3A1" w:rsidR="0039790C">
              <w:rPr>
                <w:sz w:val="24"/>
                <w:szCs w:val="24"/>
              </w:rPr>
              <w:t>.</w:t>
            </w:r>
            <w:r w:rsidRPr="5E15E3A1" w:rsidR="00107330">
              <w:rPr>
                <w:sz w:val="24"/>
                <w:szCs w:val="24"/>
              </w:rPr>
              <w:t xml:space="preserve">  </w:t>
            </w:r>
            <w:r w:rsidRPr="5E15E3A1" w:rsidR="00107330">
              <w:rPr>
                <w:sz w:val="24"/>
                <w:szCs w:val="24"/>
              </w:rPr>
              <w:t>Jeffrey seconds, all others in favor</w:t>
            </w:r>
          </w:p>
          <w:p w:rsidRPr="00E9046B" w:rsidR="00107330" w:rsidP="00E9046B" w:rsidRDefault="00107330" w14:paraId="6543A1CE" w14:textId="178FBAC4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tcMar/>
          </w:tcPr>
          <w:p w:rsidRPr="007A361B" w:rsidR="00E033B0" w:rsidP="00633C45" w:rsidRDefault="00E033B0" w14:paraId="6EA3382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5" w:type="dxa"/>
            <w:tcMar/>
          </w:tcPr>
          <w:p w:rsidRPr="007A361B" w:rsidR="00E033B0" w:rsidP="000164A0" w:rsidRDefault="00E033B0" w14:paraId="56C1112C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Pr="007A361B" w:rsidR="00E033B0" w:rsidTr="5FB761F1" w14:paraId="732CDDB4" w14:textId="77777777">
        <w:trPr>
          <w:trHeight w:val="300"/>
        </w:trPr>
        <w:tc>
          <w:tcPr>
            <w:tcW w:w="8400" w:type="dxa"/>
            <w:tcMar/>
          </w:tcPr>
          <w:p w:rsidRPr="007A361B" w:rsidR="00E033B0" w:rsidP="67E88AE4" w:rsidRDefault="433A51B0" w14:paraId="2B4DE901" w14:textId="6BF8D91E">
            <w:pPr>
              <w:rPr>
                <w:b/>
                <w:bCs/>
                <w:sz w:val="24"/>
                <w:szCs w:val="24"/>
              </w:rPr>
            </w:pPr>
            <w:r w:rsidRPr="212B6678">
              <w:rPr>
                <w:b/>
                <w:bCs/>
                <w:sz w:val="24"/>
                <w:szCs w:val="24"/>
              </w:rPr>
              <w:t xml:space="preserve">Next </w:t>
            </w:r>
            <w:r w:rsidRPr="212B6678" w:rsidR="09A3ABBA">
              <w:rPr>
                <w:b/>
                <w:bCs/>
                <w:sz w:val="24"/>
                <w:szCs w:val="24"/>
              </w:rPr>
              <w:t>Meeting</w:t>
            </w:r>
            <w:r w:rsidRPr="212B6678" w:rsidR="64EB41A0">
              <w:rPr>
                <w:b/>
                <w:bCs/>
                <w:sz w:val="24"/>
                <w:szCs w:val="24"/>
              </w:rPr>
              <w:t xml:space="preserve"> </w:t>
            </w:r>
            <w:r w:rsidRPr="212B6678" w:rsidR="09A3ABBA">
              <w:rPr>
                <w:b/>
                <w:bCs/>
                <w:sz w:val="24"/>
                <w:szCs w:val="24"/>
              </w:rPr>
              <w:t xml:space="preserve">Date:  </w:t>
            </w:r>
            <w:r w:rsidRPr="212B6678" w:rsidR="3CBE5484">
              <w:rPr>
                <w:b/>
                <w:bCs/>
                <w:sz w:val="24"/>
                <w:szCs w:val="24"/>
              </w:rPr>
              <w:t>October</w:t>
            </w:r>
            <w:r w:rsidRPr="212B6678" w:rsidR="0B4E1F59">
              <w:rPr>
                <w:b/>
                <w:bCs/>
                <w:sz w:val="24"/>
                <w:szCs w:val="24"/>
              </w:rPr>
              <w:t xml:space="preserve"> </w:t>
            </w:r>
            <w:r w:rsidRPr="212B6678" w:rsidR="775BF2A2">
              <w:rPr>
                <w:b/>
                <w:bCs/>
                <w:sz w:val="24"/>
                <w:szCs w:val="24"/>
              </w:rPr>
              <w:t>2</w:t>
            </w:r>
            <w:r w:rsidRPr="212B6678" w:rsidR="2E30E9A7">
              <w:rPr>
                <w:b/>
                <w:bCs/>
                <w:sz w:val="24"/>
                <w:szCs w:val="24"/>
              </w:rPr>
              <w:t>4</w:t>
            </w:r>
            <w:r w:rsidRPr="212B6678" w:rsidR="775BF2A2">
              <w:rPr>
                <w:b/>
                <w:bCs/>
                <w:sz w:val="24"/>
                <w:szCs w:val="24"/>
              </w:rPr>
              <w:t xml:space="preserve">, 2-4pm </w:t>
            </w:r>
          </w:p>
        </w:tc>
        <w:tc>
          <w:tcPr>
            <w:tcW w:w="1615" w:type="dxa"/>
            <w:tcMar/>
          </w:tcPr>
          <w:p w:rsidRPr="007A361B" w:rsidR="00E033B0" w:rsidP="000164A0" w:rsidRDefault="00E033B0" w14:paraId="66F0A24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5" w:type="dxa"/>
            <w:tcMar/>
          </w:tcPr>
          <w:p w:rsidRPr="007A361B" w:rsidR="00E033B0" w:rsidP="000164A0" w:rsidRDefault="00E033B0" w14:paraId="4BCF84F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67E88AE4" w:rsidP="00107330" w:rsidRDefault="67E88AE4" w14:paraId="4C1A04A1" w14:textId="2FC26206"/>
    <w:sectPr w:rsidR="67E88AE4" w:rsidSect="00ED3D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" w:right="1440" w:bottom="36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E" w:author="Jones, Erlinda" w:date="2024-10-21T12:21:21" w:id="951447880">
    <w:p xmlns:w14="http://schemas.microsoft.com/office/word/2010/wordml" xmlns:w="http://schemas.openxmlformats.org/wordprocessingml/2006/main" w:rsidR="28DA6949" w:rsidRDefault="76B99959" w14:paraId="7359A10C" w14:textId="07D3AAB4">
      <w:pPr>
        <w:pStyle w:val="CommentText"/>
      </w:pPr>
      <w:r>
        <w:rPr>
          <w:rStyle w:val="CommentReference"/>
        </w:rPr>
        <w:annotationRef/>
      </w:r>
      <w:r w:rsidRPr="2031503E" w:rsidR="7AF37553">
        <w:t>Are 8b. and 8c the same? If yes, take out 8b.</w:t>
      </w:r>
    </w:p>
  </w:comment>
  <w:comment xmlns:w="http://schemas.openxmlformats.org/wordprocessingml/2006/main" w:initials="NJ" w:author="Nogarr, Justin" w:date="2024-10-21T13:24:21" w:id="122874709">
    <w:p xmlns:w14="http://schemas.microsoft.com/office/word/2010/wordml" xmlns:w="http://schemas.openxmlformats.org/wordprocessingml/2006/main" w:rsidR="4DD5B2E8" w:rsidRDefault="0054C848" w14:paraId="55FE2705" w14:textId="2D3B90C2">
      <w:pPr>
        <w:pStyle w:val="CommentText"/>
      </w:pPr>
      <w:r>
        <w:rPr>
          <w:rStyle w:val="CommentReference"/>
        </w:rPr>
        <w:annotationRef/>
      </w:r>
      <w:r w:rsidRPr="1DEF1A31" w:rsidR="3E548CED">
        <w:t>Yes, it was redundant - thanks.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359A10C"/>
  <w15:commentEx w15:done="0" w15:paraId="55FE2705" w15:paraIdParent="7359A10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D89382A" w16cex:dateUtc="2024-10-21T19:21:21.5Z"/>
  <w16cex:commentExtensible w16cex:durableId="5027B761" w16cex:dateUtc="2024-10-21T20:24:21.07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359A10C" w16cid:durableId="4D89382A"/>
  <w16cid:commentId w16cid:paraId="55FE2705" w16cid:durableId="5027B7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3D18" w:rsidRDefault="00ED3D18" w14:paraId="5C3C2FA0" w14:textId="77777777">
      <w:pPr>
        <w:spacing w:after="0" w:line="240" w:lineRule="auto"/>
      </w:pPr>
      <w:r>
        <w:separator/>
      </w:r>
    </w:p>
  </w:endnote>
  <w:endnote w:type="continuationSeparator" w:id="0">
    <w:p w:rsidR="00ED3D18" w:rsidRDefault="00ED3D18" w14:paraId="5D5666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3E14AD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195B9B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641DCC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3D18" w:rsidRDefault="00ED3D18" w14:paraId="7F490E50" w14:textId="77777777">
      <w:pPr>
        <w:spacing w:after="0" w:line="240" w:lineRule="auto"/>
      </w:pPr>
      <w:r>
        <w:separator/>
      </w:r>
    </w:p>
  </w:footnote>
  <w:footnote w:type="continuationSeparator" w:id="0">
    <w:p w:rsidR="00ED3D18" w:rsidRDefault="00ED3D18" w14:paraId="77688C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1C219E" w:rsidRDefault="000164A0" w14:paraId="59BC694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2E30EA07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B77CF0">
              <v:stroke joinstyle="miter"/>
              <v:path gradientshapeok="t" o:connecttype="rect"/>
            </v:shapetype>
            <v:shape id="Text Box 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2E30EA07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1C219E" w:rsidRDefault="000164A0" w14:paraId="342A690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766D29A9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99F9A3">
              <v:stroke joinstyle="miter"/>
              <v:path gradientshapeok="t" o:connecttype="rect"/>
            </v:shapetype>
            <v:shape id="Text Box 1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766D29A9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5D64516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C4A1932"/>
    <w:multiLevelType w:val="multilevel"/>
    <w:tmpl w:val="7FE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0EC545B"/>
    <w:multiLevelType w:val="hybridMultilevel"/>
    <w:tmpl w:val="17765F76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3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AB6761B"/>
    <w:multiLevelType w:val="hybridMultilevel"/>
    <w:tmpl w:val="991085D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  <w:b/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 w16cid:durableId="201475944">
    <w:abstractNumId w:val="4"/>
  </w:num>
  <w:num w:numId="2" w16cid:durableId="1657027553">
    <w:abstractNumId w:val="0"/>
  </w:num>
  <w:num w:numId="3" w16cid:durableId="1126311998">
    <w:abstractNumId w:val="8"/>
  </w:num>
  <w:num w:numId="4" w16cid:durableId="628783826">
    <w:abstractNumId w:val="12"/>
  </w:num>
  <w:num w:numId="5" w16cid:durableId="538200054">
    <w:abstractNumId w:val="1"/>
  </w:num>
  <w:num w:numId="6" w16cid:durableId="348339501">
    <w:abstractNumId w:val="19"/>
  </w:num>
  <w:num w:numId="7" w16cid:durableId="1981229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7705548">
    <w:abstractNumId w:val="18"/>
  </w:num>
  <w:num w:numId="9" w16cid:durableId="1949584002">
    <w:abstractNumId w:val="5"/>
  </w:num>
  <w:num w:numId="10" w16cid:durableId="726490504">
    <w:abstractNumId w:val="7"/>
  </w:num>
  <w:num w:numId="11" w16cid:durableId="1085615380">
    <w:abstractNumId w:val="10"/>
  </w:num>
  <w:num w:numId="12" w16cid:durableId="1612274865">
    <w:abstractNumId w:val="16"/>
  </w:num>
  <w:num w:numId="13" w16cid:durableId="2146119659">
    <w:abstractNumId w:val="17"/>
  </w:num>
  <w:num w:numId="14" w16cid:durableId="731467095">
    <w:abstractNumId w:val="13"/>
  </w:num>
  <w:num w:numId="15" w16cid:durableId="1633827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2611459">
    <w:abstractNumId w:val="15"/>
  </w:num>
  <w:num w:numId="17" w16cid:durableId="747193416">
    <w:abstractNumId w:val="9"/>
  </w:num>
  <w:num w:numId="18" w16cid:durableId="934363235">
    <w:abstractNumId w:val="6"/>
  </w:num>
  <w:num w:numId="19" w16cid:durableId="1259368459">
    <w:abstractNumId w:val="2"/>
  </w:num>
  <w:num w:numId="20" w16cid:durableId="1614901503">
    <w:abstractNumId w:val="11"/>
  </w:num>
  <w:num w:numId="21" w16cid:durableId="117454923">
    <w:abstractNumId w:val="3"/>
  </w:num>
  <w:num w:numId="22" w16cid:durableId="1195580509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nes, Erlinda">
    <w15:presenceInfo w15:providerId="AD" w15:userId="S::ejones478@email.4cd.edu::f9bf45c3-f1c5-4a97-b73e-8e7083c05fd2"/>
  </w15:person>
  <w15:person w15:author="Nogarr, Justin">
    <w15:presenceInfo w15:providerId="AD" w15:userId="S::jnogarr809@email.4cd.edu::132affbc-10cf-4347-aa08-d6f19f636800"/>
  </w15:person>
  <w15:person w15:author="Jones, Erlinda">
    <w15:presenceInfo w15:providerId="AD" w15:userId="S::ejones478@email.4cd.edu::f9bf45c3-f1c5-4a97-b73e-8e7083c05f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07F69"/>
    <w:rsid w:val="00011F41"/>
    <w:rsid w:val="000164A0"/>
    <w:rsid w:val="00021939"/>
    <w:rsid w:val="00036B33"/>
    <w:rsid w:val="000513E6"/>
    <w:rsid w:val="00066124"/>
    <w:rsid w:val="00092219"/>
    <w:rsid w:val="00097B83"/>
    <w:rsid w:val="000A251E"/>
    <w:rsid w:val="000A29C5"/>
    <w:rsid w:val="000C3004"/>
    <w:rsid w:val="000C3EB5"/>
    <w:rsid w:val="000D4123"/>
    <w:rsid w:val="000D5153"/>
    <w:rsid w:val="000E08C9"/>
    <w:rsid w:val="000E27C9"/>
    <w:rsid w:val="000E4D65"/>
    <w:rsid w:val="000F0A35"/>
    <w:rsid w:val="000F361D"/>
    <w:rsid w:val="00106E1F"/>
    <w:rsid w:val="001071D2"/>
    <w:rsid w:val="00107330"/>
    <w:rsid w:val="00113543"/>
    <w:rsid w:val="00124624"/>
    <w:rsid w:val="0014292A"/>
    <w:rsid w:val="00147EC1"/>
    <w:rsid w:val="0017031F"/>
    <w:rsid w:val="001703AA"/>
    <w:rsid w:val="00170D35"/>
    <w:rsid w:val="00196E6C"/>
    <w:rsid w:val="001A1F1A"/>
    <w:rsid w:val="001B565D"/>
    <w:rsid w:val="001B6DA9"/>
    <w:rsid w:val="001C219E"/>
    <w:rsid w:val="001F1F75"/>
    <w:rsid w:val="0020066F"/>
    <w:rsid w:val="002069AC"/>
    <w:rsid w:val="002273DC"/>
    <w:rsid w:val="00242366"/>
    <w:rsid w:val="00255CB4"/>
    <w:rsid w:val="00274B35"/>
    <w:rsid w:val="0029218E"/>
    <w:rsid w:val="00296735"/>
    <w:rsid w:val="00296ACE"/>
    <w:rsid w:val="002C6520"/>
    <w:rsid w:val="002D5BAA"/>
    <w:rsid w:val="002D6804"/>
    <w:rsid w:val="002D6E83"/>
    <w:rsid w:val="002D7660"/>
    <w:rsid w:val="002E253B"/>
    <w:rsid w:val="002E66F7"/>
    <w:rsid w:val="002F57D1"/>
    <w:rsid w:val="00302226"/>
    <w:rsid w:val="00344E83"/>
    <w:rsid w:val="00347BD9"/>
    <w:rsid w:val="00354B84"/>
    <w:rsid w:val="0035585F"/>
    <w:rsid w:val="0037416D"/>
    <w:rsid w:val="00377652"/>
    <w:rsid w:val="003844BA"/>
    <w:rsid w:val="00386C1B"/>
    <w:rsid w:val="0039790C"/>
    <w:rsid w:val="003A5400"/>
    <w:rsid w:val="003D17B2"/>
    <w:rsid w:val="003D6906"/>
    <w:rsid w:val="004308A4"/>
    <w:rsid w:val="004331EC"/>
    <w:rsid w:val="004477D8"/>
    <w:rsid w:val="004635D0"/>
    <w:rsid w:val="0048523D"/>
    <w:rsid w:val="004A1749"/>
    <w:rsid w:val="004D0C0E"/>
    <w:rsid w:val="004F0BB9"/>
    <w:rsid w:val="004F3C66"/>
    <w:rsid w:val="005157BA"/>
    <w:rsid w:val="005177C0"/>
    <w:rsid w:val="005277B6"/>
    <w:rsid w:val="005307FA"/>
    <w:rsid w:val="00532DBA"/>
    <w:rsid w:val="005370DC"/>
    <w:rsid w:val="00561ACD"/>
    <w:rsid w:val="00563BE2"/>
    <w:rsid w:val="00571966"/>
    <w:rsid w:val="00582E5D"/>
    <w:rsid w:val="00591271"/>
    <w:rsid w:val="005A6262"/>
    <w:rsid w:val="005B1044"/>
    <w:rsid w:val="005C2354"/>
    <w:rsid w:val="005C38FE"/>
    <w:rsid w:val="005C6694"/>
    <w:rsid w:val="005C79AC"/>
    <w:rsid w:val="005D5D94"/>
    <w:rsid w:val="005F20BA"/>
    <w:rsid w:val="00602DBF"/>
    <w:rsid w:val="00606A23"/>
    <w:rsid w:val="00633C45"/>
    <w:rsid w:val="00646FC9"/>
    <w:rsid w:val="00655B7E"/>
    <w:rsid w:val="00667914"/>
    <w:rsid w:val="00680CA0"/>
    <w:rsid w:val="006950F5"/>
    <w:rsid w:val="00696371"/>
    <w:rsid w:val="006B2C95"/>
    <w:rsid w:val="006B39C6"/>
    <w:rsid w:val="006B3D63"/>
    <w:rsid w:val="006B5E2E"/>
    <w:rsid w:val="006C0F97"/>
    <w:rsid w:val="006C5843"/>
    <w:rsid w:val="006C7D54"/>
    <w:rsid w:val="006D0579"/>
    <w:rsid w:val="006D38A1"/>
    <w:rsid w:val="00705A4E"/>
    <w:rsid w:val="00706AA1"/>
    <w:rsid w:val="00710BAD"/>
    <w:rsid w:val="00715764"/>
    <w:rsid w:val="00717662"/>
    <w:rsid w:val="00722145"/>
    <w:rsid w:val="00732785"/>
    <w:rsid w:val="00733448"/>
    <w:rsid w:val="00783C3A"/>
    <w:rsid w:val="007938AA"/>
    <w:rsid w:val="007A361B"/>
    <w:rsid w:val="007B39E0"/>
    <w:rsid w:val="007C5F2C"/>
    <w:rsid w:val="007C7925"/>
    <w:rsid w:val="007D03AF"/>
    <w:rsid w:val="007D2BB3"/>
    <w:rsid w:val="007E177F"/>
    <w:rsid w:val="007E1C94"/>
    <w:rsid w:val="007F23B8"/>
    <w:rsid w:val="0080154C"/>
    <w:rsid w:val="00801E8C"/>
    <w:rsid w:val="008112E2"/>
    <w:rsid w:val="00817D0A"/>
    <w:rsid w:val="0082414D"/>
    <w:rsid w:val="00826215"/>
    <w:rsid w:val="00832A25"/>
    <w:rsid w:val="00840174"/>
    <w:rsid w:val="00847569"/>
    <w:rsid w:val="008534C0"/>
    <w:rsid w:val="00854797"/>
    <w:rsid w:val="00856E57"/>
    <w:rsid w:val="00881277"/>
    <w:rsid w:val="00897504"/>
    <w:rsid w:val="008B15FA"/>
    <w:rsid w:val="008B2FE7"/>
    <w:rsid w:val="008B6032"/>
    <w:rsid w:val="008C46EC"/>
    <w:rsid w:val="008D30C1"/>
    <w:rsid w:val="008E5664"/>
    <w:rsid w:val="008F6767"/>
    <w:rsid w:val="00903CBB"/>
    <w:rsid w:val="009043CE"/>
    <w:rsid w:val="00911499"/>
    <w:rsid w:val="009133B8"/>
    <w:rsid w:val="0092394E"/>
    <w:rsid w:val="00925684"/>
    <w:rsid w:val="00960FDA"/>
    <w:rsid w:val="00962662"/>
    <w:rsid w:val="00986D4C"/>
    <w:rsid w:val="00987893"/>
    <w:rsid w:val="009931D6"/>
    <w:rsid w:val="009A084A"/>
    <w:rsid w:val="009B2A01"/>
    <w:rsid w:val="009B661E"/>
    <w:rsid w:val="009C20E1"/>
    <w:rsid w:val="009C3C97"/>
    <w:rsid w:val="009C46DD"/>
    <w:rsid w:val="009C5CC6"/>
    <w:rsid w:val="009C5E63"/>
    <w:rsid w:val="009C7BBE"/>
    <w:rsid w:val="009D3D70"/>
    <w:rsid w:val="009F5941"/>
    <w:rsid w:val="009F6BFC"/>
    <w:rsid w:val="00A03297"/>
    <w:rsid w:val="00A04003"/>
    <w:rsid w:val="00A07834"/>
    <w:rsid w:val="00A16030"/>
    <w:rsid w:val="00A27688"/>
    <w:rsid w:val="00A30D75"/>
    <w:rsid w:val="00A318CB"/>
    <w:rsid w:val="00A32612"/>
    <w:rsid w:val="00A33754"/>
    <w:rsid w:val="00A44234"/>
    <w:rsid w:val="00A51E32"/>
    <w:rsid w:val="00A57AA6"/>
    <w:rsid w:val="00A61656"/>
    <w:rsid w:val="00A67E2B"/>
    <w:rsid w:val="00A70AE6"/>
    <w:rsid w:val="00A81B54"/>
    <w:rsid w:val="00A81F43"/>
    <w:rsid w:val="00A96A25"/>
    <w:rsid w:val="00AA43E1"/>
    <w:rsid w:val="00AA6C43"/>
    <w:rsid w:val="00AD0DC2"/>
    <w:rsid w:val="00AD57E0"/>
    <w:rsid w:val="00AF539E"/>
    <w:rsid w:val="00B07FEA"/>
    <w:rsid w:val="00B31A86"/>
    <w:rsid w:val="00B4236E"/>
    <w:rsid w:val="00B448AC"/>
    <w:rsid w:val="00B51791"/>
    <w:rsid w:val="00B54C6F"/>
    <w:rsid w:val="00B60B9E"/>
    <w:rsid w:val="00B65191"/>
    <w:rsid w:val="00B72F4F"/>
    <w:rsid w:val="00BA0560"/>
    <w:rsid w:val="00BA0617"/>
    <w:rsid w:val="00BA5559"/>
    <w:rsid w:val="00BB4926"/>
    <w:rsid w:val="00BE5669"/>
    <w:rsid w:val="00C06E96"/>
    <w:rsid w:val="00C11325"/>
    <w:rsid w:val="00C218A4"/>
    <w:rsid w:val="00C2215B"/>
    <w:rsid w:val="00C24701"/>
    <w:rsid w:val="00C268FE"/>
    <w:rsid w:val="00C32F5D"/>
    <w:rsid w:val="00C371F7"/>
    <w:rsid w:val="00C429B8"/>
    <w:rsid w:val="00C90D0B"/>
    <w:rsid w:val="00C95E68"/>
    <w:rsid w:val="00CB706E"/>
    <w:rsid w:val="00CC03E0"/>
    <w:rsid w:val="00CD507F"/>
    <w:rsid w:val="00CD7C0B"/>
    <w:rsid w:val="00CD7C98"/>
    <w:rsid w:val="00CE7727"/>
    <w:rsid w:val="00CF6F50"/>
    <w:rsid w:val="00D006D5"/>
    <w:rsid w:val="00D04C36"/>
    <w:rsid w:val="00D15F33"/>
    <w:rsid w:val="00D223F8"/>
    <w:rsid w:val="00D24696"/>
    <w:rsid w:val="00D35AC4"/>
    <w:rsid w:val="00D52918"/>
    <w:rsid w:val="00D540E9"/>
    <w:rsid w:val="00D63800"/>
    <w:rsid w:val="00D66D7B"/>
    <w:rsid w:val="00D7529E"/>
    <w:rsid w:val="00D8480A"/>
    <w:rsid w:val="00D871C6"/>
    <w:rsid w:val="00DA4DC2"/>
    <w:rsid w:val="00DB15D9"/>
    <w:rsid w:val="00DC01DC"/>
    <w:rsid w:val="00DC3205"/>
    <w:rsid w:val="00DC4320"/>
    <w:rsid w:val="00DD254D"/>
    <w:rsid w:val="00DE3624"/>
    <w:rsid w:val="00DE72ED"/>
    <w:rsid w:val="00DF754E"/>
    <w:rsid w:val="00E033B0"/>
    <w:rsid w:val="00E05B43"/>
    <w:rsid w:val="00E05B8B"/>
    <w:rsid w:val="00E10F24"/>
    <w:rsid w:val="00E2219A"/>
    <w:rsid w:val="00E55BC3"/>
    <w:rsid w:val="00E65C33"/>
    <w:rsid w:val="00E70569"/>
    <w:rsid w:val="00E9046B"/>
    <w:rsid w:val="00EA042A"/>
    <w:rsid w:val="00EA634F"/>
    <w:rsid w:val="00EA695E"/>
    <w:rsid w:val="00EB31CA"/>
    <w:rsid w:val="00EB76E7"/>
    <w:rsid w:val="00ED3D18"/>
    <w:rsid w:val="00EE6CAC"/>
    <w:rsid w:val="00EF78C4"/>
    <w:rsid w:val="00EF79D6"/>
    <w:rsid w:val="00F068DA"/>
    <w:rsid w:val="00F17883"/>
    <w:rsid w:val="00F24083"/>
    <w:rsid w:val="00F26744"/>
    <w:rsid w:val="00F37E4B"/>
    <w:rsid w:val="00F4405A"/>
    <w:rsid w:val="00F62AC9"/>
    <w:rsid w:val="00F678F2"/>
    <w:rsid w:val="00F70B37"/>
    <w:rsid w:val="00F839D8"/>
    <w:rsid w:val="00F83E94"/>
    <w:rsid w:val="00F929B8"/>
    <w:rsid w:val="00F93503"/>
    <w:rsid w:val="00FA4DC9"/>
    <w:rsid w:val="00FA60CA"/>
    <w:rsid w:val="00FA78A9"/>
    <w:rsid w:val="00FA7F0F"/>
    <w:rsid w:val="00FD7435"/>
    <w:rsid w:val="00FE3D88"/>
    <w:rsid w:val="00FE463B"/>
    <w:rsid w:val="0176276F"/>
    <w:rsid w:val="025FD0B1"/>
    <w:rsid w:val="0284715A"/>
    <w:rsid w:val="043B37D2"/>
    <w:rsid w:val="0595B0B9"/>
    <w:rsid w:val="06227F65"/>
    <w:rsid w:val="0658102F"/>
    <w:rsid w:val="07718035"/>
    <w:rsid w:val="0778FE55"/>
    <w:rsid w:val="07A990B5"/>
    <w:rsid w:val="07E38083"/>
    <w:rsid w:val="07EBA906"/>
    <w:rsid w:val="0874A149"/>
    <w:rsid w:val="0901A352"/>
    <w:rsid w:val="09753680"/>
    <w:rsid w:val="09A3ABBA"/>
    <w:rsid w:val="0A664C70"/>
    <w:rsid w:val="0AA14C43"/>
    <w:rsid w:val="0B0010B7"/>
    <w:rsid w:val="0B195EFA"/>
    <w:rsid w:val="0B2F9895"/>
    <w:rsid w:val="0B4E1F59"/>
    <w:rsid w:val="0B89A5F8"/>
    <w:rsid w:val="0B9A11AD"/>
    <w:rsid w:val="0C207E14"/>
    <w:rsid w:val="0C63E944"/>
    <w:rsid w:val="0CC7DDD7"/>
    <w:rsid w:val="0D4B42F6"/>
    <w:rsid w:val="0D9CD74F"/>
    <w:rsid w:val="0DAE393D"/>
    <w:rsid w:val="0F1DDFEE"/>
    <w:rsid w:val="0FC1A96F"/>
    <w:rsid w:val="11188719"/>
    <w:rsid w:val="1122A7DB"/>
    <w:rsid w:val="113659AE"/>
    <w:rsid w:val="11CC9A3B"/>
    <w:rsid w:val="124B7960"/>
    <w:rsid w:val="1290A909"/>
    <w:rsid w:val="13E45CA1"/>
    <w:rsid w:val="1478D372"/>
    <w:rsid w:val="147A6E30"/>
    <w:rsid w:val="14AB02E5"/>
    <w:rsid w:val="152AABD9"/>
    <w:rsid w:val="1669D767"/>
    <w:rsid w:val="16CE62CB"/>
    <w:rsid w:val="1838A195"/>
    <w:rsid w:val="185700DA"/>
    <w:rsid w:val="1956C508"/>
    <w:rsid w:val="19A32B92"/>
    <w:rsid w:val="19D1DB77"/>
    <w:rsid w:val="19DD50D8"/>
    <w:rsid w:val="1A24B992"/>
    <w:rsid w:val="1A3100A9"/>
    <w:rsid w:val="1B397447"/>
    <w:rsid w:val="1C72C060"/>
    <w:rsid w:val="1D473D73"/>
    <w:rsid w:val="1D90CBD4"/>
    <w:rsid w:val="1DAB5587"/>
    <w:rsid w:val="1DFE1F69"/>
    <w:rsid w:val="1ECCA6AE"/>
    <w:rsid w:val="1F763ECA"/>
    <w:rsid w:val="1F9EE756"/>
    <w:rsid w:val="1FD1B17C"/>
    <w:rsid w:val="21184EAB"/>
    <w:rsid w:val="212B6678"/>
    <w:rsid w:val="21AB2EFE"/>
    <w:rsid w:val="21DAC90C"/>
    <w:rsid w:val="232B6743"/>
    <w:rsid w:val="241E7832"/>
    <w:rsid w:val="249FC8ED"/>
    <w:rsid w:val="252541C5"/>
    <w:rsid w:val="25485B1E"/>
    <w:rsid w:val="2623AE44"/>
    <w:rsid w:val="262CDAE6"/>
    <w:rsid w:val="268B2708"/>
    <w:rsid w:val="26B290D5"/>
    <w:rsid w:val="27109F44"/>
    <w:rsid w:val="2843D367"/>
    <w:rsid w:val="2895F7A6"/>
    <w:rsid w:val="291DAE25"/>
    <w:rsid w:val="293E1063"/>
    <w:rsid w:val="2A34FCDA"/>
    <w:rsid w:val="2A945D23"/>
    <w:rsid w:val="2AE26DAE"/>
    <w:rsid w:val="2B5AB455"/>
    <w:rsid w:val="2DC25582"/>
    <w:rsid w:val="2E30E9A7"/>
    <w:rsid w:val="2E3A99B2"/>
    <w:rsid w:val="2E3C1BBA"/>
    <w:rsid w:val="2F3B18E7"/>
    <w:rsid w:val="2F55C0B6"/>
    <w:rsid w:val="2FC25A5D"/>
    <w:rsid w:val="30866507"/>
    <w:rsid w:val="31A39E69"/>
    <w:rsid w:val="31D4D351"/>
    <w:rsid w:val="31D646BC"/>
    <w:rsid w:val="324BD2DC"/>
    <w:rsid w:val="3263A020"/>
    <w:rsid w:val="3413596A"/>
    <w:rsid w:val="34BADD1D"/>
    <w:rsid w:val="36A4E942"/>
    <w:rsid w:val="3713B64A"/>
    <w:rsid w:val="3743148A"/>
    <w:rsid w:val="3756F7D0"/>
    <w:rsid w:val="3878539A"/>
    <w:rsid w:val="397F4F15"/>
    <w:rsid w:val="39FAE695"/>
    <w:rsid w:val="3C961253"/>
    <w:rsid w:val="3CA6F833"/>
    <w:rsid w:val="3CBE5484"/>
    <w:rsid w:val="3DCCD2A3"/>
    <w:rsid w:val="3E197BCB"/>
    <w:rsid w:val="3F45D6FE"/>
    <w:rsid w:val="3FF47B63"/>
    <w:rsid w:val="400192ED"/>
    <w:rsid w:val="41698376"/>
    <w:rsid w:val="41DAE4A5"/>
    <w:rsid w:val="4241B6B9"/>
    <w:rsid w:val="427193C2"/>
    <w:rsid w:val="42F3DAF5"/>
    <w:rsid w:val="433A51B0"/>
    <w:rsid w:val="43C870DE"/>
    <w:rsid w:val="43DF11AE"/>
    <w:rsid w:val="4470AE8D"/>
    <w:rsid w:val="45CF30BB"/>
    <w:rsid w:val="46852767"/>
    <w:rsid w:val="47AA0D2A"/>
    <w:rsid w:val="48468479"/>
    <w:rsid w:val="4A2658CF"/>
    <w:rsid w:val="4BBA4963"/>
    <w:rsid w:val="4D8B0C45"/>
    <w:rsid w:val="4DFC7FF3"/>
    <w:rsid w:val="4E0F5300"/>
    <w:rsid w:val="4E48A6E3"/>
    <w:rsid w:val="503C7865"/>
    <w:rsid w:val="5094AD2F"/>
    <w:rsid w:val="53236527"/>
    <w:rsid w:val="541B036F"/>
    <w:rsid w:val="541CDA85"/>
    <w:rsid w:val="55608EFB"/>
    <w:rsid w:val="55ACD15D"/>
    <w:rsid w:val="56051F86"/>
    <w:rsid w:val="573B2177"/>
    <w:rsid w:val="58998C7D"/>
    <w:rsid w:val="58C5C193"/>
    <w:rsid w:val="590924F1"/>
    <w:rsid w:val="598A842B"/>
    <w:rsid w:val="5A1C40F5"/>
    <w:rsid w:val="5A993E43"/>
    <w:rsid w:val="5BA6828F"/>
    <w:rsid w:val="5BC193C2"/>
    <w:rsid w:val="5C0EF5F2"/>
    <w:rsid w:val="5D9C5731"/>
    <w:rsid w:val="5E053F0A"/>
    <w:rsid w:val="5E15E3A1"/>
    <w:rsid w:val="5F0B820C"/>
    <w:rsid w:val="5FB761F1"/>
    <w:rsid w:val="5FC9D180"/>
    <w:rsid w:val="6064E00D"/>
    <w:rsid w:val="60E1E4A6"/>
    <w:rsid w:val="62703D88"/>
    <w:rsid w:val="6354CF88"/>
    <w:rsid w:val="63BA74FD"/>
    <w:rsid w:val="646A348A"/>
    <w:rsid w:val="64EB41A0"/>
    <w:rsid w:val="65B5A653"/>
    <w:rsid w:val="65F40670"/>
    <w:rsid w:val="662FBFEB"/>
    <w:rsid w:val="67E88AE4"/>
    <w:rsid w:val="6823AD05"/>
    <w:rsid w:val="68857D85"/>
    <w:rsid w:val="69BDE366"/>
    <w:rsid w:val="6B20DA5A"/>
    <w:rsid w:val="6BDD8FB5"/>
    <w:rsid w:val="6CCB1CDA"/>
    <w:rsid w:val="6D4000B6"/>
    <w:rsid w:val="6D9019E5"/>
    <w:rsid w:val="6D94AA72"/>
    <w:rsid w:val="6D9AA2E5"/>
    <w:rsid w:val="6E434EF5"/>
    <w:rsid w:val="71178E5D"/>
    <w:rsid w:val="712CA8EA"/>
    <w:rsid w:val="72882418"/>
    <w:rsid w:val="73419485"/>
    <w:rsid w:val="74BC26EF"/>
    <w:rsid w:val="75278FEB"/>
    <w:rsid w:val="7618B920"/>
    <w:rsid w:val="775BF2A2"/>
    <w:rsid w:val="780D85CE"/>
    <w:rsid w:val="78C1450B"/>
    <w:rsid w:val="78E49017"/>
    <w:rsid w:val="799A9917"/>
    <w:rsid w:val="7A3E871C"/>
    <w:rsid w:val="7A5C6742"/>
    <w:rsid w:val="7A854851"/>
    <w:rsid w:val="7AF908BF"/>
    <w:rsid w:val="7B85850F"/>
    <w:rsid w:val="7E164310"/>
    <w:rsid w:val="7E3AC676"/>
    <w:rsid w:val="7E9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docId w15:val="{21113796-5DA1-4BFE-A758-D7A0B11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9043C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  <w:style w:type="paragraph" w:styleId="paragraph" w:customStyle="1">
    <w:name w:val="paragraph"/>
    <w:basedOn w:val="Normal"/>
    <w:rsid w:val="000A25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51E"/>
  </w:style>
  <w:style w:type="character" w:styleId="eop" w:customStyle="1">
    <w:name w:val="eop"/>
    <w:basedOn w:val="DefaultParagraphFont"/>
    <w:rsid w:val="000A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eaignite.com/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4cd.zoom.us/j/89357375999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comments" Target="comments.xml" Id="R22d30a575f8e4976" /><Relationship Type="http://schemas.microsoft.com/office/2011/relationships/people" Target="people.xml" Id="R8837bbce40bd4e74" /><Relationship Type="http://schemas.microsoft.com/office/2011/relationships/commentsExtended" Target="commentsExtended.xml" Id="Rcb0a09df05db4bfb" /><Relationship Type="http://schemas.microsoft.com/office/2016/09/relationships/commentsIds" Target="commentsIds.xml" Id="Re44821f6f3b74b04" /><Relationship Type="http://schemas.microsoft.com/office/2018/08/relationships/commentsExtensible" Target="commentsExtensible.xml" Id="R380805092db14d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027F58F2-E53F-4BAA-8D8E-271D295F3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Oleson, Mary</dc:creator>
  <keywords/>
  <dc:description/>
  <lastModifiedBy>Nogarr, Justin</lastModifiedBy>
  <revision>96</revision>
  <lastPrinted>2017-11-22T18:37:00.0000000Z</lastPrinted>
  <dcterms:created xsi:type="dcterms:W3CDTF">2024-10-08T00:05:00.0000000Z</dcterms:created>
  <dcterms:modified xsi:type="dcterms:W3CDTF">2024-10-21T20:25:52.8804501Z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