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9E" w:rsidRPr="00B9719E" w:rsidRDefault="00B9719E" w:rsidP="00B9719E">
      <w:pPr>
        <w:jc w:val="center"/>
        <w:rPr>
          <w:rFonts w:ascii="Baskerville Old Face" w:hAnsi="Baskerville Old Face"/>
          <w:b/>
          <w:color w:val="00B0F0"/>
          <w:sz w:val="72"/>
          <w:szCs w:val="72"/>
          <w:u w:val="single"/>
        </w:rPr>
      </w:pPr>
      <w:r>
        <w:rPr>
          <w:rFonts w:ascii="Baskerville Old Face" w:hAnsi="Baskerville Old Face"/>
          <w:b/>
          <w:color w:val="00B0F0"/>
          <w:sz w:val="72"/>
          <w:szCs w:val="72"/>
          <w:u w:val="single"/>
        </w:rPr>
        <w:t>COMPREHENSIVE PROGRAM REVIEW GUIDE</w:t>
      </w:r>
    </w:p>
    <w:p w:rsidR="00F1322A" w:rsidRDefault="00FD34EE" w:rsidP="00B9719E">
      <w:pPr>
        <w:jc w:val="center"/>
        <w:rPr>
          <w:b/>
          <w:color w:val="262626" w:themeColor="text1" w:themeTint="D9"/>
          <w:sz w:val="72"/>
          <w:szCs w:val="72"/>
          <w:u w:val="single"/>
        </w:rPr>
      </w:pPr>
      <w:r>
        <w:rPr>
          <w:b/>
          <w:color w:val="262626" w:themeColor="text1" w:themeTint="D9"/>
          <w:sz w:val="72"/>
          <w:szCs w:val="72"/>
          <w:u w:val="single"/>
        </w:rPr>
        <w:t>Student Services</w:t>
      </w:r>
      <w:r w:rsidR="00B9719E" w:rsidRPr="00B9719E">
        <w:rPr>
          <w:b/>
          <w:color w:val="262626" w:themeColor="text1" w:themeTint="D9"/>
          <w:sz w:val="72"/>
          <w:szCs w:val="72"/>
          <w:u w:val="single"/>
        </w:rPr>
        <w:t xml:space="preserve"> </w:t>
      </w:r>
      <w:r w:rsidR="00662015">
        <w:rPr>
          <w:b/>
          <w:color w:val="262626" w:themeColor="text1" w:themeTint="D9"/>
          <w:sz w:val="72"/>
          <w:szCs w:val="72"/>
          <w:u w:val="single"/>
        </w:rPr>
        <w:t>Programs/</w:t>
      </w:r>
      <w:r w:rsidR="00B9719E" w:rsidRPr="00B9719E">
        <w:rPr>
          <w:b/>
          <w:color w:val="262626" w:themeColor="text1" w:themeTint="D9"/>
          <w:sz w:val="72"/>
          <w:szCs w:val="72"/>
          <w:u w:val="single"/>
        </w:rPr>
        <w:t>Units</w:t>
      </w:r>
    </w:p>
    <w:p w:rsidR="00B9719E" w:rsidRDefault="00B9719E" w:rsidP="00B9719E">
      <w:pPr>
        <w:rPr>
          <w:rFonts w:ascii="Times New Roman" w:eastAsia="Batang" w:hAnsi="Times New Roman" w:cs="Times New Roman"/>
          <w:sz w:val="28"/>
          <w:szCs w:val="28"/>
        </w:rPr>
      </w:pPr>
      <w:r w:rsidRPr="000542EE">
        <w:rPr>
          <w:rFonts w:ascii="Times New Roman" w:eastAsia="Batang" w:hAnsi="Times New Roman" w:cs="Times New Roman"/>
          <w:sz w:val="28"/>
          <w:szCs w:val="28"/>
        </w:rPr>
        <w:t xml:space="preserve">To </w:t>
      </w:r>
      <w:r w:rsidR="000542EE">
        <w:rPr>
          <w:rFonts w:ascii="Times New Roman" w:eastAsia="Batang" w:hAnsi="Times New Roman" w:cs="Times New Roman"/>
          <w:sz w:val="28"/>
          <w:szCs w:val="28"/>
        </w:rPr>
        <w:t>assist your program/unit in completion of</w:t>
      </w:r>
      <w:r w:rsidRPr="000542EE">
        <w:rPr>
          <w:rFonts w:ascii="Times New Roman" w:eastAsia="Batang" w:hAnsi="Times New Roman" w:cs="Times New Roman"/>
          <w:sz w:val="28"/>
          <w:szCs w:val="28"/>
        </w:rPr>
        <w:t xml:space="preserve"> your Comprehensive Program Review (CPR)</w:t>
      </w:r>
      <w:r w:rsidR="000542EE">
        <w:rPr>
          <w:rFonts w:ascii="Times New Roman" w:eastAsia="Batang" w:hAnsi="Times New Roman" w:cs="Times New Roman"/>
          <w:sz w:val="28"/>
          <w:szCs w:val="28"/>
        </w:rPr>
        <w:t xml:space="preserve"> visit </w:t>
      </w:r>
      <w:hyperlink r:id="rId5" w:history="1">
        <w:r w:rsidR="000542EE" w:rsidRPr="009D705A">
          <w:rPr>
            <w:rStyle w:val="Hyperlink"/>
            <w:rFonts w:ascii="Times New Roman" w:eastAsia="Batang" w:hAnsi="Times New Roman" w:cs="Times New Roman"/>
            <w:sz w:val="28"/>
            <w:szCs w:val="28"/>
          </w:rPr>
          <w:t>http://www.losmedanos.edu/planning/datapacket.asp</w:t>
        </w:r>
      </w:hyperlink>
      <w:r w:rsidR="000542EE">
        <w:rPr>
          <w:rFonts w:ascii="Times New Roman" w:eastAsia="Batang" w:hAnsi="Times New Roman" w:cs="Times New Roman"/>
          <w:sz w:val="28"/>
          <w:szCs w:val="28"/>
        </w:rPr>
        <w:t>. This webpage contains the</w:t>
      </w:r>
      <w:r w:rsidR="00227EB9">
        <w:rPr>
          <w:rFonts w:ascii="Times New Roman" w:eastAsia="Batang" w:hAnsi="Times New Roman" w:cs="Times New Roman"/>
          <w:sz w:val="28"/>
          <w:szCs w:val="28"/>
        </w:rPr>
        <w:t xml:space="preserve"> </w:t>
      </w:r>
      <w:r w:rsidR="00227EB9" w:rsidRPr="00227EB9">
        <w:rPr>
          <w:rFonts w:ascii="Times New Roman" w:eastAsia="Batang" w:hAnsi="Times New Roman" w:cs="Times New Roman"/>
          <w:i/>
          <w:sz w:val="28"/>
          <w:szCs w:val="28"/>
        </w:rPr>
        <w:t>Comprehensive Program Review Template</w:t>
      </w:r>
      <w:r w:rsidR="00227EB9">
        <w:rPr>
          <w:rFonts w:ascii="Times New Roman" w:eastAsia="Batang" w:hAnsi="Times New Roman" w:cs="Times New Roman"/>
          <w:sz w:val="28"/>
          <w:szCs w:val="28"/>
        </w:rPr>
        <w:t xml:space="preserve"> and</w:t>
      </w:r>
      <w:r w:rsidR="000542EE">
        <w:rPr>
          <w:rFonts w:ascii="Times New Roman" w:eastAsia="Batang" w:hAnsi="Times New Roman" w:cs="Times New Roman"/>
          <w:sz w:val="28"/>
          <w:szCs w:val="28"/>
        </w:rPr>
        <w:t xml:space="preserve"> Data Packet for your program/unit which will assist you in responding to the sections in this template.</w:t>
      </w:r>
      <w:r w:rsidR="00227EB9">
        <w:rPr>
          <w:rFonts w:ascii="Times New Roman" w:eastAsia="Batang" w:hAnsi="Times New Roman" w:cs="Times New Roman"/>
          <w:sz w:val="28"/>
          <w:szCs w:val="28"/>
        </w:rPr>
        <w:t xml:space="preserve"> </w:t>
      </w:r>
    </w:p>
    <w:p w:rsidR="00227EB9" w:rsidRDefault="000C59DE" w:rsidP="000C59DE">
      <w:pPr>
        <w:rPr>
          <w:rFonts w:ascii="Times New Roman" w:eastAsia="Batang" w:hAnsi="Times New Roman" w:cs="Times New Roman"/>
          <w:sz w:val="28"/>
          <w:szCs w:val="28"/>
        </w:rPr>
      </w:pPr>
      <w:r w:rsidRPr="007074B7">
        <w:rPr>
          <w:rFonts w:ascii="Times New Roman" w:eastAsia="Batang" w:hAnsi="Times New Roman" w:cs="Times New Roman"/>
          <w:b/>
          <w:sz w:val="28"/>
          <w:szCs w:val="28"/>
        </w:rPr>
        <w:t>Step #1</w:t>
      </w:r>
      <w:r>
        <w:rPr>
          <w:rFonts w:ascii="Times New Roman" w:eastAsia="Batang" w:hAnsi="Times New Roman" w:cs="Times New Roman"/>
          <w:sz w:val="28"/>
          <w:szCs w:val="28"/>
        </w:rPr>
        <w:t xml:space="preserve">: </w:t>
      </w:r>
      <w:r w:rsidR="00EE684C" w:rsidRPr="000C59DE">
        <w:rPr>
          <w:rFonts w:ascii="Times New Roman" w:eastAsia="Batang" w:hAnsi="Times New Roman" w:cs="Times New Roman"/>
          <w:sz w:val="28"/>
          <w:szCs w:val="28"/>
        </w:rPr>
        <w:t xml:space="preserve">Click on </w:t>
      </w:r>
      <w:r w:rsidR="008A4529">
        <w:rPr>
          <w:rFonts w:ascii="Times New Roman" w:eastAsia="Batang" w:hAnsi="Times New Roman" w:cs="Times New Roman"/>
          <w:sz w:val="28"/>
          <w:szCs w:val="28"/>
        </w:rPr>
        <w:t xml:space="preserve">the link with the discipline name for </w:t>
      </w:r>
      <w:r w:rsidR="00EE684C" w:rsidRPr="000C59DE">
        <w:rPr>
          <w:rFonts w:ascii="Times New Roman" w:eastAsia="Batang" w:hAnsi="Times New Roman" w:cs="Times New Roman"/>
          <w:sz w:val="28"/>
          <w:szCs w:val="28"/>
        </w:rPr>
        <w:t xml:space="preserve">your program/unit to view and download your </w:t>
      </w:r>
      <w:r w:rsidR="00EE684C" w:rsidRPr="000C59DE">
        <w:rPr>
          <w:rFonts w:ascii="Times New Roman" w:eastAsia="Batang" w:hAnsi="Times New Roman" w:cs="Times New Roman"/>
          <w:i/>
          <w:sz w:val="28"/>
          <w:szCs w:val="28"/>
        </w:rPr>
        <w:t>Comprehensive Program Review Template</w:t>
      </w:r>
      <w:r w:rsidR="000B7418">
        <w:rPr>
          <w:rFonts w:ascii="Times New Roman" w:eastAsia="Batang" w:hAnsi="Times New Roman" w:cs="Times New Roman"/>
          <w:i/>
          <w:sz w:val="28"/>
          <w:szCs w:val="28"/>
        </w:rPr>
        <w:t xml:space="preserve"> </w:t>
      </w:r>
      <w:r w:rsidR="000B7418">
        <w:rPr>
          <w:rFonts w:ascii="Times New Roman" w:eastAsia="Batang" w:hAnsi="Times New Roman" w:cs="Times New Roman"/>
          <w:sz w:val="28"/>
          <w:szCs w:val="28"/>
        </w:rPr>
        <w:t>for your Student Services program/unit</w:t>
      </w:r>
      <w:r w:rsidR="00EE684C" w:rsidRPr="000C59DE">
        <w:rPr>
          <w:rFonts w:ascii="Times New Roman" w:eastAsia="Batang" w:hAnsi="Times New Roman" w:cs="Times New Roman"/>
          <w:sz w:val="28"/>
          <w:szCs w:val="28"/>
        </w:rPr>
        <w:t>.</w:t>
      </w:r>
    </w:p>
    <w:p w:rsidR="008A732F" w:rsidRDefault="008A732F" w:rsidP="008A732F">
      <w:pPr>
        <w:spacing w:after="0" w:line="240" w:lineRule="auto"/>
        <w:rPr>
          <w:rFonts w:ascii="Times New Roman" w:eastAsia="Batang" w:hAnsi="Times New Roman" w:cs="Times New Roman"/>
          <w:sz w:val="28"/>
          <w:szCs w:val="28"/>
        </w:rPr>
      </w:pPr>
      <w:r w:rsidRPr="007074B7">
        <w:rPr>
          <w:rFonts w:ascii="Times New Roman" w:eastAsia="Batang" w:hAnsi="Times New Roman" w:cs="Times New Roman"/>
          <w:b/>
          <w:sz w:val="28"/>
          <w:szCs w:val="28"/>
        </w:rPr>
        <w:t>Step #2</w:t>
      </w:r>
      <w:r>
        <w:rPr>
          <w:rFonts w:ascii="Times New Roman" w:eastAsia="Batang" w:hAnsi="Times New Roman" w:cs="Times New Roman"/>
          <w:sz w:val="28"/>
          <w:szCs w:val="28"/>
        </w:rPr>
        <w:t xml:space="preserve">: </w:t>
      </w:r>
      <w:r w:rsidRPr="008A732F">
        <w:rPr>
          <w:rFonts w:ascii="Times New Roman" w:eastAsia="Batang" w:hAnsi="Times New Roman" w:cs="Times New Roman"/>
          <w:sz w:val="28"/>
          <w:szCs w:val="28"/>
        </w:rPr>
        <w:t xml:space="preserve">Login to the </w:t>
      </w:r>
      <w:hyperlink r:id="rId6" w:history="1">
        <w:r w:rsidRPr="008A732F">
          <w:rPr>
            <w:rStyle w:val="Hyperlink"/>
            <w:rFonts w:ascii="Times New Roman" w:eastAsia="Batang" w:hAnsi="Times New Roman" w:cs="Times New Roman"/>
            <w:sz w:val="28"/>
            <w:szCs w:val="28"/>
          </w:rPr>
          <w:t>Program Review Submission Tool (PRST)</w:t>
        </w:r>
      </w:hyperlink>
      <w:r>
        <w:rPr>
          <w:rFonts w:ascii="Times New Roman" w:eastAsia="Batang" w:hAnsi="Times New Roman" w:cs="Times New Roman"/>
          <w:sz w:val="28"/>
          <w:szCs w:val="28"/>
        </w:rPr>
        <w:t>*</w:t>
      </w:r>
      <w:r w:rsidRPr="008A732F">
        <w:rPr>
          <w:rFonts w:ascii="Times New Roman" w:eastAsia="Batang" w:hAnsi="Times New Roman" w:cs="Times New Roman"/>
          <w:sz w:val="28"/>
          <w:szCs w:val="28"/>
        </w:rPr>
        <w:t xml:space="preserve"> then click on the “year” drop-down box and “2017-18”. Then click on the second tab from the bottom on the left-hand side of the screen labeled “Review &amp; Verify”.  Please be sure to select all of the options that apply to your program/unit (i.e. PR Objectives, Program SLOs, </w:t>
      </w:r>
      <w:proofErr w:type="gramStart"/>
      <w:r w:rsidRPr="008A732F">
        <w:rPr>
          <w:rFonts w:ascii="Times New Roman" w:eastAsia="Batang" w:hAnsi="Times New Roman" w:cs="Times New Roman"/>
          <w:sz w:val="28"/>
          <w:szCs w:val="28"/>
        </w:rPr>
        <w:t>Unit</w:t>
      </w:r>
      <w:proofErr w:type="gramEnd"/>
      <w:r w:rsidRPr="008A732F">
        <w:rPr>
          <w:rFonts w:ascii="Times New Roman" w:eastAsia="Batang" w:hAnsi="Times New Roman" w:cs="Times New Roman"/>
          <w:sz w:val="28"/>
          <w:szCs w:val="28"/>
        </w:rPr>
        <w:t xml:space="preserve"> Profile/Mission/Members). Then click on the button “Open in PDF”, this will open your Program Review for that year so you are able to save it to your computer and/or print. Please repeat this step for the past three (3) additional years (i.e. 2016-17, 2015-2016</w:t>
      </w:r>
      <w:r w:rsidR="008F63CC">
        <w:rPr>
          <w:rFonts w:ascii="Times New Roman" w:eastAsia="Batang" w:hAnsi="Times New Roman" w:cs="Times New Roman"/>
          <w:sz w:val="28"/>
          <w:szCs w:val="28"/>
        </w:rPr>
        <w:t xml:space="preserve"> and</w:t>
      </w:r>
      <w:r w:rsidRPr="008A732F">
        <w:rPr>
          <w:rFonts w:ascii="Times New Roman" w:eastAsia="Batang" w:hAnsi="Times New Roman" w:cs="Times New Roman"/>
          <w:sz w:val="28"/>
          <w:szCs w:val="28"/>
        </w:rPr>
        <w:t xml:space="preserve"> 2014-15).</w:t>
      </w:r>
    </w:p>
    <w:p w:rsidR="000B7418" w:rsidRDefault="00E22315" w:rsidP="000C59DE">
      <w:pPr>
        <w:rPr>
          <w:rFonts w:ascii="Times New Roman" w:eastAsia="Batang" w:hAnsi="Times New Roman" w:cs="Times New Roman"/>
          <w:i/>
          <w:sz w:val="24"/>
          <w:szCs w:val="24"/>
        </w:rPr>
      </w:pPr>
      <w:r w:rsidRPr="008A732F">
        <w:rPr>
          <w:rFonts w:ascii="Times New Roman" w:eastAsia="Batang" w:hAnsi="Times New Roman" w:cs="Times New Roman"/>
          <w:b/>
          <w:i/>
          <w:sz w:val="24"/>
          <w:szCs w:val="24"/>
        </w:rPr>
        <w:t>*</w:t>
      </w:r>
      <w:r w:rsidR="000B7418" w:rsidRPr="008A732F">
        <w:rPr>
          <w:rFonts w:ascii="Times New Roman" w:eastAsia="Batang" w:hAnsi="Times New Roman" w:cs="Times New Roman"/>
          <w:b/>
          <w:i/>
          <w:sz w:val="24"/>
          <w:szCs w:val="24"/>
        </w:rPr>
        <w:t xml:space="preserve">Please Note – </w:t>
      </w:r>
      <w:r w:rsidR="000B7418" w:rsidRPr="008A732F">
        <w:rPr>
          <w:rFonts w:ascii="Times New Roman" w:eastAsia="Batang" w:hAnsi="Times New Roman" w:cs="Times New Roman"/>
          <w:i/>
          <w:sz w:val="24"/>
          <w:szCs w:val="24"/>
        </w:rPr>
        <w:t>when logging in and accessing documents to download and/or print in the Program Review Submission Tool (PRST), please be sure to disable the pop-up bl</w:t>
      </w:r>
      <w:r w:rsidRPr="008A732F">
        <w:rPr>
          <w:rFonts w:ascii="Times New Roman" w:eastAsia="Batang" w:hAnsi="Times New Roman" w:cs="Times New Roman"/>
          <w:i/>
          <w:sz w:val="24"/>
          <w:szCs w:val="24"/>
        </w:rPr>
        <w:t>ockers in your internet browser.</w:t>
      </w:r>
    </w:p>
    <w:p w:rsidR="0024049E" w:rsidRDefault="00A145B9" w:rsidP="00A145B9">
      <w:pPr>
        <w:spacing w:after="0" w:line="240" w:lineRule="auto"/>
        <w:rPr>
          <w:rFonts w:ascii="Times New Roman" w:eastAsia="Batang" w:hAnsi="Times New Roman" w:cs="Times New Roman"/>
          <w:sz w:val="28"/>
          <w:szCs w:val="28"/>
        </w:rPr>
      </w:pPr>
      <w:r w:rsidRPr="007074B7">
        <w:rPr>
          <w:rFonts w:ascii="Times New Roman" w:eastAsia="Batang" w:hAnsi="Times New Roman" w:cs="Times New Roman"/>
          <w:b/>
          <w:sz w:val="28"/>
          <w:szCs w:val="28"/>
        </w:rPr>
        <w:t>Step #3</w:t>
      </w:r>
      <w:r>
        <w:rPr>
          <w:rFonts w:ascii="Times New Roman" w:eastAsia="Batang" w:hAnsi="Times New Roman" w:cs="Times New Roman"/>
          <w:sz w:val="28"/>
          <w:szCs w:val="28"/>
        </w:rPr>
        <w:t xml:space="preserve">: </w:t>
      </w:r>
      <w:r w:rsidR="008F63CC">
        <w:rPr>
          <w:rFonts w:ascii="Times New Roman" w:eastAsia="Batang" w:hAnsi="Times New Roman" w:cs="Times New Roman"/>
          <w:sz w:val="28"/>
          <w:szCs w:val="28"/>
        </w:rPr>
        <w:t xml:space="preserve">Click on the link in Column </w:t>
      </w:r>
      <w:r w:rsidR="008A732F">
        <w:rPr>
          <w:rFonts w:ascii="Times New Roman" w:eastAsia="Batang" w:hAnsi="Times New Roman" w:cs="Times New Roman"/>
          <w:sz w:val="28"/>
          <w:szCs w:val="28"/>
        </w:rPr>
        <w:t xml:space="preserve">7 </w:t>
      </w:r>
      <w:r w:rsidR="006660EA">
        <w:rPr>
          <w:rFonts w:ascii="Times New Roman" w:eastAsia="Batang" w:hAnsi="Times New Roman" w:cs="Times New Roman"/>
          <w:sz w:val="28"/>
          <w:szCs w:val="28"/>
        </w:rPr>
        <w:t>(</w:t>
      </w:r>
      <w:r w:rsidR="008A732F">
        <w:rPr>
          <w:rFonts w:ascii="Times New Roman" w:eastAsia="Batang" w:hAnsi="Times New Roman" w:cs="Times New Roman"/>
          <w:sz w:val="28"/>
          <w:szCs w:val="28"/>
        </w:rPr>
        <w:t>titled “#8 SQL Report”</w:t>
      </w:r>
      <w:r w:rsidR="006660EA">
        <w:rPr>
          <w:rFonts w:ascii="Times New Roman" w:eastAsia="Batang" w:hAnsi="Times New Roman" w:cs="Times New Roman"/>
          <w:sz w:val="28"/>
          <w:szCs w:val="28"/>
        </w:rPr>
        <w:t>)</w:t>
      </w:r>
      <w:r w:rsidR="008A732F">
        <w:rPr>
          <w:rFonts w:ascii="Times New Roman" w:eastAsia="Batang" w:hAnsi="Times New Roman" w:cs="Times New Roman"/>
          <w:sz w:val="28"/>
          <w:szCs w:val="28"/>
        </w:rPr>
        <w:t>.</w:t>
      </w:r>
    </w:p>
    <w:p w:rsidR="00A145B9" w:rsidRPr="00FF50AE" w:rsidRDefault="00A145B9" w:rsidP="00FF50AE">
      <w:pPr>
        <w:pStyle w:val="ListParagraph"/>
        <w:numPr>
          <w:ilvl w:val="0"/>
          <w:numId w:val="11"/>
        </w:numPr>
        <w:spacing w:after="0" w:line="240" w:lineRule="auto"/>
        <w:rPr>
          <w:rFonts w:ascii="Times New Roman" w:eastAsia="Batang" w:hAnsi="Times New Roman" w:cs="Times New Roman"/>
          <w:sz w:val="28"/>
          <w:szCs w:val="28"/>
        </w:rPr>
      </w:pPr>
      <w:proofErr w:type="spellStart"/>
      <w:r w:rsidRPr="00FF50AE">
        <w:rPr>
          <w:rFonts w:ascii="Times New Roman" w:eastAsia="Batang" w:hAnsi="Times New Roman" w:cs="Times New Roman"/>
          <w:b/>
          <w:sz w:val="28"/>
          <w:szCs w:val="28"/>
        </w:rPr>
        <w:t>CalWORKS</w:t>
      </w:r>
      <w:proofErr w:type="spellEnd"/>
      <w:r w:rsidRPr="00FF50AE">
        <w:rPr>
          <w:rFonts w:ascii="Times New Roman" w:eastAsia="Batang" w:hAnsi="Times New Roman" w:cs="Times New Roman"/>
          <w:b/>
          <w:sz w:val="28"/>
          <w:szCs w:val="28"/>
        </w:rPr>
        <w:t xml:space="preserve">, EOPS, Financial Aid, DSP&amp;S and International Students - </w:t>
      </w:r>
      <w:r w:rsidR="008E1293" w:rsidRPr="00FF50AE">
        <w:rPr>
          <w:rFonts w:ascii="Times New Roman" w:eastAsia="Batang" w:hAnsi="Times New Roman" w:cs="Times New Roman"/>
          <w:sz w:val="28"/>
          <w:szCs w:val="28"/>
        </w:rPr>
        <w:t>The</w:t>
      </w:r>
      <w:r w:rsidR="008A732F" w:rsidRPr="00FF50AE">
        <w:rPr>
          <w:rFonts w:ascii="Times New Roman" w:eastAsia="Batang" w:hAnsi="Times New Roman" w:cs="Times New Roman"/>
          <w:sz w:val="28"/>
          <w:szCs w:val="28"/>
        </w:rPr>
        <w:t xml:space="preserve"> link </w:t>
      </w:r>
      <w:r w:rsidR="008E1293" w:rsidRPr="00FF50AE">
        <w:rPr>
          <w:rFonts w:ascii="Times New Roman" w:eastAsia="Batang" w:hAnsi="Times New Roman" w:cs="Times New Roman"/>
          <w:sz w:val="28"/>
          <w:szCs w:val="28"/>
        </w:rPr>
        <w:t xml:space="preserve">named </w:t>
      </w:r>
      <w:hyperlink r:id="rId7" w:history="1">
        <w:r w:rsidR="008E1293" w:rsidRPr="00662015">
          <w:rPr>
            <w:rStyle w:val="Hyperlink"/>
            <w:rFonts w:ascii="Times New Roman" w:eastAsia="Batang" w:hAnsi="Times New Roman" w:cs="Times New Roman"/>
            <w:i/>
            <w:sz w:val="28"/>
            <w:szCs w:val="28"/>
          </w:rPr>
          <w:t>SQL</w:t>
        </w:r>
      </w:hyperlink>
      <w:r w:rsidR="008E1293" w:rsidRPr="00FF50AE">
        <w:rPr>
          <w:rFonts w:ascii="Times New Roman" w:eastAsia="Batang" w:hAnsi="Times New Roman" w:cs="Times New Roman"/>
          <w:sz w:val="28"/>
          <w:szCs w:val="28"/>
        </w:rPr>
        <w:t xml:space="preserve"> </w:t>
      </w:r>
      <w:r w:rsidR="008A732F" w:rsidRPr="00FF50AE">
        <w:rPr>
          <w:rFonts w:ascii="Times New Roman" w:eastAsia="Batang" w:hAnsi="Times New Roman" w:cs="Times New Roman"/>
          <w:sz w:val="28"/>
          <w:szCs w:val="28"/>
        </w:rPr>
        <w:t xml:space="preserve">will direct you to the </w:t>
      </w:r>
      <w:r w:rsidR="008A732F" w:rsidRPr="00662015">
        <w:rPr>
          <w:rFonts w:ascii="Times New Roman" w:eastAsia="Batang" w:hAnsi="Times New Roman" w:cs="Times New Roman"/>
          <w:i/>
          <w:sz w:val="28"/>
          <w:szCs w:val="28"/>
        </w:rPr>
        <w:t>SQL Data Reporting System</w:t>
      </w:r>
      <w:r w:rsidR="003A3BE6" w:rsidRPr="00FF50AE">
        <w:rPr>
          <w:rFonts w:ascii="Times New Roman" w:eastAsia="Batang" w:hAnsi="Times New Roman" w:cs="Times New Roman"/>
          <w:sz w:val="28"/>
          <w:szCs w:val="28"/>
        </w:rPr>
        <w:t xml:space="preserve">*. You will need to login to the system utilizing your </w:t>
      </w:r>
      <w:proofErr w:type="spellStart"/>
      <w:r w:rsidR="003A3BE6" w:rsidRPr="00FF50AE">
        <w:rPr>
          <w:rFonts w:ascii="Times New Roman" w:eastAsia="Batang" w:hAnsi="Times New Roman" w:cs="Times New Roman"/>
          <w:sz w:val="28"/>
          <w:szCs w:val="28"/>
        </w:rPr>
        <w:t>InSite</w:t>
      </w:r>
      <w:proofErr w:type="spellEnd"/>
      <w:r w:rsidR="003A3BE6" w:rsidRPr="00FF50AE">
        <w:rPr>
          <w:rFonts w:ascii="Times New Roman" w:eastAsia="Batang" w:hAnsi="Times New Roman" w:cs="Times New Roman"/>
          <w:sz w:val="28"/>
          <w:szCs w:val="28"/>
        </w:rPr>
        <w:t xml:space="preserve"> username and password combination. Please review the </w:t>
      </w:r>
      <w:hyperlink r:id="rId8" w:history="1">
        <w:r w:rsidR="003A3BE6" w:rsidRPr="00FF50AE">
          <w:rPr>
            <w:rStyle w:val="Hyperlink"/>
            <w:rFonts w:ascii="Times New Roman" w:eastAsia="Batang" w:hAnsi="Times New Roman" w:cs="Times New Roman"/>
            <w:i/>
            <w:sz w:val="28"/>
            <w:szCs w:val="28"/>
          </w:rPr>
          <w:t>User Guide to Accessing SQL for Program Review Data</w:t>
        </w:r>
      </w:hyperlink>
      <w:r w:rsidR="003A3BE6" w:rsidRPr="00FF50AE">
        <w:rPr>
          <w:rFonts w:ascii="Times New Roman" w:eastAsia="Batang" w:hAnsi="Times New Roman" w:cs="Times New Roman"/>
          <w:sz w:val="28"/>
          <w:szCs w:val="28"/>
        </w:rPr>
        <w:t xml:space="preserve"> </w:t>
      </w:r>
      <w:r w:rsidR="006660EA" w:rsidRPr="00FF50AE">
        <w:rPr>
          <w:rFonts w:ascii="Times New Roman" w:eastAsia="Batang" w:hAnsi="Times New Roman" w:cs="Times New Roman"/>
          <w:sz w:val="28"/>
          <w:szCs w:val="28"/>
        </w:rPr>
        <w:t>to assist you with accessing and download</w:t>
      </w:r>
      <w:r w:rsidR="00662015">
        <w:rPr>
          <w:rFonts w:ascii="Times New Roman" w:eastAsia="Batang" w:hAnsi="Times New Roman" w:cs="Times New Roman"/>
          <w:sz w:val="28"/>
          <w:szCs w:val="28"/>
        </w:rPr>
        <w:t>ing</w:t>
      </w:r>
      <w:r w:rsidR="006660EA" w:rsidRPr="00FF50AE">
        <w:rPr>
          <w:rFonts w:ascii="Times New Roman" w:eastAsia="Batang" w:hAnsi="Times New Roman" w:cs="Times New Roman"/>
          <w:sz w:val="28"/>
          <w:szCs w:val="28"/>
        </w:rPr>
        <w:t xml:space="preserve"> your data reports. </w:t>
      </w:r>
      <w:r w:rsidR="007074B7" w:rsidRPr="007074B7">
        <w:rPr>
          <w:rFonts w:ascii="Times New Roman" w:eastAsia="Batang" w:hAnsi="Times New Roman" w:cs="Times New Roman"/>
          <w:b/>
          <w:i/>
          <w:sz w:val="24"/>
          <w:szCs w:val="24"/>
        </w:rPr>
        <w:t>*Please Note</w:t>
      </w:r>
      <w:r w:rsidR="007074B7" w:rsidRPr="007074B7">
        <w:rPr>
          <w:rFonts w:ascii="Times New Roman" w:eastAsia="Batang" w:hAnsi="Times New Roman" w:cs="Times New Roman"/>
          <w:i/>
          <w:sz w:val="24"/>
          <w:szCs w:val="24"/>
        </w:rPr>
        <w:t xml:space="preserve"> – you can only access the SQL Data Reporting System on campus.</w:t>
      </w:r>
      <w:r w:rsidR="007074B7">
        <w:rPr>
          <w:rFonts w:ascii="Times New Roman" w:eastAsia="Batang" w:hAnsi="Times New Roman" w:cs="Times New Roman"/>
          <w:i/>
        </w:rPr>
        <w:t xml:space="preserve"> </w:t>
      </w:r>
    </w:p>
    <w:p w:rsidR="008A732F" w:rsidRPr="00FF50AE" w:rsidRDefault="006660EA" w:rsidP="00FF50AE">
      <w:pPr>
        <w:pStyle w:val="ListParagraph"/>
        <w:numPr>
          <w:ilvl w:val="0"/>
          <w:numId w:val="11"/>
        </w:numPr>
        <w:spacing w:after="0" w:line="240" w:lineRule="auto"/>
        <w:rPr>
          <w:rFonts w:ascii="Times New Roman" w:eastAsia="Batang" w:hAnsi="Times New Roman" w:cs="Times New Roman"/>
          <w:sz w:val="28"/>
          <w:szCs w:val="28"/>
        </w:rPr>
      </w:pPr>
      <w:r w:rsidRPr="00FF50AE">
        <w:rPr>
          <w:rFonts w:ascii="Times New Roman" w:eastAsia="Batang" w:hAnsi="Times New Roman" w:cs="Times New Roman"/>
          <w:b/>
          <w:sz w:val="28"/>
          <w:szCs w:val="28"/>
        </w:rPr>
        <w:t>Athletics, Counseling and DSP&amp;S</w:t>
      </w:r>
      <w:r w:rsidR="008E1293" w:rsidRPr="00FF50AE">
        <w:rPr>
          <w:rFonts w:ascii="Times New Roman" w:eastAsia="Batang" w:hAnsi="Times New Roman" w:cs="Times New Roman"/>
          <w:sz w:val="28"/>
          <w:szCs w:val="28"/>
        </w:rPr>
        <w:t xml:space="preserve"> - T</w:t>
      </w:r>
      <w:r w:rsidRPr="00FF50AE">
        <w:rPr>
          <w:rFonts w:ascii="Times New Roman" w:eastAsia="Batang" w:hAnsi="Times New Roman" w:cs="Times New Roman"/>
          <w:sz w:val="28"/>
          <w:szCs w:val="28"/>
        </w:rPr>
        <w:t xml:space="preserve">he link named </w:t>
      </w:r>
      <w:r w:rsidRPr="00FF50AE">
        <w:rPr>
          <w:rFonts w:ascii="Times New Roman" w:eastAsia="Batang" w:hAnsi="Times New Roman" w:cs="Times New Roman"/>
          <w:i/>
          <w:sz w:val="28"/>
          <w:szCs w:val="28"/>
        </w:rPr>
        <w:t>PDF</w:t>
      </w:r>
      <w:r w:rsidRPr="00FF50AE">
        <w:rPr>
          <w:rFonts w:ascii="Times New Roman" w:eastAsia="Batang" w:hAnsi="Times New Roman" w:cs="Times New Roman"/>
          <w:sz w:val="28"/>
          <w:szCs w:val="28"/>
        </w:rPr>
        <w:t xml:space="preserve"> is the SQL Report </w:t>
      </w:r>
      <w:r w:rsidR="008E1293" w:rsidRPr="00FF50AE">
        <w:rPr>
          <w:rFonts w:ascii="Times New Roman" w:eastAsia="Batang" w:hAnsi="Times New Roman" w:cs="Times New Roman"/>
          <w:sz w:val="28"/>
          <w:szCs w:val="28"/>
        </w:rPr>
        <w:t xml:space="preserve">compiled by </w:t>
      </w:r>
      <w:r w:rsidRPr="00FF50AE">
        <w:rPr>
          <w:rFonts w:ascii="Times New Roman" w:eastAsia="Batang" w:hAnsi="Times New Roman" w:cs="Times New Roman"/>
          <w:sz w:val="28"/>
          <w:szCs w:val="28"/>
        </w:rPr>
        <w:t>District Research which includes the dat</w:t>
      </w:r>
      <w:r w:rsidR="0024049E">
        <w:rPr>
          <w:rFonts w:ascii="Times New Roman" w:eastAsia="Batang" w:hAnsi="Times New Roman" w:cs="Times New Roman"/>
          <w:sz w:val="28"/>
          <w:szCs w:val="28"/>
        </w:rPr>
        <w:t xml:space="preserve">a for your program/unit to inform you of course completion rates, </w:t>
      </w:r>
      <w:r w:rsidR="007074B7">
        <w:rPr>
          <w:rFonts w:ascii="Times New Roman" w:eastAsia="Batang" w:hAnsi="Times New Roman" w:cs="Times New Roman"/>
          <w:sz w:val="28"/>
          <w:szCs w:val="28"/>
        </w:rPr>
        <w:t>retention and success disaggregated by as many elements as District Research is able to provide</w:t>
      </w:r>
      <w:r w:rsidR="0024049E">
        <w:rPr>
          <w:rFonts w:ascii="Times New Roman" w:eastAsia="Batang" w:hAnsi="Times New Roman" w:cs="Times New Roman"/>
          <w:sz w:val="28"/>
          <w:szCs w:val="28"/>
        </w:rPr>
        <w:t xml:space="preserve">. </w:t>
      </w:r>
      <w:r w:rsidR="0024049E">
        <w:rPr>
          <w:rFonts w:ascii="Batang" w:eastAsia="Batang" w:hAnsi="Batang"/>
          <w:b/>
          <w:i/>
          <w:sz w:val="24"/>
          <w:szCs w:val="24"/>
          <w:u w:val="single"/>
        </w:rPr>
        <w:t xml:space="preserve">Please Note – this report only includes data on the program/unit </w:t>
      </w:r>
      <w:r w:rsidR="0024049E" w:rsidRPr="007F12A5">
        <w:rPr>
          <w:rFonts w:ascii="Batang" w:eastAsia="Batang" w:hAnsi="Batang"/>
          <w:b/>
          <w:i/>
          <w:sz w:val="24"/>
          <w:szCs w:val="24"/>
          <w:u w:val="single"/>
        </w:rPr>
        <w:t>level</w:t>
      </w:r>
      <w:r w:rsidR="0024049E">
        <w:rPr>
          <w:rFonts w:ascii="Batang" w:eastAsia="Batang" w:hAnsi="Batang"/>
          <w:b/>
          <w:i/>
          <w:sz w:val="24"/>
          <w:szCs w:val="24"/>
          <w:u w:val="single"/>
        </w:rPr>
        <w:t xml:space="preserve"> and does not include achievement data.</w:t>
      </w:r>
      <w:r w:rsidR="0024049E">
        <w:rPr>
          <w:rFonts w:ascii="Batang" w:eastAsia="Batang" w:hAnsi="Batang"/>
          <w:b/>
          <w:sz w:val="24"/>
          <w:szCs w:val="24"/>
        </w:rPr>
        <w:t xml:space="preserve"> To view detailed data </w:t>
      </w:r>
      <w:r w:rsidR="007074B7">
        <w:rPr>
          <w:rFonts w:ascii="Batang" w:eastAsia="Batang" w:hAnsi="Batang"/>
          <w:b/>
          <w:sz w:val="24"/>
          <w:szCs w:val="24"/>
        </w:rPr>
        <w:t>for individual courses in</w:t>
      </w:r>
      <w:r w:rsidR="0024049E">
        <w:rPr>
          <w:rFonts w:ascii="Batang" w:eastAsia="Batang" w:hAnsi="Batang"/>
          <w:b/>
          <w:sz w:val="24"/>
          <w:szCs w:val="24"/>
        </w:rPr>
        <w:t xml:space="preserve"> your program/unit and achievement data, you can access (on campus only) the </w:t>
      </w:r>
      <w:hyperlink r:id="rId9" w:history="1">
        <w:r w:rsidR="0024049E" w:rsidRPr="007074B7">
          <w:rPr>
            <w:rStyle w:val="Hyperlink"/>
            <w:rFonts w:ascii="Batang" w:eastAsia="Batang" w:hAnsi="Batang"/>
            <w:b/>
            <w:i/>
            <w:sz w:val="24"/>
            <w:szCs w:val="24"/>
          </w:rPr>
          <w:t>SQL Data Reporting System</w:t>
        </w:r>
        <w:r w:rsidR="0024049E" w:rsidRPr="007074B7">
          <w:rPr>
            <w:rStyle w:val="Hyperlink"/>
            <w:rFonts w:ascii="Batang" w:eastAsia="Batang" w:hAnsi="Batang"/>
            <w:b/>
            <w:sz w:val="24"/>
            <w:szCs w:val="24"/>
          </w:rPr>
          <w:t>.</w:t>
        </w:r>
      </w:hyperlink>
    </w:p>
    <w:p w:rsidR="00A145B9" w:rsidRDefault="00A145B9" w:rsidP="00FF50AE">
      <w:pPr>
        <w:pStyle w:val="ListParagraph"/>
        <w:numPr>
          <w:ilvl w:val="0"/>
          <w:numId w:val="11"/>
        </w:numPr>
        <w:rPr>
          <w:rFonts w:ascii="Times New Roman" w:eastAsia="Batang" w:hAnsi="Times New Roman" w:cs="Times New Roman"/>
          <w:sz w:val="28"/>
          <w:szCs w:val="28"/>
        </w:rPr>
      </w:pPr>
      <w:r w:rsidRPr="00FF50AE">
        <w:rPr>
          <w:rFonts w:ascii="Times New Roman" w:eastAsia="Batang" w:hAnsi="Times New Roman" w:cs="Times New Roman"/>
          <w:b/>
          <w:sz w:val="28"/>
          <w:szCs w:val="28"/>
        </w:rPr>
        <w:t xml:space="preserve">Student Retention &amp;Support Services, Admission &amp; Records/Veterans, Career Center, CARE, Outreach, Office </w:t>
      </w:r>
      <w:r w:rsidR="008E1293" w:rsidRPr="00FF50AE">
        <w:rPr>
          <w:rFonts w:ascii="Times New Roman" w:eastAsia="Batang" w:hAnsi="Times New Roman" w:cs="Times New Roman"/>
          <w:b/>
          <w:sz w:val="28"/>
          <w:szCs w:val="28"/>
        </w:rPr>
        <w:t xml:space="preserve">of Student Life, </w:t>
      </w:r>
      <w:proofErr w:type="gramStart"/>
      <w:r w:rsidR="008E1293" w:rsidRPr="00FF50AE">
        <w:rPr>
          <w:rFonts w:ascii="Times New Roman" w:eastAsia="Batang" w:hAnsi="Times New Roman" w:cs="Times New Roman"/>
          <w:b/>
          <w:sz w:val="28"/>
          <w:szCs w:val="28"/>
        </w:rPr>
        <w:t>Tran</w:t>
      </w:r>
      <w:r w:rsidR="002B5015">
        <w:rPr>
          <w:rFonts w:ascii="Times New Roman" w:eastAsia="Batang" w:hAnsi="Times New Roman" w:cs="Times New Roman"/>
          <w:b/>
          <w:sz w:val="28"/>
          <w:szCs w:val="28"/>
        </w:rPr>
        <w:t>s</w:t>
      </w:r>
      <w:r w:rsidR="008E1293" w:rsidRPr="00FF50AE">
        <w:rPr>
          <w:rFonts w:ascii="Times New Roman" w:eastAsia="Batang" w:hAnsi="Times New Roman" w:cs="Times New Roman"/>
          <w:b/>
          <w:sz w:val="28"/>
          <w:szCs w:val="28"/>
        </w:rPr>
        <w:t>fer</w:t>
      </w:r>
      <w:proofErr w:type="gramEnd"/>
      <w:r w:rsidR="008E1293" w:rsidRPr="00FF50AE">
        <w:rPr>
          <w:rFonts w:ascii="Times New Roman" w:eastAsia="Batang" w:hAnsi="Times New Roman" w:cs="Times New Roman"/>
          <w:b/>
          <w:sz w:val="28"/>
          <w:szCs w:val="28"/>
        </w:rPr>
        <w:t xml:space="preserve"> Center – </w:t>
      </w:r>
      <w:r w:rsidR="008E1293" w:rsidRPr="00FF50AE">
        <w:rPr>
          <w:rFonts w:ascii="Times New Roman" w:eastAsia="Batang" w:hAnsi="Times New Roman" w:cs="Times New Roman"/>
          <w:sz w:val="28"/>
          <w:szCs w:val="28"/>
        </w:rPr>
        <w:t>T</w:t>
      </w:r>
      <w:r w:rsidR="008F63CC" w:rsidRPr="00FF50AE">
        <w:rPr>
          <w:rFonts w:ascii="Times New Roman" w:eastAsia="Batang" w:hAnsi="Times New Roman" w:cs="Times New Roman"/>
          <w:sz w:val="28"/>
          <w:szCs w:val="28"/>
        </w:rPr>
        <w:t xml:space="preserve">he link named </w:t>
      </w:r>
      <w:r w:rsidR="008F63CC" w:rsidRPr="00FF50AE">
        <w:rPr>
          <w:rFonts w:ascii="Times New Roman" w:eastAsia="Batang" w:hAnsi="Times New Roman" w:cs="Times New Roman"/>
          <w:i/>
          <w:sz w:val="28"/>
          <w:szCs w:val="28"/>
        </w:rPr>
        <w:t>Data</w:t>
      </w:r>
      <w:r w:rsidR="008E1293" w:rsidRPr="00FF50AE">
        <w:rPr>
          <w:rFonts w:ascii="Times New Roman" w:eastAsia="Batang" w:hAnsi="Times New Roman" w:cs="Times New Roman"/>
          <w:sz w:val="28"/>
          <w:szCs w:val="28"/>
        </w:rPr>
        <w:t xml:space="preserve"> </w:t>
      </w:r>
      <w:r w:rsidR="008F63CC" w:rsidRPr="00FF50AE">
        <w:rPr>
          <w:rFonts w:ascii="Times New Roman" w:eastAsia="Batang" w:hAnsi="Times New Roman" w:cs="Times New Roman"/>
          <w:sz w:val="28"/>
          <w:szCs w:val="28"/>
        </w:rPr>
        <w:t xml:space="preserve">will direct you to the </w:t>
      </w:r>
      <w:r w:rsidR="008E1293" w:rsidRPr="00FF50AE">
        <w:rPr>
          <w:rFonts w:ascii="Times New Roman" w:eastAsia="Batang" w:hAnsi="Times New Roman" w:cs="Times New Roman"/>
          <w:sz w:val="28"/>
          <w:szCs w:val="28"/>
        </w:rPr>
        <w:t>“</w:t>
      </w:r>
      <w:r w:rsidR="008F63CC" w:rsidRPr="00FF50AE">
        <w:rPr>
          <w:rFonts w:ascii="Times New Roman" w:eastAsia="Batang" w:hAnsi="Times New Roman" w:cs="Times New Roman"/>
          <w:sz w:val="28"/>
          <w:szCs w:val="28"/>
        </w:rPr>
        <w:t>LMC Office of Planning &amp; Institutional Effectiveness-Data &amp; Surveys</w:t>
      </w:r>
      <w:r w:rsidR="008E1293" w:rsidRPr="00FF50AE">
        <w:rPr>
          <w:rFonts w:ascii="Times New Roman" w:eastAsia="Batang" w:hAnsi="Times New Roman" w:cs="Times New Roman"/>
          <w:sz w:val="28"/>
          <w:szCs w:val="28"/>
        </w:rPr>
        <w:t>”</w:t>
      </w:r>
      <w:r w:rsidR="008F63CC" w:rsidRPr="00FF50AE">
        <w:rPr>
          <w:rFonts w:ascii="Times New Roman" w:eastAsia="Batang" w:hAnsi="Times New Roman" w:cs="Times New Roman"/>
          <w:sz w:val="28"/>
          <w:szCs w:val="28"/>
        </w:rPr>
        <w:t xml:space="preserve"> webpage. </w:t>
      </w:r>
      <w:r w:rsidR="008E1293" w:rsidRPr="00FF50AE">
        <w:rPr>
          <w:rFonts w:ascii="Times New Roman" w:eastAsia="Batang" w:hAnsi="Times New Roman" w:cs="Times New Roman"/>
          <w:sz w:val="28"/>
          <w:szCs w:val="28"/>
        </w:rPr>
        <w:t>T</w:t>
      </w:r>
      <w:r w:rsidR="008F63CC" w:rsidRPr="00FF50AE">
        <w:rPr>
          <w:rFonts w:ascii="Times New Roman" w:eastAsia="Batang" w:hAnsi="Times New Roman" w:cs="Times New Roman"/>
          <w:sz w:val="28"/>
          <w:szCs w:val="28"/>
        </w:rPr>
        <w:t xml:space="preserve">his webpage </w:t>
      </w:r>
      <w:r w:rsidR="008E1293" w:rsidRPr="00FF50AE">
        <w:rPr>
          <w:rFonts w:ascii="Times New Roman" w:eastAsia="Batang" w:hAnsi="Times New Roman" w:cs="Times New Roman"/>
          <w:sz w:val="28"/>
          <w:szCs w:val="28"/>
        </w:rPr>
        <w:t>contains</w:t>
      </w:r>
      <w:r w:rsidR="008F63CC" w:rsidRPr="00FF50AE">
        <w:rPr>
          <w:rFonts w:ascii="Times New Roman" w:eastAsia="Batang" w:hAnsi="Times New Roman" w:cs="Times New Roman"/>
          <w:sz w:val="28"/>
          <w:szCs w:val="28"/>
        </w:rPr>
        <w:t xml:space="preserve"> links to data and survey results which may assist you in responding to sections within your template. In addition, feel free to use any </w:t>
      </w:r>
      <w:r w:rsidR="008F63CC" w:rsidRPr="00FF50AE">
        <w:rPr>
          <w:rFonts w:ascii="Times New Roman" w:eastAsia="Batang" w:hAnsi="Times New Roman" w:cs="Times New Roman"/>
          <w:sz w:val="28"/>
          <w:szCs w:val="28"/>
        </w:rPr>
        <w:lastRenderedPageBreak/>
        <w:t>data your program/unit may have internally</w:t>
      </w:r>
      <w:r w:rsidR="00A667C9" w:rsidRPr="00FF50AE">
        <w:rPr>
          <w:rFonts w:ascii="Times New Roman" w:eastAsia="Batang" w:hAnsi="Times New Roman" w:cs="Times New Roman"/>
          <w:sz w:val="28"/>
          <w:szCs w:val="28"/>
        </w:rPr>
        <w:t>.</w:t>
      </w:r>
      <w:r w:rsidR="008F63CC" w:rsidRPr="00FF50AE">
        <w:rPr>
          <w:rFonts w:ascii="Times New Roman" w:eastAsia="Batang" w:hAnsi="Times New Roman" w:cs="Times New Roman"/>
          <w:sz w:val="28"/>
          <w:szCs w:val="28"/>
        </w:rPr>
        <w:t xml:space="preserve"> </w:t>
      </w:r>
      <w:r w:rsidR="00A667C9" w:rsidRPr="00FF50AE">
        <w:rPr>
          <w:rFonts w:ascii="Times New Roman" w:eastAsia="Batang" w:hAnsi="Times New Roman" w:cs="Times New Roman"/>
          <w:sz w:val="28"/>
          <w:szCs w:val="28"/>
        </w:rPr>
        <w:t>If</w:t>
      </w:r>
      <w:r w:rsidR="008F63CC" w:rsidRPr="00FF50AE">
        <w:rPr>
          <w:rFonts w:ascii="Times New Roman" w:eastAsia="Batang" w:hAnsi="Times New Roman" w:cs="Times New Roman"/>
          <w:sz w:val="28"/>
          <w:szCs w:val="28"/>
        </w:rPr>
        <w:t xml:space="preserve"> </w:t>
      </w:r>
      <w:r w:rsidR="00A667C9" w:rsidRPr="00FF50AE">
        <w:rPr>
          <w:rFonts w:ascii="Times New Roman" w:eastAsia="Batang" w:hAnsi="Times New Roman" w:cs="Times New Roman"/>
          <w:sz w:val="28"/>
          <w:szCs w:val="28"/>
        </w:rPr>
        <w:t xml:space="preserve">there is </w:t>
      </w:r>
      <w:r w:rsidR="008F63CC" w:rsidRPr="00FF50AE">
        <w:rPr>
          <w:rFonts w:ascii="Times New Roman" w:eastAsia="Batang" w:hAnsi="Times New Roman" w:cs="Times New Roman"/>
          <w:sz w:val="28"/>
          <w:szCs w:val="28"/>
        </w:rPr>
        <w:t xml:space="preserve">data </w:t>
      </w:r>
      <w:r w:rsidRPr="00FF50AE">
        <w:rPr>
          <w:rFonts w:ascii="Times New Roman" w:eastAsia="Batang" w:hAnsi="Times New Roman" w:cs="Times New Roman"/>
          <w:sz w:val="28"/>
          <w:szCs w:val="28"/>
        </w:rPr>
        <w:t xml:space="preserve">which you are unable to locate, </w:t>
      </w:r>
      <w:r w:rsidR="008F63CC" w:rsidRPr="00FF50AE">
        <w:rPr>
          <w:rFonts w:ascii="Times New Roman" w:eastAsia="Batang" w:hAnsi="Times New Roman" w:cs="Times New Roman"/>
          <w:sz w:val="28"/>
          <w:szCs w:val="28"/>
        </w:rPr>
        <w:t xml:space="preserve">please contact </w:t>
      </w:r>
      <w:r w:rsidRPr="00FF50AE">
        <w:rPr>
          <w:rFonts w:ascii="Times New Roman" w:eastAsia="Batang" w:hAnsi="Times New Roman" w:cs="Times New Roman"/>
          <w:sz w:val="28"/>
          <w:szCs w:val="28"/>
        </w:rPr>
        <w:t>the Office of P&amp;IE</w:t>
      </w:r>
      <w:r w:rsidR="008F63CC" w:rsidRPr="00FF50AE">
        <w:rPr>
          <w:rFonts w:ascii="Times New Roman" w:eastAsia="Batang" w:hAnsi="Times New Roman" w:cs="Times New Roman"/>
          <w:sz w:val="28"/>
          <w:szCs w:val="28"/>
        </w:rPr>
        <w:t xml:space="preserve"> at</w:t>
      </w:r>
      <w:r w:rsidRPr="00FF50AE">
        <w:rPr>
          <w:rFonts w:ascii="Times New Roman" w:eastAsia="Batang" w:hAnsi="Times New Roman" w:cs="Times New Roman"/>
          <w:sz w:val="28"/>
          <w:szCs w:val="28"/>
        </w:rPr>
        <w:t xml:space="preserve"> e</w:t>
      </w:r>
      <w:r w:rsidR="00DE25B9" w:rsidRPr="00FF50AE">
        <w:rPr>
          <w:rFonts w:ascii="Times New Roman" w:eastAsia="Batang" w:hAnsi="Times New Roman" w:cs="Times New Roman"/>
          <w:sz w:val="28"/>
          <w:szCs w:val="28"/>
        </w:rPr>
        <w:t>xtension 37300 or via e-mail at</w:t>
      </w:r>
      <w:r w:rsidR="008F63CC" w:rsidRPr="00FF50AE">
        <w:rPr>
          <w:rFonts w:ascii="Times New Roman" w:eastAsia="Batang" w:hAnsi="Times New Roman" w:cs="Times New Roman"/>
          <w:sz w:val="28"/>
          <w:szCs w:val="28"/>
        </w:rPr>
        <w:t xml:space="preserve"> </w:t>
      </w:r>
      <w:hyperlink r:id="rId10" w:history="1">
        <w:r w:rsidR="008F63CC" w:rsidRPr="00FF50AE">
          <w:rPr>
            <w:rStyle w:val="Hyperlink"/>
            <w:rFonts w:ascii="Times New Roman" w:eastAsia="Batang" w:hAnsi="Times New Roman" w:cs="Times New Roman"/>
            <w:sz w:val="28"/>
            <w:szCs w:val="28"/>
          </w:rPr>
          <w:t>brobertson@losmedanos.edu</w:t>
        </w:r>
      </w:hyperlink>
      <w:r w:rsidRPr="00FF50AE">
        <w:rPr>
          <w:rFonts w:ascii="Times New Roman" w:eastAsia="Batang" w:hAnsi="Times New Roman" w:cs="Times New Roman"/>
          <w:sz w:val="28"/>
          <w:szCs w:val="28"/>
        </w:rPr>
        <w:t xml:space="preserve">. This office will work with District Research in attempting to locate the data you are requesting. </w:t>
      </w:r>
    </w:p>
    <w:p w:rsidR="0024049E" w:rsidRDefault="005462C5" w:rsidP="0024049E">
      <w:pPr>
        <w:spacing w:after="0" w:line="240" w:lineRule="auto"/>
        <w:rPr>
          <w:rFonts w:ascii="Times New Roman" w:eastAsia="Batang" w:hAnsi="Times New Roman" w:cs="Times New Roman"/>
          <w:sz w:val="28"/>
          <w:szCs w:val="28"/>
        </w:rPr>
      </w:pPr>
      <w:r w:rsidRPr="007074B7">
        <w:rPr>
          <w:rFonts w:ascii="Times New Roman" w:eastAsia="Batang" w:hAnsi="Times New Roman" w:cs="Times New Roman"/>
          <w:b/>
          <w:sz w:val="28"/>
          <w:szCs w:val="28"/>
        </w:rPr>
        <w:t>Step #4</w:t>
      </w:r>
      <w:r>
        <w:rPr>
          <w:rFonts w:ascii="Times New Roman" w:eastAsia="Batang" w:hAnsi="Times New Roman" w:cs="Times New Roman"/>
          <w:sz w:val="28"/>
          <w:szCs w:val="28"/>
        </w:rPr>
        <w:t xml:space="preserve">*: In Column 6 (titled “PSLO Assessment Reports Submission) the link named </w:t>
      </w:r>
      <w:r>
        <w:rPr>
          <w:rFonts w:ascii="Times New Roman" w:eastAsia="Batang" w:hAnsi="Times New Roman" w:cs="Times New Roman"/>
          <w:i/>
          <w:sz w:val="28"/>
          <w:szCs w:val="28"/>
        </w:rPr>
        <w:t xml:space="preserve">Link </w:t>
      </w:r>
      <w:r>
        <w:rPr>
          <w:rFonts w:ascii="Times New Roman" w:eastAsia="Batang" w:hAnsi="Times New Roman" w:cs="Times New Roman"/>
          <w:sz w:val="28"/>
          <w:szCs w:val="28"/>
        </w:rPr>
        <w:t xml:space="preserve">will direct you to the Program Review Submission Tool (PRST). Login to the PRST and click on </w:t>
      </w:r>
      <w:r w:rsidR="00DE25B9">
        <w:rPr>
          <w:rFonts w:ascii="Times New Roman" w:eastAsia="Batang" w:hAnsi="Times New Roman" w:cs="Times New Roman"/>
          <w:sz w:val="28"/>
          <w:szCs w:val="28"/>
        </w:rPr>
        <w:t xml:space="preserve">“Student Service” in the drop-down box at the upper left-hand side of the screen, then click on your program/service. Next click on the “Assessment” tab located at the far left-hand side of your screen. If you have not uploaded your PSLO Assessment Report, click on </w:t>
      </w:r>
      <w:r>
        <w:rPr>
          <w:rFonts w:ascii="Times New Roman" w:eastAsia="Batang" w:hAnsi="Times New Roman" w:cs="Times New Roman"/>
          <w:sz w:val="28"/>
          <w:szCs w:val="28"/>
        </w:rPr>
        <w:t xml:space="preserve">the “Upload” button located in the right side of the interface to upload the </w:t>
      </w:r>
      <w:r w:rsidRPr="000A5999">
        <w:rPr>
          <w:rFonts w:ascii="Times New Roman" w:eastAsia="Batang" w:hAnsi="Times New Roman" w:cs="Times New Roman"/>
          <w:i/>
          <w:sz w:val="28"/>
          <w:szCs w:val="28"/>
        </w:rPr>
        <w:t>PSLO Assessment Report</w:t>
      </w:r>
      <w:r w:rsidR="00DE25B9">
        <w:rPr>
          <w:rFonts w:ascii="Times New Roman" w:eastAsia="Batang" w:hAnsi="Times New Roman" w:cs="Times New Roman"/>
          <w:sz w:val="28"/>
          <w:szCs w:val="28"/>
        </w:rPr>
        <w:t xml:space="preserve"> for your program/service</w:t>
      </w:r>
      <w:r>
        <w:rPr>
          <w:rFonts w:ascii="Times New Roman" w:eastAsia="Batang" w:hAnsi="Times New Roman" w:cs="Times New Roman"/>
          <w:sz w:val="28"/>
          <w:szCs w:val="28"/>
        </w:rPr>
        <w:t xml:space="preserve">. If you have already uploaded your PSLO Assessment Report, you do not need to upload it again. </w:t>
      </w:r>
    </w:p>
    <w:p w:rsidR="005462C5" w:rsidRPr="0024049E" w:rsidRDefault="005462C5" w:rsidP="005462C5">
      <w:pPr>
        <w:rPr>
          <w:rFonts w:ascii="Times New Roman" w:eastAsia="Batang" w:hAnsi="Times New Roman" w:cs="Times New Roman"/>
          <w:i/>
        </w:rPr>
      </w:pPr>
      <w:r w:rsidRPr="0024049E">
        <w:rPr>
          <w:rFonts w:ascii="Times New Roman" w:eastAsia="Batang" w:hAnsi="Times New Roman" w:cs="Times New Roman"/>
          <w:b/>
          <w:i/>
        </w:rPr>
        <w:t>*Please Note</w:t>
      </w:r>
      <w:r w:rsidRPr="0024049E">
        <w:rPr>
          <w:rFonts w:ascii="Times New Roman" w:eastAsia="Batang" w:hAnsi="Times New Roman" w:cs="Times New Roman"/>
          <w:i/>
        </w:rPr>
        <w:t xml:space="preserve"> – you will need to have the PSLO Assessment Report and plans for your program/service to complete section 1.2.</w:t>
      </w:r>
    </w:p>
    <w:p w:rsidR="00FF50AE" w:rsidRDefault="00FF50AE" w:rsidP="00FF50AE">
      <w:pPr>
        <w:jc w:val="center"/>
        <w:rPr>
          <w:rFonts w:ascii="Times New Roman" w:eastAsia="Batang" w:hAnsi="Times New Roman" w:cs="Times New Roman"/>
          <w:b/>
          <w:sz w:val="32"/>
          <w:szCs w:val="32"/>
          <w:u w:val="single"/>
        </w:rPr>
      </w:pPr>
    </w:p>
    <w:p w:rsidR="00A145B9" w:rsidRDefault="00FF50AE" w:rsidP="007074B7">
      <w:pPr>
        <w:spacing w:after="0" w:line="240" w:lineRule="auto"/>
        <w:jc w:val="center"/>
        <w:rPr>
          <w:rFonts w:ascii="Times New Roman" w:eastAsia="Batang" w:hAnsi="Times New Roman" w:cs="Times New Roman"/>
          <w:b/>
          <w:sz w:val="36"/>
          <w:szCs w:val="36"/>
          <w:u w:val="single"/>
        </w:rPr>
      </w:pPr>
      <w:r w:rsidRPr="007074B7">
        <w:rPr>
          <w:rFonts w:ascii="Times New Roman" w:eastAsia="Batang" w:hAnsi="Times New Roman" w:cs="Times New Roman"/>
          <w:b/>
          <w:sz w:val="36"/>
          <w:szCs w:val="36"/>
          <w:u w:val="single"/>
        </w:rPr>
        <w:t>Programs/Services Who Offer Courses</w:t>
      </w:r>
    </w:p>
    <w:p w:rsidR="007074B7" w:rsidRPr="007074B7" w:rsidRDefault="00662015" w:rsidP="007074B7">
      <w:pPr>
        <w:spacing w:after="0" w:line="240" w:lineRule="auto"/>
        <w:jc w:val="center"/>
        <w:rPr>
          <w:rFonts w:ascii="Times New Roman" w:eastAsia="Batang" w:hAnsi="Times New Roman" w:cs="Times New Roman"/>
          <w:b/>
          <w:i/>
          <w:sz w:val="24"/>
          <w:szCs w:val="24"/>
        </w:rPr>
      </w:pPr>
      <w:r>
        <w:rPr>
          <w:rFonts w:ascii="Times New Roman" w:eastAsia="Batang" w:hAnsi="Times New Roman" w:cs="Times New Roman"/>
          <w:b/>
          <w:i/>
          <w:sz w:val="24"/>
          <w:szCs w:val="24"/>
        </w:rPr>
        <w:t>(I</w:t>
      </w:r>
      <w:r w:rsidR="007074B7">
        <w:rPr>
          <w:rFonts w:ascii="Times New Roman" w:eastAsia="Batang" w:hAnsi="Times New Roman" w:cs="Times New Roman"/>
          <w:b/>
          <w:i/>
          <w:sz w:val="24"/>
          <w:szCs w:val="24"/>
        </w:rPr>
        <w:t>f your program/unit does not offer courses please skip to the next page to begin template instructions)</w:t>
      </w:r>
    </w:p>
    <w:p w:rsidR="007074B7" w:rsidRPr="007074B7" w:rsidRDefault="007074B7" w:rsidP="00FF50AE">
      <w:pPr>
        <w:jc w:val="center"/>
        <w:rPr>
          <w:rFonts w:ascii="Times New Roman" w:eastAsia="Batang" w:hAnsi="Times New Roman" w:cs="Times New Roman"/>
          <w:b/>
          <w:sz w:val="36"/>
          <w:szCs w:val="36"/>
          <w:u w:val="single"/>
        </w:rPr>
      </w:pPr>
    </w:p>
    <w:p w:rsidR="00FF50AE" w:rsidRDefault="00FF50AE" w:rsidP="00FF50AE">
      <w:pPr>
        <w:rPr>
          <w:rFonts w:ascii="Times New Roman" w:eastAsia="Batang" w:hAnsi="Times New Roman" w:cs="Times New Roman"/>
          <w:sz w:val="28"/>
          <w:szCs w:val="28"/>
        </w:rPr>
      </w:pPr>
      <w:r w:rsidRPr="007074B7">
        <w:rPr>
          <w:rFonts w:ascii="Times New Roman" w:eastAsia="Batang" w:hAnsi="Times New Roman" w:cs="Times New Roman"/>
          <w:b/>
          <w:sz w:val="28"/>
          <w:szCs w:val="28"/>
        </w:rPr>
        <w:t>Step #5</w:t>
      </w:r>
      <w:r>
        <w:rPr>
          <w:rFonts w:ascii="Times New Roman" w:eastAsia="Batang" w:hAnsi="Times New Roman" w:cs="Times New Roman"/>
          <w:sz w:val="28"/>
          <w:szCs w:val="28"/>
        </w:rPr>
        <w:t xml:space="preserve">: In Column #4 (titled “#4 COORs”) click on the link to view and download the document listing the status for the Course Outline of Records. </w:t>
      </w:r>
      <w:r w:rsidRPr="00150180">
        <w:rPr>
          <w:rFonts w:ascii="Times New Roman" w:hAnsi="Times New Roman" w:cs="Times New Roman"/>
          <w:iCs/>
          <w:sz w:val="28"/>
          <w:szCs w:val="28"/>
        </w:rPr>
        <w:t xml:space="preserve">Please scroll down to the course outlines of record for your program. COORs listed in blue font have not been updated since 2011, and are the ones you should list </w:t>
      </w:r>
      <w:r>
        <w:rPr>
          <w:rFonts w:ascii="Times New Roman" w:hAnsi="Times New Roman" w:cs="Times New Roman"/>
          <w:iCs/>
          <w:sz w:val="28"/>
          <w:szCs w:val="28"/>
        </w:rPr>
        <w:t>in your response to question #3.2</w:t>
      </w:r>
      <w:r w:rsidRPr="00150180">
        <w:rPr>
          <w:rFonts w:ascii="Times New Roman" w:hAnsi="Times New Roman" w:cs="Times New Roman"/>
          <w:iCs/>
          <w:sz w:val="28"/>
          <w:szCs w:val="28"/>
        </w:rPr>
        <w:t xml:space="preserve"> </w:t>
      </w:r>
      <w:r>
        <w:rPr>
          <w:rFonts w:ascii="Times New Roman" w:eastAsia="Batang" w:hAnsi="Times New Roman" w:cs="Times New Roman"/>
          <w:sz w:val="28"/>
          <w:szCs w:val="28"/>
        </w:rPr>
        <w:t>(this document will be used to complete Section 3).</w:t>
      </w:r>
    </w:p>
    <w:p w:rsidR="00FF50AE" w:rsidRDefault="00FF50AE" w:rsidP="00FF50AE">
      <w:pPr>
        <w:rPr>
          <w:rFonts w:ascii="Times New Roman" w:eastAsia="Batang" w:hAnsi="Times New Roman" w:cs="Times New Roman"/>
          <w:sz w:val="28"/>
          <w:szCs w:val="28"/>
        </w:rPr>
      </w:pPr>
      <w:r w:rsidRPr="007074B7">
        <w:rPr>
          <w:rFonts w:ascii="Times New Roman" w:eastAsia="Batang" w:hAnsi="Times New Roman" w:cs="Times New Roman"/>
          <w:b/>
          <w:sz w:val="28"/>
          <w:szCs w:val="28"/>
        </w:rPr>
        <w:t>Step #6</w:t>
      </w:r>
      <w:r>
        <w:rPr>
          <w:rFonts w:ascii="Times New Roman" w:eastAsia="Batang" w:hAnsi="Times New Roman" w:cs="Times New Roman"/>
          <w:sz w:val="28"/>
          <w:szCs w:val="28"/>
        </w:rPr>
        <w:t>: In Column #5 (titled “7.1 Assessment Status”) click on the link to view and download a PDF of your program/unit’s assessment status (this document will be used to complete Section 3.3).</w:t>
      </w:r>
    </w:p>
    <w:p w:rsidR="00FF50AE" w:rsidRDefault="00FF50AE" w:rsidP="00FF50AE">
      <w:pPr>
        <w:rPr>
          <w:rFonts w:ascii="Times New Roman" w:eastAsia="Batang" w:hAnsi="Times New Roman" w:cs="Times New Roman"/>
          <w:sz w:val="28"/>
          <w:szCs w:val="28"/>
        </w:rPr>
      </w:pPr>
      <w:r w:rsidRPr="007074B7">
        <w:rPr>
          <w:rFonts w:ascii="Times New Roman" w:eastAsia="Batang" w:hAnsi="Times New Roman" w:cs="Times New Roman"/>
          <w:b/>
          <w:sz w:val="28"/>
          <w:szCs w:val="28"/>
        </w:rPr>
        <w:t>Step #7</w:t>
      </w:r>
      <w:r>
        <w:rPr>
          <w:rFonts w:ascii="Times New Roman" w:eastAsia="Batang" w:hAnsi="Times New Roman" w:cs="Times New Roman"/>
          <w:sz w:val="28"/>
          <w:szCs w:val="28"/>
        </w:rPr>
        <w:t>: In Column #3 (titled “#3 Course Offerings FA15-SP17”) click on the links for the FA15, SP16, FA16 and SP17 to view and download your program/unit’s course offerings for each semester (these documents will be used to complete Section 3.4).</w:t>
      </w:r>
    </w:p>
    <w:p w:rsidR="00FF50AE" w:rsidRDefault="00FF50AE" w:rsidP="00FF50AE">
      <w:pPr>
        <w:rPr>
          <w:rFonts w:ascii="Times New Roman" w:eastAsia="Batang" w:hAnsi="Times New Roman" w:cs="Times New Roman"/>
          <w:sz w:val="28"/>
          <w:szCs w:val="28"/>
        </w:rPr>
      </w:pPr>
    </w:p>
    <w:p w:rsidR="00FF50AE" w:rsidRDefault="00FF50AE" w:rsidP="00FF50AE">
      <w:pPr>
        <w:rPr>
          <w:rFonts w:ascii="Times New Roman" w:eastAsia="Batang" w:hAnsi="Times New Roman" w:cs="Times New Roman"/>
          <w:sz w:val="28"/>
          <w:szCs w:val="28"/>
        </w:rPr>
      </w:pPr>
    </w:p>
    <w:p w:rsidR="00FF50AE" w:rsidRDefault="00FF50AE" w:rsidP="00FF50AE">
      <w:pPr>
        <w:rPr>
          <w:rFonts w:ascii="Times New Roman" w:eastAsia="Batang" w:hAnsi="Times New Roman" w:cs="Times New Roman"/>
          <w:sz w:val="28"/>
          <w:szCs w:val="28"/>
        </w:rPr>
      </w:pPr>
    </w:p>
    <w:p w:rsidR="00FF50AE" w:rsidRDefault="00FF50AE" w:rsidP="00FF50AE">
      <w:pPr>
        <w:rPr>
          <w:rFonts w:ascii="Times New Roman" w:eastAsia="Batang" w:hAnsi="Times New Roman" w:cs="Times New Roman"/>
          <w:sz w:val="28"/>
          <w:szCs w:val="28"/>
        </w:rPr>
      </w:pPr>
    </w:p>
    <w:p w:rsidR="00FF50AE" w:rsidRDefault="00FF50AE" w:rsidP="00FF50AE">
      <w:pPr>
        <w:rPr>
          <w:rFonts w:ascii="Times New Roman" w:eastAsia="Batang" w:hAnsi="Times New Roman" w:cs="Times New Roman"/>
          <w:sz w:val="28"/>
          <w:szCs w:val="28"/>
        </w:rPr>
      </w:pPr>
    </w:p>
    <w:p w:rsidR="00FF50AE" w:rsidRDefault="00FF50AE" w:rsidP="00FF50AE">
      <w:pPr>
        <w:rPr>
          <w:rFonts w:ascii="Times New Roman" w:eastAsia="Batang" w:hAnsi="Times New Roman" w:cs="Times New Roman"/>
          <w:sz w:val="28"/>
          <w:szCs w:val="28"/>
        </w:rPr>
      </w:pPr>
    </w:p>
    <w:p w:rsidR="00FF50AE" w:rsidRDefault="00FF50AE" w:rsidP="00FF50AE">
      <w:pPr>
        <w:rPr>
          <w:rFonts w:ascii="Times New Roman" w:eastAsia="Batang" w:hAnsi="Times New Roman" w:cs="Times New Roman"/>
          <w:sz w:val="28"/>
          <w:szCs w:val="28"/>
        </w:rPr>
      </w:pPr>
    </w:p>
    <w:p w:rsidR="000C59DE" w:rsidRPr="00FF50AE" w:rsidRDefault="000A5999" w:rsidP="000B7418">
      <w:pPr>
        <w:jc w:val="center"/>
        <w:rPr>
          <w:rFonts w:ascii="Times New Roman" w:eastAsia="Batang" w:hAnsi="Times New Roman" w:cs="Times New Roman"/>
          <w:b/>
          <w:sz w:val="40"/>
          <w:szCs w:val="40"/>
          <w:u w:val="single"/>
        </w:rPr>
      </w:pPr>
      <w:r w:rsidRPr="00FF50AE">
        <w:rPr>
          <w:rFonts w:ascii="Times New Roman" w:eastAsia="Batang" w:hAnsi="Times New Roman" w:cs="Times New Roman"/>
          <w:b/>
          <w:sz w:val="40"/>
          <w:szCs w:val="40"/>
          <w:u w:val="single"/>
        </w:rPr>
        <w:lastRenderedPageBreak/>
        <w:t>COMPREHENSIVE PROGRAM REVIEW TEMPLATE INSTRUCTIONS</w:t>
      </w:r>
    </w:p>
    <w:p w:rsidR="00B9719E" w:rsidRPr="001C229B" w:rsidRDefault="00E21AA8" w:rsidP="00B9719E">
      <w:pPr>
        <w:pStyle w:val="ListParagraph"/>
        <w:numPr>
          <w:ilvl w:val="0"/>
          <w:numId w:val="1"/>
        </w:numPr>
        <w:rPr>
          <w:rFonts w:ascii="Batang" w:eastAsia="Batang" w:hAnsi="Batang"/>
          <w:b/>
          <w:sz w:val="40"/>
          <w:szCs w:val="40"/>
          <w:u w:val="single"/>
        </w:rPr>
      </w:pPr>
      <w:r w:rsidRPr="002A66B4">
        <w:rPr>
          <w:rFonts w:ascii="Batang" w:eastAsia="Batang" w:hAnsi="Batang"/>
          <w:b/>
          <w:sz w:val="40"/>
          <w:szCs w:val="40"/>
        </w:rPr>
        <w:t xml:space="preserve"> </w:t>
      </w:r>
      <w:r w:rsidR="002A66B4">
        <w:rPr>
          <w:rFonts w:ascii="Batang" w:eastAsia="Batang" w:hAnsi="Batang"/>
          <w:b/>
          <w:sz w:val="40"/>
          <w:szCs w:val="40"/>
          <w:u w:val="single"/>
        </w:rPr>
        <w:t>Evaluation/Analysis</w:t>
      </w:r>
    </w:p>
    <w:p w:rsidR="00B9719E" w:rsidRDefault="00E22315" w:rsidP="00A145B9">
      <w:pPr>
        <w:pStyle w:val="ListParagraph"/>
        <w:numPr>
          <w:ilvl w:val="1"/>
          <w:numId w:val="1"/>
        </w:numPr>
        <w:rPr>
          <w:rFonts w:ascii="Batang" w:eastAsia="Batang" w:hAnsi="Batang"/>
          <w:b/>
          <w:sz w:val="24"/>
          <w:szCs w:val="24"/>
        </w:rPr>
      </w:pPr>
      <w:r w:rsidRPr="00A145B9">
        <w:rPr>
          <w:rFonts w:ascii="Batang" w:eastAsia="Batang" w:hAnsi="Batang"/>
          <w:b/>
          <w:sz w:val="24"/>
          <w:szCs w:val="24"/>
        </w:rPr>
        <w:t>R</w:t>
      </w:r>
      <w:r w:rsidR="00866828" w:rsidRPr="00A145B9">
        <w:rPr>
          <w:rFonts w:ascii="Batang" w:eastAsia="Batang" w:hAnsi="Batang"/>
          <w:b/>
          <w:sz w:val="24"/>
          <w:szCs w:val="24"/>
        </w:rPr>
        <w:t>e</w:t>
      </w:r>
      <w:r w:rsidR="008A732F" w:rsidRPr="00A145B9">
        <w:rPr>
          <w:rFonts w:ascii="Batang" w:eastAsia="Batang" w:hAnsi="Batang"/>
          <w:b/>
          <w:sz w:val="24"/>
          <w:szCs w:val="24"/>
        </w:rPr>
        <w:t>view and re</w:t>
      </w:r>
      <w:r w:rsidR="00866828" w:rsidRPr="00A145B9">
        <w:rPr>
          <w:rFonts w:ascii="Batang" w:eastAsia="Batang" w:hAnsi="Batang"/>
          <w:b/>
          <w:sz w:val="24"/>
          <w:szCs w:val="24"/>
        </w:rPr>
        <w:t xml:space="preserve">flect on </w:t>
      </w:r>
      <w:r w:rsidR="008A732F" w:rsidRPr="00A145B9">
        <w:rPr>
          <w:rFonts w:ascii="Batang" w:eastAsia="Batang" w:hAnsi="Batang"/>
          <w:b/>
          <w:sz w:val="24"/>
          <w:szCs w:val="24"/>
        </w:rPr>
        <w:t>t</w:t>
      </w:r>
      <w:r w:rsidR="00824D87">
        <w:rPr>
          <w:rFonts w:ascii="Batang" w:eastAsia="Batang" w:hAnsi="Batang"/>
          <w:b/>
          <w:sz w:val="24"/>
          <w:szCs w:val="24"/>
        </w:rPr>
        <w:t>he past three (3</w:t>
      </w:r>
      <w:r w:rsidR="00A145B9">
        <w:rPr>
          <w:rFonts w:ascii="Batang" w:eastAsia="Batang" w:hAnsi="Batang"/>
          <w:b/>
          <w:sz w:val="24"/>
          <w:szCs w:val="24"/>
        </w:rPr>
        <w:t>) years’ of your</w:t>
      </w:r>
      <w:r w:rsidR="008A732F" w:rsidRPr="00A145B9">
        <w:rPr>
          <w:rFonts w:ascii="Batang" w:eastAsia="Batang" w:hAnsi="Batang"/>
          <w:b/>
          <w:sz w:val="24"/>
          <w:szCs w:val="24"/>
        </w:rPr>
        <w:t xml:space="preserve"> </w:t>
      </w:r>
      <w:r w:rsidR="00866828" w:rsidRPr="00A145B9">
        <w:rPr>
          <w:rFonts w:ascii="Batang" w:eastAsia="Batang" w:hAnsi="Batang"/>
          <w:b/>
          <w:sz w:val="24"/>
          <w:szCs w:val="24"/>
        </w:rPr>
        <w:t xml:space="preserve">program/unit reviews </w:t>
      </w:r>
      <w:r w:rsidR="00A145B9">
        <w:rPr>
          <w:rFonts w:ascii="Batang" w:eastAsia="Batang" w:hAnsi="Batang"/>
          <w:b/>
          <w:sz w:val="24"/>
          <w:szCs w:val="24"/>
        </w:rPr>
        <w:t xml:space="preserve">(downloaded and/or printed in </w:t>
      </w:r>
      <w:r w:rsidR="008E1293">
        <w:rPr>
          <w:rFonts w:ascii="Batang" w:eastAsia="Batang" w:hAnsi="Batang"/>
          <w:b/>
          <w:sz w:val="24"/>
          <w:szCs w:val="24"/>
        </w:rPr>
        <w:t xml:space="preserve">Step #2). Describe how the effectiveness of your program and services has </w:t>
      </w:r>
      <w:r w:rsidR="00824D87">
        <w:rPr>
          <w:rFonts w:ascii="Batang" w:eastAsia="Batang" w:hAnsi="Batang"/>
          <w:b/>
          <w:sz w:val="24"/>
          <w:szCs w:val="24"/>
        </w:rPr>
        <w:t>been evaluated over the past three (3</w:t>
      </w:r>
      <w:r w:rsidR="008E1293">
        <w:rPr>
          <w:rFonts w:ascii="Batang" w:eastAsia="Batang" w:hAnsi="Batang"/>
          <w:b/>
          <w:sz w:val="24"/>
          <w:szCs w:val="24"/>
        </w:rPr>
        <w:t>) years. A</w:t>
      </w:r>
      <w:r w:rsidR="00866828" w:rsidRPr="00A145B9">
        <w:rPr>
          <w:rFonts w:ascii="Batang" w:eastAsia="Batang" w:hAnsi="Batang"/>
          <w:b/>
          <w:sz w:val="24"/>
          <w:szCs w:val="24"/>
        </w:rPr>
        <w:t xml:space="preserve">nalyze </w:t>
      </w:r>
      <w:r w:rsidR="008E1293">
        <w:rPr>
          <w:rFonts w:ascii="Batang" w:eastAsia="Batang" w:hAnsi="Batang"/>
          <w:b/>
          <w:sz w:val="24"/>
          <w:szCs w:val="24"/>
        </w:rPr>
        <w:t xml:space="preserve">for </w:t>
      </w:r>
      <w:r w:rsidR="008A732F" w:rsidRPr="00A145B9">
        <w:rPr>
          <w:rFonts w:ascii="Batang" w:eastAsia="Batang" w:hAnsi="Batang"/>
          <w:b/>
          <w:sz w:val="24"/>
          <w:szCs w:val="24"/>
        </w:rPr>
        <w:t>any major</w:t>
      </w:r>
      <w:r w:rsidR="008E1293">
        <w:rPr>
          <w:rFonts w:ascii="Batang" w:eastAsia="Batang" w:hAnsi="Batang"/>
          <w:b/>
          <w:sz w:val="24"/>
          <w:szCs w:val="24"/>
        </w:rPr>
        <w:t xml:space="preserve"> objectives and improvements. Also identify any successes that resulted from these changes</w:t>
      </w:r>
      <w:r w:rsidR="00E21AA8" w:rsidRPr="00A145B9">
        <w:rPr>
          <w:rFonts w:ascii="Batang" w:eastAsia="Batang" w:hAnsi="Batang"/>
          <w:b/>
          <w:sz w:val="24"/>
          <w:szCs w:val="24"/>
        </w:rPr>
        <w:t>.</w:t>
      </w:r>
      <w:r w:rsidR="00866828" w:rsidRPr="00A145B9">
        <w:rPr>
          <w:rFonts w:ascii="Batang" w:eastAsia="Batang" w:hAnsi="Batang"/>
          <w:b/>
          <w:sz w:val="24"/>
          <w:szCs w:val="24"/>
        </w:rPr>
        <w:t xml:space="preserve"> </w:t>
      </w:r>
      <w:r w:rsidR="008E1293">
        <w:rPr>
          <w:rFonts w:ascii="Batang" w:eastAsia="Batang" w:hAnsi="Batang"/>
          <w:b/>
          <w:sz w:val="24"/>
          <w:szCs w:val="24"/>
        </w:rPr>
        <w:t>I</w:t>
      </w:r>
      <w:r w:rsidR="008A732F" w:rsidRPr="00A145B9">
        <w:rPr>
          <w:rFonts w:ascii="Batang" w:eastAsia="Batang" w:hAnsi="Batang"/>
          <w:b/>
          <w:sz w:val="24"/>
          <w:szCs w:val="24"/>
        </w:rPr>
        <w:t xml:space="preserve">nclude contributing factors that led to these changes and consider available data that may support trends in gender, age, ethnic breakdowns and the populations described in the Student Equity Plan. </w:t>
      </w:r>
    </w:p>
    <w:p w:rsidR="005462C5" w:rsidRDefault="005462C5" w:rsidP="005462C5">
      <w:pPr>
        <w:pStyle w:val="ListParagraph"/>
        <w:ind w:left="1080"/>
        <w:rPr>
          <w:rFonts w:ascii="Batang" w:eastAsia="Batang" w:hAnsi="Batang"/>
          <w:b/>
          <w:sz w:val="24"/>
          <w:szCs w:val="24"/>
        </w:rPr>
      </w:pPr>
    </w:p>
    <w:p w:rsidR="005462C5" w:rsidRPr="00894F35" w:rsidRDefault="005462C5" w:rsidP="00894F35">
      <w:pPr>
        <w:pStyle w:val="ListParagraph"/>
        <w:numPr>
          <w:ilvl w:val="1"/>
          <w:numId w:val="1"/>
        </w:numPr>
        <w:rPr>
          <w:rFonts w:ascii="Batang" w:eastAsia="Batang" w:hAnsi="Batang"/>
          <w:b/>
          <w:sz w:val="24"/>
          <w:szCs w:val="24"/>
        </w:rPr>
      </w:pPr>
      <w:r w:rsidRPr="00894F35">
        <w:rPr>
          <w:rFonts w:ascii="Batang" w:eastAsia="Batang" w:hAnsi="Batang"/>
          <w:b/>
          <w:sz w:val="24"/>
          <w:szCs w:val="24"/>
        </w:rPr>
        <w:t xml:space="preserve">In column #6 (titled “#7.2 PSLO Assessment Reports Submission”) click on the link provided in this column for your program/service to access the </w:t>
      </w:r>
      <w:hyperlink r:id="rId11" w:history="1">
        <w:r w:rsidRPr="00894F35">
          <w:rPr>
            <w:rStyle w:val="Hyperlink"/>
            <w:rFonts w:ascii="Batang" w:eastAsia="Batang" w:hAnsi="Batang"/>
            <w:b/>
            <w:sz w:val="24"/>
            <w:szCs w:val="24"/>
          </w:rPr>
          <w:t>PRST</w:t>
        </w:r>
      </w:hyperlink>
      <w:r w:rsidRPr="00894F35">
        <w:rPr>
          <w:rFonts w:ascii="Batang" w:eastAsia="Batang" w:hAnsi="Batang"/>
          <w:b/>
          <w:sz w:val="24"/>
          <w:szCs w:val="24"/>
        </w:rPr>
        <w:t xml:space="preserve">. The link will require you login with your </w:t>
      </w:r>
      <w:proofErr w:type="spellStart"/>
      <w:r w:rsidRPr="00894F35">
        <w:rPr>
          <w:rFonts w:ascii="Batang" w:eastAsia="Batang" w:hAnsi="Batang"/>
          <w:b/>
          <w:sz w:val="24"/>
          <w:szCs w:val="24"/>
        </w:rPr>
        <w:t>InSite</w:t>
      </w:r>
      <w:proofErr w:type="spellEnd"/>
      <w:r w:rsidRPr="00894F35">
        <w:rPr>
          <w:rFonts w:ascii="Batang" w:eastAsia="Batang" w:hAnsi="Batang"/>
          <w:b/>
          <w:sz w:val="24"/>
          <w:szCs w:val="24"/>
        </w:rPr>
        <w:t xml:space="preserve"> username and password. Once logged in to the PRST, click on “Student Services” in the drop-down box at the top of the screen, then click on your program/service in the next drop-down box and then click on year “2017-18” in the third drop-down box. On the left hand side of the screen, click on the tab titled “Assessment” (see image below</w:t>
      </w:r>
      <w:r w:rsidR="00DE25B9" w:rsidRPr="00894F35">
        <w:rPr>
          <w:rFonts w:ascii="Batang" w:eastAsia="Batang" w:hAnsi="Batang"/>
          <w:b/>
          <w:sz w:val="24"/>
          <w:szCs w:val="24"/>
        </w:rPr>
        <w:t xml:space="preserve"> for example</w:t>
      </w:r>
      <w:r w:rsidRPr="00894F35">
        <w:rPr>
          <w:rFonts w:ascii="Batang" w:eastAsia="Batang" w:hAnsi="Batang"/>
          <w:b/>
          <w:sz w:val="24"/>
          <w:szCs w:val="24"/>
        </w:rPr>
        <w:t>).</w:t>
      </w:r>
      <w:r w:rsidR="00DE25B9" w:rsidRPr="00894F35">
        <w:rPr>
          <w:rFonts w:ascii="Batang" w:eastAsia="Batang" w:hAnsi="Batang"/>
          <w:b/>
          <w:sz w:val="24"/>
          <w:szCs w:val="24"/>
        </w:rPr>
        <w:t xml:space="preserve"> </w:t>
      </w:r>
      <w:r w:rsidR="00894F35" w:rsidRPr="00894F35">
        <w:rPr>
          <w:rFonts w:ascii="Batang" w:eastAsia="Batang" w:hAnsi="Batang"/>
          <w:b/>
          <w:sz w:val="24"/>
          <w:szCs w:val="24"/>
        </w:rPr>
        <w:t>Summarize your program/service PSLO assessment reports and plans, also include a summary of any changes that you are making to your PSLOs.</w:t>
      </w:r>
    </w:p>
    <w:p w:rsidR="00DE25B9" w:rsidRPr="00DE25B9" w:rsidRDefault="00DE25B9" w:rsidP="00DE25B9">
      <w:pPr>
        <w:jc w:val="center"/>
        <w:rPr>
          <w:rFonts w:ascii="Batang" w:eastAsia="Batang" w:hAnsi="Batang"/>
          <w:b/>
          <w:sz w:val="24"/>
          <w:szCs w:val="24"/>
        </w:rPr>
      </w:pPr>
      <w:r>
        <w:rPr>
          <w:noProof/>
        </w:rPr>
        <w:drawing>
          <wp:inline distT="0" distB="0" distL="0" distR="0" wp14:anchorId="6EA0138A" wp14:editId="0E1A80F5">
            <wp:extent cx="60579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14" t="6728" r="58814" b="24615"/>
                    <a:stretch/>
                  </pic:blipFill>
                  <pic:spPr bwMode="auto">
                    <a:xfrm>
                      <a:off x="0" y="0"/>
                      <a:ext cx="6057900" cy="4276725"/>
                    </a:xfrm>
                    <a:prstGeom prst="rect">
                      <a:avLst/>
                    </a:prstGeom>
                    <a:ln>
                      <a:noFill/>
                    </a:ln>
                    <a:extLst>
                      <a:ext uri="{53640926-AAD7-44D8-BBD7-CCE9431645EC}">
                        <a14:shadowObscured xmlns:a14="http://schemas.microsoft.com/office/drawing/2010/main"/>
                      </a:ext>
                    </a:extLst>
                  </pic:spPr>
                </pic:pic>
              </a:graphicData>
            </a:graphic>
          </wp:inline>
        </w:drawing>
      </w:r>
    </w:p>
    <w:p w:rsidR="00DE25B9" w:rsidRPr="005462C5" w:rsidRDefault="00DE25B9" w:rsidP="005462C5">
      <w:pPr>
        <w:pStyle w:val="ListParagraph"/>
        <w:ind w:left="1080" w:hanging="810"/>
        <w:rPr>
          <w:rFonts w:ascii="Batang" w:eastAsia="Batang" w:hAnsi="Batang"/>
          <w:b/>
          <w:sz w:val="24"/>
          <w:szCs w:val="24"/>
        </w:rPr>
      </w:pPr>
      <w:r>
        <w:rPr>
          <w:rFonts w:ascii="Batang" w:eastAsia="Batang" w:hAnsi="Batang"/>
          <w:b/>
          <w:sz w:val="24"/>
          <w:szCs w:val="24"/>
        </w:rPr>
        <w:lastRenderedPageBreak/>
        <w:t xml:space="preserve"> </w:t>
      </w:r>
      <w:r>
        <w:rPr>
          <w:rFonts w:ascii="Batang" w:eastAsia="Batang" w:hAnsi="Batang"/>
          <w:b/>
          <w:sz w:val="24"/>
          <w:szCs w:val="24"/>
        </w:rPr>
        <w:tab/>
      </w:r>
    </w:p>
    <w:p w:rsidR="008E1293" w:rsidRDefault="00894F35" w:rsidP="00A145B9">
      <w:pPr>
        <w:pStyle w:val="ListParagraph"/>
        <w:numPr>
          <w:ilvl w:val="1"/>
          <w:numId w:val="1"/>
        </w:numPr>
        <w:rPr>
          <w:rFonts w:ascii="Batang" w:eastAsia="Batang" w:hAnsi="Batang"/>
          <w:b/>
          <w:sz w:val="24"/>
          <w:szCs w:val="24"/>
        </w:rPr>
      </w:pPr>
      <w:r>
        <w:rPr>
          <w:rFonts w:ascii="Batang" w:eastAsia="Batang" w:hAnsi="Batang"/>
          <w:b/>
          <w:sz w:val="24"/>
          <w:szCs w:val="24"/>
        </w:rPr>
        <w:t>Provide a summary of the previous two to five years and present professional development activities involving your program/service’s unit members. Include any impact whether directly or indirectly these activities have had on student success. Consider if these training and opportunities have been sufficient to support the needs of your department/program. Provide examples of any equity focused professional development that your program/service has participated/engaged in and any future equity focused professional development opportunities.</w:t>
      </w:r>
    </w:p>
    <w:p w:rsidR="00894F35" w:rsidRDefault="00894F35" w:rsidP="00894F35">
      <w:pPr>
        <w:pStyle w:val="ListParagraph"/>
        <w:ind w:left="1080"/>
        <w:rPr>
          <w:rFonts w:ascii="Batang" w:eastAsia="Batang" w:hAnsi="Batang"/>
          <w:b/>
          <w:sz w:val="24"/>
          <w:szCs w:val="24"/>
        </w:rPr>
      </w:pPr>
    </w:p>
    <w:p w:rsidR="00894F35" w:rsidRDefault="00894F35" w:rsidP="00A145B9">
      <w:pPr>
        <w:pStyle w:val="ListParagraph"/>
        <w:numPr>
          <w:ilvl w:val="1"/>
          <w:numId w:val="1"/>
        </w:numPr>
        <w:rPr>
          <w:rFonts w:ascii="Batang" w:eastAsia="Batang" w:hAnsi="Batang"/>
          <w:b/>
          <w:sz w:val="24"/>
          <w:szCs w:val="24"/>
        </w:rPr>
      </w:pPr>
      <w:r>
        <w:rPr>
          <w:rFonts w:ascii="Batang" w:eastAsia="Batang" w:hAnsi="Batang"/>
          <w:b/>
          <w:sz w:val="24"/>
          <w:szCs w:val="24"/>
        </w:rPr>
        <w:t xml:space="preserve">Describe any current collaborations occurring between your program/service and other programs/units/services both within Student Services and outside. Include any impact (directly or indirectly) on student success (i.e. Outreach collaborating with CTE for Career Focus Friday). </w:t>
      </w:r>
    </w:p>
    <w:p w:rsidR="00A760F3" w:rsidRPr="00A760F3" w:rsidRDefault="00A760F3" w:rsidP="00A760F3">
      <w:pPr>
        <w:pStyle w:val="ListParagraph"/>
        <w:rPr>
          <w:rFonts w:ascii="Batang" w:eastAsia="Batang" w:hAnsi="Batang"/>
          <w:b/>
          <w:sz w:val="24"/>
          <w:szCs w:val="24"/>
        </w:rPr>
      </w:pPr>
    </w:p>
    <w:p w:rsidR="00A760F3" w:rsidRPr="00A760F3" w:rsidRDefault="00A760F3" w:rsidP="00A760F3">
      <w:pPr>
        <w:pStyle w:val="ListParagraph"/>
        <w:numPr>
          <w:ilvl w:val="0"/>
          <w:numId w:val="1"/>
        </w:numPr>
        <w:spacing w:after="0" w:line="240" w:lineRule="auto"/>
        <w:rPr>
          <w:rFonts w:ascii="Batang" w:eastAsia="Batang" w:hAnsi="Batang"/>
          <w:b/>
          <w:sz w:val="24"/>
          <w:szCs w:val="24"/>
          <w:u w:val="single"/>
        </w:rPr>
      </w:pPr>
      <w:r>
        <w:rPr>
          <w:rFonts w:ascii="Batang" w:eastAsia="Batang" w:hAnsi="Batang"/>
          <w:b/>
          <w:sz w:val="40"/>
          <w:szCs w:val="40"/>
        </w:rPr>
        <w:t xml:space="preserve"> </w:t>
      </w:r>
      <w:r>
        <w:rPr>
          <w:rFonts w:ascii="Batang" w:eastAsia="Batang" w:hAnsi="Batang"/>
          <w:b/>
          <w:sz w:val="40"/>
          <w:szCs w:val="40"/>
          <w:u w:val="single"/>
        </w:rPr>
        <w:t>Long Term Goals (How To Get There)</w:t>
      </w:r>
    </w:p>
    <w:p w:rsidR="00A760F3" w:rsidRDefault="00A760F3" w:rsidP="00A760F3">
      <w:pPr>
        <w:pStyle w:val="ListParagraph"/>
        <w:numPr>
          <w:ilvl w:val="1"/>
          <w:numId w:val="1"/>
        </w:numPr>
        <w:tabs>
          <w:tab w:val="left" w:pos="630"/>
          <w:tab w:val="left" w:pos="810"/>
        </w:tabs>
        <w:spacing w:after="0" w:line="240" w:lineRule="auto"/>
        <w:rPr>
          <w:rFonts w:ascii="Batang" w:eastAsia="Batang" w:hAnsi="Batang"/>
          <w:b/>
          <w:sz w:val="24"/>
          <w:szCs w:val="24"/>
        </w:rPr>
      </w:pPr>
      <w:r>
        <w:rPr>
          <w:rFonts w:ascii="Batang" w:eastAsia="Batang" w:hAnsi="Batang"/>
          <w:b/>
          <w:sz w:val="24"/>
          <w:szCs w:val="24"/>
        </w:rPr>
        <w:tab/>
      </w:r>
      <w:r w:rsidRPr="00A760F3">
        <w:rPr>
          <w:rFonts w:ascii="Batang" w:eastAsia="Batang" w:hAnsi="Batang"/>
          <w:b/>
          <w:sz w:val="24"/>
          <w:szCs w:val="24"/>
        </w:rPr>
        <w:t>Review the College Strategic Directions 2014-20</w:t>
      </w:r>
      <w:r>
        <w:rPr>
          <w:rFonts w:ascii="Batang" w:eastAsia="Batang" w:hAnsi="Batang"/>
          <w:b/>
          <w:sz w:val="24"/>
          <w:szCs w:val="24"/>
        </w:rPr>
        <w:t xml:space="preserve">19 (click here to view the </w:t>
      </w:r>
      <w:r w:rsidR="00645869">
        <w:rPr>
          <w:rFonts w:ascii="Batang" w:eastAsia="Batang" w:hAnsi="Batang"/>
          <w:b/>
          <w:sz w:val="24"/>
          <w:szCs w:val="24"/>
        </w:rPr>
        <w:t xml:space="preserve">            </w:t>
      </w:r>
      <w:hyperlink r:id="rId13" w:history="1">
        <w:r w:rsidRPr="00645869">
          <w:rPr>
            <w:rStyle w:val="Hyperlink"/>
            <w:rFonts w:ascii="Batang" w:eastAsia="Batang" w:hAnsi="Batang"/>
            <w:b/>
            <w:sz w:val="24"/>
            <w:szCs w:val="24"/>
          </w:rPr>
          <w:t>LMC Strategic Plan 2014-2019</w:t>
        </w:r>
      </w:hyperlink>
      <w:r w:rsidRPr="00A760F3">
        <w:rPr>
          <w:rFonts w:ascii="Batang" w:eastAsia="Batang" w:hAnsi="Batang"/>
          <w:b/>
          <w:sz w:val="24"/>
          <w:szCs w:val="24"/>
        </w:rPr>
        <w:t>) and the Integrated Planni</w:t>
      </w:r>
      <w:r>
        <w:rPr>
          <w:rFonts w:ascii="Batang" w:eastAsia="Batang" w:hAnsi="Batang"/>
          <w:b/>
          <w:sz w:val="24"/>
          <w:szCs w:val="24"/>
        </w:rPr>
        <w:t xml:space="preserve">ng Goals. Consider these goals </w:t>
      </w:r>
      <w:r w:rsidRPr="00A760F3">
        <w:rPr>
          <w:rFonts w:ascii="Batang" w:eastAsia="Batang" w:hAnsi="Batang"/>
          <w:b/>
          <w:sz w:val="24"/>
          <w:szCs w:val="24"/>
        </w:rPr>
        <w:t>when developing new long term (five year) goals for your prog</w:t>
      </w:r>
      <w:r>
        <w:rPr>
          <w:rFonts w:ascii="Batang" w:eastAsia="Batang" w:hAnsi="Batang"/>
          <w:b/>
          <w:sz w:val="24"/>
          <w:szCs w:val="24"/>
        </w:rPr>
        <w:t xml:space="preserve">ram/unit. List three to </w:t>
      </w:r>
      <w:r w:rsidRPr="00A760F3">
        <w:rPr>
          <w:rFonts w:ascii="Batang" w:eastAsia="Batang" w:hAnsi="Batang"/>
          <w:b/>
          <w:sz w:val="24"/>
          <w:szCs w:val="24"/>
        </w:rPr>
        <w:t>five new goals and select one to two College Strategic Directions and/or one to two Integrated Planning Goals to align with your new goal.</w:t>
      </w:r>
    </w:p>
    <w:p w:rsidR="00A760F3" w:rsidRDefault="00A760F3" w:rsidP="00A760F3">
      <w:pPr>
        <w:tabs>
          <w:tab w:val="left" w:pos="630"/>
          <w:tab w:val="left" w:pos="810"/>
        </w:tabs>
        <w:spacing w:after="0" w:line="240" w:lineRule="auto"/>
        <w:rPr>
          <w:rFonts w:ascii="Batang" w:eastAsia="Batang" w:hAnsi="Batang"/>
          <w:b/>
          <w:sz w:val="24"/>
          <w:szCs w:val="24"/>
        </w:rPr>
      </w:pPr>
      <w:r>
        <w:rPr>
          <w:rFonts w:ascii="Batang" w:eastAsia="Batang" w:hAnsi="Batang"/>
          <w:b/>
          <w:sz w:val="24"/>
          <w:szCs w:val="24"/>
        </w:rPr>
        <w:t xml:space="preserve">     2.2    </w:t>
      </w:r>
      <w:r w:rsidRPr="000025EF">
        <w:rPr>
          <w:rFonts w:ascii="Batang" w:eastAsia="Batang" w:hAnsi="Batang"/>
          <w:b/>
          <w:i/>
          <w:sz w:val="24"/>
          <w:szCs w:val="24"/>
          <w:u w:val="single"/>
        </w:rPr>
        <w:t>PLEASE NOTE</w:t>
      </w:r>
      <w:r>
        <w:rPr>
          <w:rFonts w:ascii="Batang" w:eastAsia="Batang" w:hAnsi="Batang"/>
          <w:b/>
          <w:sz w:val="24"/>
          <w:szCs w:val="24"/>
        </w:rPr>
        <w:t xml:space="preserve"> – If you are submitting a Resource Allocation Proposal (RAP), for </w:t>
      </w:r>
      <w:r>
        <w:rPr>
          <w:rFonts w:ascii="Batang" w:eastAsia="Batang" w:hAnsi="Batang"/>
          <w:b/>
          <w:sz w:val="24"/>
          <w:szCs w:val="24"/>
        </w:rPr>
        <w:tab/>
      </w:r>
      <w:r>
        <w:rPr>
          <w:rFonts w:ascii="Batang" w:eastAsia="Batang" w:hAnsi="Batang"/>
          <w:b/>
          <w:sz w:val="24"/>
          <w:szCs w:val="24"/>
        </w:rPr>
        <w:tab/>
      </w:r>
      <w:r>
        <w:rPr>
          <w:rFonts w:ascii="Batang" w:eastAsia="Batang" w:hAnsi="Batang"/>
          <w:b/>
          <w:sz w:val="24"/>
          <w:szCs w:val="24"/>
        </w:rPr>
        <w:tab/>
        <w:t xml:space="preserve">   Staffing you must enter this information in to the Faculty/Staff Resource Request </w:t>
      </w:r>
      <w:r>
        <w:rPr>
          <w:rFonts w:ascii="Batang" w:eastAsia="Batang" w:hAnsi="Batang"/>
          <w:b/>
          <w:sz w:val="24"/>
          <w:szCs w:val="24"/>
        </w:rPr>
        <w:tab/>
      </w:r>
      <w:r>
        <w:rPr>
          <w:rFonts w:ascii="Batang" w:eastAsia="Batang" w:hAnsi="Batang"/>
          <w:b/>
          <w:sz w:val="24"/>
          <w:szCs w:val="24"/>
        </w:rPr>
        <w:tab/>
        <w:t xml:space="preserve">     table included in Section 2.2 of the template. There is no separate form at this time.</w:t>
      </w:r>
    </w:p>
    <w:p w:rsidR="00A760F3" w:rsidRDefault="00A760F3" w:rsidP="00A760F3">
      <w:pPr>
        <w:pStyle w:val="ListParagraph"/>
        <w:numPr>
          <w:ilvl w:val="0"/>
          <w:numId w:val="14"/>
        </w:numPr>
        <w:tabs>
          <w:tab w:val="left" w:pos="630"/>
          <w:tab w:val="left" w:pos="810"/>
        </w:tabs>
        <w:spacing w:after="0" w:line="240" w:lineRule="auto"/>
        <w:ind w:hanging="90"/>
        <w:rPr>
          <w:rFonts w:ascii="Batang" w:eastAsia="Batang" w:hAnsi="Batang"/>
          <w:b/>
          <w:sz w:val="24"/>
          <w:szCs w:val="24"/>
        </w:rPr>
      </w:pPr>
      <w:r w:rsidRPr="00395716">
        <w:rPr>
          <w:rFonts w:ascii="Batang" w:eastAsia="Batang" w:hAnsi="Batang"/>
          <w:b/>
          <w:sz w:val="24"/>
          <w:szCs w:val="24"/>
        </w:rPr>
        <w:t xml:space="preserve">If you </w:t>
      </w:r>
      <w:r>
        <w:rPr>
          <w:rFonts w:ascii="Batang" w:eastAsia="Batang" w:hAnsi="Batang"/>
          <w:b/>
          <w:sz w:val="24"/>
          <w:szCs w:val="24"/>
        </w:rPr>
        <w:t>have multiple Faculty/Staff Resource Requests</w:t>
      </w:r>
      <w:r w:rsidRPr="00395716">
        <w:rPr>
          <w:rFonts w:ascii="Batang" w:eastAsia="Batang" w:hAnsi="Batang"/>
          <w:b/>
          <w:sz w:val="24"/>
          <w:szCs w:val="24"/>
        </w:rPr>
        <w:t xml:space="preserve"> you can copy and paste the corresponding blank resource request table in to the template again so you can complete additional requests.</w:t>
      </w:r>
    </w:p>
    <w:p w:rsidR="00A760F3" w:rsidRDefault="00A760F3" w:rsidP="00A760F3">
      <w:pPr>
        <w:tabs>
          <w:tab w:val="left" w:pos="630"/>
          <w:tab w:val="left" w:pos="810"/>
        </w:tabs>
        <w:spacing w:after="0" w:line="240" w:lineRule="auto"/>
        <w:rPr>
          <w:rFonts w:ascii="Batang" w:eastAsia="Batang" w:hAnsi="Batang"/>
          <w:b/>
          <w:sz w:val="24"/>
          <w:szCs w:val="24"/>
        </w:rPr>
      </w:pPr>
      <w:r>
        <w:rPr>
          <w:rFonts w:ascii="Batang" w:eastAsia="Batang" w:hAnsi="Batang"/>
          <w:b/>
          <w:sz w:val="24"/>
          <w:szCs w:val="24"/>
        </w:rPr>
        <w:t xml:space="preserve">     2.3    </w:t>
      </w:r>
      <w:r w:rsidRPr="000025EF">
        <w:rPr>
          <w:rFonts w:ascii="Batang" w:eastAsia="Batang" w:hAnsi="Batang"/>
          <w:b/>
          <w:i/>
          <w:sz w:val="24"/>
          <w:szCs w:val="24"/>
          <w:u w:val="single"/>
        </w:rPr>
        <w:t>PLEASE NOTE</w:t>
      </w:r>
      <w:r>
        <w:rPr>
          <w:rFonts w:ascii="Batang" w:eastAsia="Batang" w:hAnsi="Batang"/>
          <w:b/>
          <w:sz w:val="24"/>
          <w:szCs w:val="24"/>
        </w:rPr>
        <w:t xml:space="preserve"> – If you are submitting a Resource Allocation Proposal (RAP), for </w:t>
      </w:r>
      <w:r>
        <w:rPr>
          <w:rFonts w:ascii="Batang" w:eastAsia="Batang" w:hAnsi="Batang"/>
          <w:b/>
          <w:sz w:val="24"/>
          <w:szCs w:val="24"/>
        </w:rPr>
        <w:tab/>
      </w:r>
      <w:r>
        <w:rPr>
          <w:rFonts w:ascii="Batang" w:eastAsia="Batang" w:hAnsi="Batang"/>
          <w:b/>
          <w:sz w:val="24"/>
          <w:szCs w:val="24"/>
        </w:rPr>
        <w:tab/>
      </w:r>
      <w:r>
        <w:rPr>
          <w:rFonts w:ascii="Batang" w:eastAsia="Batang" w:hAnsi="Batang"/>
          <w:b/>
          <w:sz w:val="24"/>
          <w:szCs w:val="24"/>
        </w:rPr>
        <w:tab/>
        <w:t xml:space="preserve">   Staffing you must enter this information in to the Operating Resource Request </w:t>
      </w:r>
      <w:r>
        <w:rPr>
          <w:rFonts w:ascii="Batang" w:eastAsia="Batang" w:hAnsi="Batang"/>
          <w:b/>
          <w:sz w:val="24"/>
          <w:szCs w:val="24"/>
        </w:rPr>
        <w:tab/>
      </w:r>
      <w:r>
        <w:rPr>
          <w:rFonts w:ascii="Batang" w:eastAsia="Batang" w:hAnsi="Batang"/>
          <w:b/>
          <w:sz w:val="24"/>
          <w:szCs w:val="24"/>
        </w:rPr>
        <w:tab/>
        <w:t xml:space="preserve">     table included in Section 2.3 of the template. There is no separate form at this time.</w:t>
      </w:r>
    </w:p>
    <w:p w:rsidR="00A760F3" w:rsidRDefault="00A760F3" w:rsidP="00A760F3">
      <w:pPr>
        <w:pStyle w:val="ListParagraph"/>
        <w:numPr>
          <w:ilvl w:val="0"/>
          <w:numId w:val="14"/>
        </w:numPr>
        <w:tabs>
          <w:tab w:val="left" w:pos="630"/>
          <w:tab w:val="left" w:pos="810"/>
        </w:tabs>
        <w:spacing w:after="0" w:line="240" w:lineRule="auto"/>
        <w:ind w:hanging="90"/>
        <w:rPr>
          <w:rFonts w:ascii="Batang" w:eastAsia="Batang" w:hAnsi="Batang"/>
          <w:b/>
          <w:sz w:val="24"/>
          <w:szCs w:val="24"/>
        </w:rPr>
      </w:pPr>
      <w:r w:rsidRPr="00395716">
        <w:rPr>
          <w:rFonts w:ascii="Batang" w:eastAsia="Batang" w:hAnsi="Batang"/>
          <w:b/>
          <w:sz w:val="24"/>
          <w:szCs w:val="24"/>
        </w:rPr>
        <w:t xml:space="preserve">If you </w:t>
      </w:r>
      <w:r>
        <w:rPr>
          <w:rFonts w:ascii="Batang" w:eastAsia="Batang" w:hAnsi="Batang"/>
          <w:b/>
          <w:sz w:val="24"/>
          <w:szCs w:val="24"/>
        </w:rPr>
        <w:t>have multiple Operating Resource Requests</w:t>
      </w:r>
      <w:r w:rsidRPr="00395716">
        <w:rPr>
          <w:rFonts w:ascii="Batang" w:eastAsia="Batang" w:hAnsi="Batang"/>
          <w:b/>
          <w:sz w:val="24"/>
          <w:szCs w:val="24"/>
        </w:rPr>
        <w:t xml:space="preserve"> you can copy and paste</w:t>
      </w:r>
      <w:r>
        <w:rPr>
          <w:rFonts w:ascii="Batang" w:eastAsia="Batang" w:hAnsi="Batang"/>
          <w:b/>
          <w:sz w:val="24"/>
          <w:szCs w:val="24"/>
        </w:rPr>
        <w:t xml:space="preserve"> </w:t>
      </w:r>
      <w:r w:rsidRPr="00395716">
        <w:rPr>
          <w:rFonts w:ascii="Batang" w:eastAsia="Batang" w:hAnsi="Batang"/>
          <w:b/>
          <w:sz w:val="24"/>
          <w:szCs w:val="24"/>
        </w:rPr>
        <w:t>the corresponding blank resource request table in to the template again so you can complete additional requests.</w:t>
      </w:r>
    </w:p>
    <w:p w:rsidR="00A760F3" w:rsidRDefault="00A760F3" w:rsidP="00931C64">
      <w:pPr>
        <w:tabs>
          <w:tab w:val="left" w:pos="810"/>
        </w:tabs>
        <w:spacing w:after="0" w:line="240" w:lineRule="auto"/>
        <w:rPr>
          <w:rFonts w:ascii="Batang" w:eastAsia="Batang" w:hAnsi="Batang"/>
          <w:b/>
          <w:sz w:val="24"/>
          <w:szCs w:val="24"/>
        </w:rPr>
      </w:pPr>
      <w:r>
        <w:rPr>
          <w:rFonts w:ascii="Batang" w:eastAsia="Batang" w:hAnsi="Batang"/>
          <w:b/>
          <w:sz w:val="24"/>
          <w:szCs w:val="24"/>
        </w:rPr>
        <w:t xml:space="preserve">     2.4    </w:t>
      </w:r>
      <w:r w:rsidRPr="000025EF">
        <w:rPr>
          <w:rFonts w:ascii="Batang" w:eastAsia="Batang" w:hAnsi="Batang"/>
          <w:b/>
          <w:i/>
          <w:sz w:val="24"/>
          <w:szCs w:val="24"/>
          <w:u w:val="single"/>
        </w:rPr>
        <w:t>PLEASE NOTE</w:t>
      </w:r>
      <w:r>
        <w:rPr>
          <w:rFonts w:ascii="Batang" w:eastAsia="Batang" w:hAnsi="Batang"/>
          <w:b/>
          <w:sz w:val="24"/>
          <w:szCs w:val="24"/>
        </w:rPr>
        <w:t xml:space="preserve"> – If you are submitting a Resource Allocation Proposal (RAP), for </w:t>
      </w:r>
      <w:r w:rsidR="00931C64">
        <w:rPr>
          <w:rFonts w:ascii="Batang" w:eastAsia="Batang" w:hAnsi="Batang"/>
          <w:b/>
          <w:sz w:val="24"/>
          <w:szCs w:val="24"/>
        </w:rPr>
        <w:tab/>
      </w:r>
      <w:r w:rsidR="00931C64">
        <w:rPr>
          <w:rFonts w:ascii="Batang" w:eastAsia="Batang" w:hAnsi="Batang"/>
          <w:b/>
          <w:sz w:val="24"/>
          <w:szCs w:val="24"/>
        </w:rPr>
        <w:tab/>
        <w:t xml:space="preserve">   </w:t>
      </w:r>
      <w:r>
        <w:rPr>
          <w:rFonts w:ascii="Batang" w:eastAsia="Batang" w:hAnsi="Batang"/>
          <w:b/>
          <w:sz w:val="24"/>
          <w:szCs w:val="24"/>
        </w:rPr>
        <w:t xml:space="preserve">Staffing you must enter this information in to the </w:t>
      </w:r>
      <w:r w:rsidR="00931C64">
        <w:rPr>
          <w:rFonts w:ascii="Batang" w:eastAsia="Batang" w:hAnsi="Batang"/>
          <w:b/>
          <w:sz w:val="24"/>
          <w:szCs w:val="24"/>
        </w:rPr>
        <w:t>Professional Development</w:t>
      </w:r>
      <w:r>
        <w:rPr>
          <w:rFonts w:ascii="Batang" w:eastAsia="Batang" w:hAnsi="Batang"/>
          <w:b/>
          <w:sz w:val="24"/>
          <w:szCs w:val="24"/>
        </w:rPr>
        <w:t xml:space="preserve"> </w:t>
      </w:r>
      <w:r w:rsidR="00931C64">
        <w:rPr>
          <w:rFonts w:ascii="Batang" w:eastAsia="Batang" w:hAnsi="Batang"/>
          <w:b/>
          <w:sz w:val="24"/>
          <w:szCs w:val="24"/>
        </w:rPr>
        <w:tab/>
        <w:t xml:space="preserve">   </w:t>
      </w:r>
      <w:r w:rsidR="00931C64">
        <w:rPr>
          <w:rFonts w:ascii="Batang" w:eastAsia="Batang" w:hAnsi="Batang"/>
          <w:b/>
          <w:sz w:val="24"/>
          <w:szCs w:val="24"/>
        </w:rPr>
        <w:tab/>
        <w:t xml:space="preserve">  </w:t>
      </w:r>
      <w:r w:rsidR="00931C64">
        <w:rPr>
          <w:rFonts w:ascii="Batang" w:eastAsia="Batang" w:hAnsi="Batang"/>
          <w:b/>
          <w:sz w:val="24"/>
          <w:szCs w:val="24"/>
        </w:rPr>
        <w:tab/>
        <w:t xml:space="preserve">   </w:t>
      </w:r>
      <w:r>
        <w:rPr>
          <w:rFonts w:ascii="Batang" w:eastAsia="Batang" w:hAnsi="Batang"/>
          <w:b/>
          <w:sz w:val="24"/>
          <w:szCs w:val="24"/>
        </w:rPr>
        <w:t xml:space="preserve">Resource Request </w:t>
      </w:r>
      <w:r w:rsidR="00931C64">
        <w:rPr>
          <w:rFonts w:ascii="Batang" w:eastAsia="Batang" w:hAnsi="Batang"/>
          <w:b/>
          <w:sz w:val="24"/>
          <w:szCs w:val="24"/>
        </w:rPr>
        <w:t>table included in Section 2.4</w:t>
      </w:r>
      <w:r>
        <w:rPr>
          <w:rFonts w:ascii="Batang" w:eastAsia="Batang" w:hAnsi="Batang"/>
          <w:b/>
          <w:sz w:val="24"/>
          <w:szCs w:val="24"/>
        </w:rPr>
        <w:t xml:space="preserve"> of the template. There is no </w:t>
      </w:r>
      <w:r w:rsidR="00931C64">
        <w:rPr>
          <w:rFonts w:ascii="Batang" w:eastAsia="Batang" w:hAnsi="Batang"/>
          <w:b/>
          <w:sz w:val="24"/>
          <w:szCs w:val="24"/>
        </w:rPr>
        <w:tab/>
        <w:t xml:space="preserve">  </w:t>
      </w:r>
      <w:r w:rsidR="00931C64">
        <w:rPr>
          <w:rFonts w:ascii="Batang" w:eastAsia="Batang" w:hAnsi="Batang"/>
          <w:b/>
          <w:sz w:val="24"/>
          <w:szCs w:val="24"/>
        </w:rPr>
        <w:tab/>
        <w:t xml:space="preserve">  </w:t>
      </w:r>
      <w:r w:rsidR="00931C64">
        <w:rPr>
          <w:rFonts w:ascii="Batang" w:eastAsia="Batang" w:hAnsi="Batang"/>
          <w:b/>
          <w:sz w:val="24"/>
          <w:szCs w:val="24"/>
        </w:rPr>
        <w:tab/>
        <w:t xml:space="preserve">   </w:t>
      </w:r>
      <w:r>
        <w:rPr>
          <w:rFonts w:ascii="Batang" w:eastAsia="Batang" w:hAnsi="Batang"/>
          <w:b/>
          <w:sz w:val="24"/>
          <w:szCs w:val="24"/>
        </w:rPr>
        <w:t>separate form at this time.</w:t>
      </w:r>
    </w:p>
    <w:p w:rsidR="00A760F3" w:rsidRDefault="00A760F3" w:rsidP="00A760F3">
      <w:pPr>
        <w:pStyle w:val="ListParagraph"/>
        <w:numPr>
          <w:ilvl w:val="0"/>
          <w:numId w:val="14"/>
        </w:numPr>
        <w:tabs>
          <w:tab w:val="left" w:pos="630"/>
          <w:tab w:val="left" w:pos="810"/>
        </w:tabs>
        <w:spacing w:after="0" w:line="240" w:lineRule="auto"/>
        <w:ind w:hanging="90"/>
        <w:rPr>
          <w:rFonts w:ascii="Batang" w:eastAsia="Batang" w:hAnsi="Batang"/>
          <w:b/>
          <w:sz w:val="24"/>
          <w:szCs w:val="24"/>
        </w:rPr>
      </w:pPr>
      <w:r w:rsidRPr="00395716">
        <w:rPr>
          <w:rFonts w:ascii="Batang" w:eastAsia="Batang" w:hAnsi="Batang"/>
          <w:b/>
          <w:sz w:val="24"/>
          <w:szCs w:val="24"/>
        </w:rPr>
        <w:t xml:space="preserve">If you </w:t>
      </w:r>
      <w:r>
        <w:rPr>
          <w:rFonts w:ascii="Batang" w:eastAsia="Batang" w:hAnsi="Batang"/>
          <w:b/>
          <w:sz w:val="24"/>
          <w:szCs w:val="24"/>
        </w:rPr>
        <w:t xml:space="preserve">have multiple </w:t>
      </w:r>
      <w:r w:rsidR="00931C64">
        <w:rPr>
          <w:rFonts w:ascii="Batang" w:eastAsia="Batang" w:hAnsi="Batang"/>
          <w:b/>
          <w:sz w:val="24"/>
          <w:szCs w:val="24"/>
        </w:rPr>
        <w:t>Professional Development</w:t>
      </w:r>
      <w:r>
        <w:rPr>
          <w:rFonts w:ascii="Batang" w:eastAsia="Batang" w:hAnsi="Batang"/>
          <w:b/>
          <w:sz w:val="24"/>
          <w:szCs w:val="24"/>
        </w:rPr>
        <w:t xml:space="preserve"> Resource Requests</w:t>
      </w:r>
      <w:r w:rsidRPr="00395716">
        <w:rPr>
          <w:rFonts w:ascii="Batang" w:eastAsia="Batang" w:hAnsi="Batang"/>
          <w:b/>
          <w:sz w:val="24"/>
          <w:szCs w:val="24"/>
        </w:rPr>
        <w:t xml:space="preserve"> you can copy and paste the corresponding blank resource request table in to the template again so you can complete additional requests.</w:t>
      </w:r>
    </w:p>
    <w:p w:rsidR="00931C64" w:rsidRDefault="00931C64" w:rsidP="00931C64">
      <w:pPr>
        <w:tabs>
          <w:tab w:val="left" w:pos="630"/>
          <w:tab w:val="left" w:pos="810"/>
        </w:tabs>
        <w:spacing w:after="0" w:line="240" w:lineRule="auto"/>
        <w:rPr>
          <w:rFonts w:ascii="Batang" w:eastAsia="Batang" w:hAnsi="Batang"/>
          <w:b/>
          <w:sz w:val="24"/>
          <w:szCs w:val="24"/>
        </w:rPr>
      </w:pPr>
    </w:p>
    <w:p w:rsidR="00931C64" w:rsidRPr="00931C64" w:rsidRDefault="00931C64" w:rsidP="00931C64">
      <w:pPr>
        <w:tabs>
          <w:tab w:val="left" w:pos="630"/>
          <w:tab w:val="left" w:pos="810"/>
        </w:tabs>
        <w:spacing w:after="0" w:line="240" w:lineRule="auto"/>
        <w:rPr>
          <w:rFonts w:ascii="Batang" w:eastAsia="Batang" w:hAnsi="Batang"/>
          <w:b/>
          <w:sz w:val="24"/>
          <w:szCs w:val="24"/>
        </w:rPr>
      </w:pPr>
    </w:p>
    <w:p w:rsidR="00A760F3" w:rsidRPr="00A760F3" w:rsidRDefault="00A760F3" w:rsidP="00A760F3">
      <w:pPr>
        <w:pStyle w:val="ListParagraph"/>
        <w:tabs>
          <w:tab w:val="left" w:pos="630"/>
          <w:tab w:val="left" w:pos="810"/>
        </w:tabs>
        <w:spacing w:after="0" w:line="240" w:lineRule="auto"/>
        <w:ind w:left="1080"/>
        <w:rPr>
          <w:rFonts w:ascii="Batang" w:eastAsia="Batang" w:hAnsi="Batang"/>
          <w:b/>
          <w:sz w:val="24"/>
          <w:szCs w:val="24"/>
        </w:rPr>
      </w:pPr>
    </w:p>
    <w:p w:rsidR="00A760F3" w:rsidRPr="00A760F3" w:rsidRDefault="00A760F3" w:rsidP="00A760F3">
      <w:pPr>
        <w:pStyle w:val="ListParagraph"/>
        <w:tabs>
          <w:tab w:val="left" w:pos="630"/>
          <w:tab w:val="left" w:pos="810"/>
        </w:tabs>
        <w:spacing w:after="0" w:line="240" w:lineRule="auto"/>
        <w:ind w:left="1080"/>
        <w:rPr>
          <w:rFonts w:ascii="Batang" w:eastAsia="Batang" w:hAnsi="Batang"/>
          <w:b/>
          <w:sz w:val="24"/>
          <w:szCs w:val="24"/>
        </w:rPr>
      </w:pPr>
    </w:p>
    <w:p w:rsidR="00A760F3" w:rsidRPr="00A760F3" w:rsidRDefault="00A760F3" w:rsidP="00A760F3">
      <w:pPr>
        <w:tabs>
          <w:tab w:val="left" w:pos="0"/>
        </w:tabs>
        <w:ind w:left="180" w:hanging="180"/>
        <w:rPr>
          <w:rFonts w:ascii="Batang" w:eastAsia="Batang" w:hAnsi="Batang"/>
          <w:b/>
          <w:sz w:val="24"/>
          <w:szCs w:val="24"/>
        </w:rPr>
      </w:pPr>
      <w:r>
        <w:rPr>
          <w:rFonts w:ascii="Batang" w:eastAsia="Batang" w:hAnsi="Batang"/>
          <w:b/>
          <w:sz w:val="24"/>
          <w:szCs w:val="24"/>
        </w:rPr>
        <w:t xml:space="preserve"> </w:t>
      </w:r>
    </w:p>
    <w:p w:rsidR="00751C2B" w:rsidRDefault="00751C2B" w:rsidP="00751C2B">
      <w:pPr>
        <w:pStyle w:val="ListParagraph"/>
        <w:ind w:left="1080"/>
        <w:rPr>
          <w:rFonts w:ascii="Batang" w:eastAsia="Batang" w:hAnsi="Batang"/>
          <w:b/>
          <w:sz w:val="24"/>
          <w:szCs w:val="24"/>
        </w:rPr>
      </w:pPr>
    </w:p>
    <w:p w:rsidR="00E21AA8" w:rsidRPr="00894F35" w:rsidRDefault="00E21AA8" w:rsidP="00A760F3">
      <w:pPr>
        <w:pStyle w:val="ListParagraph"/>
        <w:numPr>
          <w:ilvl w:val="0"/>
          <w:numId w:val="1"/>
        </w:numPr>
        <w:spacing w:after="0" w:line="240" w:lineRule="auto"/>
        <w:rPr>
          <w:rFonts w:ascii="Batang" w:eastAsia="Batang" w:hAnsi="Batang"/>
          <w:b/>
          <w:sz w:val="24"/>
          <w:szCs w:val="24"/>
          <w:u w:val="single"/>
        </w:rPr>
      </w:pPr>
      <w:r w:rsidRPr="00894F35">
        <w:rPr>
          <w:rFonts w:ascii="Batang" w:eastAsia="Batang" w:hAnsi="Batang"/>
          <w:b/>
          <w:sz w:val="40"/>
          <w:szCs w:val="40"/>
        </w:rPr>
        <w:t xml:space="preserve"> </w:t>
      </w:r>
      <w:r w:rsidR="00894F35">
        <w:rPr>
          <w:rFonts w:ascii="Batang" w:eastAsia="Batang" w:hAnsi="Batang"/>
          <w:b/>
          <w:sz w:val="40"/>
          <w:szCs w:val="40"/>
          <w:u w:val="single"/>
        </w:rPr>
        <w:t>Units/Programs Who Offer Courses</w:t>
      </w:r>
    </w:p>
    <w:p w:rsidR="00FF50AE" w:rsidRDefault="00FF50AE" w:rsidP="00FF50AE">
      <w:pPr>
        <w:pStyle w:val="ListParagraph"/>
        <w:spacing w:after="0" w:line="240" w:lineRule="auto"/>
        <w:ind w:left="1080" w:hanging="720"/>
        <w:rPr>
          <w:rFonts w:ascii="Batang" w:eastAsia="Batang" w:hAnsi="Batang"/>
          <w:b/>
          <w:sz w:val="24"/>
          <w:szCs w:val="24"/>
        </w:rPr>
      </w:pPr>
      <w:r>
        <w:rPr>
          <w:rFonts w:ascii="Batang" w:eastAsia="Batang" w:hAnsi="Batang"/>
          <w:b/>
          <w:sz w:val="24"/>
          <w:szCs w:val="24"/>
        </w:rPr>
        <w:t xml:space="preserve">3.1 </w:t>
      </w:r>
      <w:r>
        <w:rPr>
          <w:rFonts w:ascii="Batang" w:eastAsia="Batang" w:hAnsi="Batang"/>
          <w:b/>
          <w:sz w:val="24"/>
          <w:szCs w:val="24"/>
        </w:rPr>
        <w:tab/>
        <w:t xml:space="preserve">Please review the document for “SQL Report” which provides data on course retention and success, disaggregated by as many elements as District Research is able to provide (downloaded in Step #3). </w:t>
      </w:r>
    </w:p>
    <w:p w:rsidR="00FF50AE" w:rsidRDefault="00FF50AE" w:rsidP="00FF50AE">
      <w:pPr>
        <w:pStyle w:val="ListParagraph"/>
        <w:spacing w:after="0" w:line="240" w:lineRule="auto"/>
        <w:rPr>
          <w:rFonts w:ascii="Batang" w:eastAsia="Batang" w:hAnsi="Batang"/>
          <w:b/>
          <w:i/>
          <w:sz w:val="24"/>
          <w:szCs w:val="24"/>
          <w:u w:val="single"/>
        </w:rPr>
      </w:pPr>
    </w:p>
    <w:p w:rsidR="00FF50AE" w:rsidRDefault="00FF50AE" w:rsidP="00FF50AE">
      <w:pPr>
        <w:pStyle w:val="ListParagraph"/>
        <w:spacing w:after="0" w:line="240" w:lineRule="auto"/>
        <w:rPr>
          <w:rFonts w:ascii="Batang" w:eastAsia="Batang" w:hAnsi="Batang"/>
          <w:b/>
          <w:sz w:val="24"/>
          <w:szCs w:val="24"/>
        </w:rPr>
      </w:pPr>
      <w:r>
        <w:rPr>
          <w:rFonts w:ascii="Batang" w:eastAsia="Batang" w:hAnsi="Batang"/>
          <w:b/>
          <w:i/>
          <w:sz w:val="24"/>
          <w:szCs w:val="24"/>
          <w:u w:val="single"/>
        </w:rPr>
        <w:t xml:space="preserve">Please Note – this report only includes data on the program/unit </w:t>
      </w:r>
      <w:r w:rsidRPr="007F12A5">
        <w:rPr>
          <w:rFonts w:ascii="Batang" w:eastAsia="Batang" w:hAnsi="Batang"/>
          <w:b/>
          <w:i/>
          <w:sz w:val="24"/>
          <w:szCs w:val="24"/>
          <w:u w:val="single"/>
        </w:rPr>
        <w:t>level</w:t>
      </w:r>
      <w:r>
        <w:rPr>
          <w:rFonts w:ascii="Batang" w:eastAsia="Batang" w:hAnsi="Batang"/>
          <w:b/>
          <w:i/>
          <w:sz w:val="24"/>
          <w:szCs w:val="24"/>
          <w:u w:val="single"/>
        </w:rPr>
        <w:t xml:space="preserve"> and does not include achievement data.</w:t>
      </w:r>
      <w:r>
        <w:rPr>
          <w:rFonts w:ascii="Batang" w:eastAsia="Batang" w:hAnsi="Batang"/>
          <w:b/>
          <w:sz w:val="24"/>
          <w:szCs w:val="24"/>
        </w:rPr>
        <w:t xml:space="preserve"> To view detailed data by courses for your program/unit and achievement data, you can access (on campus only) the </w:t>
      </w:r>
      <w:r w:rsidRPr="00F01D16">
        <w:rPr>
          <w:rFonts w:ascii="Batang" w:eastAsia="Batang" w:hAnsi="Batang"/>
          <w:b/>
          <w:i/>
          <w:sz w:val="24"/>
          <w:szCs w:val="24"/>
        </w:rPr>
        <w:t>SQL Data Reporting System</w:t>
      </w:r>
      <w:r>
        <w:rPr>
          <w:rFonts w:ascii="Batang" w:eastAsia="Batang" w:hAnsi="Batang"/>
          <w:b/>
          <w:sz w:val="24"/>
          <w:szCs w:val="24"/>
        </w:rPr>
        <w:t xml:space="preserve">. </w:t>
      </w:r>
    </w:p>
    <w:p w:rsidR="00FF50AE" w:rsidRDefault="00FF50AE" w:rsidP="00FF50AE">
      <w:pPr>
        <w:pStyle w:val="ListParagraph"/>
        <w:spacing w:after="0" w:line="240" w:lineRule="auto"/>
        <w:rPr>
          <w:rFonts w:ascii="Batang" w:eastAsia="Batang" w:hAnsi="Batang"/>
          <w:b/>
          <w:sz w:val="24"/>
          <w:szCs w:val="24"/>
        </w:rPr>
      </w:pPr>
    </w:p>
    <w:p w:rsidR="00FF50AE" w:rsidRDefault="00FF50AE" w:rsidP="00FF50AE">
      <w:pPr>
        <w:pStyle w:val="ListParagraph"/>
        <w:spacing w:after="0" w:line="240" w:lineRule="auto"/>
        <w:rPr>
          <w:rFonts w:ascii="Batang" w:eastAsia="Batang" w:hAnsi="Batang"/>
          <w:b/>
          <w:sz w:val="24"/>
          <w:szCs w:val="24"/>
        </w:rPr>
      </w:pPr>
      <w:r>
        <w:rPr>
          <w:rFonts w:ascii="Batang" w:eastAsia="Batang" w:hAnsi="Batang"/>
          <w:b/>
          <w:sz w:val="24"/>
          <w:szCs w:val="24"/>
        </w:rPr>
        <w:t xml:space="preserve">You may also access instructions for navigating the system and logging in to the system, via the links provided on the </w:t>
      </w:r>
      <w:hyperlink r:id="rId14" w:history="1">
        <w:r w:rsidRPr="00AD0244">
          <w:rPr>
            <w:rStyle w:val="Hyperlink"/>
            <w:rFonts w:ascii="Batang" w:eastAsia="Batang" w:hAnsi="Batang"/>
            <w:b/>
            <w:sz w:val="24"/>
            <w:szCs w:val="24"/>
          </w:rPr>
          <w:t>Comprehensive Program Review Data Packet</w:t>
        </w:r>
      </w:hyperlink>
      <w:r>
        <w:rPr>
          <w:rFonts w:ascii="Batang" w:eastAsia="Batang" w:hAnsi="Batang"/>
          <w:b/>
          <w:sz w:val="24"/>
          <w:szCs w:val="24"/>
        </w:rPr>
        <w:t xml:space="preserve"> webpage. To login to the reporting system you will be required to enter your </w:t>
      </w:r>
      <w:proofErr w:type="spellStart"/>
      <w:r>
        <w:rPr>
          <w:rFonts w:ascii="Batang" w:eastAsia="Batang" w:hAnsi="Batang"/>
          <w:b/>
          <w:sz w:val="24"/>
          <w:szCs w:val="24"/>
        </w:rPr>
        <w:t>InSite</w:t>
      </w:r>
      <w:proofErr w:type="spellEnd"/>
      <w:r>
        <w:rPr>
          <w:rFonts w:ascii="Batang" w:eastAsia="Batang" w:hAnsi="Batang"/>
          <w:b/>
          <w:sz w:val="24"/>
          <w:szCs w:val="24"/>
        </w:rPr>
        <w:t xml:space="preserve"> username and password. For your convenience, a link to the instructions and system has also been provided below:</w:t>
      </w:r>
    </w:p>
    <w:p w:rsidR="00FF50AE" w:rsidRDefault="00994239" w:rsidP="00FF50AE">
      <w:pPr>
        <w:pStyle w:val="ListParagraph"/>
        <w:spacing w:after="0" w:line="240" w:lineRule="auto"/>
        <w:jc w:val="center"/>
        <w:rPr>
          <w:rFonts w:ascii="Batang" w:eastAsia="Batang" w:hAnsi="Batang"/>
          <w:b/>
          <w:sz w:val="24"/>
          <w:szCs w:val="24"/>
        </w:rPr>
      </w:pPr>
      <w:hyperlink r:id="rId15" w:history="1">
        <w:r w:rsidR="00FF50AE" w:rsidRPr="00AD0244">
          <w:rPr>
            <w:rStyle w:val="Hyperlink"/>
            <w:rFonts w:ascii="Batang" w:eastAsia="Batang" w:hAnsi="Batang"/>
            <w:b/>
            <w:i/>
            <w:sz w:val="24"/>
            <w:szCs w:val="24"/>
          </w:rPr>
          <w:t>SQL Data Reporting System</w:t>
        </w:r>
      </w:hyperlink>
    </w:p>
    <w:p w:rsidR="00FF50AE" w:rsidRDefault="00994239" w:rsidP="00FF50AE">
      <w:pPr>
        <w:spacing w:after="0" w:line="240" w:lineRule="auto"/>
        <w:jc w:val="center"/>
        <w:rPr>
          <w:rFonts w:ascii="Batang" w:eastAsia="Batang" w:hAnsi="Batang"/>
          <w:b/>
          <w:i/>
          <w:sz w:val="24"/>
          <w:szCs w:val="24"/>
        </w:rPr>
      </w:pPr>
      <w:hyperlink r:id="rId16" w:history="1">
        <w:r w:rsidR="00FF50AE" w:rsidRPr="00F01D16">
          <w:rPr>
            <w:rStyle w:val="Hyperlink"/>
            <w:rFonts w:ascii="Batang" w:eastAsia="Batang" w:hAnsi="Batang"/>
            <w:b/>
            <w:i/>
            <w:sz w:val="24"/>
            <w:szCs w:val="24"/>
          </w:rPr>
          <w:t>User Guide to Accessing SQL for Program Review Data</w:t>
        </w:r>
      </w:hyperlink>
    </w:p>
    <w:p w:rsidR="00FF50AE" w:rsidRDefault="00FF50AE" w:rsidP="00FF50AE">
      <w:pPr>
        <w:spacing w:after="0" w:line="240" w:lineRule="auto"/>
        <w:ind w:left="810"/>
        <w:rPr>
          <w:rFonts w:ascii="Batang" w:eastAsia="Batang" w:hAnsi="Batang"/>
          <w:b/>
          <w:sz w:val="24"/>
          <w:szCs w:val="24"/>
        </w:rPr>
      </w:pPr>
      <w:r>
        <w:rPr>
          <w:rFonts w:ascii="Batang" w:eastAsia="Batang" w:hAnsi="Batang"/>
          <w:b/>
          <w:sz w:val="24"/>
          <w:szCs w:val="24"/>
        </w:rPr>
        <w:t xml:space="preserve">Based on your review of the SQL Report, please complete the table provided in the template for fall 2016 and spring 2017, to indicate the course completion rate and course success rate for African-American students, low- income students and all students in your program/unit. </w:t>
      </w:r>
    </w:p>
    <w:p w:rsidR="00FF50AE" w:rsidRDefault="00FF50AE" w:rsidP="00FF50AE">
      <w:pPr>
        <w:spacing w:after="0" w:line="240" w:lineRule="auto"/>
        <w:ind w:left="810"/>
        <w:rPr>
          <w:rFonts w:ascii="Batang" w:eastAsia="Batang" w:hAnsi="Batang"/>
          <w:b/>
          <w:sz w:val="24"/>
          <w:szCs w:val="24"/>
        </w:rPr>
      </w:pPr>
    </w:p>
    <w:tbl>
      <w:tblPr>
        <w:tblStyle w:val="GridTable4"/>
        <w:tblW w:w="7636" w:type="dxa"/>
        <w:tblInd w:w="1580" w:type="dxa"/>
        <w:tblLook w:val="04A0" w:firstRow="1" w:lastRow="0" w:firstColumn="1" w:lastColumn="0" w:noHBand="0" w:noVBand="1"/>
      </w:tblPr>
      <w:tblGrid>
        <w:gridCol w:w="2094"/>
        <w:gridCol w:w="1797"/>
        <w:gridCol w:w="1788"/>
        <w:gridCol w:w="1957"/>
      </w:tblGrid>
      <w:tr w:rsidR="00FF50AE" w:rsidRPr="009E649F" w:rsidTr="00A63635">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94" w:type="dxa"/>
          </w:tcPr>
          <w:p w:rsidR="00FF50AE" w:rsidRPr="009E649F" w:rsidRDefault="00FF50AE" w:rsidP="00A63635"/>
        </w:tc>
        <w:tc>
          <w:tcPr>
            <w:tcW w:w="1797" w:type="dxa"/>
          </w:tcPr>
          <w:p w:rsidR="00FF50AE" w:rsidRPr="009E649F" w:rsidRDefault="00FF50AE" w:rsidP="00A63635">
            <w:pPr>
              <w:cnfStyle w:val="100000000000" w:firstRow="1" w:lastRow="0" w:firstColumn="0" w:lastColumn="0" w:oddVBand="0" w:evenVBand="0" w:oddHBand="0" w:evenHBand="0" w:firstRowFirstColumn="0" w:firstRowLastColumn="0" w:lastRowFirstColumn="0" w:lastRowLastColumn="0"/>
            </w:pPr>
            <w:r>
              <w:t xml:space="preserve">African-American </w:t>
            </w:r>
          </w:p>
        </w:tc>
        <w:tc>
          <w:tcPr>
            <w:tcW w:w="1788" w:type="dxa"/>
          </w:tcPr>
          <w:p w:rsidR="00FF50AE" w:rsidRPr="009E649F" w:rsidRDefault="00FF50AE" w:rsidP="00A63635">
            <w:pPr>
              <w:cnfStyle w:val="100000000000" w:firstRow="1" w:lastRow="0" w:firstColumn="0" w:lastColumn="0" w:oddVBand="0" w:evenVBand="0" w:oddHBand="0" w:evenHBand="0" w:firstRowFirstColumn="0" w:firstRowLastColumn="0" w:lastRowFirstColumn="0" w:lastRowLastColumn="0"/>
            </w:pPr>
            <w:r>
              <w:t>Low Income Students</w:t>
            </w:r>
          </w:p>
        </w:tc>
        <w:tc>
          <w:tcPr>
            <w:tcW w:w="1957" w:type="dxa"/>
          </w:tcPr>
          <w:p w:rsidR="00FF50AE" w:rsidRPr="009E649F" w:rsidRDefault="00FF50AE" w:rsidP="00A63635">
            <w:pPr>
              <w:cnfStyle w:val="100000000000" w:firstRow="1" w:lastRow="0" w:firstColumn="0" w:lastColumn="0" w:oddVBand="0" w:evenVBand="0" w:oddHBand="0" w:evenHBand="0" w:firstRowFirstColumn="0" w:firstRowLastColumn="0" w:lastRowFirstColumn="0" w:lastRowLastColumn="0"/>
            </w:pPr>
            <w:r>
              <w:t xml:space="preserve">  All students in program/discipline</w:t>
            </w:r>
          </w:p>
        </w:tc>
      </w:tr>
      <w:tr w:rsidR="00FF50AE" w:rsidRPr="009E649F" w:rsidTr="00A6363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94" w:type="dxa"/>
          </w:tcPr>
          <w:p w:rsidR="00FF50AE" w:rsidRPr="004E7008" w:rsidRDefault="00FF50AE" w:rsidP="00A63635">
            <w:pPr>
              <w:rPr>
                <w:b w:val="0"/>
                <w:bCs w:val="0"/>
              </w:rPr>
            </w:pPr>
            <w:r>
              <w:t>Completion Rate (program/discipline)</w:t>
            </w:r>
          </w:p>
        </w:tc>
        <w:tc>
          <w:tcPr>
            <w:tcW w:w="1797" w:type="dxa"/>
          </w:tcPr>
          <w:p w:rsidR="00FF50AE" w:rsidRDefault="00FF50AE" w:rsidP="00A63635">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70.1% (FA16)</w:t>
            </w:r>
          </w:p>
          <w:p w:rsidR="00FF50AE" w:rsidRPr="00E13758" w:rsidRDefault="00FF50AE" w:rsidP="00A63635">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66.1% (SP17)</w:t>
            </w:r>
          </w:p>
        </w:tc>
        <w:tc>
          <w:tcPr>
            <w:tcW w:w="1788" w:type="dxa"/>
          </w:tcPr>
          <w:p w:rsidR="00FF50AE" w:rsidRDefault="00FF50AE" w:rsidP="00A63635">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77.1%(FA16)</w:t>
            </w:r>
          </w:p>
          <w:p w:rsidR="00FF50AE" w:rsidRPr="00E13758" w:rsidRDefault="00FF50AE" w:rsidP="00A63635">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75.1%(SP17)</w:t>
            </w:r>
          </w:p>
        </w:tc>
        <w:tc>
          <w:tcPr>
            <w:tcW w:w="1957" w:type="dxa"/>
          </w:tcPr>
          <w:p w:rsidR="00FF50AE" w:rsidRDefault="00FF50AE" w:rsidP="00A63635">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78.0% (FA16)</w:t>
            </w:r>
          </w:p>
          <w:p w:rsidR="00FF50AE" w:rsidRPr="00E13758" w:rsidRDefault="00FF50AE" w:rsidP="00A63635">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74.9%(SP17)</w:t>
            </w:r>
          </w:p>
        </w:tc>
      </w:tr>
      <w:tr w:rsidR="00FF50AE" w:rsidRPr="009E649F" w:rsidTr="00A63635">
        <w:trPr>
          <w:trHeight w:val="800"/>
        </w:trPr>
        <w:tc>
          <w:tcPr>
            <w:cnfStyle w:val="001000000000" w:firstRow="0" w:lastRow="0" w:firstColumn="1" w:lastColumn="0" w:oddVBand="0" w:evenVBand="0" w:oddHBand="0" w:evenHBand="0" w:firstRowFirstColumn="0" w:firstRowLastColumn="0" w:lastRowFirstColumn="0" w:lastRowLastColumn="0"/>
            <w:tcW w:w="2094" w:type="dxa"/>
          </w:tcPr>
          <w:p w:rsidR="00FF50AE" w:rsidRPr="009E649F" w:rsidRDefault="00FF50AE" w:rsidP="00A63635">
            <w:r>
              <w:t>Success Rate (program/discipline)</w:t>
            </w:r>
          </w:p>
        </w:tc>
        <w:tc>
          <w:tcPr>
            <w:tcW w:w="1797" w:type="dxa"/>
          </w:tcPr>
          <w:p w:rsidR="00FF50AE" w:rsidRDefault="00FF50AE" w:rsidP="00A63635">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57.7%(FA16)</w:t>
            </w:r>
          </w:p>
          <w:p w:rsidR="00FF50AE" w:rsidRPr="00E13758" w:rsidRDefault="00FF50AE" w:rsidP="00A63635">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47.6% (SP17)</w:t>
            </w:r>
          </w:p>
        </w:tc>
        <w:tc>
          <w:tcPr>
            <w:tcW w:w="1788" w:type="dxa"/>
          </w:tcPr>
          <w:p w:rsidR="00FF50AE" w:rsidRDefault="00FF50AE" w:rsidP="00A63635">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65.5%(FA16)</w:t>
            </w:r>
          </w:p>
          <w:p w:rsidR="00FF50AE" w:rsidRPr="00E13758" w:rsidRDefault="00FF50AE" w:rsidP="00A63635">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59.6% (SP17)</w:t>
            </w:r>
          </w:p>
        </w:tc>
        <w:tc>
          <w:tcPr>
            <w:tcW w:w="1957" w:type="dxa"/>
          </w:tcPr>
          <w:p w:rsidR="00FF50AE" w:rsidRDefault="00FF50AE" w:rsidP="00A63635">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65.1%(FA16)</w:t>
            </w:r>
          </w:p>
          <w:p w:rsidR="00FF50AE" w:rsidRPr="00E13758" w:rsidRDefault="00FF50AE" w:rsidP="00A63635">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61.3%(SP17)</w:t>
            </w:r>
          </w:p>
        </w:tc>
      </w:tr>
    </w:tbl>
    <w:p w:rsidR="00B7201D" w:rsidRDefault="00B7201D" w:rsidP="00680430">
      <w:pPr>
        <w:spacing w:after="0" w:line="240" w:lineRule="auto"/>
        <w:ind w:left="1080" w:hanging="720"/>
        <w:rPr>
          <w:rFonts w:ascii="Batang" w:eastAsia="Batang" w:hAnsi="Batang"/>
          <w:b/>
          <w:sz w:val="24"/>
          <w:szCs w:val="24"/>
        </w:rPr>
      </w:pPr>
    </w:p>
    <w:p w:rsidR="005A3EE3" w:rsidRDefault="001B27BD" w:rsidP="00680430">
      <w:pPr>
        <w:spacing w:after="0" w:line="240" w:lineRule="auto"/>
        <w:ind w:left="1080" w:hanging="720"/>
        <w:rPr>
          <w:rFonts w:ascii="Batang" w:eastAsia="Batang" w:hAnsi="Batang" w:cs="Times New Roman"/>
          <w:b/>
          <w:sz w:val="24"/>
          <w:szCs w:val="24"/>
        </w:rPr>
      </w:pPr>
      <w:r>
        <w:rPr>
          <w:rFonts w:ascii="Batang" w:eastAsia="Batang" w:hAnsi="Batang"/>
          <w:b/>
          <w:sz w:val="24"/>
          <w:szCs w:val="24"/>
        </w:rPr>
        <w:t>3.2</w:t>
      </w:r>
      <w:r>
        <w:rPr>
          <w:rFonts w:ascii="Batang" w:eastAsia="Batang" w:hAnsi="Batang"/>
          <w:b/>
          <w:sz w:val="24"/>
          <w:szCs w:val="24"/>
        </w:rPr>
        <w:tab/>
        <w:t>Please review the document for COORs, which provides the status for updating the      Course Outline of Records for your pro</w:t>
      </w:r>
      <w:r w:rsidR="005A3EE3">
        <w:rPr>
          <w:rFonts w:ascii="Batang" w:eastAsia="Batang" w:hAnsi="Batang"/>
          <w:b/>
          <w:sz w:val="24"/>
          <w:szCs w:val="24"/>
        </w:rPr>
        <w:t>gram/unit (downloaded in Step #5</w:t>
      </w:r>
      <w:r>
        <w:rPr>
          <w:rFonts w:ascii="Batang" w:eastAsia="Batang" w:hAnsi="Batang"/>
          <w:b/>
          <w:sz w:val="24"/>
          <w:szCs w:val="24"/>
        </w:rPr>
        <w:t xml:space="preserve">). </w:t>
      </w:r>
      <w:r w:rsidRPr="001B27BD">
        <w:rPr>
          <w:rFonts w:ascii="Batang" w:eastAsia="Batang" w:hAnsi="Batang" w:cs="Times New Roman"/>
          <w:b/>
          <w:iCs/>
          <w:sz w:val="24"/>
          <w:szCs w:val="24"/>
        </w:rPr>
        <w:t>Please scroll down to the course outlines of record for your program. COORs listed in blue font have not been updated since 2011</w:t>
      </w:r>
      <w:r w:rsidR="005A3EE3">
        <w:rPr>
          <w:rFonts w:ascii="Batang" w:eastAsia="Batang" w:hAnsi="Batang" w:cs="Times New Roman"/>
          <w:b/>
          <w:iCs/>
          <w:sz w:val="24"/>
          <w:szCs w:val="24"/>
        </w:rPr>
        <w:t>.</w:t>
      </w:r>
      <w:r w:rsidRPr="001B27BD">
        <w:rPr>
          <w:rFonts w:ascii="Batang" w:eastAsia="Batang" w:hAnsi="Batang"/>
          <w:b/>
          <w:sz w:val="24"/>
          <w:szCs w:val="24"/>
        </w:rPr>
        <w:t xml:space="preserve"> </w:t>
      </w:r>
      <w:r w:rsidRPr="001B27BD">
        <w:rPr>
          <w:rFonts w:ascii="Batang" w:eastAsia="Batang" w:hAnsi="Batang" w:cs="Times New Roman"/>
          <w:b/>
          <w:sz w:val="24"/>
          <w:szCs w:val="24"/>
        </w:rPr>
        <w:t xml:space="preserve">Based on the review </w:t>
      </w:r>
      <w:r w:rsidR="005A3EE3">
        <w:rPr>
          <w:rFonts w:ascii="Batang" w:eastAsia="Batang" w:hAnsi="Batang" w:cs="Times New Roman"/>
          <w:b/>
          <w:sz w:val="24"/>
          <w:szCs w:val="24"/>
        </w:rPr>
        <w:t xml:space="preserve">of the “COORs Update” document, provide a status for those COORs that have not been updated since 2011. </w:t>
      </w:r>
    </w:p>
    <w:p w:rsidR="005A3EE3" w:rsidRDefault="005A3EE3" w:rsidP="005A3EE3">
      <w:pPr>
        <w:pStyle w:val="ListParagraph"/>
        <w:spacing w:after="0" w:line="240" w:lineRule="auto"/>
        <w:ind w:left="1080"/>
        <w:rPr>
          <w:rFonts w:ascii="Batang" w:eastAsia="Batang" w:hAnsi="Batang" w:cs="Times New Roman"/>
          <w:b/>
          <w:sz w:val="24"/>
          <w:szCs w:val="24"/>
        </w:rPr>
      </w:pPr>
      <w:r>
        <w:rPr>
          <w:rFonts w:ascii="Batang" w:eastAsia="Batang" w:hAnsi="Batang" w:cs="Times New Roman"/>
          <w:b/>
          <w:sz w:val="24"/>
          <w:szCs w:val="24"/>
        </w:rPr>
        <w:t xml:space="preserve">Also </w:t>
      </w:r>
      <w:r w:rsidR="00680430">
        <w:rPr>
          <w:rFonts w:ascii="Batang" w:eastAsia="Batang" w:hAnsi="Batang" w:cs="Times New Roman"/>
          <w:b/>
          <w:sz w:val="24"/>
          <w:szCs w:val="24"/>
        </w:rPr>
        <w:t>provide a summary analyzing the status of your curriculum including prerequisites/co-requisites, depth, breadth, rigor, sequencing and time to completion. Be sure to include any major changes such as addition/deletion of courses, new certificates/degrees offered, changes in sequencing of courses, etc.</w:t>
      </w:r>
    </w:p>
    <w:p w:rsidR="00680430" w:rsidRDefault="00680430" w:rsidP="005A3EE3">
      <w:pPr>
        <w:pStyle w:val="ListParagraph"/>
        <w:spacing w:after="0" w:line="240" w:lineRule="auto"/>
        <w:ind w:left="1080"/>
        <w:rPr>
          <w:rFonts w:ascii="Batang" w:eastAsia="Batang" w:hAnsi="Batang" w:cs="Times New Roman"/>
          <w:b/>
          <w:sz w:val="24"/>
          <w:szCs w:val="24"/>
        </w:rPr>
      </w:pPr>
    </w:p>
    <w:p w:rsidR="00680430" w:rsidRDefault="00680430" w:rsidP="00680430">
      <w:pPr>
        <w:spacing w:after="0" w:line="240" w:lineRule="auto"/>
        <w:ind w:left="1080" w:hanging="720"/>
        <w:rPr>
          <w:rFonts w:ascii="Batang" w:eastAsia="Batang" w:hAnsi="Batang" w:cs="Times New Roman"/>
          <w:b/>
          <w:sz w:val="24"/>
          <w:szCs w:val="24"/>
        </w:rPr>
      </w:pPr>
      <w:r w:rsidRPr="00680430">
        <w:rPr>
          <w:rFonts w:ascii="Batang" w:eastAsia="Batang" w:hAnsi="Batang" w:cs="Times New Roman"/>
          <w:b/>
          <w:sz w:val="24"/>
          <w:szCs w:val="24"/>
        </w:rPr>
        <w:t>3.3</w:t>
      </w:r>
      <w:r>
        <w:rPr>
          <w:rFonts w:ascii="Batang" w:eastAsia="Batang" w:hAnsi="Batang" w:cs="Times New Roman"/>
          <w:b/>
          <w:sz w:val="24"/>
          <w:szCs w:val="24"/>
        </w:rPr>
        <w:tab/>
      </w:r>
      <w:r>
        <w:rPr>
          <w:rFonts w:ascii="Batang" w:eastAsia="Batang" w:hAnsi="Batang"/>
          <w:b/>
          <w:sz w:val="24"/>
          <w:szCs w:val="24"/>
        </w:rPr>
        <w:t>Please review the document titled “Assessment Status” which provides the status of course assessments for your program/unit discipline in Cycle 1 2012-2017 (downloaded in Step #6).</w:t>
      </w:r>
      <w:r w:rsidRPr="00680430">
        <w:rPr>
          <w:rFonts w:ascii="Batang" w:eastAsia="Batang" w:hAnsi="Batang" w:cs="Times New Roman"/>
          <w:b/>
          <w:sz w:val="24"/>
          <w:szCs w:val="24"/>
        </w:rPr>
        <w:t xml:space="preserve"> </w:t>
      </w:r>
      <w:r>
        <w:rPr>
          <w:rFonts w:ascii="Batang" w:eastAsia="Batang" w:hAnsi="Batang" w:cs="Times New Roman"/>
          <w:b/>
          <w:sz w:val="24"/>
          <w:szCs w:val="24"/>
        </w:rPr>
        <w:t xml:space="preserve">Based on the review of the document identify any courses that were not assessed in Cycle 1 and include an explanation as to why they were not assessed. </w:t>
      </w:r>
    </w:p>
    <w:p w:rsidR="00680430" w:rsidRDefault="00680430" w:rsidP="00680430">
      <w:pPr>
        <w:spacing w:after="0" w:line="240" w:lineRule="auto"/>
        <w:ind w:left="1080" w:hanging="720"/>
        <w:rPr>
          <w:rFonts w:ascii="Batang" w:eastAsia="Batang" w:hAnsi="Batang" w:cs="Times New Roman"/>
          <w:b/>
          <w:sz w:val="24"/>
          <w:szCs w:val="24"/>
        </w:rPr>
      </w:pPr>
      <w:r>
        <w:rPr>
          <w:rFonts w:ascii="Batang" w:eastAsia="Batang" w:hAnsi="Batang" w:cs="Times New Roman"/>
          <w:b/>
          <w:sz w:val="24"/>
          <w:szCs w:val="24"/>
        </w:rPr>
        <w:lastRenderedPageBreak/>
        <w:tab/>
      </w:r>
      <w:r w:rsidR="00841378">
        <w:rPr>
          <w:rFonts w:ascii="Batang" w:eastAsia="Batang" w:hAnsi="Batang" w:cs="Times New Roman"/>
          <w:b/>
          <w:sz w:val="24"/>
          <w:szCs w:val="24"/>
        </w:rPr>
        <w:t>In addition, summarize your program/service CSLO assessment reports and plans. Include a summary of any changes you have made or are planning to make to your CSLOs.*</w:t>
      </w:r>
    </w:p>
    <w:p w:rsidR="00841378" w:rsidRDefault="00841378" w:rsidP="00680430">
      <w:pPr>
        <w:spacing w:after="0" w:line="240" w:lineRule="auto"/>
        <w:ind w:left="1080" w:hanging="720"/>
        <w:rPr>
          <w:rFonts w:ascii="Batang" w:eastAsia="Batang" w:hAnsi="Batang" w:cs="Times New Roman"/>
          <w:b/>
          <w:sz w:val="24"/>
          <w:szCs w:val="24"/>
        </w:rPr>
      </w:pPr>
      <w:r>
        <w:rPr>
          <w:rFonts w:ascii="Batang" w:eastAsia="Batang" w:hAnsi="Batang" w:cs="Times New Roman"/>
          <w:b/>
          <w:sz w:val="24"/>
          <w:szCs w:val="24"/>
        </w:rPr>
        <w:tab/>
        <w:t xml:space="preserve">*Note – if you can’t locate your assessment reports/plans, you can login to the </w:t>
      </w:r>
      <w:hyperlink r:id="rId17" w:history="1">
        <w:r w:rsidRPr="00841378">
          <w:rPr>
            <w:rStyle w:val="Hyperlink"/>
            <w:rFonts w:ascii="Batang" w:eastAsia="Batang" w:hAnsi="Batang" w:cs="Times New Roman"/>
            <w:b/>
            <w:sz w:val="24"/>
            <w:szCs w:val="24"/>
          </w:rPr>
          <w:t>PRST</w:t>
        </w:r>
      </w:hyperlink>
      <w:r>
        <w:rPr>
          <w:rFonts w:ascii="Batang" w:eastAsia="Batang" w:hAnsi="Batang" w:cs="Times New Roman"/>
          <w:b/>
          <w:sz w:val="24"/>
          <w:szCs w:val="24"/>
        </w:rPr>
        <w:t xml:space="preserve"> and change the program year (located at the top right corner of the screen interface) to the year in which you completed your CSLO assessment. Then click on the data repository and you can view the CSLO assessments that you have uploaded. </w:t>
      </w:r>
    </w:p>
    <w:p w:rsidR="00680430" w:rsidRPr="00680430" w:rsidRDefault="00841378" w:rsidP="00680430">
      <w:pPr>
        <w:spacing w:after="0" w:line="240" w:lineRule="auto"/>
        <w:ind w:left="1080" w:hanging="720"/>
        <w:rPr>
          <w:rFonts w:ascii="Batang" w:eastAsia="Batang" w:hAnsi="Batang" w:cs="Times New Roman"/>
          <w:b/>
          <w:sz w:val="24"/>
          <w:szCs w:val="24"/>
        </w:rPr>
      </w:pPr>
      <w:r>
        <w:rPr>
          <w:rFonts w:ascii="Batang" w:eastAsia="Batang" w:hAnsi="Batang" w:cs="Times New Roman"/>
          <w:b/>
          <w:sz w:val="24"/>
          <w:szCs w:val="24"/>
        </w:rPr>
        <w:tab/>
      </w:r>
      <w:r w:rsidR="00680430">
        <w:rPr>
          <w:rFonts w:ascii="Batang" w:eastAsia="Batang" w:hAnsi="Batang" w:cs="Times New Roman"/>
          <w:b/>
          <w:sz w:val="24"/>
          <w:szCs w:val="24"/>
        </w:rPr>
        <w:tab/>
      </w:r>
    </w:p>
    <w:p w:rsidR="001B27BD" w:rsidRPr="00841378" w:rsidRDefault="00841378" w:rsidP="00841378">
      <w:pPr>
        <w:spacing w:after="0" w:line="240" w:lineRule="auto"/>
        <w:ind w:left="1080" w:hanging="720"/>
        <w:rPr>
          <w:rFonts w:ascii="Batang" w:eastAsia="Batang" w:hAnsi="Batang"/>
          <w:b/>
          <w:sz w:val="24"/>
          <w:szCs w:val="24"/>
        </w:rPr>
      </w:pPr>
      <w:r w:rsidRPr="00841378">
        <w:rPr>
          <w:rFonts w:ascii="Batang" w:eastAsia="Batang" w:hAnsi="Batang"/>
          <w:b/>
          <w:sz w:val="24"/>
          <w:szCs w:val="24"/>
        </w:rPr>
        <w:t xml:space="preserve">3.4 </w:t>
      </w:r>
      <w:r>
        <w:rPr>
          <w:rFonts w:ascii="Batang" w:eastAsia="Batang" w:hAnsi="Batang"/>
          <w:b/>
          <w:sz w:val="24"/>
          <w:szCs w:val="24"/>
        </w:rPr>
        <w:t xml:space="preserve">    </w:t>
      </w:r>
      <w:r w:rsidR="001B27BD" w:rsidRPr="00841378">
        <w:rPr>
          <w:rFonts w:ascii="Batang" w:eastAsia="Batang" w:hAnsi="Batang"/>
          <w:b/>
          <w:sz w:val="24"/>
          <w:szCs w:val="24"/>
        </w:rPr>
        <w:t xml:space="preserve">From your review of the documents for your program/unit course offerings during the past two </w:t>
      </w:r>
      <w:r>
        <w:rPr>
          <w:rFonts w:ascii="Batang" w:eastAsia="Batang" w:hAnsi="Batang"/>
          <w:b/>
          <w:sz w:val="24"/>
          <w:szCs w:val="24"/>
        </w:rPr>
        <w:t>(2) years (downloaded in Step #7</w:t>
      </w:r>
      <w:r w:rsidR="001B27BD" w:rsidRPr="00841378">
        <w:rPr>
          <w:rFonts w:ascii="Batang" w:eastAsia="Batang" w:hAnsi="Batang"/>
          <w:b/>
          <w:sz w:val="24"/>
          <w:szCs w:val="24"/>
        </w:rPr>
        <w:t xml:space="preserve">) and any additional historical information/data you may have; provide an </w:t>
      </w:r>
      <w:r>
        <w:rPr>
          <w:rFonts w:ascii="Batang" w:eastAsia="Batang" w:hAnsi="Batang"/>
          <w:b/>
          <w:sz w:val="24"/>
          <w:szCs w:val="24"/>
        </w:rPr>
        <w:t>analysis</w:t>
      </w:r>
      <w:r w:rsidR="001B27BD" w:rsidRPr="00841378">
        <w:rPr>
          <w:rFonts w:ascii="Batang" w:eastAsia="Batang" w:hAnsi="Batang"/>
          <w:b/>
          <w:sz w:val="24"/>
          <w:szCs w:val="24"/>
        </w:rPr>
        <w:t xml:space="preserve"> of how the courses in your program/unit have changed over the past five years (i.e. new courses, changes</w:t>
      </w:r>
      <w:r>
        <w:rPr>
          <w:rFonts w:ascii="Batang" w:eastAsia="Batang" w:hAnsi="Batang"/>
          <w:b/>
          <w:sz w:val="24"/>
          <w:szCs w:val="24"/>
        </w:rPr>
        <w:t xml:space="preserve"> to existing courses, etc.), </w:t>
      </w:r>
      <w:r w:rsidR="001B27BD" w:rsidRPr="00841378">
        <w:rPr>
          <w:rFonts w:ascii="Batang" w:eastAsia="Batang" w:hAnsi="Batang"/>
          <w:b/>
          <w:sz w:val="24"/>
          <w:szCs w:val="24"/>
        </w:rPr>
        <w:t xml:space="preserve">how </w:t>
      </w:r>
      <w:r>
        <w:rPr>
          <w:rFonts w:ascii="Batang" w:eastAsia="Batang" w:hAnsi="Batang"/>
          <w:b/>
          <w:sz w:val="24"/>
          <w:szCs w:val="24"/>
        </w:rPr>
        <w:t xml:space="preserve">did </w:t>
      </w:r>
      <w:r w:rsidR="001B27BD" w:rsidRPr="00841378">
        <w:rPr>
          <w:rFonts w:ascii="Batang" w:eastAsia="Batang" w:hAnsi="Batang"/>
          <w:b/>
          <w:sz w:val="24"/>
          <w:szCs w:val="24"/>
        </w:rPr>
        <w:t xml:space="preserve">these changes </w:t>
      </w:r>
      <w:r>
        <w:rPr>
          <w:rFonts w:ascii="Batang" w:eastAsia="Batang" w:hAnsi="Batang"/>
          <w:b/>
          <w:sz w:val="24"/>
          <w:szCs w:val="24"/>
        </w:rPr>
        <w:t>enhance your program/unit and if there are any plans to change the course offerings in program/service</w:t>
      </w:r>
      <w:r w:rsidR="001B27BD" w:rsidRPr="00841378">
        <w:rPr>
          <w:rFonts w:ascii="Batang" w:eastAsia="Batang" w:hAnsi="Batang"/>
          <w:b/>
          <w:sz w:val="24"/>
          <w:szCs w:val="24"/>
        </w:rPr>
        <w:t xml:space="preserve"> </w:t>
      </w:r>
      <w:r>
        <w:rPr>
          <w:rFonts w:ascii="Batang" w:eastAsia="Batang" w:hAnsi="Batang"/>
          <w:b/>
          <w:sz w:val="24"/>
          <w:szCs w:val="24"/>
        </w:rPr>
        <w:t>(see example below)</w:t>
      </w:r>
      <w:r w:rsidR="001B27BD" w:rsidRPr="00841378">
        <w:rPr>
          <w:rFonts w:ascii="Batang" w:eastAsia="Batang" w:hAnsi="Batang"/>
          <w:b/>
          <w:sz w:val="24"/>
          <w:szCs w:val="24"/>
        </w:rPr>
        <w:t>.</w:t>
      </w:r>
    </w:p>
    <w:p w:rsidR="001B27BD" w:rsidRPr="00196CE5" w:rsidRDefault="001B27BD" w:rsidP="001B27BD">
      <w:pPr>
        <w:pStyle w:val="ListParagraph"/>
        <w:spacing w:after="0" w:line="240" w:lineRule="auto"/>
        <w:ind w:left="1080"/>
        <w:rPr>
          <w:rFonts w:ascii="Batang" w:eastAsia="Batang" w:hAnsi="Batang"/>
          <w:b/>
          <w:sz w:val="24"/>
          <w:szCs w:val="24"/>
        </w:rPr>
      </w:pPr>
    </w:p>
    <w:tbl>
      <w:tblPr>
        <w:tblStyle w:val="GridTable6Colorful"/>
        <w:tblW w:w="0" w:type="auto"/>
        <w:tblInd w:w="715" w:type="dxa"/>
        <w:tblLook w:val="04A0" w:firstRow="1" w:lastRow="0" w:firstColumn="1" w:lastColumn="0" w:noHBand="0" w:noVBand="1"/>
      </w:tblPr>
      <w:tblGrid>
        <w:gridCol w:w="4675"/>
        <w:gridCol w:w="4675"/>
      </w:tblGrid>
      <w:tr w:rsidR="001B27BD" w:rsidRPr="00AA32E8" w:rsidTr="00A63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B27BD" w:rsidRPr="00AA32E8" w:rsidRDefault="001B27BD" w:rsidP="00A63635">
            <w:pPr>
              <w:rPr>
                <w:b w:val="0"/>
              </w:rPr>
            </w:pPr>
            <w:r w:rsidRPr="00AA32E8">
              <w:rPr>
                <w:b w:val="0"/>
              </w:rPr>
              <w:t xml:space="preserve">How have </w:t>
            </w:r>
            <w:r>
              <w:rPr>
                <w:b w:val="0"/>
              </w:rPr>
              <w:t>your courses</w:t>
            </w:r>
            <w:r w:rsidRPr="00AA32E8">
              <w:rPr>
                <w:b w:val="0"/>
              </w:rPr>
              <w:t xml:space="preserve"> changed over the past 5 years</w:t>
            </w:r>
            <w:r>
              <w:rPr>
                <w:b w:val="0"/>
              </w:rPr>
              <w:t xml:space="preserve"> (new courses, significant changes to existing courses)</w:t>
            </w:r>
            <w:r w:rsidRPr="00AA32E8">
              <w:rPr>
                <w:b w:val="0"/>
              </w:rPr>
              <w:t>?</w:t>
            </w:r>
          </w:p>
        </w:tc>
        <w:tc>
          <w:tcPr>
            <w:tcW w:w="4675" w:type="dxa"/>
          </w:tcPr>
          <w:p w:rsidR="001B27BD" w:rsidRPr="00FD0AA6" w:rsidRDefault="001B27BD" w:rsidP="00A63635">
            <w:pPr>
              <w:cnfStyle w:val="100000000000" w:firstRow="1" w:lastRow="0" w:firstColumn="0" w:lastColumn="0" w:oddVBand="0" w:evenVBand="0" w:oddHBand="0" w:evenHBand="0" w:firstRowFirstColumn="0" w:firstRowLastColumn="0" w:lastRowFirstColumn="0" w:lastRowLastColumn="0"/>
              <w:rPr>
                <w:b w:val="0"/>
                <w:i/>
              </w:rPr>
            </w:pPr>
            <w:r w:rsidRPr="00FD0AA6">
              <w:rPr>
                <w:b w:val="0"/>
                <w:i/>
              </w:rPr>
              <w:t>The addition of co-requisite support courses for (e.g. ENGL-100S for English 100 and MATH-028 for Math 34.</w:t>
            </w:r>
          </w:p>
        </w:tc>
      </w:tr>
      <w:tr w:rsidR="001B27BD" w:rsidRPr="00AA32E8" w:rsidTr="00A63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B27BD" w:rsidRPr="00AA32E8" w:rsidRDefault="001B27BD" w:rsidP="00A63635">
            <w:pPr>
              <w:rPr>
                <w:b w:val="0"/>
              </w:rPr>
            </w:pPr>
            <w:r>
              <w:rPr>
                <w:b w:val="0"/>
              </w:rPr>
              <w:t xml:space="preserve">How have these changes enhanced your program? </w:t>
            </w:r>
          </w:p>
        </w:tc>
        <w:tc>
          <w:tcPr>
            <w:tcW w:w="4675" w:type="dxa"/>
          </w:tcPr>
          <w:p w:rsidR="001B27BD" w:rsidRPr="00FD0AA6" w:rsidRDefault="001B27BD" w:rsidP="00A63635">
            <w:pPr>
              <w:cnfStyle w:val="000000100000" w:firstRow="0" w:lastRow="0" w:firstColumn="0" w:lastColumn="0" w:oddVBand="0" w:evenVBand="0" w:oddHBand="1" w:evenHBand="0" w:firstRowFirstColumn="0" w:firstRowLastColumn="0" w:lastRowFirstColumn="0" w:lastRowLastColumn="0"/>
              <w:rPr>
                <w:i/>
              </w:rPr>
            </w:pPr>
            <w:r w:rsidRPr="00FD0AA6">
              <w:rPr>
                <w:i/>
              </w:rPr>
              <w:t>The addition of these courses has provided opportunities for students to take transfer level courses within their first year.</w:t>
            </w:r>
          </w:p>
        </w:tc>
      </w:tr>
    </w:tbl>
    <w:p w:rsidR="001B27BD" w:rsidRDefault="001B27BD" w:rsidP="00692FDF">
      <w:pPr>
        <w:spacing w:line="240" w:lineRule="auto"/>
        <w:ind w:left="360"/>
        <w:rPr>
          <w:rFonts w:ascii="Batang" w:eastAsia="Batang" w:hAnsi="Batang"/>
          <w:b/>
          <w:sz w:val="24"/>
          <w:szCs w:val="24"/>
        </w:rPr>
      </w:pPr>
    </w:p>
    <w:p w:rsidR="00841378" w:rsidRPr="00841378" w:rsidRDefault="00645869" w:rsidP="00A760F3">
      <w:pPr>
        <w:pStyle w:val="ListParagraph"/>
        <w:numPr>
          <w:ilvl w:val="0"/>
          <w:numId w:val="1"/>
        </w:numPr>
        <w:spacing w:after="0" w:line="240" w:lineRule="auto"/>
        <w:rPr>
          <w:rFonts w:ascii="Batang" w:eastAsia="Batang" w:hAnsi="Batang"/>
          <w:b/>
          <w:sz w:val="24"/>
          <w:szCs w:val="24"/>
          <w:u w:val="single"/>
        </w:rPr>
      </w:pPr>
      <w:r>
        <w:rPr>
          <w:rFonts w:ascii="Batang" w:eastAsia="Batang" w:hAnsi="Batang"/>
          <w:b/>
          <w:sz w:val="40"/>
          <w:szCs w:val="40"/>
        </w:rPr>
        <w:t xml:space="preserve"> </w:t>
      </w:r>
      <w:r w:rsidR="00841378" w:rsidRPr="00841378">
        <w:rPr>
          <w:rFonts w:ascii="Batang" w:eastAsia="Batang" w:hAnsi="Batang"/>
          <w:b/>
          <w:sz w:val="40"/>
          <w:szCs w:val="40"/>
          <w:u w:val="single"/>
        </w:rPr>
        <w:t>Programs</w:t>
      </w:r>
      <w:r w:rsidR="00841378">
        <w:rPr>
          <w:rFonts w:ascii="Batang" w:eastAsia="Batang" w:hAnsi="Batang"/>
          <w:b/>
          <w:sz w:val="40"/>
          <w:szCs w:val="40"/>
          <w:u w:val="single"/>
        </w:rPr>
        <w:t>/Services</w:t>
      </w:r>
      <w:r w:rsidR="00841378" w:rsidRPr="00841378">
        <w:rPr>
          <w:rFonts w:ascii="Batang" w:eastAsia="Batang" w:hAnsi="Batang"/>
          <w:b/>
          <w:sz w:val="40"/>
          <w:szCs w:val="40"/>
          <w:u w:val="single"/>
        </w:rPr>
        <w:t xml:space="preserve"> </w:t>
      </w:r>
      <w:r w:rsidR="00841378">
        <w:rPr>
          <w:rFonts w:ascii="Batang" w:eastAsia="Batang" w:hAnsi="Batang"/>
          <w:b/>
          <w:sz w:val="40"/>
          <w:szCs w:val="40"/>
          <w:u w:val="single"/>
        </w:rPr>
        <w:t>With Advisory Board</w:t>
      </w:r>
    </w:p>
    <w:p w:rsidR="00841378" w:rsidRPr="00841378" w:rsidRDefault="00841378" w:rsidP="00841378">
      <w:pPr>
        <w:spacing w:after="0" w:line="240" w:lineRule="auto"/>
        <w:rPr>
          <w:rFonts w:ascii="Batang" w:eastAsia="Batang" w:hAnsi="Batang"/>
          <w:b/>
          <w:sz w:val="24"/>
          <w:szCs w:val="24"/>
          <w:u w:val="single"/>
        </w:rPr>
      </w:pPr>
    </w:p>
    <w:p w:rsidR="00841378" w:rsidRDefault="00B7201D" w:rsidP="00B7201D">
      <w:pPr>
        <w:spacing w:after="0" w:line="240" w:lineRule="auto"/>
        <w:ind w:left="1080" w:hanging="630"/>
        <w:rPr>
          <w:rFonts w:ascii="Batang" w:eastAsia="Batang" w:hAnsi="Batang"/>
          <w:b/>
          <w:sz w:val="24"/>
          <w:szCs w:val="24"/>
        </w:rPr>
      </w:pPr>
      <w:r>
        <w:rPr>
          <w:rFonts w:ascii="Batang" w:eastAsia="Batang" w:hAnsi="Batang"/>
          <w:b/>
          <w:sz w:val="24"/>
          <w:szCs w:val="24"/>
        </w:rPr>
        <w:t xml:space="preserve">4.1   </w:t>
      </w:r>
      <w:r w:rsidR="00841378">
        <w:rPr>
          <w:rFonts w:ascii="Batang" w:eastAsia="Batang" w:hAnsi="Batang"/>
          <w:b/>
          <w:sz w:val="24"/>
          <w:szCs w:val="24"/>
        </w:rPr>
        <w:t xml:space="preserve">Provide a brief overview of the purpose, structure and effectiveness of </w:t>
      </w:r>
      <w:proofErr w:type="gramStart"/>
      <w:r w:rsidR="00841378">
        <w:rPr>
          <w:rFonts w:ascii="Batang" w:eastAsia="Batang" w:hAnsi="Batang"/>
          <w:b/>
          <w:sz w:val="24"/>
          <w:szCs w:val="24"/>
        </w:rPr>
        <w:t xml:space="preserve">your  </w:t>
      </w:r>
      <w:r>
        <w:rPr>
          <w:rFonts w:ascii="Batang" w:eastAsia="Batang" w:hAnsi="Batang"/>
          <w:b/>
          <w:sz w:val="24"/>
          <w:szCs w:val="24"/>
        </w:rPr>
        <w:t>program</w:t>
      </w:r>
      <w:proofErr w:type="gramEnd"/>
      <w:r>
        <w:rPr>
          <w:rFonts w:ascii="Batang" w:eastAsia="Batang" w:hAnsi="Batang"/>
          <w:b/>
          <w:sz w:val="24"/>
          <w:szCs w:val="24"/>
        </w:rPr>
        <w:t>/service</w:t>
      </w:r>
      <w:r w:rsidR="00841378">
        <w:rPr>
          <w:rFonts w:ascii="Batang" w:eastAsia="Batang" w:hAnsi="Batang"/>
          <w:b/>
          <w:sz w:val="24"/>
          <w:szCs w:val="24"/>
        </w:rPr>
        <w:t xml:space="preserve"> Advisory Board. Also include board membership and meeting dates for the past two (2) years (see example below).</w:t>
      </w:r>
    </w:p>
    <w:tbl>
      <w:tblPr>
        <w:tblStyle w:val="TableGrid"/>
        <w:tblW w:w="11160" w:type="dxa"/>
        <w:tblInd w:w="-5" w:type="dxa"/>
        <w:tblLook w:val="04A0" w:firstRow="1" w:lastRow="0" w:firstColumn="1" w:lastColumn="0" w:noHBand="0" w:noVBand="1"/>
      </w:tblPr>
      <w:tblGrid>
        <w:gridCol w:w="2520"/>
        <w:gridCol w:w="2125"/>
        <w:gridCol w:w="1870"/>
        <w:gridCol w:w="1870"/>
        <w:gridCol w:w="2775"/>
      </w:tblGrid>
      <w:tr w:rsidR="00B7201D" w:rsidTr="00E022FB">
        <w:tc>
          <w:tcPr>
            <w:tcW w:w="2520" w:type="dxa"/>
            <w:shd w:val="pct12" w:color="auto" w:fill="auto"/>
          </w:tcPr>
          <w:p w:rsidR="00B7201D" w:rsidRPr="0045106E" w:rsidRDefault="00B7201D" w:rsidP="00E022FB">
            <w:pPr>
              <w:jc w:val="center"/>
              <w:rPr>
                <w:b/>
                <w:sz w:val="24"/>
                <w:szCs w:val="24"/>
              </w:rPr>
            </w:pPr>
            <w:r w:rsidRPr="0045106E">
              <w:rPr>
                <w:b/>
                <w:sz w:val="24"/>
                <w:szCs w:val="24"/>
              </w:rPr>
              <w:t>Purpose</w:t>
            </w:r>
          </w:p>
        </w:tc>
        <w:tc>
          <w:tcPr>
            <w:tcW w:w="2125" w:type="dxa"/>
            <w:shd w:val="pct12" w:color="auto" w:fill="auto"/>
          </w:tcPr>
          <w:p w:rsidR="00B7201D" w:rsidRPr="0045106E" w:rsidRDefault="00B7201D" w:rsidP="00E022FB">
            <w:pPr>
              <w:jc w:val="center"/>
              <w:rPr>
                <w:b/>
                <w:sz w:val="24"/>
                <w:szCs w:val="24"/>
              </w:rPr>
            </w:pPr>
            <w:r w:rsidRPr="0045106E">
              <w:rPr>
                <w:b/>
                <w:sz w:val="24"/>
                <w:szCs w:val="24"/>
              </w:rPr>
              <w:t>Structure</w:t>
            </w:r>
          </w:p>
        </w:tc>
        <w:tc>
          <w:tcPr>
            <w:tcW w:w="1870" w:type="dxa"/>
            <w:shd w:val="pct12" w:color="auto" w:fill="auto"/>
          </w:tcPr>
          <w:p w:rsidR="00B7201D" w:rsidRPr="0045106E" w:rsidRDefault="00B7201D" w:rsidP="00E022FB">
            <w:pPr>
              <w:jc w:val="center"/>
              <w:rPr>
                <w:b/>
                <w:sz w:val="24"/>
                <w:szCs w:val="24"/>
              </w:rPr>
            </w:pPr>
            <w:r w:rsidRPr="0045106E">
              <w:rPr>
                <w:b/>
                <w:sz w:val="24"/>
                <w:szCs w:val="24"/>
              </w:rPr>
              <w:t>List of Members</w:t>
            </w:r>
          </w:p>
        </w:tc>
        <w:tc>
          <w:tcPr>
            <w:tcW w:w="1870" w:type="dxa"/>
            <w:shd w:val="pct12" w:color="auto" w:fill="auto"/>
          </w:tcPr>
          <w:p w:rsidR="00B7201D" w:rsidRPr="0045106E" w:rsidRDefault="00B7201D" w:rsidP="00E022FB">
            <w:pPr>
              <w:jc w:val="center"/>
              <w:rPr>
                <w:b/>
                <w:sz w:val="24"/>
                <w:szCs w:val="24"/>
              </w:rPr>
            </w:pPr>
            <w:r w:rsidRPr="0045106E">
              <w:rPr>
                <w:b/>
                <w:sz w:val="24"/>
                <w:szCs w:val="24"/>
              </w:rPr>
              <w:t>Meeting Dates (2015-2017)</w:t>
            </w:r>
          </w:p>
        </w:tc>
        <w:tc>
          <w:tcPr>
            <w:tcW w:w="2775" w:type="dxa"/>
            <w:shd w:val="pct12" w:color="auto" w:fill="auto"/>
          </w:tcPr>
          <w:p w:rsidR="00B7201D" w:rsidRPr="0045106E" w:rsidRDefault="00B7201D" w:rsidP="00E022FB">
            <w:pPr>
              <w:jc w:val="center"/>
              <w:rPr>
                <w:b/>
                <w:sz w:val="24"/>
                <w:szCs w:val="24"/>
              </w:rPr>
            </w:pPr>
            <w:r w:rsidRPr="0045106E">
              <w:rPr>
                <w:b/>
                <w:sz w:val="24"/>
                <w:szCs w:val="24"/>
              </w:rPr>
              <w:t>Effectiveness</w:t>
            </w:r>
          </w:p>
        </w:tc>
      </w:tr>
      <w:tr w:rsidR="00B7201D" w:rsidTr="00E022FB">
        <w:tc>
          <w:tcPr>
            <w:tcW w:w="2520" w:type="dxa"/>
          </w:tcPr>
          <w:p w:rsidR="00B7201D" w:rsidRPr="00E13758" w:rsidRDefault="00B7201D" w:rsidP="00E022FB">
            <w:pPr>
              <w:rPr>
                <w:i/>
              </w:rPr>
            </w:pPr>
            <w:r w:rsidRPr="00E13758">
              <w:rPr>
                <w:i/>
              </w:rPr>
              <w:t>To receive input from our clinical and community healthcare partners, local industry, educational partners, and our students and staff. We also inform the Board of current data, updates to the program and in legislature as well as changes in job market, curriculum, equipment, funding and facilities</w:t>
            </w:r>
          </w:p>
        </w:tc>
        <w:tc>
          <w:tcPr>
            <w:tcW w:w="2125" w:type="dxa"/>
          </w:tcPr>
          <w:p w:rsidR="00B7201D" w:rsidRPr="00E13758" w:rsidRDefault="00B7201D" w:rsidP="00B7201D">
            <w:pPr>
              <w:pStyle w:val="ListParagraph"/>
              <w:numPr>
                <w:ilvl w:val="0"/>
                <w:numId w:val="13"/>
              </w:numPr>
              <w:ind w:left="162" w:hanging="180"/>
              <w:rPr>
                <w:i/>
              </w:rPr>
            </w:pPr>
            <w:r w:rsidRPr="00E13758">
              <w:rPr>
                <w:i/>
              </w:rPr>
              <w:t>Faculty &amp; Staff</w:t>
            </w:r>
          </w:p>
          <w:p w:rsidR="00B7201D" w:rsidRPr="00E13758" w:rsidRDefault="00B7201D" w:rsidP="00B7201D">
            <w:pPr>
              <w:pStyle w:val="ListParagraph"/>
              <w:numPr>
                <w:ilvl w:val="0"/>
                <w:numId w:val="13"/>
              </w:numPr>
              <w:ind w:left="162" w:hanging="180"/>
              <w:rPr>
                <w:i/>
              </w:rPr>
            </w:pPr>
            <w:r w:rsidRPr="00E13758">
              <w:rPr>
                <w:i/>
              </w:rPr>
              <w:t>Department Dean</w:t>
            </w:r>
          </w:p>
          <w:p w:rsidR="00B7201D" w:rsidRPr="00E13758" w:rsidRDefault="00B7201D" w:rsidP="00B7201D">
            <w:pPr>
              <w:pStyle w:val="ListParagraph"/>
              <w:numPr>
                <w:ilvl w:val="0"/>
                <w:numId w:val="13"/>
              </w:numPr>
              <w:ind w:left="162" w:hanging="180"/>
              <w:rPr>
                <w:i/>
              </w:rPr>
            </w:pPr>
            <w:r w:rsidRPr="00E13758">
              <w:rPr>
                <w:i/>
              </w:rPr>
              <w:t>Department Chair</w:t>
            </w:r>
          </w:p>
          <w:p w:rsidR="00B7201D" w:rsidRPr="00E13758" w:rsidRDefault="00B7201D" w:rsidP="00B7201D">
            <w:pPr>
              <w:pStyle w:val="ListParagraph"/>
              <w:numPr>
                <w:ilvl w:val="0"/>
                <w:numId w:val="13"/>
              </w:numPr>
              <w:ind w:left="162" w:hanging="180"/>
              <w:rPr>
                <w:i/>
              </w:rPr>
            </w:pPr>
            <w:r w:rsidRPr="00E13758">
              <w:rPr>
                <w:i/>
              </w:rPr>
              <w:t>Associate Dean</w:t>
            </w:r>
          </w:p>
          <w:p w:rsidR="00B7201D" w:rsidRPr="00E13758" w:rsidRDefault="00B7201D" w:rsidP="00B7201D">
            <w:pPr>
              <w:pStyle w:val="ListParagraph"/>
              <w:numPr>
                <w:ilvl w:val="0"/>
                <w:numId w:val="13"/>
              </w:numPr>
              <w:ind w:left="162" w:hanging="180"/>
              <w:rPr>
                <w:i/>
              </w:rPr>
            </w:pPr>
            <w:r w:rsidRPr="00E13758">
              <w:rPr>
                <w:i/>
              </w:rPr>
              <w:t>LVN Class President &amp; VP</w:t>
            </w:r>
          </w:p>
          <w:p w:rsidR="00B7201D" w:rsidRPr="00E13758" w:rsidRDefault="00B7201D" w:rsidP="00B7201D">
            <w:pPr>
              <w:pStyle w:val="ListParagraph"/>
              <w:numPr>
                <w:ilvl w:val="0"/>
                <w:numId w:val="13"/>
              </w:numPr>
              <w:ind w:left="162" w:hanging="180"/>
              <w:rPr>
                <w:i/>
              </w:rPr>
            </w:pPr>
            <w:r w:rsidRPr="00E13758">
              <w:rPr>
                <w:i/>
              </w:rPr>
              <w:t>1</w:t>
            </w:r>
            <w:r w:rsidRPr="00E13758">
              <w:rPr>
                <w:i/>
                <w:vertAlign w:val="superscript"/>
              </w:rPr>
              <w:t>st</w:t>
            </w:r>
            <w:r w:rsidRPr="00E13758">
              <w:rPr>
                <w:i/>
              </w:rPr>
              <w:t xml:space="preserve"> </w:t>
            </w:r>
            <w:proofErr w:type="spellStart"/>
            <w:r w:rsidRPr="00E13758">
              <w:rPr>
                <w:i/>
              </w:rPr>
              <w:t>Yr</w:t>
            </w:r>
            <w:proofErr w:type="spellEnd"/>
            <w:r w:rsidRPr="00E13758">
              <w:rPr>
                <w:i/>
              </w:rPr>
              <w:t xml:space="preserve"> RN and 2</w:t>
            </w:r>
            <w:r w:rsidRPr="00E13758">
              <w:rPr>
                <w:i/>
                <w:vertAlign w:val="superscript"/>
              </w:rPr>
              <w:t>nd</w:t>
            </w:r>
            <w:r w:rsidRPr="00E13758">
              <w:rPr>
                <w:i/>
              </w:rPr>
              <w:t xml:space="preserve"> </w:t>
            </w:r>
            <w:proofErr w:type="spellStart"/>
            <w:r w:rsidRPr="00E13758">
              <w:rPr>
                <w:i/>
              </w:rPr>
              <w:t>Yr</w:t>
            </w:r>
            <w:proofErr w:type="spellEnd"/>
            <w:r w:rsidRPr="00E13758">
              <w:rPr>
                <w:i/>
              </w:rPr>
              <w:t xml:space="preserve"> RN Presidents &amp; VPs</w:t>
            </w:r>
          </w:p>
          <w:p w:rsidR="00B7201D" w:rsidRPr="00E13758" w:rsidRDefault="00B7201D" w:rsidP="00B7201D">
            <w:pPr>
              <w:pStyle w:val="ListParagraph"/>
              <w:numPr>
                <w:ilvl w:val="0"/>
                <w:numId w:val="13"/>
              </w:numPr>
              <w:ind w:left="162" w:hanging="180"/>
              <w:rPr>
                <w:i/>
              </w:rPr>
            </w:pPr>
            <w:r w:rsidRPr="00E13758">
              <w:rPr>
                <w:i/>
              </w:rPr>
              <w:t xml:space="preserve">Clinical Partners &amp; Agency Representatives </w:t>
            </w:r>
          </w:p>
          <w:p w:rsidR="00B7201D" w:rsidRPr="00E13758" w:rsidRDefault="00B7201D" w:rsidP="00B7201D">
            <w:pPr>
              <w:pStyle w:val="ListParagraph"/>
              <w:numPr>
                <w:ilvl w:val="0"/>
                <w:numId w:val="13"/>
              </w:numPr>
              <w:ind w:left="162" w:hanging="180"/>
              <w:rPr>
                <w:i/>
              </w:rPr>
            </w:pPr>
            <w:r w:rsidRPr="00E13758">
              <w:rPr>
                <w:i/>
              </w:rPr>
              <w:t>Workforce Development Rep</w:t>
            </w:r>
          </w:p>
          <w:p w:rsidR="00B7201D" w:rsidRPr="00E13758" w:rsidRDefault="00B7201D" w:rsidP="00B7201D">
            <w:pPr>
              <w:pStyle w:val="ListParagraph"/>
              <w:numPr>
                <w:ilvl w:val="0"/>
                <w:numId w:val="13"/>
              </w:numPr>
              <w:ind w:left="162" w:hanging="180"/>
              <w:rPr>
                <w:i/>
              </w:rPr>
            </w:pPr>
            <w:r w:rsidRPr="00E13758">
              <w:rPr>
                <w:i/>
              </w:rPr>
              <w:t>Admissions &amp; Records Nursing Evaluator</w:t>
            </w:r>
          </w:p>
        </w:tc>
        <w:tc>
          <w:tcPr>
            <w:tcW w:w="1870" w:type="dxa"/>
          </w:tcPr>
          <w:p w:rsidR="00B7201D" w:rsidRPr="00E13758" w:rsidRDefault="00B7201D" w:rsidP="00E022FB">
            <w:pPr>
              <w:rPr>
                <w:i/>
              </w:rPr>
            </w:pPr>
            <w:r w:rsidRPr="00E13758">
              <w:rPr>
                <w:i/>
              </w:rPr>
              <w:t>Dr.  A’kilah Moore</w:t>
            </w:r>
          </w:p>
          <w:p w:rsidR="00B7201D" w:rsidRPr="00E13758" w:rsidRDefault="00B7201D" w:rsidP="00E022FB">
            <w:pPr>
              <w:rPr>
                <w:i/>
              </w:rPr>
            </w:pPr>
            <w:r w:rsidRPr="00E13758">
              <w:rPr>
                <w:i/>
              </w:rPr>
              <w:t>Joanne Bent</w:t>
            </w:r>
          </w:p>
          <w:p w:rsidR="00B7201D" w:rsidRPr="00E13758" w:rsidRDefault="00B7201D" w:rsidP="00E022FB">
            <w:pPr>
              <w:rPr>
                <w:i/>
              </w:rPr>
            </w:pPr>
            <w:r w:rsidRPr="00E13758">
              <w:rPr>
                <w:i/>
              </w:rPr>
              <w:t>Sharon Goldfarb</w:t>
            </w:r>
          </w:p>
          <w:p w:rsidR="00B7201D" w:rsidRPr="00E13758" w:rsidRDefault="00B7201D" w:rsidP="00E022FB">
            <w:pPr>
              <w:rPr>
                <w:i/>
              </w:rPr>
            </w:pPr>
            <w:r w:rsidRPr="00E13758">
              <w:rPr>
                <w:i/>
              </w:rPr>
              <w:t>Colin McDowell</w:t>
            </w:r>
          </w:p>
          <w:p w:rsidR="00B7201D" w:rsidRPr="00E13758" w:rsidRDefault="00B7201D" w:rsidP="00E022FB">
            <w:pPr>
              <w:rPr>
                <w:i/>
              </w:rPr>
            </w:pPr>
            <w:r w:rsidRPr="00E13758">
              <w:rPr>
                <w:i/>
              </w:rPr>
              <w:t>Mel Herman</w:t>
            </w:r>
          </w:p>
          <w:p w:rsidR="00B7201D" w:rsidRPr="00E13758" w:rsidRDefault="00B7201D" w:rsidP="00E022FB">
            <w:pPr>
              <w:rPr>
                <w:i/>
              </w:rPr>
            </w:pPr>
            <w:r w:rsidRPr="00E13758">
              <w:rPr>
                <w:i/>
              </w:rPr>
              <w:t>Debra Hawkes</w:t>
            </w:r>
          </w:p>
          <w:p w:rsidR="00B7201D" w:rsidRPr="00E13758" w:rsidRDefault="00B7201D" w:rsidP="00E022FB">
            <w:pPr>
              <w:rPr>
                <w:i/>
              </w:rPr>
            </w:pPr>
            <w:r w:rsidRPr="00E13758">
              <w:rPr>
                <w:i/>
              </w:rPr>
              <w:t xml:space="preserve">Wayne </w:t>
            </w:r>
            <w:proofErr w:type="spellStart"/>
            <w:r w:rsidRPr="00E13758">
              <w:rPr>
                <w:i/>
              </w:rPr>
              <w:t>Basye</w:t>
            </w:r>
            <w:proofErr w:type="spellEnd"/>
          </w:p>
          <w:p w:rsidR="00B7201D" w:rsidRPr="00E13758" w:rsidRDefault="00B7201D" w:rsidP="00E022FB">
            <w:pPr>
              <w:rPr>
                <w:i/>
              </w:rPr>
            </w:pPr>
            <w:r w:rsidRPr="00E13758">
              <w:rPr>
                <w:i/>
              </w:rPr>
              <w:t>Karima Dunlap</w:t>
            </w:r>
          </w:p>
          <w:p w:rsidR="00B7201D" w:rsidRPr="00E13758" w:rsidRDefault="00B7201D" w:rsidP="00E022FB">
            <w:pPr>
              <w:rPr>
                <w:i/>
              </w:rPr>
            </w:pPr>
            <w:r w:rsidRPr="00E13758">
              <w:rPr>
                <w:i/>
              </w:rPr>
              <w:t>Ashley Moore</w:t>
            </w:r>
          </w:p>
          <w:p w:rsidR="00B7201D" w:rsidRPr="00E13758" w:rsidRDefault="00B7201D" w:rsidP="00E022FB">
            <w:pPr>
              <w:rPr>
                <w:i/>
              </w:rPr>
            </w:pPr>
            <w:r w:rsidRPr="00E13758">
              <w:rPr>
                <w:i/>
              </w:rPr>
              <w:t>Acela Vergara</w:t>
            </w:r>
          </w:p>
          <w:p w:rsidR="00B7201D" w:rsidRPr="00E13758" w:rsidRDefault="00B7201D" w:rsidP="00E022FB">
            <w:pPr>
              <w:rPr>
                <w:i/>
              </w:rPr>
            </w:pPr>
            <w:r w:rsidRPr="00E13758">
              <w:rPr>
                <w:i/>
              </w:rPr>
              <w:t xml:space="preserve">Alyssa </w:t>
            </w:r>
            <w:proofErr w:type="spellStart"/>
            <w:r w:rsidRPr="00E13758">
              <w:rPr>
                <w:i/>
              </w:rPr>
              <w:t>Fumar</w:t>
            </w:r>
            <w:proofErr w:type="spellEnd"/>
          </w:p>
          <w:p w:rsidR="00B7201D" w:rsidRPr="00E13758" w:rsidRDefault="00B7201D" w:rsidP="00E022FB">
            <w:pPr>
              <w:rPr>
                <w:i/>
              </w:rPr>
            </w:pPr>
            <w:r w:rsidRPr="00E13758">
              <w:rPr>
                <w:i/>
              </w:rPr>
              <w:t>Sophia Ervin</w:t>
            </w:r>
          </w:p>
          <w:p w:rsidR="00B7201D" w:rsidRPr="00E13758" w:rsidRDefault="00B7201D" w:rsidP="00E022FB">
            <w:pPr>
              <w:rPr>
                <w:i/>
              </w:rPr>
            </w:pPr>
            <w:r w:rsidRPr="00E13758">
              <w:rPr>
                <w:i/>
              </w:rPr>
              <w:t xml:space="preserve">Lynn Van </w:t>
            </w:r>
            <w:proofErr w:type="spellStart"/>
            <w:r w:rsidRPr="00E13758">
              <w:rPr>
                <w:i/>
              </w:rPr>
              <w:t>Hofwegen</w:t>
            </w:r>
            <w:proofErr w:type="spellEnd"/>
          </w:p>
          <w:p w:rsidR="00B7201D" w:rsidRPr="00E13758" w:rsidRDefault="00B7201D" w:rsidP="00E022FB">
            <w:pPr>
              <w:rPr>
                <w:i/>
              </w:rPr>
            </w:pPr>
            <w:r w:rsidRPr="00E13758">
              <w:rPr>
                <w:i/>
              </w:rPr>
              <w:t>Diane Hunter</w:t>
            </w:r>
          </w:p>
          <w:p w:rsidR="00B7201D" w:rsidRPr="00E13758" w:rsidRDefault="00B7201D" w:rsidP="00E022FB">
            <w:pPr>
              <w:rPr>
                <w:i/>
              </w:rPr>
            </w:pPr>
            <w:r w:rsidRPr="00E13758">
              <w:rPr>
                <w:i/>
              </w:rPr>
              <w:t>Lynda Creighton</w:t>
            </w:r>
          </w:p>
          <w:p w:rsidR="00B7201D" w:rsidRPr="00E13758" w:rsidRDefault="00B7201D" w:rsidP="00E022FB">
            <w:pPr>
              <w:rPr>
                <w:i/>
              </w:rPr>
            </w:pPr>
            <w:r w:rsidRPr="00E13758">
              <w:rPr>
                <w:i/>
              </w:rPr>
              <w:t>Holly Edmark</w:t>
            </w:r>
          </w:p>
          <w:p w:rsidR="00B7201D" w:rsidRPr="00E13758" w:rsidRDefault="00B7201D" w:rsidP="00E022FB">
            <w:pPr>
              <w:rPr>
                <w:i/>
              </w:rPr>
            </w:pPr>
            <w:proofErr w:type="spellStart"/>
            <w:r w:rsidRPr="00E13758">
              <w:rPr>
                <w:i/>
              </w:rPr>
              <w:t>Matti</w:t>
            </w:r>
            <w:proofErr w:type="spellEnd"/>
            <w:r w:rsidRPr="00E13758">
              <w:rPr>
                <w:i/>
              </w:rPr>
              <w:t xml:space="preserve"> </w:t>
            </w:r>
            <w:proofErr w:type="spellStart"/>
            <w:r w:rsidRPr="00E13758">
              <w:rPr>
                <w:i/>
              </w:rPr>
              <w:t>Vasankari</w:t>
            </w:r>
            <w:proofErr w:type="spellEnd"/>
          </w:p>
          <w:p w:rsidR="00B7201D" w:rsidRPr="00E13758" w:rsidRDefault="00B7201D" w:rsidP="00E022FB">
            <w:pPr>
              <w:rPr>
                <w:i/>
              </w:rPr>
            </w:pPr>
            <w:r w:rsidRPr="00E13758">
              <w:rPr>
                <w:i/>
              </w:rPr>
              <w:lastRenderedPageBreak/>
              <w:t>Julie O’Brien</w:t>
            </w:r>
          </w:p>
          <w:p w:rsidR="00B7201D" w:rsidRPr="00E13758" w:rsidRDefault="00B7201D" w:rsidP="00E022FB">
            <w:pPr>
              <w:rPr>
                <w:i/>
              </w:rPr>
            </w:pPr>
            <w:r w:rsidRPr="00E13758">
              <w:rPr>
                <w:i/>
              </w:rPr>
              <w:t>Roxanne Holm</w:t>
            </w:r>
          </w:p>
          <w:p w:rsidR="00B7201D" w:rsidRPr="00E13758" w:rsidRDefault="00B7201D" w:rsidP="00E022FB">
            <w:pPr>
              <w:rPr>
                <w:i/>
              </w:rPr>
            </w:pPr>
            <w:r w:rsidRPr="00E13758">
              <w:rPr>
                <w:i/>
              </w:rPr>
              <w:t xml:space="preserve">Sheri </w:t>
            </w:r>
            <w:proofErr w:type="spellStart"/>
            <w:r w:rsidRPr="00E13758">
              <w:rPr>
                <w:i/>
              </w:rPr>
              <w:t>Empeno</w:t>
            </w:r>
            <w:proofErr w:type="spellEnd"/>
          </w:p>
          <w:p w:rsidR="00B7201D" w:rsidRPr="00E13758" w:rsidRDefault="00B7201D" w:rsidP="00E022FB">
            <w:pPr>
              <w:rPr>
                <w:i/>
              </w:rPr>
            </w:pPr>
            <w:r w:rsidRPr="00E13758">
              <w:rPr>
                <w:i/>
              </w:rPr>
              <w:t xml:space="preserve">Irene </w:t>
            </w:r>
            <w:proofErr w:type="spellStart"/>
            <w:r w:rsidRPr="00E13758">
              <w:rPr>
                <w:i/>
              </w:rPr>
              <w:t>Pakel</w:t>
            </w:r>
            <w:proofErr w:type="spellEnd"/>
          </w:p>
          <w:p w:rsidR="00B7201D" w:rsidRPr="00E13758" w:rsidRDefault="00B7201D" w:rsidP="00E022FB">
            <w:pPr>
              <w:rPr>
                <w:i/>
              </w:rPr>
            </w:pPr>
            <w:r w:rsidRPr="00E13758">
              <w:rPr>
                <w:i/>
              </w:rPr>
              <w:t xml:space="preserve">Sarah </w:t>
            </w:r>
            <w:proofErr w:type="spellStart"/>
            <w:r w:rsidRPr="00E13758">
              <w:rPr>
                <w:i/>
              </w:rPr>
              <w:t>Eydam</w:t>
            </w:r>
            <w:proofErr w:type="spellEnd"/>
          </w:p>
          <w:p w:rsidR="00B7201D" w:rsidRPr="00E13758" w:rsidRDefault="00B7201D" w:rsidP="00E022FB">
            <w:pPr>
              <w:rPr>
                <w:i/>
              </w:rPr>
            </w:pPr>
            <w:r w:rsidRPr="00E13758">
              <w:rPr>
                <w:i/>
              </w:rPr>
              <w:t>Julie Turner</w:t>
            </w:r>
          </w:p>
          <w:p w:rsidR="00B7201D" w:rsidRPr="00E13758" w:rsidRDefault="00B7201D" w:rsidP="00E022FB">
            <w:pPr>
              <w:rPr>
                <w:i/>
              </w:rPr>
            </w:pPr>
            <w:r w:rsidRPr="00E13758">
              <w:rPr>
                <w:i/>
              </w:rPr>
              <w:t>Terri Horvath</w:t>
            </w:r>
          </w:p>
          <w:p w:rsidR="00B7201D" w:rsidRPr="00E13758" w:rsidRDefault="00B7201D" w:rsidP="00E022FB">
            <w:pPr>
              <w:rPr>
                <w:i/>
              </w:rPr>
            </w:pPr>
            <w:r w:rsidRPr="00E13758">
              <w:rPr>
                <w:i/>
              </w:rPr>
              <w:t>Annette Hensley</w:t>
            </w:r>
          </w:p>
          <w:p w:rsidR="00B7201D" w:rsidRPr="00E13758" w:rsidRDefault="00B7201D" w:rsidP="00E022FB">
            <w:pPr>
              <w:rPr>
                <w:i/>
              </w:rPr>
            </w:pPr>
            <w:r w:rsidRPr="00E13758">
              <w:rPr>
                <w:i/>
              </w:rPr>
              <w:t>Anna Alvarado</w:t>
            </w:r>
          </w:p>
          <w:p w:rsidR="00B7201D" w:rsidRPr="00E13758" w:rsidRDefault="00B7201D" w:rsidP="00E022FB">
            <w:pPr>
              <w:rPr>
                <w:i/>
              </w:rPr>
            </w:pPr>
            <w:r w:rsidRPr="00E13758">
              <w:rPr>
                <w:i/>
              </w:rPr>
              <w:t xml:space="preserve">Anne </w:t>
            </w:r>
            <w:proofErr w:type="spellStart"/>
            <w:r w:rsidRPr="00E13758">
              <w:rPr>
                <w:i/>
              </w:rPr>
              <w:t>Rainero</w:t>
            </w:r>
            <w:proofErr w:type="spellEnd"/>
          </w:p>
          <w:p w:rsidR="00B7201D" w:rsidRPr="00E13758" w:rsidRDefault="00B7201D" w:rsidP="00E022FB">
            <w:pPr>
              <w:rPr>
                <w:i/>
              </w:rPr>
            </w:pPr>
            <w:r w:rsidRPr="00E13758">
              <w:rPr>
                <w:i/>
              </w:rPr>
              <w:t>Julie Gurecki</w:t>
            </w:r>
          </w:p>
          <w:p w:rsidR="00B7201D" w:rsidRPr="00E13758" w:rsidRDefault="00B7201D" w:rsidP="00E022FB">
            <w:pPr>
              <w:rPr>
                <w:i/>
              </w:rPr>
            </w:pPr>
            <w:r w:rsidRPr="00E13758">
              <w:rPr>
                <w:i/>
              </w:rPr>
              <w:t>Patrice Moore</w:t>
            </w:r>
          </w:p>
          <w:p w:rsidR="00B7201D" w:rsidRPr="00E13758" w:rsidRDefault="00B7201D" w:rsidP="00E022FB">
            <w:pPr>
              <w:rPr>
                <w:i/>
              </w:rPr>
            </w:pPr>
            <w:r w:rsidRPr="00E13758">
              <w:rPr>
                <w:i/>
              </w:rPr>
              <w:t>Joyce O’Rourke</w:t>
            </w:r>
          </w:p>
          <w:p w:rsidR="00B7201D" w:rsidRPr="00E13758" w:rsidRDefault="00B7201D" w:rsidP="00E022FB">
            <w:pPr>
              <w:rPr>
                <w:i/>
              </w:rPr>
            </w:pPr>
            <w:r w:rsidRPr="00E13758">
              <w:rPr>
                <w:i/>
              </w:rPr>
              <w:t>Trang Nguyen</w:t>
            </w:r>
          </w:p>
          <w:p w:rsidR="00B7201D" w:rsidRPr="00E13758" w:rsidRDefault="00B7201D" w:rsidP="00E022FB">
            <w:pPr>
              <w:rPr>
                <w:i/>
              </w:rPr>
            </w:pPr>
            <w:r w:rsidRPr="00E13758">
              <w:rPr>
                <w:i/>
              </w:rPr>
              <w:t>Susan Reno</w:t>
            </w:r>
          </w:p>
          <w:p w:rsidR="00B7201D" w:rsidRPr="00E13758" w:rsidRDefault="00B7201D" w:rsidP="00E022FB">
            <w:pPr>
              <w:rPr>
                <w:i/>
              </w:rPr>
            </w:pPr>
            <w:proofErr w:type="spellStart"/>
            <w:r w:rsidRPr="00E13758">
              <w:rPr>
                <w:i/>
              </w:rPr>
              <w:t>Lety</w:t>
            </w:r>
            <w:proofErr w:type="spellEnd"/>
            <w:r w:rsidRPr="00E13758">
              <w:rPr>
                <w:i/>
              </w:rPr>
              <w:t xml:space="preserve"> Cazares</w:t>
            </w:r>
          </w:p>
          <w:p w:rsidR="00B7201D" w:rsidRPr="00E13758" w:rsidRDefault="00B7201D" w:rsidP="00E022FB">
            <w:pPr>
              <w:rPr>
                <w:i/>
              </w:rPr>
            </w:pPr>
            <w:r w:rsidRPr="00E13758">
              <w:rPr>
                <w:i/>
              </w:rPr>
              <w:t>Paul Bayard</w:t>
            </w:r>
          </w:p>
          <w:p w:rsidR="00B7201D" w:rsidRPr="00E13758" w:rsidRDefault="00B7201D" w:rsidP="00E022FB">
            <w:pPr>
              <w:rPr>
                <w:i/>
              </w:rPr>
            </w:pPr>
            <w:r w:rsidRPr="00E13758">
              <w:rPr>
                <w:i/>
              </w:rPr>
              <w:t xml:space="preserve">Lillian </w:t>
            </w:r>
            <w:proofErr w:type="spellStart"/>
            <w:r w:rsidRPr="00E13758">
              <w:rPr>
                <w:i/>
              </w:rPr>
              <w:t>Roselin</w:t>
            </w:r>
            <w:proofErr w:type="spellEnd"/>
          </w:p>
          <w:p w:rsidR="00B7201D" w:rsidRPr="00E13758" w:rsidRDefault="00B7201D" w:rsidP="00E022FB">
            <w:pPr>
              <w:rPr>
                <w:i/>
              </w:rPr>
            </w:pPr>
            <w:r w:rsidRPr="00E13758">
              <w:rPr>
                <w:i/>
              </w:rPr>
              <w:t>Keith Archuleta</w:t>
            </w:r>
          </w:p>
        </w:tc>
        <w:tc>
          <w:tcPr>
            <w:tcW w:w="1870" w:type="dxa"/>
          </w:tcPr>
          <w:p w:rsidR="00B7201D" w:rsidRPr="00E13758" w:rsidRDefault="00B7201D" w:rsidP="00E022FB">
            <w:pPr>
              <w:rPr>
                <w:i/>
              </w:rPr>
            </w:pPr>
            <w:r w:rsidRPr="00E13758">
              <w:rPr>
                <w:i/>
              </w:rPr>
              <w:lastRenderedPageBreak/>
              <w:t>May 5, 2015</w:t>
            </w:r>
          </w:p>
          <w:p w:rsidR="00B7201D" w:rsidRPr="00E13758" w:rsidRDefault="00B7201D" w:rsidP="00E022FB">
            <w:pPr>
              <w:rPr>
                <w:i/>
              </w:rPr>
            </w:pPr>
            <w:r w:rsidRPr="00E13758">
              <w:rPr>
                <w:i/>
              </w:rPr>
              <w:t>May 3, 2016</w:t>
            </w:r>
          </w:p>
        </w:tc>
        <w:tc>
          <w:tcPr>
            <w:tcW w:w="2775" w:type="dxa"/>
          </w:tcPr>
          <w:p w:rsidR="00B7201D" w:rsidRPr="00E13758" w:rsidRDefault="00B7201D" w:rsidP="00E022FB">
            <w:pPr>
              <w:rPr>
                <w:i/>
              </w:rPr>
            </w:pPr>
            <w:r w:rsidRPr="00E13758">
              <w:rPr>
                <w:i/>
              </w:rPr>
              <w:t xml:space="preserve">Due to our Advisory Board we are able to inform faculty and students of changes in the job market including opportunities for internships. Our clinical partners are also able to inform of us of their policy changes and updates to their requirements. Our CSUEB partners bring us up-to-date on opportunities for transfer to BSN programs. We also receive important qualitative data from all members. All of this information helps inform all parties of necessary changes </w:t>
            </w:r>
            <w:r w:rsidRPr="00E13758">
              <w:rPr>
                <w:i/>
              </w:rPr>
              <w:lastRenderedPageBreak/>
              <w:t>to current policies, requirements, protocols, curriculum, etc. to best adapt to the changes in the healthcare industry to better best educate our students.</w:t>
            </w:r>
          </w:p>
        </w:tc>
      </w:tr>
    </w:tbl>
    <w:p w:rsidR="00B7201D" w:rsidRDefault="00B7201D" w:rsidP="00B7201D">
      <w:pPr>
        <w:spacing w:after="0" w:line="240" w:lineRule="auto"/>
        <w:ind w:left="1080" w:hanging="630"/>
        <w:rPr>
          <w:rFonts w:ascii="Batang" w:eastAsia="Batang" w:hAnsi="Batang"/>
          <w:b/>
          <w:sz w:val="24"/>
          <w:szCs w:val="24"/>
        </w:rPr>
      </w:pPr>
    </w:p>
    <w:p w:rsidR="001C229B" w:rsidRDefault="001C229B" w:rsidP="00751C2B">
      <w:pPr>
        <w:spacing w:after="0" w:line="240" w:lineRule="auto"/>
        <w:ind w:left="360"/>
        <w:rPr>
          <w:rFonts w:ascii="Batang" w:eastAsia="Batang" w:hAnsi="Batang"/>
          <w:b/>
          <w:sz w:val="24"/>
          <w:szCs w:val="24"/>
        </w:rPr>
      </w:pPr>
    </w:p>
    <w:p w:rsidR="00B7201D" w:rsidRPr="00F01D16" w:rsidRDefault="00B7201D" w:rsidP="00B7201D">
      <w:pPr>
        <w:spacing w:after="0" w:line="240" w:lineRule="auto"/>
        <w:rPr>
          <w:rFonts w:ascii="Batang" w:eastAsia="Batang" w:hAnsi="Batang"/>
          <w:b/>
          <w:sz w:val="24"/>
          <w:szCs w:val="24"/>
        </w:rPr>
      </w:pPr>
    </w:p>
    <w:p w:rsidR="00B7201D" w:rsidRDefault="00B7201D" w:rsidP="00B7201D">
      <w:pPr>
        <w:pStyle w:val="ListParagraph"/>
        <w:spacing w:after="0" w:line="240" w:lineRule="auto"/>
        <w:ind w:left="1080"/>
        <w:rPr>
          <w:rFonts w:ascii="Batang" w:eastAsia="Batang" w:hAnsi="Batang"/>
          <w:b/>
          <w:sz w:val="24"/>
          <w:szCs w:val="24"/>
        </w:rPr>
      </w:pPr>
    </w:p>
    <w:p w:rsidR="00B7201D" w:rsidRDefault="00B7201D" w:rsidP="00B7201D">
      <w:pPr>
        <w:spacing w:after="0" w:line="240" w:lineRule="auto"/>
        <w:jc w:val="center"/>
        <w:rPr>
          <w:rFonts w:ascii="Times New Roman" w:eastAsia="Batang" w:hAnsi="Times New Roman" w:cs="Times New Roman"/>
          <w:sz w:val="28"/>
          <w:szCs w:val="28"/>
        </w:rPr>
      </w:pPr>
      <w:r w:rsidRPr="00105947">
        <w:rPr>
          <w:rFonts w:ascii="Times New Roman" w:eastAsia="Batang" w:hAnsi="Times New Roman" w:cs="Times New Roman"/>
          <w:b/>
          <w:sz w:val="44"/>
          <w:szCs w:val="44"/>
          <w:u w:val="single"/>
        </w:rPr>
        <w:t>FINAL STEP – SUBMISSION</w:t>
      </w:r>
      <w:r>
        <w:rPr>
          <w:rFonts w:ascii="Times New Roman" w:eastAsia="Batang" w:hAnsi="Times New Roman" w:cs="Times New Roman"/>
          <w:sz w:val="28"/>
          <w:szCs w:val="28"/>
        </w:rPr>
        <w:t xml:space="preserve"> </w:t>
      </w:r>
    </w:p>
    <w:p w:rsidR="00B7201D" w:rsidRDefault="00B7201D" w:rsidP="00B7201D">
      <w:pPr>
        <w:spacing w:after="0" w:line="240" w:lineRule="auto"/>
        <w:jc w:val="center"/>
        <w:rPr>
          <w:rFonts w:ascii="Times New Roman" w:eastAsia="Batang" w:hAnsi="Times New Roman" w:cs="Times New Roman"/>
          <w:sz w:val="28"/>
          <w:szCs w:val="28"/>
        </w:rPr>
      </w:pPr>
    </w:p>
    <w:p w:rsidR="00B7201D" w:rsidRDefault="00B7201D" w:rsidP="00B7201D">
      <w:pPr>
        <w:spacing w:after="0"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Save the completed Comprehensive Program Review for your program/unit as a Word document and title it – “Comprehensive Program Review 2017-18 (Insert the Program/Unit Name)”. For example, “</w:t>
      </w:r>
      <w:r w:rsidRPr="00105947">
        <w:rPr>
          <w:rFonts w:ascii="Times New Roman" w:eastAsia="Batang" w:hAnsi="Times New Roman" w:cs="Times New Roman"/>
          <w:i/>
          <w:sz w:val="28"/>
          <w:szCs w:val="28"/>
        </w:rPr>
        <w:t>Comprehensive Program Review 2017-18 RN Program</w:t>
      </w:r>
      <w:r>
        <w:rPr>
          <w:rFonts w:ascii="Times New Roman" w:eastAsia="Batang" w:hAnsi="Times New Roman" w:cs="Times New Roman"/>
          <w:sz w:val="28"/>
          <w:szCs w:val="28"/>
        </w:rPr>
        <w:t>”. Then submit your Comprehensive Program Review document using one of the following methods:</w:t>
      </w:r>
    </w:p>
    <w:p w:rsidR="00B7201D" w:rsidRDefault="00B7201D" w:rsidP="00B7201D">
      <w:pPr>
        <w:pStyle w:val="ListParagraph"/>
        <w:jc w:val="center"/>
        <w:rPr>
          <w:rFonts w:ascii="Times New Roman" w:eastAsia="Batang" w:hAnsi="Times New Roman" w:cs="Times New Roman"/>
          <w:sz w:val="28"/>
          <w:szCs w:val="28"/>
        </w:rPr>
      </w:pPr>
      <w:r>
        <w:rPr>
          <w:rFonts w:ascii="Times New Roman" w:eastAsia="Batang" w:hAnsi="Times New Roman" w:cs="Times New Roman"/>
          <w:sz w:val="28"/>
          <w:szCs w:val="28"/>
        </w:rPr>
        <w:t>Click</w:t>
      </w:r>
      <w:r w:rsidRPr="00105947">
        <w:rPr>
          <w:rFonts w:ascii="Times New Roman" w:eastAsia="Batang" w:hAnsi="Times New Roman" w:cs="Times New Roman"/>
          <w:sz w:val="28"/>
          <w:szCs w:val="28"/>
        </w:rPr>
        <w:t xml:space="preserve"> on the link in column #8 (titled “CPR Submission) to send via e-mail</w:t>
      </w:r>
    </w:p>
    <w:p w:rsidR="00B7201D" w:rsidRDefault="00B7201D" w:rsidP="00B7201D">
      <w:pPr>
        <w:pStyle w:val="ListParagraph"/>
        <w:jc w:val="center"/>
        <w:rPr>
          <w:rFonts w:ascii="Times New Roman" w:eastAsia="Batang" w:hAnsi="Times New Roman" w:cs="Times New Roman"/>
          <w:b/>
          <w:sz w:val="28"/>
          <w:szCs w:val="28"/>
          <w:u w:val="single"/>
        </w:rPr>
      </w:pPr>
    </w:p>
    <w:p w:rsidR="00B7201D" w:rsidRDefault="00B7201D" w:rsidP="00B7201D">
      <w:pPr>
        <w:pStyle w:val="ListParagraph"/>
        <w:jc w:val="center"/>
        <w:rPr>
          <w:rFonts w:ascii="Times New Roman" w:eastAsia="Batang" w:hAnsi="Times New Roman" w:cs="Times New Roman"/>
          <w:b/>
          <w:sz w:val="28"/>
          <w:szCs w:val="28"/>
          <w:u w:val="single"/>
        </w:rPr>
      </w:pPr>
      <w:r w:rsidRPr="00105947">
        <w:rPr>
          <w:rFonts w:ascii="Times New Roman" w:eastAsia="Batang" w:hAnsi="Times New Roman" w:cs="Times New Roman"/>
          <w:b/>
          <w:sz w:val="28"/>
          <w:szCs w:val="28"/>
          <w:u w:val="single"/>
        </w:rPr>
        <w:t>OR</w:t>
      </w:r>
    </w:p>
    <w:p w:rsidR="00B7201D" w:rsidRDefault="00B7201D" w:rsidP="00B7201D">
      <w:pPr>
        <w:pStyle w:val="ListParagraph"/>
        <w:jc w:val="center"/>
        <w:rPr>
          <w:rFonts w:ascii="Times New Roman" w:eastAsia="Batang" w:hAnsi="Times New Roman" w:cs="Times New Roman"/>
          <w:sz w:val="28"/>
          <w:szCs w:val="28"/>
        </w:rPr>
      </w:pPr>
    </w:p>
    <w:p w:rsidR="001C229B" w:rsidRDefault="00B7201D" w:rsidP="00645869">
      <w:pPr>
        <w:pStyle w:val="ListParagraph"/>
        <w:jc w:val="center"/>
        <w:rPr>
          <w:rFonts w:ascii="Batang" w:eastAsia="Batang" w:hAnsi="Batang"/>
          <w:b/>
          <w:sz w:val="24"/>
          <w:szCs w:val="24"/>
        </w:rPr>
      </w:pPr>
      <w:r>
        <w:rPr>
          <w:rFonts w:ascii="Times New Roman" w:eastAsia="Batang" w:hAnsi="Times New Roman" w:cs="Times New Roman"/>
          <w:sz w:val="28"/>
          <w:szCs w:val="28"/>
        </w:rPr>
        <w:t xml:space="preserve">E-mail it to </w:t>
      </w:r>
      <w:hyperlink r:id="rId18" w:history="1">
        <w:r w:rsidR="00994239" w:rsidRPr="00567591">
          <w:rPr>
            <w:rStyle w:val="Hyperlink"/>
            <w:rFonts w:ascii="Times New Roman" w:eastAsia="Batang" w:hAnsi="Times New Roman" w:cs="Times New Roman"/>
            <w:sz w:val="28"/>
            <w:szCs w:val="28"/>
          </w:rPr>
          <w:t>LMCProgramReview@email.4cd.edu</w:t>
        </w:r>
      </w:hyperlink>
      <w:bookmarkStart w:id="0" w:name="_GoBack"/>
      <w:bookmarkEnd w:id="0"/>
    </w:p>
    <w:p w:rsidR="001C229B" w:rsidRDefault="001C229B" w:rsidP="00751C2B">
      <w:pPr>
        <w:spacing w:after="0" w:line="240" w:lineRule="auto"/>
        <w:ind w:left="360"/>
        <w:rPr>
          <w:rFonts w:ascii="Batang" w:eastAsia="Batang" w:hAnsi="Batang"/>
          <w:b/>
          <w:sz w:val="24"/>
          <w:szCs w:val="24"/>
        </w:rPr>
      </w:pPr>
    </w:p>
    <w:sectPr w:rsidR="001C229B" w:rsidSect="00A667C9">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EF9"/>
    <w:multiLevelType w:val="hybridMultilevel"/>
    <w:tmpl w:val="B9C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97216"/>
    <w:multiLevelType w:val="hybridMultilevel"/>
    <w:tmpl w:val="9B26A1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5076640"/>
    <w:multiLevelType w:val="multilevel"/>
    <w:tmpl w:val="790C3D86"/>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592F8D"/>
    <w:multiLevelType w:val="multilevel"/>
    <w:tmpl w:val="FA287D28"/>
    <w:lvl w:ilvl="0">
      <w:start w:val="7"/>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C1F7610"/>
    <w:multiLevelType w:val="hybridMultilevel"/>
    <w:tmpl w:val="D176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77D85"/>
    <w:multiLevelType w:val="multilevel"/>
    <w:tmpl w:val="D55E367E"/>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A316603"/>
    <w:multiLevelType w:val="hybridMultilevel"/>
    <w:tmpl w:val="3F481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9A5B19"/>
    <w:multiLevelType w:val="multilevel"/>
    <w:tmpl w:val="FA287D28"/>
    <w:lvl w:ilvl="0">
      <w:start w:val="7"/>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3D5651C7"/>
    <w:multiLevelType w:val="hybridMultilevel"/>
    <w:tmpl w:val="2AC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E0AE0"/>
    <w:multiLevelType w:val="hybridMultilevel"/>
    <w:tmpl w:val="01A212B0"/>
    <w:lvl w:ilvl="0" w:tplc="86D06A1A">
      <w:start w:val="3"/>
      <w:numFmt w:val="decimal"/>
      <w:lvlText w:val="%1."/>
      <w:lvlJc w:val="left"/>
      <w:pPr>
        <w:ind w:left="750" w:hanging="390"/>
      </w:pPr>
      <w:rPr>
        <w:rFonts w:hint="default"/>
        <w:sz w:val="4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926DD"/>
    <w:multiLevelType w:val="hybridMultilevel"/>
    <w:tmpl w:val="01A212B0"/>
    <w:lvl w:ilvl="0" w:tplc="86D06A1A">
      <w:start w:val="3"/>
      <w:numFmt w:val="decimal"/>
      <w:lvlText w:val="%1."/>
      <w:lvlJc w:val="left"/>
      <w:pPr>
        <w:ind w:left="750" w:hanging="390"/>
      </w:pPr>
      <w:rPr>
        <w:rFonts w:hint="default"/>
        <w:sz w:val="4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33257"/>
    <w:multiLevelType w:val="hybridMultilevel"/>
    <w:tmpl w:val="D9ECD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6C1DCE"/>
    <w:multiLevelType w:val="multilevel"/>
    <w:tmpl w:val="D55E367E"/>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39A38CD"/>
    <w:multiLevelType w:val="multilevel"/>
    <w:tmpl w:val="A1A6DD92"/>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2"/>
  </w:num>
  <w:num w:numId="4">
    <w:abstractNumId w:val="6"/>
  </w:num>
  <w:num w:numId="5">
    <w:abstractNumId w:val="5"/>
  </w:num>
  <w:num w:numId="6">
    <w:abstractNumId w:val="3"/>
  </w:num>
  <w:num w:numId="7">
    <w:abstractNumId w:val="7"/>
  </w:num>
  <w:num w:numId="8">
    <w:abstractNumId w:val="13"/>
  </w:num>
  <w:num w:numId="9">
    <w:abstractNumId w:val="11"/>
  </w:num>
  <w:num w:numId="10">
    <w:abstractNumId w:val="10"/>
  </w:num>
  <w:num w:numId="11">
    <w:abstractNumId w:val="4"/>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9E"/>
    <w:rsid w:val="00007656"/>
    <w:rsid w:val="00035F12"/>
    <w:rsid w:val="000542EE"/>
    <w:rsid w:val="000A5999"/>
    <w:rsid w:val="000B7418"/>
    <w:rsid w:val="000C59DE"/>
    <w:rsid w:val="000C6FC8"/>
    <w:rsid w:val="00196CE5"/>
    <w:rsid w:val="001B27BD"/>
    <w:rsid w:val="001C229B"/>
    <w:rsid w:val="001F1A06"/>
    <w:rsid w:val="00227EB9"/>
    <w:rsid w:val="0024049E"/>
    <w:rsid w:val="0026090F"/>
    <w:rsid w:val="00297A4A"/>
    <w:rsid w:val="002A66B4"/>
    <w:rsid w:val="002B5015"/>
    <w:rsid w:val="0039666C"/>
    <w:rsid w:val="003A3BE6"/>
    <w:rsid w:val="005462C5"/>
    <w:rsid w:val="005A3843"/>
    <w:rsid w:val="005A3EE3"/>
    <w:rsid w:val="005E5335"/>
    <w:rsid w:val="00637D7A"/>
    <w:rsid w:val="00645869"/>
    <w:rsid w:val="006478C8"/>
    <w:rsid w:val="00662015"/>
    <w:rsid w:val="006660EA"/>
    <w:rsid w:val="00680430"/>
    <w:rsid w:val="00692FDF"/>
    <w:rsid w:val="007074B7"/>
    <w:rsid w:val="00751C2B"/>
    <w:rsid w:val="007D102F"/>
    <w:rsid w:val="007F12A5"/>
    <w:rsid w:val="00824D87"/>
    <w:rsid w:val="00841378"/>
    <w:rsid w:val="00866828"/>
    <w:rsid w:val="00894F35"/>
    <w:rsid w:val="008A4529"/>
    <w:rsid w:val="008A732F"/>
    <w:rsid w:val="008E1293"/>
    <w:rsid w:val="008F63CC"/>
    <w:rsid w:val="00931C64"/>
    <w:rsid w:val="00994239"/>
    <w:rsid w:val="00A145B9"/>
    <w:rsid w:val="00A667C9"/>
    <w:rsid w:val="00A760F3"/>
    <w:rsid w:val="00AD0244"/>
    <w:rsid w:val="00B7201D"/>
    <w:rsid w:val="00B9719E"/>
    <w:rsid w:val="00C72638"/>
    <w:rsid w:val="00D14EDC"/>
    <w:rsid w:val="00D54110"/>
    <w:rsid w:val="00DE25B9"/>
    <w:rsid w:val="00E0430B"/>
    <w:rsid w:val="00E21AA8"/>
    <w:rsid w:val="00E22315"/>
    <w:rsid w:val="00E64AD5"/>
    <w:rsid w:val="00EA4C84"/>
    <w:rsid w:val="00EB4A51"/>
    <w:rsid w:val="00ED463D"/>
    <w:rsid w:val="00EE684C"/>
    <w:rsid w:val="00F01D16"/>
    <w:rsid w:val="00F1322A"/>
    <w:rsid w:val="00FD34EE"/>
    <w:rsid w:val="00FE0487"/>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6195-92E9-4BBE-B0BA-2D469D8A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9E"/>
    <w:pPr>
      <w:ind w:left="720"/>
      <w:contextualSpacing/>
    </w:pPr>
  </w:style>
  <w:style w:type="character" w:styleId="Hyperlink">
    <w:name w:val="Hyperlink"/>
    <w:basedOn w:val="DefaultParagraphFont"/>
    <w:uiPriority w:val="99"/>
    <w:unhideWhenUsed/>
    <w:rsid w:val="000542EE"/>
    <w:rPr>
      <w:color w:val="0563C1" w:themeColor="hyperlink"/>
      <w:u w:val="single"/>
    </w:rPr>
  </w:style>
  <w:style w:type="character" w:customStyle="1" w:styleId="UnresolvedMention1">
    <w:name w:val="Unresolved Mention1"/>
    <w:basedOn w:val="DefaultParagraphFont"/>
    <w:uiPriority w:val="99"/>
    <w:semiHidden/>
    <w:unhideWhenUsed/>
    <w:rsid w:val="000542EE"/>
    <w:rPr>
      <w:color w:val="808080"/>
      <w:shd w:val="clear" w:color="auto" w:fill="E6E6E6"/>
    </w:rPr>
  </w:style>
  <w:style w:type="table" w:styleId="GridTable4">
    <w:name w:val="Grid Table 4"/>
    <w:basedOn w:val="TableNormal"/>
    <w:uiPriority w:val="49"/>
    <w:rsid w:val="001C22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1C229B"/>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7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planning/documents/UserGuidetoAccessingSQLforProgramReviewData.pdf" TargetMode="External"/><Relationship Id="rId13" Type="http://schemas.openxmlformats.org/officeDocument/2006/relationships/hyperlink" Target="http://www.losmedanos.edu/planning/documents/LMCStrategicPlan2014-19_FinaltoGovBd_1-13-15.pdf" TargetMode="External"/><Relationship Id="rId18" Type="http://schemas.openxmlformats.org/officeDocument/2006/relationships/hyperlink" Target="mailto:LMCProgramReview@email.4cd.edu" TargetMode="External"/><Relationship Id="rId3" Type="http://schemas.openxmlformats.org/officeDocument/2006/relationships/settings" Target="settings.xml"/><Relationship Id="rId7" Type="http://schemas.openxmlformats.org/officeDocument/2006/relationships/hyperlink" Target="http://reports.4cd.net:82/Reports/Pages/Folder.aspx?ItemPath=%2fResearch+Department%2fLMC+REPORTS%2fPROGRAM+REVIEW&amp;ViewMode=List" TargetMode="External"/><Relationship Id="rId12" Type="http://schemas.openxmlformats.org/officeDocument/2006/relationships/image" Target="media/image1.png"/><Relationship Id="rId17" Type="http://schemas.openxmlformats.org/officeDocument/2006/relationships/hyperlink" Target="https://prst.losmedanos.edu/programreview/" TargetMode="External"/><Relationship Id="rId2" Type="http://schemas.openxmlformats.org/officeDocument/2006/relationships/styles" Target="styles.xml"/><Relationship Id="rId16" Type="http://schemas.openxmlformats.org/officeDocument/2006/relationships/hyperlink" Target="http://www.losmedanos.edu/planning/documents/UserGuidetoAccessingSQLforProgramReviewData.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st.losmedanos.edu/programreview/" TargetMode="External"/><Relationship Id="rId11" Type="http://schemas.openxmlformats.org/officeDocument/2006/relationships/hyperlink" Target="https://prst.losmedanos.edu/programreview/" TargetMode="External"/><Relationship Id="rId5" Type="http://schemas.openxmlformats.org/officeDocument/2006/relationships/hyperlink" Target="http://www.losmedanos.edu/planning/datapacket.asp" TargetMode="External"/><Relationship Id="rId15" Type="http://schemas.openxmlformats.org/officeDocument/2006/relationships/hyperlink" Target="http://reports.4cd.edu:82/Reports/Pages/Folder.aspx?ItemPath=/Research+Department/LMC+REPORTS/PROGRAM+REVIEW&amp;ViewMode=List" TargetMode="External"/><Relationship Id="rId10" Type="http://schemas.openxmlformats.org/officeDocument/2006/relationships/hyperlink" Target="mailto:brobertson@losmedanos.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ports.4cd.net:82/Reports/Pages/Folder.aspx?ItemPath=%2fResearch+Department%2fLMC+REPORTS%2fPROGRAM+REVIEW&amp;ViewMode=List" TargetMode="External"/><Relationship Id="rId14" Type="http://schemas.openxmlformats.org/officeDocument/2006/relationships/hyperlink" Target="http://www.losmedanos.edu/planning/datapacke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Robertson</dc:creator>
  <cp:keywords/>
  <dc:description/>
  <cp:lastModifiedBy>Beth Robertson</cp:lastModifiedBy>
  <cp:revision>11</cp:revision>
  <dcterms:created xsi:type="dcterms:W3CDTF">2017-11-14T00:31:00Z</dcterms:created>
  <dcterms:modified xsi:type="dcterms:W3CDTF">2018-01-24T22:15:00Z</dcterms:modified>
</cp:coreProperties>
</file>