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19E" w:rsidRPr="00B9719E" w:rsidRDefault="00B9719E" w:rsidP="00B9719E">
      <w:pPr>
        <w:jc w:val="center"/>
        <w:rPr>
          <w:rFonts w:ascii="Baskerville Old Face" w:hAnsi="Baskerville Old Face"/>
          <w:b/>
          <w:color w:val="00B0F0"/>
          <w:sz w:val="72"/>
          <w:szCs w:val="72"/>
          <w:u w:val="single"/>
        </w:rPr>
      </w:pPr>
      <w:r>
        <w:rPr>
          <w:rFonts w:ascii="Baskerville Old Face" w:hAnsi="Baskerville Old Face"/>
          <w:b/>
          <w:color w:val="00B0F0"/>
          <w:sz w:val="72"/>
          <w:szCs w:val="72"/>
          <w:u w:val="single"/>
        </w:rPr>
        <w:t>COMPREHENSIVE PROGRAM REVIEW GUIDE</w:t>
      </w:r>
    </w:p>
    <w:p w:rsidR="00F1322A" w:rsidRDefault="00B9719E" w:rsidP="00B9719E">
      <w:pPr>
        <w:jc w:val="center"/>
        <w:rPr>
          <w:b/>
          <w:color w:val="262626" w:themeColor="text1" w:themeTint="D9"/>
          <w:sz w:val="72"/>
          <w:szCs w:val="72"/>
          <w:u w:val="single"/>
        </w:rPr>
      </w:pPr>
      <w:r w:rsidRPr="00B9719E">
        <w:rPr>
          <w:b/>
          <w:color w:val="262626" w:themeColor="text1" w:themeTint="D9"/>
          <w:sz w:val="72"/>
          <w:szCs w:val="72"/>
          <w:u w:val="single"/>
        </w:rPr>
        <w:t>Instructional Units</w:t>
      </w:r>
    </w:p>
    <w:p w:rsidR="00B9719E" w:rsidRDefault="00B9719E" w:rsidP="00B9719E">
      <w:pPr>
        <w:rPr>
          <w:rFonts w:ascii="Times New Roman" w:eastAsia="Batang" w:hAnsi="Times New Roman" w:cs="Times New Roman"/>
          <w:sz w:val="28"/>
          <w:szCs w:val="28"/>
        </w:rPr>
      </w:pPr>
      <w:r w:rsidRPr="000542EE">
        <w:rPr>
          <w:rFonts w:ascii="Times New Roman" w:eastAsia="Batang" w:hAnsi="Times New Roman" w:cs="Times New Roman"/>
          <w:sz w:val="28"/>
          <w:szCs w:val="28"/>
        </w:rPr>
        <w:t xml:space="preserve">To </w:t>
      </w:r>
      <w:r w:rsidR="000542EE">
        <w:rPr>
          <w:rFonts w:ascii="Times New Roman" w:eastAsia="Batang" w:hAnsi="Times New Roman" w:cs="Times New Roman"/>
          <w:sz w:val="28"/>
          <w:szCs w:val="28"/>
        </w:rPr>
        <w:t>assist your program/unit in completion of</w:t>
      </w:r>
      <w:r w:rsidRPr="000542EE">
        <w:rPr>
          <w:rFonts w:ascii="Times New Roman" w:eastAsia="Batang" w:hAnsi="Times New Roman" w:cs="Times New Roman"/>
          <w:sz w:val="28"/>
          <w:szCs w:val="28"/>
        </w:rPr>
        <w:t xml:space="preserve"> your Comprehensive Program Review (CPR)</w:t>
      </w:r>
      <w:r w:rsidR="000542EE">
        <w:rPr>
          <w:rFonts w:ascii="Times New Roman" w:eastAsia="Batang" w:hAnsi="Times New Roman" w:cs="Times New Roman"/>
          <w:sz w:val="28"/>
          <w:szCs w:val="28"/>
        </w:rPr>
        <w:t xml:space="preserve"> visit </w:t>
      </w:r>
      <w:hyperlink r:id="rId5" w:history="1">
        <w:r w:rsidR="000542EE" w:rsidRPr="009D705A">
          <w:rPr>
            <w:rStyle w:val="Hyperlink"/>
            <w:rFonts w:ascii="Times New Roman" w:eastAsia="Batang" w:hAnsi="Times New Roman" w:cs="Times New Roman"/>
            <w:sz w:val="28"/>
            <w:szCs w:val="28"/>
          </w:rPr>
          <w:t>http://www.losmedanos.edu/planning/datapacket.asp</w:t>
        </w:r>
      </w:hyperlink>
      <w:r w:rsidR="000542EE">
        <w:rPr>
          <w:rFonts w:ascii="Times New Roman" w:eastAsia="Batang" w:hAnsi="Times New Roman" w:cs="Times New Roman"/>
          <w:sz w:val="28"/>
          <w:szCs w:val="28"/>
        </w:rPr>
        <w:t>. This webpage contains the</w:t>
      </w:r>
      <w:r w:rsidR="00227EB9">
        <w:rPr>
          <w:rFonts w:ascii="Times New Roman" w:eastAsia="Batang" w:hAnsi="Times New Roman" w:cs="Times New Roman"/>
          <w:sz w:val="28"/>
          <w:szCs w:val="28"/>
        </w:rPr>
        <w:t xml:space="preserve"> </w:t>
      </w:r>
      <w:r w:rsidR="00227EB9" w:rsidRPr="00227EB9">
        <w:rPr>
          <w:rFonts w:ascii="Times New Roman" w:eastAsia="Batang" w:hAnsi="Times New Roman" w:cs="Times New Roman"/>
          <w:i/>
          <w:sz w:val="28"/>
          <w:szCs w:val="28"/>
        </w:rPr>
        <w:t>Comprehensive Program Review Template</w:t>
      </w:r>
      <w:r w:rsidR="00227EB9">
        <w:rPr>
          <w:rFonts w:ascii="Times New Roman" w:eastAsia="Batang" w:hAnsi="Times New Roman" w:cs="Times New Roman"/>
          <w:sz w:val="28"/>
          <w:szCs w:val="28"/>
        </w:rPr>
        <w:t xml:space="preserve"> and</w:t>
      </w:r>
      <w:r w:rsidR="000542EE">
        <w:rPr>
          <w:rFonts w:ascii="Times New Roman" w:eastAsia="Batang" w:hAnsi="Times New Roman" w:cs="Times New Roman"/>
          <w:sz w:val="28"/>
          <w:szCs w:val="28"/>
        </w:rPr>
        <w:t xml:space="preserve"> Data Packet for your program/unit which will assist you in responding to the sections in this template.</w:t>
      </w:r>
      <w:r w:rsidR="00227EB9">
        <w:rPr>
          <w:rFonts w:ascii="Times New Roman" w:eastAsia="Batang" w:hAnsi="Times New Roman" w:cs="Times New Roman"/>
          <w:sz w:val="28"/>
          <w:szCs w:val="28"/>
        </w:rPr>
        <w:t xml:space="preserve"> </w:t>
      </w:r>
    </w:p>
    <w:p w:rsidR="000C59DE" w:rsidRDefault="000C59DE" w:rsidP="000C59DE">
      <w:pPr>
        <w:rPr>
          <w:rFonts w:ascii="Times New Roman" w:eastAsia="Batang" w:hAnsi="Times New Roman" w:cs="Times New Roman"/>
          <w:sz w:val="28"/>
          <w:szCs w:val="28"/>
        </w:rPr>
      </w:pPr>
      <w:r>
        <w:rPr>
          <w:rFonts w:ascii="Times New Roman" w:eastAsia="Batang" w:hAnsi="Times New Roman" w:cs="Times New Roman"/>
          <w:sz w:val="28"/>
          <w:szCs w:val="28"/>
        </w:rPr>
        <w:t xml:space="preserve">Step #1: Click on the link titled </w:t>
      </w:r>
      <w:r w:rsidR="00035F12">
        <w:rPr>
          <w:rFonts w:ascii="Times New Roman" w:eastAsia="Batang" w:hAnsi="Times New Roman" w:cs="Times New Roman"/>
          <w:sz w:val="28"/>
          <w:szCs w:val="28"/>
        </w:rPr>
        <w:t>“</w:t>
      </w:r>
      <w:r w:rsidR="0039666C">
        <w:rPr>
          <w:rFonts w:ascii="Times New Roman" w:eastAsia="Batang" w:hAnsi="Times New Roman" w:cs="Times New Roman"/>
          <w:sz w:val="28"/>
          <w:szCs w:val="28"/>
        </w:rPr>
        <w:t>Current LMC Programs of Study</w:t>
      </w:r>
      <w:r w:rsidR="00035F12">
        <w:rPr>
          <w:rFonts w:ascii="Times New Roman" w:eastAsia="Batang" w:hAnsi="Times New Roman" w:cs="Times New Roman"/>
          <w:sz w:val="28"/>
          <w:szCs w:val="28"/>
        </w:rPr>
        <w:t>”</w:t>
      </w:r>
      <w:r>
        <w:rPr>
          <w:rFonts w:ascii="Times New Roman" w:eastAsia="Batang" w:hAnsi="Times New Roman" w:cs="Times New Roman"/>
          <w:sz w:val="28"/>
          <w:szCs w:val="28"/>
        </w:rPr>
        <w:t xml:space="preserve"> to view </w:t>
      </w:r>
      <w:r w:rsidR="0039666C">
        <w:rPr>
          <w:rFonts w:ascii="Times New Roman" w:eastAsia="Batang" w:hAnsi="Times New Roman" w:cs="Times New Roman"/>
          <w:sz w:val="28"/>
          <w:szCs w:val="28"/>
        </w:rPr>
        <w:t xml:space="preserve">the list of degrees and certificates awarded for current LMC programs of study (as noted in the LMC </w:t>
      </w:r>
      <w:r w:rsidR="00FD0AA6">
        <w:rPr>
          <w:rFonts w:ascii="Times New Roman" w:eastAsia="Batang" w:hAnsi="Times New Roman" w:cs="Times New Roman"/>
          <w:sz w:val="28"/>
          <w:szCs w:val="28"/>
        </w:rPr>
        <w:t xml:space="preserve">2017-18 </w:t>
      </w:r>
      <w:r w:rsidR="0039666C">
        <w:rPr>
          <w:rFonts w:ascii="Times New Roman" w:eastAsia="Batang" w:hAnsi="Times New Roman" w:cs="Times New Roman"/>
          <w:sz w:val="28"/>
          <w:szCs w:val="28"/>
        </w:rPr>
        <w:t xml:space="preserve">Catalog). An additional link has been provided titled “LMC Programs of Study Removed from the Catalog”. This </w:t>
      </w:r>
      <w:r w:rsidR="00FD0AA6">
        <w:rPr>
          <w:rFonts w:ascii="Times New Roman" w:eastAsia="Batang" w:hAnsi="Times New Roman" w:cs="Times New Roman"/>
          <w:sz w:val="28"/>
          <w:szCs w:val="28"/>
        </w:rPr>
        <w:t xml:space="preserve">link will provide you with the </w:t>
      </w:r>
      <w:r w:rsidR="00105947">
        <w:rPr>
          <w:rFonts w:ascii="Times New Roman" w:eastAsia="Batang" w:hAnsi="Times New Roman" w:cs="Times New Roman"/>
          <w:sz w:val="28"/>
          <w:szCs w:val="28"/>
        </w:rPr>
        <w:t xml:space="preserve">degrees and certificates awarded for both the </w:t>
      </w:r>
      <w:r w:rsidR="00FD0AA6">
        <w:rPr>
          <w:rFonts w:ascii="Times New Roman" w:eastAsia="Batang" w:hAnsi="Times New Roman" w:cs="Times New Roman"/>
          <w:sz w:val="28"/>
          <w:szCs w:val="28"/>
        </w:rPr>
        <w:t>current LMC</w:t>
      </w:r>
      <w:r w:rsidR="0039666C">
        <w:rPr>
          <w:rFonts w:ascii="Times New Roman" w:eastAsia="Batang" w:hAnsi="Times New Roman" w:cs="Times New Roman"/>
          <w:sz w:val="28"/>
          <w:szCs w:val="28"/>
        </w:rPr>
        <w:t xml:space="preserve"> programs of study </w:t>
      </w:r>
      <w:r w:rsidR="00FD0AA6" w:rsidRPr="00FD0AA6">
        <w:rPr>
          <w:rFonts w:ascii="Times New Roman" w:eastAsia="Batang" w:hAnsi="Times New Roman" w:cs="Times New Roman"/>
          <w:b/>
          <w:sz w:val="28"/>
          <w:szCs w:val="28"/>
          <w:u w:val="single"/>
        </w:rPr>
        <w:t>and</w:t>
      </w:r>
      <w:r w:rsidR="00FD0AA6">
        <w:rPr>
          <w:rFonts w:ascii="Times New Roman" w:eastAsia="Batang" w:hAnsi="Times New Roman" w:cs="Times New Roman"/>
          <w:sz w:val="28"/>
          <w:szCs w:val="28"/>
        </w:rPr>
        <w:t xml:space="preserve"> those programs of study </w:t>
      </w:r>
      <w:r w:rsidR="0039666C">
        <w:rPr>
          <w:rFonts w:ascii="Times New Roman" w:eastAsia="Batang" w:hAnsi="Times New Roman" w:cs="Times New Roman"/>
          <w:sz w:val="28"/>
          <w:szCs w:val="28"/>
        </w:rPr>
        <w:t>which have been removed from the current catalog (these</w:t>
      </w:r>
      <w:r>
        <w:rPr>
          <w:rFonts w:ascii="Times New Roman" w:eastAsia="Batang" w:hAnsi="Times New Roman" w:cs="Times New Roman"/>
          <w:sz w:val="28"/>
          <w:szCs w:val="28"/>
        </w:rPr>
        <w:t xml:space="preserve"> document</w:t>
      </w:r>
      <w:r w:rsidR="0039666C">
        <w:rPr>
          <w:rFonts w:ascii="Times New Roman" w:eastAsia="Batang" w:hAnsi="Times New Roman" w:cs="Times New Roman"/>
          <w:sz w:val="28"/>
          <w:szCs w:val="28"/>
        </w:rPr>
        <w:t>s</w:t>
      </w:r>
      <w:r>
        <w:rPr>
          <w:rFonts w:ascii="Times New Roman" w:eastAsia="Batang" w:hAnsi="Times New Roman" w:cs="Times New Roman"/>
          <w:sz w:val="28"/>
          <w:szCs w:val="28"/>
        </w:rPr>
        <w:t xml:space="preserve"> will be used to complete Section</w:t>
      </w:r>
      <w:r w:rsidR="00035F12">
        <w:rPr>
          <w:rFonts w:ascii="Times New Roman" w:eastAsia="Batang" w:hAnsi="Times New Roman" w:cs="Times New Roman"/>
          <w:sz w:val="28"/>
          <w:szCs w:val="28"/>
        </w:rPr>
        <w:t xml:space="preserve"> </w:t>
      </w:r>
      <w:r>
        <w:rPr>
          <w:rFonts w:ascii="Times New Roman" w:eastAsia="Batang" w:hAnsi="Times New Roman" w:cs="Times New Roman"/>
          <w:sz w:val="28"/>
          <w:szCs w:val="28"/>
        </w:rPr>
        <w:t>2).</w:t>
      </w:r>
    </w:p>
    <w:p w:rsidR="00227EB9" w:rsidRDefault="000C59DE" w:rsidP="000C59DE">
      <w:pPr>
        <w:rPr>
          <w:rFonts w:ascii="Times New Roman" w:eastAsia="Batang" w:hAnsi="Times New Roman" w:cs="Times New Roman"/>
          <w:sz w:val="28"/>
          <w:szCs w:val="28"/>
        </w:rPr>
      </w:pPr>
      <w:r>
        <w:rPr>
          <w:rFonts w:ascii="Times New Roman" w:eastAsia="Batang" w:hAnsi="Times New Roman" w:cs="Times New Roman"/>
          <w:sz w:val="28"/>
          <w:szCs w:val="28"/>
        </w:rPr>
        <w:t xml:space="preserve">Step #2: </w:t>
      </w:r>
      <w:r w:rsidR="00EE684C" w:rsidRPr="000C59DE">
        <w:rPr>
          <w:rFonts w:ascii="Times New Roman" w:eastAsia="Batang" w:hAnsi="Times New Roman" w:cs="Times New Roman"/>
          <w:sz w:val="28"/>
          <w:szCs w:val="28"/>
        </w:rPr>
        <w:t xml:space="preserve">Click on </w:t>
      </w:r>
      <w:r w:rsidR="008A4529">
        <w:rPr>
          <w:rFonts w:ascii="Times New Roman" w:eastAsia="Batang" w:hAnsi="Times New Roman" w:cs="Times New Roman"/>
          <w:sz w:val="28"/>
          <w:szCs w:val="28"/>
        </w:rPr>
        <w:t xml:space="preserve">the link with the discipline name for </w:t>
      </w:r>
      <w:r w:rsidR="00EE684C" w:rsidRPr="000C59DE">
        <w:rPr>
          <w:rFonts w:ascii="Times New Roman" w:eastAsia="Batang" w:hAnsi="Times New Roman" w:cs="Times New Roman"/>
          <w:sz w:val="28"/>
          <w:szCs w:val="28"/>
        </w:rPr>
        <w:t xml:space="preserve">your program/unit to view and download your </w:t>
      </w:r>
      <w:r w:rsidR="00EE684C" w:rsidRPr="000C59DE">
        <w:rPr>
          <w:rFonts w:ascii="Times New Roman" w:eastAsia="Batang" w:hAnsi="Times New Roman" w:cs="Times New Roman"/>
          <w:i/>
          <w:sz w:val="28"/>
          <w:szCs w:val="28"/>
        </w:rPr>
        <w:t>Comprehensive Program Review Template</w:t>
      </w:r>
      <w:r w:rsidR="00EE684C" w:rsidRPr="000C59DE">
        <w:rPr>
          <w:rFonts w:ascii="Times New Roman" w:eastAsia="Batang" w:hAnsi="Times New Roman" w:cs="Times New Roman"/>
          <w:sz w:val="28"/>
          <w:szCs w:val="28"/>
        </w:rPr>
        <w:t>.</w:t>
      </w:r>
    </w:p>
    <w:p w:rsidR="000C59DE" w:rsidRDefault="00007656" w:rsidP="000C59DE">
      <w:pPr>
        <w:rPr>
          <w:rFonts w:ascii="Times New Roman" w:eastAsia="Batang" w:hAnsi="Times New Roman" w:cs="Times New Roman"/>
          <w:sz w:val="28"/>
          <w:szCs w:val="28"/>
        </w:rPr>
      </w:pPr>
      <w:r>
        <w:rPr>
          <w:rFonts w:ascii="Times New Roman" w:eastAsia="Batang" w:hAnsi="Times New Roman" w:cs="Times New Roman"/>
          <w:sz w:val="28"/>
          <w:szCs w:val="28"/>
        </w:rPr>
        <w:t>Step #3: In Column #3</w:t>
      </w:r>
      <w:r w:rsidR="000C59DE">
        <w:rPr>
          <w:rFonts w:ascii="Times New Roman" w:eastAsia="Batang" w:hAnsi="Times New Roman" w:cs="Times New Roman"/>
          <w:sz w:val="28"/>
          <w:szCs w:val="28"/>
        </w:rPr>
        <w:t xml:space="preserve"> </w:t>
      </w:r>
      <w:r w:rsidR="008A4529">
        <w:rPr>
          <w:rFonts w:ascii="Times New Roman" w:eastAsia="Batang" w:hAnsi="Times New Roman" w:cs="Times New Roman"/>
          <w:sz w:val="28"/>
          <w:szCs w:val="28"/>
        </w:rPr>
        <w:t>(titled “</w:t>
      </w:r>
      <w:r w:rsidR="0026090F">
        <w:rPr>
          <w:rFonts w:ascii="Times New Roman" w:eastAsia="Batang" w:hAnsi="Times New Roman" w:cs="Times New Roman"/>
          <w:sz w:val="28"/>
          <w:szCs w:val="28"/>
        </w:rPr>
        <w:t xml:space="preserve">#3 </w:t>
      </w:r>
      <w:r w:rsidR="008A4529">
        <w:rPr>
          <w:rFonts w:ascii="Times New Roman" w:eastAsia="Batang" w:hAnsi="Times New Roman" w:cs="Times New Roman"/>
          <w:sz w:val="28"/>
          <w:szCs w:val="28"/>
        </w:rPr>
        <w:t xml:space="preserve">Course Offerings FA15-SP17”) </w:t>
      </w:r>
      <w:r w:rsidR="000C59DE">
        <w:rPr>
          <w:rFonts w:ascii="Times New Roman" w:eastAsia="Batang" w:hAnsi="Times New Roman" w:cs="Times New Roman"/>
          <w:sz w:val="28"/>
          <w:szCs w:val="28"/>
        </w:rPr>
        <w:t xml:space="preserve">click on </w:t>
      </w:r>
      <w:r w:rsidR="008A4529">
        <w:rPr>
          <w:rFonts w:ascii="Times New Roman" w:eastAsia="Batang" w:hAnsi="Times New Roman" w:cs="Times New Roman"/>
          <w:sz w:val="28"/>
          <w:szCs w:val="28"/>
        </w:rPr>
        <w:t xml:space="preserve">the links for </w:t>
      </w:r>
      <w:r w:rsidR="000C59DE">
        <w:rPr>
          <w:rFonts w:ascii="Times New Roman" w:eastAsia="Batang" w:hAnsi="Times New Roman" w:cs="Times New Roman"/>
          <w:sz w:val="28"/>
          <w:szCs w:val="28"/>
        </w:rPr>
        <w:t xml:space="preserve">the </w:t>
      </w:r>
      <w:r w:rsidR="008A4529">
        <w:rPr>
          <w:rFonts w:ascii="Times New Roman" w:eastAsia="Batang" w:hAnsi="Times New Roman" w:cs="Times New Roman"/>
          <w:sz w:val="28"/>
          <w:szCs w:val="28"/>
        </w:rPr>
        <w:t>FA15</w:t>
      </w:r>
      <w:r w:rsidR="000C59DE">
        <w:rPr>
          <w:rFonts w:ascii="Times New Roman" w:eastAsia="Batang" w:hAnsi="Times New Roman" w:cs="Times New Roman"/>
          <w:sz w:val="28"/>
          <w:szCs w:val="28"/>
        </w:rPr>
        <w:t xml:space="preserve">, </w:t>
      </w:r>
      <w:r w:rsidR="008A4529">
        <w:rPr>
          <w:rFonts w:ascii="Times New Roman" w:eastAsia="Batang" w:hAnsi="Times New Roman" w:cs="Times New Roman"/>
          <w:sz w:val="28"/>
          <w:szCs w:val="28"/>
        </w:rPr>
        <w:t>SP16, FA16 and SP</w:t>
      </w:r>
      <w:r w:rsidR="000C59DE">
        <w:rPr>
          <w:rFonts w:ascii="Times New Roman" w:eastAsia="Batang" w:hAnsi="Times New Roman" w:cs="Times New Roman"/>
          <w:sz w:val="28"/>
          <w:szCs w:val="28"/>
        </w:rPr>
        <w:t xml:space="preserve">17 </w:t>
      </w:r>
      <w:r w:rsidR="008A4529">
        <w:rPr>
          <w:rFonts w:ascii="Times New Roman" w:eastAsia="Batang" w:hAnsi="Times New Roman" w:cs="Times New Roman"/>
          <w:sz w:val="28"/>
          <w:szCs w:val="28"/>
        </w:rPr>
        <w:t>to view and download your program/unit’s course offerings for each semester (these documents will be used to complete Section 3).</w:t>
      </w:r>
    </w:p>
    <w:p w:rsidR="008A4529" w:rsidRDefault="00007656" w:rsidP="000C59DE">
      <w:pPr>
        <w:rPr>
          <w:rFonts w:ascii="Times New Roman" w:eastAsia="Batang" w:hAnsi="Times New Roman" w:cs="Times New Roman"/>
          <w:sz w:val="28"/>
          <w:szCs w:val="28"/>
        </w:rPr>
      </w:pPr>
      <w:r>
        <w:rPr>
          <w:rFonts w:ascii="Times New Roman" w:eastAsia="Batang" w:hAnsi="Times New Roman" w:cs="Times New Roman"/>
          <w:sz w:val="28"/>
          <w:szCs w:val="28"/>
        </w:rPr>
        <w:t>Step #4: In Column #4</w:t>
      </w:r>
      <w:r w:rsidR="008A4529">
        <w:rPr>
          <w:rFonts w:ascii="Times New Roman" w:eastAsia="Batang" w:hAnsi="Times New Roman" w:cs="Times New Roman"/>
          <w:sz w:val="28"/>
          <w:szCs w:val="28"/>
        </w:rPr>
        <w:t xml:space="preserve"> (titled </w:t>
      </w:r>
      <w:r w:rsidR="0026090F">
        <w:rPr>
          <w:rFonts w:ascii="Times New Roman" w:eastAsia="Batang" w:hAnsi="Times New Roman" w:cs="Times New Roman"/>
          <w:sz w:val="28"/>
          <w:szCs w:val="28"/>
        </w:rPr>
        <w:t>“</w:t>
      </w:r>
      <w:r w:rsidR="008A4529">
        <w:rPr>
          <w:rFonts w:ascii="Times New Roman" w:eastAsia="Batang" w:hAnsi="Times New Roman" w:cs="Times New Roman"/>
          <w:sz w:val="28"/>
          <w:szCs w:val="28"/>
        </w:rPr>
        <w:t xml:space="preserve">#4 COORs”) click on the link to view and download the document listing the status for </w:t>
      </w:r>
      <w:r w:rsidR="00150180">
        <w:rPr>
          <w:rFonts w:ascii="Times New Roman" w:eastAsia="Batang" w:hAnsi="Times New Roman" w:cs="Times New Roman"/>
          <w:sz w:val="28"/>
          <w:szCs w:val="28"/>
        </w:rPr>
        <w:t>the</w:t>
      </w:r>
      <w:r w:rsidR="008A4529">
        <w:rPr>
          <w:rFonts w:ascii="Times New Roman" w:eastAsia="Batang" w:hAnsi="Times New Roman" w:cs="Times New Roman"/>
          <w:sz w:val="28"/>
          <w:szCs w:val="28"/>
        </w:rPr>
        <w:t xml:space="preserve"> Course Outline of Records</w:t>
      </w:r>
      <w:r w:rsidR="00150180">
        <w:rPr>
          <w:rFonts w:ascii="Times New Roman" w:eastAsia="Batang" w:hAnsi="Times New Roman" w:cs="Times New Roman"/>
          <w:sz w:val="28"/>
          <w:szCs w:val="28"/>
        </w:rPr>
        <w:t xml:space="preserve">. </w:t>
      </w:r>
      <w:r w:rsidR="00150180" w:rsidRPr="00150180">
        <w:rPr>
          <w:rFonts w:ascii="Times New Roman" w:hAnsi="Times New Roman" w:cs="Times New Roman"/>
          <w:iCs/>
          <w:sz w:val="28"/>
          <w:szCs w:val="28"/>
        </w:rPr>
        <w:t xml:space="preserve">Please scroll down to the course outlines of record for your program. COORs listed in blue font have not been updated since 2011, and are the ones you should list </w:t>
      </w:r>
      <w:r w:rsidR="00150180">
        <w:rPr>
          <w:rFonts w:ascii="Times New Roman" w:hAnsi="Times New Roman" w:cs="Times New Roman"/>
          <w:iCs/>
          <w:sz w:val="28"/>
          <w:szCs w:val="28"/>
        </w:rPr>
        <w:t>in your response to question #4</w:t>
      </w:r>
      <w:r w:rsidR="00150180" w:rsidRPr="00150180">
        <w:rPr>
          <w:rFonts w:ascii="Times New Roman" w:hAnsi="Times New Roman" w:cs="Times New Roman"/>
          <w:iCs/>
          <w:sz w:val="28"/>
          <w:szCs w:val="28"/>
        </w:rPr>
        <w:t xml:space="preserve"> </w:t>
      </w:r>
      <w:r w:rsidR="008A4529">
        <w:rPr>
          <w:rFonts w:ascii="Times New Roman" w:eastAsia="Batang" w:hAnsi="Times New Roman" w:cs="Times New Roman"/>
          <w:sz w:val="28"/>
          <w:szCs w:val="28"/>
        </w:rPr>
        <w:t>(this do</w:t>
      </w:r>
      <w:r w:rsidR="0026090F">
        <w:rPr>
          <w:rFonts w:ascii="Times New Roman" w:eastAsia="Batang" w:hAnsi="Times New Roman" w:cs="Times New Roman"/>
          <w:sz w:val="28"/>
          <w:szCs w:val="28"/>
        </w:rPr>
        <w:t>cument will be used to complete</w:t>
      </w:r>
      <w:r w:rsidR="008A4529">
        <w:rPr>
          <w:rFonts w:ascii="Times New Roman" w:eastAsia="Batang" w:hAnsi="Times New Roman" w:cs="Times New Roman"/>
          <w:sz w:val="28"/>
          <w:szCs w:val="28"/>
        </w:rPr>
        <w:t xml:space="preserve"> Section 4).</w:t>
      </w:r>
    </w:p>
    <w:p w:rsidR="008A4529" w:rsidRDefault="00007656" w:rsidP="000C59DE">
      <w:pPr>
        <w:rPr>
          <w:rFonts w:ascii="Times New Roman" w:eastAsia="Batang" w:hAnsi="Times New Roman" w:cs="Times New Roman"/>
          <w:sz w:val="28"/>
          <w:szCs w:val="28"/>
        </w:rPr>
      </w:pPr>
      <w:r>
        <w:rPr>
          <w:rFonts w:ascii="Times New Roman" w:eastAsia="Batang" w:hAnsi="Times New Roman" w:cs="Times New Roman"/>
          <w:sz w:val="28"/>
          <w:szCs w:val="28"/>
        </w:rPr>
        <w:t>Step #5: In Column #5</w:t>
      </w:r>
      <w:r w:rsidR="008A4529">
        <w:rPr>
          <w:rFonts w:ascii="Times New Roman" w:eastAsia="Batang" w:hAnsi="Times New Roman" w:cs="Times New Roman"/>
          <w:sz w:val="28"/>
          <w:szCs w:val="28"/>
        </w:rPr>
        <w:t xml:space="preserve"> (titled </w:t>
      </w:r>
      <w:r w:rsidR="0026090F">
        <w:rPr>
          <w:rFonts w:ascii="Times New Roman" w:eastAsia="Batang" w:hAnsi="Times New Roman" w:cs="Times New Roman"/>
          <w:sz w:val="28"/>
          <w:szCs w:val="28"/>
        </w:rPr>
        <w:t>“</w:t>
      </w:r>
      <w:r w:rsidR="008A4529">
        <w:rPr>
          <w:rFonts w:ascii="Times New Roman" w:eastAsia="Batang" w:hAnsi="Times New Roman" w:cs="Times New Roman"/>
          <w:sz w:val="28"/>
          <w:szCs w:val="28"/>
        </w:rPr>
        <w:t>7.1 Assessment Status</w:t>
      </w:r>
      <w:r w:rsidR="0026090F">
        <w:rPr>
          <w:rFonts w:ascii="Times New Roman" w:eastAsia="Batang" w:hAnsi="Times New Roman" w:cs="Times New Roman"/>
          <w:sz w:val="28"/>
          <w:szCs w:val="28"/>
        </w:rPr>
        <w:t>”</w:t>
      </w:r>
      <w:r w:rsidR="008A4529">
        <w:rPr>
          <w:rFonts w:ascii="Times New Roman" w:eastAsia="Batang" w:hAnsi="Times New Roman" w:cs="Times New Roman"/>
          <w:sz w:val="28"/>
          <w:szCs w:val="28"/>
        </w:rPr>
        <w:t>)</w:t>
      </w:r>
      <w:r w:rsidR="0026090F">
        <w:rPr>
          <w:rFonts w:ascii="Times New Roman" w:eastAsia="Batang" w:hAnsi="Times New Roman" w:cs="Times New Roman"/>
          <w:sz w:val="28"/>
          <w:szCs w:val="28"/>
        </w:rPr>
        <w:t xml:space="preserve"> click on the link to view and download a PDF of your program/unit’s assessment status (this document will be used to complete Section 7.1)</w:t>
      </w:r>
    </w:p>
    <w:p w:rsidR="0026090F" w:rsidRDefault="00007656" w:rsidP="000C59DE">
      <w:pPr>
        <w:rPr>
          <w:rFonts w:ascii="Times New Roman" w:eastAsia="Batang" w:hAnsi="Times New Roman" w:cs="Times New Roman"/>
          <w:sz w:val="28"/>
          <w:szCs w:val="28"/>
        </w:rPr>
      </w:pPr>
      <w:r>
        <w:rPr>
          <w:rFonts w:ascii="Times New Roman" w:eastAsia="Batang" w:hAnsi="Times New Roman" w:cs="Times New Roman"/>
          <w:sz w:val="28"/>
          <w:szCs w:val="28"/>
        </w:rPr>
        <w:t>Step #6: In Column #7</w:t>
      </w:r>
      <w:r w:rsidR="0026090F">
        <w:rPr>
          <w:rFonts w:ascii="Times New Roman" w:eastAsia="Batang" w:hAnsi="Times New Roman" w:cs="Times New Roman"/>
          <w:sz w:val="28"/>
          <w:szCs w:val="28"/>
        </w:rPr>
        <w:t xml:space="preserve"> click on the link to download the SQL Data Report for your program/unit. </w:t>
      </w:r>
      <w:r w:rsidR="0026090F" w:rsidRPr="00D14EDC">
        <w:rPr>
          <w:rFonts w:ascii="Times New Roman" w:eastAsia="Batang" w:hAnsi="Times New Roman" w:cs="Times New Roman"/>
          <w:sz w:val="28"/>
          <w:szCs w:val="28"/>
        </w:rPr>
        <w:t xml:space="preserve">This report contains data to inform you of the </w:t>
      </w:r>
      <w:r w:rsidR="00D14EDC" w:rsidRPr="00D14EDC">
        <w:rPr>
          <w:rFonts w:ascii="Times New Roman" w:eastAsia="Batang" w:hAnsi="Times New Roman" w:cs="Times New Roman"/>
          <w:sz w:val="28"/>
          <w:szCs w:val="28"/>
        </w:rPr>
        <w:t>course completion rates, course success rates, etc. for</w:t>
      </w:r>
      <w:r w:rsidR="00D14EDC">
        <w:rPr>
          <w:rFonts w:ascii="Times New Roman" w:eastAsia="Batang" w:hAnsi="Times New Roman" w:cs="Times New Roman"/>
          <w:sz w:val="28"/>
          <w:szCs w:val="28"/>
        </w:rPr>
        <w:t xml:space="preserve"> your program/unit.</w:t>
      </w:r>
      <w:r w:rsidR="00D14EDC" w:rsidRPr="00D14EDC">
        <w:rPr>
          <w:rFonts w:ascii="Times New Roman" w:eastAsia="Batang" w:hAnsi="Times New Roman" w:cs="Times New Roman"/>
          <w:sz w:val="28"/>
          <w:szCs w:val="28"/>
        </w:rPr>
        <w:t xml:space="preserve"> </w:t>
      </w:r>
    </w:p>
    <w:p w:rsidR="001F1A06" w:rsidRDefault="00007656" w:rsidP="000C59DE">
      <w:pPr>
        <w:rPr>
          <w:rFonts w:ascii="Times New Roman" w:eastAsia="Batang" w:hAnsi="Times New Roman" w:cs="Times New Roman"/>
          <w:sz w:val="28"/>
          <w:szCs w:val="28"/>
        </w:rPr>
      </w:pPr>
      <w:r>
        <w:rPr>
          <w:rFonts w:ascii="Times New Roman" w:eastAsia="Batang" w:hAnsi="Times New Roman" w:cs="Times New Roman"/>
          <w:sz w:val="28"/>
          <w:szCs w:val="28"/>
        </w:rPr>
        <w:t>*Please note, Column #6</w:t>
      </w:r>
      <w:r w:rsidR="000A5999">
        <w:rPr>
          <w:rFonts w:ascii="Times New Roman" w:eastAsia="Batang" w:hAnsi="Times New Roman" w:cs="Times New Roman"/>
          <w:sz w:val="28"/>
          <w:szCs w:val="28"/>
        </w:rPr>
        <w:t xml:space="preserve"> (titled “PSLO Assessment Reports Submission) contains the link to the Program Review Submission Tool (PRST). Login to the PRST and click on the “Assessment” tab located in the left side of the site. Click on your program/unit in the drop-down box, then the “Upload” button located in the right side of the interface to upload the </w:t>
      </w:r>
      <w:r w:rsidR="000A5999" w:rsidRPr="000A5999">
        <w:rPr>
          <w:rFonts w:ascii="Times New Roman" w:eastAsia="Batang" w:hAnsi="Times New Roman" w:cs="Times New Roman"/>
          <w:i/>
          <w:sz w:val="28"/>
          <w:szCs w:val="28"/>
        </w:rPr>
        <w:t>PSLO Assessment Report</w:t>
      </w:r>
      <w:r w:rsidR="000A5999">
        <w:rPr>
          <w:rFonts w:ascii="Times New Roman" w:eastAsia="Batang" w:hAnsi="Times New Roman" w:cs="Times New Roman"/>
          <w:sz w:val="28"/>
          <w:szCs w:val="28"/>
        </w:rPr>
        <w:t xml:space="preserve"> for your program/unit.</w:t>
      </w:r>
    </w:p>
    <w:p w:rsidR="00105947" w:rsidRPr="00105947" w:rsidRDefault="00105947" w:rsidP="00105947">
      <w:pPr>
        <w:pStyle w:val="ListParagraph"/>
        <w:rPr>
          <w:rFonts w:ascii="Times New Roman" w:eastAsia="Batang" w:hAnsi="Times New Roman" w:cs="Times New Roman"/>
          <w:sz w:val="28"/>
          <w:szCs w:val="28"/>
        </w:rPr>
      </w:pPr>
    </w:p>
    <w:p w:rsidR="000C59DE" w:rsidRPr="00105947" w:rsidRDefault="000A5999" w:rsidP="00105947">
      <w:pPr>
        <w:jc w:val="center"/>
        <w:rPr>
          <w:rFonts w:ascii="Times New Roman" w:eastAsia="Batang" w:hAnsi="Times New Roman" w:cs="Times New Roman"/>
          <w:b/>
          <w:sz w:val="36"/>
          <w:szCs w:val="36"/>
          <w:u w:val="single"/>
        </w:rPr>
      </w:pPr>
      <w:r w:rsidRPr="00105947">
        <w:rPr>
          <w:rFonts w:ascii="Times New Roman" w:eastAsia="Batang" w:hAnsi="Times New Roman" w:cs="Times New Roman"/>
          <w:b/>
          <w:sz w:val="36"/>
          <w:szCs w:val="36"/>
          <w:u w:val="single"/>
        </w:rPr>
        <w:t>COMPREHENSIVE PROGRAM REVIEW TEMPLATE INSTRUCTIONS</w:t>
      </w:r>
    </w:p>
    <w:p w:rsidR="00B9719E" w:rsidRPr="001C229B" w:rsidRDefault="00E21AA8" w:rsidP="00B9719E">
      <w:pPr>
        <w:pStyle w:val="ListParagraph"/>
        <w:numPr>
          <w:ilvl w:val="0"/>
          <w:numId w:val="1"/>
        </w:numPr>
        <w:rPr>
          <w:rFonts w:ascii="Batang" w:eastAsia="Batang" w:hAnsi="Batang"/>
          <w:b/>
          <w:sz w:val="40"/>
          <w:szCs w:val="40"/>
          <w:u w:val="single"/>
        </w:rPr>
      </w:pPr>
      <w:r w:rsidRPr="001C229B">
        <w:rPr>
          <w:rFonts w:ascii="Batang" w:eastAsia="Batang" w:hAnsi="Batang"/>
          <w:b/>
          <w:sz w:val="40"/>
          <w:szCs w:val="40"/>
          <w:u w:val="single"/>
        </w:rPr>
        <w:t xml:space="preserve"> </w:t>
      </w:r>
      <w:r w:rsidR="00B9719E" w:rsidRPr="001C229B">
        <w:rPr>
          <w:rFonts w:ascii="Batang" w:eastAsia="Batang" w:hAnsi="Batang"/>
          <w:b/>
          <w:sz w:val="40"/>
          <w:szCs w:val="40"/>
          <w:u w:val="single"/>
        </w:rPr>
        <w:t>Program Changes</w:t>
      </w:r>
    </w:p>
    <w:p w:rsidR="00B9719E" w:rsidRPr="00E21AA8" w:rsidRDefault="00E21AA8" w:rsidP="00E21AA8">
      <w:pPr>
        <w:pStyle w:val="ListParagraph"/>
        <w:numPr>
          <w:ilvl w:val="1"/>
          <w:numId w:val="1"/>
        </w:numPr>
        <w:rPr>
          <w:rFonts w:ascii="Batang" w:eastAsia="Batang" w:hAnsi="Batang"/>
          <w:b/>
          <w:sz w:val="24"/>
          <w:szCs w:val="24"/>
        </w:rPr>
      </w:pPr>
      <w:r>
        <w:rPr>
          <w:rFonts w:ascii="Batang" w:eastAsia="Batang" w:hAnsi="Batang"/>
          <w:b/>
          <w:sz w:val="24"/>
          <w:szCs w:val="24"/>
        </w:rPr>
        <w:t>R</w:t>
      </w:r>
      <w:r w:rsidR="00035F12" w:rsidRPr="00E21AA8">
        <w:rPr>
          <w:rFonts w:ascii="Batang" w:eastAsia="Batang" w:hAnsi="Batang"/>
          <w:b/>
          <w:sz w:val="24"/>
          <w:szCs w:val="24"/>
        </w:rPr>
        <w:t>eflect on the past five (5) years and detail any new programs, discontinued programs or majo</w:t>
      </w:r>
      <w:r w:rsidRPr="00E21AA8">
        <w:rPr>
          <w:rFonts w:ascii="Batang" w:eastAsia="Batang" w:hAnsi="Batang"/>
          <w:b/>
          <w:sz w:val="24"/>
          <w:szCs w:val="24"/>
        </w:rPr>
        <w:t>r changes to existing programs.</w:t>
      </w:r>
    </w:p>
    <w:p w:rsidR="00E21AA8" w:rsidRDefault="006478C8" w:rsidP="00E21AA8">
      <w:pPr>
        <w:pStyle w:val="ListParagraph"/>
        <w:numPr>
          <w:ilvl w:val="1"/>
          <w:numId w:val="1"/>
        </w:numPr>
        <w:rPr>
          <w:rFonts w:ascii="Batang" w:eastAsia="Batang" w:hAnsi="Batang"/>
          <w:b/>
          <w:sz w:val="24"/>
          <w:szCs w:val="24"/>
        </w:rPr>
      </w:pPr>
      <w:r>
        <w:rPr>
          <w:rFonts w:ascii="Batang" w:eastAsia="Batang" w:hAnsi="Batang"/>
          <w:b/>
          <w:sz w:val="24"/>
          <w:szCs w:val="24"/>
        </w:rPr>
        <w:t>After reflecting on the past five (5) years, provide below</w:t>
      </w:r>
      <w:r w:rsidR="00E21AA8">
        <w:rPr>
          <w:rFonts w:ascii="Batang" w:eastAsia="Batang" w:hAnsi="Batang"/>
          <w:b/>
          <w:sz w:val="24"/>
          <w:szCs w:val="24"/>
        </w:rPr>
        <w:t xml:space="preserve"> any planned changes to the degrees and certificates that your program/unit offers. Include the rationale for these anticip</w:t>
      </w:r>
      <w:r w:rsidR="00FE0487">
        <w:rPr>
          <w:rFonts w:ascii="Batang" w:eastAsia="Batang" w:hAnsi="Batang"/>
          <w:b/>
          <w:sz w:val="24"/>
          <w:szCs w:val="24"/>
        </w:rPr>
        <w:t>ated changes (i.e. data, increase/</w:t>
      </w:r>
      <w:r w:rsidR="00E21AA8">
        <w:rPr>
          <w:rFonts w:ascii="Batang" w:eastAsia="Batang" w:hAnsi="Batang"/>
          <w:b/>
          <w:sz w:val="24"/>
          <w:szCs w:val="24"/>
        </w:rPr>
        <w:t>decrease in student en</w:t>
      </w:r>
      <w:r w:rsidR="00FE0487">
        <w:rPr>
          <w:rFonts w:ascii="Batang" w:eastAsia="Batang" w:hAnsi="Batang"/>
          <w:b/>
          <w:sz w:val="24"/>
          <w:szCs w:val="24"/>
        </w:rPr>
        <w:t>rollment</w:t>
      </w:r>
      <w:r w:rsidR="00E21AA8">
        <w:rPr>
          <w:rFonts w:ascii="Batang" w:eastAsia="Batang" w:hAnsi="Batang"/>
          <w:b/>
          <w:sz w:val="24"/>
          <w:szCs w:val="24"/>
        </w:rPr>
        <w:t>,</w:t>
      </w:r>
      <w:r w:rsidR="00FE0487">
        <w:rPr>
          <w:rFonts w:ascii="Batang" w:eastAsia="Batang" w:hAnsi="Batang"/>
          <w:b/>
          <w:sz w:val="24"/>
          <w:szCs w:val="24"/>
        </w:rPr>
        <w:t xml:space="preserve"> new state initiatives,</w:t>
      </w:r>
      <w:r w:rsidR="00E21AA8">
        <w:rPr>
          <w:rFonts w:ascii="Batang" w:eastAsia="Batang" w:hAnsi="Batang"/>
          <w:b/>
          <w:sz w:val="24"/>
          <w:szCs w:val="24"/>
        </w:rPr>
        <w:t xml:space="preserve"> etc.) and if any additional resources may be required such as funding for new faculty.</w:t>
      </w:r>
    </w:p>
    <w:p w:rsidR="00751C2B" w:rsidRDefault="00751C2B" w:rsidP="00751C2B">
      <w:pPr>
        <w:pStyle w:val="ListParagraph"/>
        <w:ind w:left="1080"/>
        <w:rPr>
          <w:rFonts w:ascii="Batang" w:eastAsia="Batang" w:hAnsi="Batang"/>
          <w:b/>
          <w:sz w:val="24"/>
          <w:szCs w:val="24"/>
        </w:rPr>
      </w:pPr>
    </w:p>
    <w:p w:rsidR="00E21AA8" w:rsidRPr="001C229B" w:rsidRDefault="00E21AA8" w:rsidP="00E21AA8">
      <w:pPr>
        <w:pStyle w:val="ListParagraph"/>
        <w:numPr>
          <w:ilvl w:val="0"/>
          <w:numId w:val="1"/>
        </w:numPr>
        <w:spacing w:after="0" w:line="240" w:lineRule="auto"/>
        <w:rPr>
          <w:rFonts w:ascii="Batang" w:eastAsia="Batang" w:hAnsi="Batang"/>
          <w:b/>
          <w:sz w:val="24"/>
          <w:szCs w:val="24"/>
          <w:u w:val="single"/>
        </w:rPr>
      </w:pPr>
      <w:r>
        <w:rPr>
          <w:rFonts w:ascii="Batang" w:eastAsia="Batang" w:hAnsi="Batang"/>
          <w:b/>
          <w:sz w:val="40"/>
          <w:szCs w:val="40"/>
        </w:rPr>
        <w:t xml:space="preserve"> </w:t>
      </w:r>
      <w:r w:rsidRPr="001C229B">
        <w:rPr>
          <w:rFonts w:ascii="Batang" w:eastAsia="Batang" w:hAnsi="Batang"/>
          <w:b/>
          <w:sz w:val="40"/>
          <w:szCs w:val="40"/>
          <w:u w:val="single"/>
        </w:rPr>
        <w:t>Degree and Certificate Requirements</w:t>
      </w:r>
    </w:p>
    <w:p w:rsidR="00E21AA8" w:rsidRDefault="00E21AA8" w:rsidP="00692FDF">
      <w:pPr>
        <w:spacing w:line="240" w:lineRule="auto"/>
        <w:ind w:left="360"/>
        <w:rPr>
          <w:rFonts w:ascii="Batang" w:eastAsia="Batang" w:hAnsi="Batang"/>
          <w:b/>
          <w:sz w:val="24"/>
          <w:szCs w:val="24"/>
        </w:rPr>
      </w:pPr>
      <w:r>
        <w:rPr>
          <w:rFonts w:ascii="Batang" w:eastAsia="Batang" w:hAnsi="Batang"/>
          <w:b/>
          <w:sz w:val="24"/>
          <w:szCs w:val="24"/>
        </w:rPr>
        <w:t xml:space="preserve">Please review </w:t>
      </w:r>
      <w:r w:rsidR="00FE0487">
        <w:rPr>
          <w:rFonts w:ascii="Batang" w:eastAsia="Batang" w:hAnsi="Batang"/>
          <w:b/>
          <w:sz w:val="24"/>
          <w:szCs w:val="24"/>
        </w:rPr>
        <w:t xml:space="preserve">the </w:t>
      </w:r>
      <w:r>
        <w:rPr>
          <w:rFonts w:ascii="Batang" w:eastAsia="Batang" w:hAnsi="Batang"/>
          <w:b/>
          <w:sz w:val="24"/>
          <w:szCs w:val="24"/>
        </w:rPr>
        <w:t xml:space="preserve">document titled </w:t>
      </w:r>
      <w:r w:rsidR="0086634B">
        <w:rPr>
          <w:rFonts w:ascii="Batang" w:eastAsia="Batang" w:hAnsi="Batang"/>
          <w:b/>
          <w:i/>
          <w:sz w:val="24"/>
          <w:szCs w:val="24"/>
        </w:rPr>
        <w:t xml:space="preserve">Current LMC Programs of Study </w:t>
      </w:r>
      <w:r w:rsidR="0086634B">
        <w:rPr>
          <w:rFonts w:ascii="Batang" w:eastAsia="Batang" w:hAnsi="Batang"/>
          <w:b/>
          <w:sz w:val="24"/>
          <w:szCs w:val="24"/>
        </w:rPr>
        <w:t xml:space="preserve">and/or </w:t>
      </w:r>
      <w:r w:rsidR="0086634B">
        <w:rPr>
          <w:rFonts w:ascii="Batang" w:eastAsia="Batang" w:hAnsi="Batang"/>
          <w:b/>
          <w:i/>
          <w:sz w:val="24"/>
          <w:szCs w:val="24"/>
        </w:rPr>
        <w:t>LMC Programs of Study Removed from the Catalog</w:t>
      </w:r>
      <w:r w:rsidR="0086634B">
        <w:rPr>
          <w:rFonts w:ascii="Batang" w:eastAsia="Batang" w:hAnsi="Batang"/>
          <w:b/>
          <w:sz w:val="24"/>
          <w:szCs w:val="24"/>
        </w:rPr>
        <w:t xml:space="preserve"> </w:t>
      </w:r>
      <w:r>
        <w:rPr>
          <w:rFonts w:ascii="Batang" w:eastAsia="Batang" w:hAnsi="Batang"/>
          <w:b/>
          <w:sz w:val="24"/>
          <w:szCs w:val="24"/>
        </w:rPr>
        <w:t>(downloaded in Step #1)</w:t>
      </w:r>
      <w:r w:rsidR="00692FDF">
        <w:rPr>
          <w:rFonts w:ascii="Batang" w:eastAsia="Batang" w:hAnsi="Batang"/>
          <w:b/>
          <w:sz w:val="24"/>
          <w:szCs w:val="24"/>
        </w:rPr>
        <w:t xml:space="preserve"> on all degree/certificate completions in your program/unit including locally approved College Skills Certificates from fall 2011 through spring 2017. </w:t>
      </w:r>
    </w:p>
    <w:p w:rsidR="00692FDF" w:rsidRDefault="00692FDF" w:rsidP="00751C2B">
      <w:pPr>
        <w:pStyle w:val="ListParagraph"/>
        <w:numPr>
          <w:ilvl w:val="1"/>
          <w:numId w:val="1"/>
        </w:numPr>
        <w:spacing w:after="0" w:line="240" w:lineRule="auto"/>
        <w:rPr>
          <w:rFonts w:ascii="Batang" w:eastAsia="Batang" w:hAnsi="Batang"/>
          <w:b/>
          <w:sz w:val="24"/>
          <w:szCs w:val="24"/>
        </w:rPr>
      </w:pPr>
      <w:r w:rsidRPr="00751C2B">
        <w:rPr>
          <w:rFonts w:ascii="Batang" w:eastAsia="Batang" w:hAnsi="Batang"/>
          <w:b/>
          <w:sz w:val="24"/>
          <w:szCs w:val="24"/>
        </w:rPr>
        <w:t>Using the data contained in the</w:t>
      </w:r>
      <w:r w:rsidR="0086634B">
        <w:rPr>
          <w:rFonts w:ascii="Batang" w:eastAsia="Batang" w:hAnsi="Batang"/>
          <w:b/>
          <w:i/>
          <w:sz w:val="24"/>
          <w:szCs w:val="24"/>
        </w:rPr>
        <w:t xml:space="preserve"> Current LMC Programs of Study </w:t>
      </w:r>
      <w:r w:rsidR="0086634B">
        <w:rPr>
          <w:rFonts w:ascii="Batang" w:eastAsia="Batang" w:hAnsi="Batang"/>
          <w:b/>
          <w:sz w:val="24"/>
          <w:szCs w:val="24"/>
        </w:rPr>
        <w:t xml:space="preserve">and/or </w:t>
      </w:r>
      <w:r w:rsidR="0086634B">
        <w:rPr>
          <w:rFonts w:ascii="Batang" w:eastAsia="Batang" w:hAnsi="Batang"/>
          <w:b/>
          <w:i/>
          <w:sz w:val="24"/>
          <w:szCs w:val="24"/>
        </w:rPr>
        <w:t>LMC Programs of Study Removed from the Catalog</w:t>
      </w:r>
      <w:r w:rsidRPr="00751C2B">
        <w:rPr>
          <w:rFonts w:ascii="Batang" w:eastAsia="Batang" w:hAnsi="Batang"/>
          <w:b/>
          <w:sz w:val="24"/>
          <w:szCs w:val="24"/>
        </w:rPr>
        <w:t xml:space="preserve">, map a pathway to completion of courses for </w:t>
      </w:r>
      <w:r w:rsidR="006478C8">
        <w:rPr>
          <w:rFonts w:ascii="Batang" w:eastAsia="Batang" w:hAnsi="Batang"/>
          <w:b/>
          <w:sz w:val="24"/>
          <w:szCs w:val="24"/>
        </w:rPr>
        <w:t>each degree/certificate offered</w:t>
      </w:r>
      <w:r w:rsidRPr="00751C2B">
        <w:rPr>
          <w:rFonts w:ascii="Batang" w:eastAsia="Batang" w:hAnsi="Batang"/>
          <w:b/>
          <w:sz w:val="24"/>
          <w:szCs w:val="24"/>
        </w:rPr>
        <w:t xml:space="preserve">, within the major, in a maximum of four (4) semesters. Assume </w:t>
      </w:r>
      <w:r w:rsidR="00751C2B" w:rsidRPr="00751C2B">
        <w:rPr>
          <w:rFonts w:ascii="Batang" w:eastAsia="Batang" w:hAnsi="Batang"/>
          <w:b/>
          <w:sz w:val="24"/>
          <w:szCs w:val="24"/>
        </w:rPr>
        <w:t>there is a maximum of 6-10 units of major courses within a semester. A table has been provided in the template for you to complete this section (see example below).</w:t>
      </w:r>
    </w:p>
    <w:p w:rsidR="001C229B" w:rsidRDefault="001C229B" w:rsidP="001C229B">
      <w:pPr>
        <w:pStyle w:val="ListParagraph"/>
        <w:spacing w:after="0" w:line="240" w:lineRule="auto"/>
        <w:ind w:left="1080"/>
        <w:rPr>
          <w:rFonts w:ascii="Batang" w:eastAsia="Batang" w:hAnsi="Batang"/>
          <w:b/>
          <w:sz w:val="24"/>
          <w:szCs w:val="24"/>
        </w:rPr>
      </w:pPr>
    </w:p>
    <w:tbl>
      <w:tblPr>
        <w:tblStyle w:val="GridTable4"/>
        <w:tblW w:w="10795" w:type="dxa"/>
        <w:tblLook w:val="04A0" w:firstRow="1" w:lastRow="0" w:firstColumn="1" w:lastColumn="0" w:noHBand="0" w:noVBand="1"/>
      </w:tblPr>
      <w:tblGrid>
        <w:gridCol w:w="1908"/>
        <w:gridCol w:w="1908"/>
        <w:gridCol w:w="1908"/>
        <w:gridCol w:w="1908"/>
        <w:gridCol w:w="3163"/>
      </w:tblGrid>
      <w:tr w:rsidR="001C229B" w:rsidRPr="009E649F" w:rsidTr="001C229B">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0795" w:type="dxa"/>
            <w:gridSpan w:val="5"/>
          </w:tcPr>
          <w:p w:rsidR="001C229B" w:rsidRPr="009E649F" w:rsidRDefault="001C229B" w:rsidP="005A0E8C">
            <w:pPr>
              <w:jc w:val="center"/>
            </w:pPr>
            <w:r w:rsidRPr="00B36F55">
              <w:t>Name of Degree or Certificate</w:t>
            </w:r>
          </w:p>
        </w:tc>
      </w:tr>
      <w:tr w:rsidR="001C229B" w:rsidRPr="009E649F" w:rsidTr="001C229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908" w:type="dxa"/>
          </w:tcPr>
          <w:p w:rsidR="001C229B" w:rsidRPr="009E649F" w:rsidRDefault="001C229B" w:rsidP="005A0E8C">
            <w:r w:rsidRPr="009E649F">
              <w:t>Semester</w:t>
            </w:r>
          </w:p>
        </w:tc>
        <w:tc>
          <w:tcPr>
            <w:tcW w:w="1908" w:type="dxa"/>
          </w:tcPr>
          <w:p w:rsidR="001C229B" w:rsidRPr="009E649F" w:rsidRDefault="001C229B" w:rsidP="005A0E8C">
            <w:pPr>
              <w:cnfStyle w:val="000000100000" w:firstRow="0" w:lastRow="0" w:firstColumn="0" w:lastColumn="0" w:oddVBand="0" w:evenVBand="0" w:oddHBand="1" w:evenHBand="0" w:firstRowFirstColumn="0" w:firstRowLastColumn="0" w:lastRowFirstColumn="0" w:lastRowLastColumn="0"/>
            </w:pPr>
            <w:r>
              <w:t>Semester 1</w:t>
            </w:r>
          </w:p>
        </w:tc>
        <w:tc>
          <w:tcPr>
            <w:tcW w:w="1908" w:type="dxa"/>
          </w:tcPr>
          <w:p w:rsidR="001C229B" w:rsidRPr="009E649F" w:rsidRDefault="001C229B" w:rsidP="005A0E8C">
            <w:pPr>
              <w:cnfStyle w:val="000000100000" w:firstRow="0" w:lastRow="0" w:firstColumn="0" w:lastColumn="0" w:oddVBand="0" w:evenVBand="0" w:oddHBand="1" w:evenHBand="0" w:firstRowFirstColumn="0" w:firstRowLastColumn="0" w:lastRowFirstColumn="0" w:lastRowLastColumn="0"/>
            </w:pPr>
            <w:r>
              <w:t>Semester 2</w:t>
            </w:r>
          </w:p>
        </w:tc>
        <w:tc>
          <w:tcPr>
            <w:tcW w:w="1908" w:type="dxa"/>
          </w:tcPr>
          <w:p w:rsidR="001C229B" w:rsidRPr="009E649F" w:rsidRDefault="001C229B" w:rsidP="005A0E8C">
            <w:pPr>
              <w:cnfStyle w:val="000000100000" w:firstRow="0" w:lastRow="0" w:firstColumn="0" w:lastColumn="0" w:oddVBand="0" w:evenVBand="0" w:oddHBand="1" w:evenHBand="0" w:firstRowFirstColumn="0" w:firstRowLastColumn="0" w:lastRowFirstColumn="0" w:lastRowLastColumn="0"/>
            </w:pPr>
            <w:r>
              <w:t>Semester 3</w:t>
            </w:r>
          </w:p>
        </w:tc>
        <w:tc>
          <w:tcPr>
            <w:tcW w:w="3163" w:type="dxa"/>
          </w:tcPr>
          <w:p w:rsidR="001C229B" w:rsidRPr="009E649F" w:rsidRDefault="001C229B" w:rsidP="005A0E8C">
            <w:pPr>
              <w:cnfStyle w:val="000000100000" w:firstRow="0" w:lastRow="0" w:firstColumn="0" w:lastColumn="0" w:oddVBand="0" w:evenVBand="0" w:oddHBand="1" w:evenHBand="0" w:firstRowFirstColumn="0" w:firstRowLastColumn="0" w:lastRowFirstColumn="0" w:lastRowLastColumn="0"/>
            </w:pPr>
            <w:r>
              <w:t xml:space="preserve">Semester 4 </w:t>
            </w:r>
          </w:p>
        </w:tc>
      </w:tr>
      <w:tr w:rsidR="001C229B" w:rsidRPr="009E649F" w:rsidTr="00EE010D">
        <w:trPr>
          <w:trHeight w:val="1493"/>
        </w:trPr>
        <w:tc>
          <w:tcPr>
            <w:cnfStyle w:val="001000000000" w:firstRow="0" w:lastRow="0" w:firstColumn="1" w:lastColumn="0" w:oddVBand="0" w:evenVBand="0" w:oddHBand="0" w:evenHBand="0" w:firstRowFirstColumn="0" w:firstRowLastColumn="0" w:lastRowFirstColumn="0" w:lastRowLastColumn="0"/>
            <w:tcW w:w="1908" w:type="dxa"/>
          </w:tcPr>
          <w:p w:rsidR="001C229B" w:rsidRPr="009E649F" w:rsidRDefault="001C229B" w:rsidP="005A0E8C">
            <w:r>
              <w:t>List Courses Needed for Degree or Certificate in each semester.</w:t>
            </w:r>
          </w:p>
          <w:p w:rsidR="001C229B" w:rsidRPr="009E649F" w:rsidRDefault="001C229B" w:rsidP="005A0E8C"/>
        </w:tc>
        <w:tc>
          <w:tcPr>
            <w:tcW w:w="1908" w:type="dxa"/>
          </w:tcPr>
          <w:p w:rsidR="001C229B"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ETEC-010</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ETEC-012</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MATH-025</w:t>
            </w:r>
          </w:p>
        </w:tc>
        <w:tc>
          <w:tcPr>
            <w:tcW w:w="1908" w:type="dxa"/>
          </w:tcPr>
          <w:p w:rsidR="001C229B"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ETEC-020</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ETEC-022</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ETEC-024</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PHYS-015</w:t>
            </w:r>
          </w:p>
        </w:tc>
        <w:tc>
          <w:tcPr>
            <w:tcW w:w="1908" w:type="dxa"/>
          </w:tcPr>
          <w:p w:rsidR="001C229B"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ETEC-030</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ETEC-032</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ETEC-034</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CHEM-006</w:t>
            </w:r>
          </w:p>
        </w:tc>
        <w:tc>
          <w:tcPr>
            <w:tcW w:w="3163" w:type="dxa"/>
          </w:tcPr>
          <w:p w:rsidR="001C229B"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ETEC-050</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ETEC-052</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ETEC-056</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ETEC-058</w:t>
            </w:r>
          </w:p>
          <w:p w:rsidR="00FD0AA6" w:rsidRPr="00FD0AA6" w:rsidRDefault="00FD0AA6" w:rsidP="005A0E8C">
            <w:pPr>
              <w:cnfStyle w:val="000000000000" w:firstRow="0" w:lastRow="0" w:firstColumn="0" w:lastColumn="0" w:oddVBand="0" w:evenVBand="0" w:oddHBand="0" w:evenHBand="0" w:firstRowFirstColumn="0" w:firstRowLastColumn="0" w:lastRowFirstColumn="0" w:lastRowLastColumn="0"/>
              <w:rPr>
                <w:i/>
              </w:rPr>
            </w:pPr>
            <w:r w:rsidRPr="00FD0AA6">
              <w:rPr>
                <w:i/>
              </w:rPr>
              <w:t>ETEC-059</w:t>
            </w:r>
          </w:p>
        </w:tc>
      </w:tr>
    </w:tbl>
    <w:p w:rsidR="001C229B" w:rsidRPr="00751C2B" w:rsidRDefault="001C229B" w:rsidP="001C229B">
      <w:pPr>
        <w:pStyle w:val="ListParagraph"/>
        <w:spacing w:after="0" w:line="240" w:lineRule="auto"/>
        <w:ind w:left="1080"/>
        <w:rPr>
          <w:rFonts w:ascii="Batang" w:eastAsia="Batang" w:hAnsi="Batang"/>
          <w:b/>
          <w:sz w:val="24"/>
          <w:szCs w:val="24"/>
        </w:rPr>
      </w:pPr>
    </w:p>
    <w:p w:rsidR="001C229B" w:rsidRDefault="001C229B" w:rsidP="00751C2B">
      <w:pPr>
        <w:spacing w:after="0" w:line="240" w:lineRule="auto"/>
        <w:ind w:left="360"/>
        <w:rPr>
          <w:rFonts w:ascii="Batang" w:eastAsia="Batang" w:hAnsi="Batang"/>
          <w:b/>
          <w:sz w:val="24"/>
          <w:szCs w:val="24"/>
        </w:rPr>
      </w:pPr>
    </w:p>
    <w:p w:rsidR="00751C2B" w:rsidRPr="001C229B" w:rsidRDefault="00751C2B" w:rsidP="00751C2B">
      <w:pPr>
        <w:pStyle w:val="ListParagraph"/>
        <w:numPr>
          <w:ilvl w:val="0"/>
          <w:numId w:val="1"/>
        </w:numPr>
        <w:spacing w:after="0" w:line="240" w:lineRule="auto"/>
        <w:rPr>
          <w:rFonts w:ascii="Batang" w:eastAsia="Batang" w:hAnsi="Batang"/>
          <w:b/>
          <w:sz w:val="40"/>
          <w:szCs w:val="40"/>
          <w:u w:val="single"/>
        </w:rPr>
      </w:pPr>
      <w:r>
        <w:rPr>
          <w:rFonts w:ascii="Batang" w:eastAsia="Batang" w:hAnsi="Batang"/>
          <w:b/>
          <w:sz w:val="40"/>
          <w:szCs w:val="40"/>
        </w:rPr>
        <w:t xml:space="preserve"> </w:t>
      </w:r>
      <w:r w:rsidRPr="001C229B">
        <w:rPr>
          <w:rFonts w:ascii="Batang" w:eastAsia="Batang" w:hAnsi="Batang"/>
          <w:b/>
          <w:sz w:val="40"/>
          <w:szCs w:val="40"/>
          <w:u w:val="single"/>
        </w:rPr>
        <w:t>Frequency of Course Offerings</w:t>
      </w:r>
    </w:p>
    <w:p w:rsidR="00751C2B" w:rsidRDefault="00751C2B" w:rsidP="00751C2B">
      <w:pPr>
        <w:spacing w:after="0" w:line="240" w:lineRule="auto"/>
        <w:ind w:left="360"/>
        <w:rPr>
          <w:rFonts w:ascii="Batang" w:eastAsia="Batang" w:hAnsi="Batang"/>
          <w:b/>
          <w:sz w:val="24"/>
          <w:szCs w:val="24"/>
        </w:rPr>
      </w:pPr>
      <w:r>
        <w:rPr>
          <w:rFonts w:ascii="Batang" w:eastAsia="Batang" w:hAnsi="Batang"/>
          <w:b/>
          <w:sz w:val="24"/>
          <w:szCs w:val="24"/>
        </w:rPr>
        <w:t xml:space="preserve">Please review the documents </w:t>
      </w:r>
      <w:r w:rsidR="001C229B">
        <w:rPr>
          <w:rFonts w:ascii="Batang" w:eastAsia="Batang" w:hAnsi="Batang"/>
          <w:b/>
          <w:sz w:val="24"/>
          <w:szCs w:val="24"/>
        </w:rPr>
        <w:t>for “Course Offerings FA15-SP17” which lists</w:t>
      </w:r>
      <w:r>
        <w:rPr>
          <w:rFonts w:ascii="Batang" w:eastAsia="Batang" w:hAnsi="Batang"/>
          <w:b/>
          <w:sz w:val="24"/>
          <w:szCs w:val="24"/>
        </w:rPr>
        <w:t xml:space="preserve"> the courses in your program/unit offered in fall 2015, spring 2016, fall 2016 and spring 2017</w:t>
      </w:r>
      <w:r w:rsidR="001C229B">
        <w:rPr>
          <w:rFonts w:ascii="Batang" w:eastAsia="Batang" w:hAnsi="Batang"/>
          <w:b/>
          <w:sz w:val="24"/>
          <w:szCs w:val="24"/>
        </w:rPr>
        <w:t xml:space="preserve"> (downloaded in Step #3)</w:t>
      </w:r>
      <w:r>
        <w:rPr>
          <w:rFonts w:ascii="Batang" w:eastAsia="Batang" w:hAnsi="Batang"/>
          <w:b/>
          <w:sz w:val="24"/>
          <w:szCs w:val="24"/>
        </w:rPr>
        <w:t>.</w:t>
      </w:r>
    </w:p>
    <w:p w:rsidR="006478C8" w:rsidRDefault="006478C8" w:rsidP="00751C2B">
      <w:pPr>
        <w:spacing w:after="0" w:line="240" w:lineRule="auto"/>
        <w:ind w:left="360"/>
        <w:rPr>
          <w:rFonts w:ascii="Batang" w:eastAsia="Batang" w:hAnsi="Batang"/>
          <w:b/>
          <w:sz w:val="24"/>
          <w:szCs w:val="24"/>
        </w:rPr>
      </w:pPr>
    </w:p>
    <w:p w:rsidR="00DF4528" w:rsidRDefault="00DF4528" w:rsidP="00751C2B">
      <w:pPr>
        <w:spacing w:after="0" w:line="240" w:lineRule="auto"/>
        <w:ind w:left="360"/>
        <w:rPr>
          <w:rFonts w:ascii="Batang" w:eastAsia="Batang" w:hAnsi="Batang"/>
          <w:b/>
          <w:sz w:val="24"/>
          <w:szCs w:val="24"/>
        </w:rPr>
      </w:pPr>
    </w:p>
    <w:p w:rsidR="00DF4528" w:rsidRDefault="00DF4528" w:rsidP="00751C2B">
      <w:pPr>
        <w:spacing w:after="0" w:line="240" w:lineRule="auto"/>
        <w:ind w:left="360"/>
        <w:rPr>
          <w:rFonts w:ascii="Batang" w:eastAsia="Batang" w:hAnsi="Batang"/>
          <w:b/>
          <w:sz w:val="24"/>
          <w:szCs w:val="24"/>
        </w:rPr>
      </w:pPr>
    </w:p>
    <w:p w:rsidR="00751C2B" w:rsidRDefault="00751C2B" w:rsidP="006478C8">
      <w:pPr>
        <w:pStyle w:val="ListParagraph"/>
        <w:numPr>
          <w:ilvl w:val="1"/>
          <w:numId w:val="1"/>
        </w:numPr>
        <w:spacing w:after="0" w:line="240" w:lineRule="auto"/>
        <w:rPr>
          <w:rFonts w:ascii="Batang" w:eastAsia="Batang" w:hAnsi="Batang"/>
          <w:b/>
          <w:sz w:val="24"/>
          <w:szCs w:val="24"/>
        </w:rPr>
      </w:pPr>
      <w:r w:rsidRPr="006478C8">
        <w:rPr>
          <w:rFonts w:ascii="Batang" w:eastAsia="Batang" w:hAnsi="Batang"/>
          <w:b/>
          <w:sz w:val="24"/>
          <w:szCs w:val="24"/>
        </w:rPr>
        <w:lastRenderedPageBreak/>
        <w:t xml:space="preserve">After reviewing the documents, if there is any course that has not been offered in the past two (2) years </w:t>
      </w:r>
      <w:r w:rsidR="006478C8" w:rsidRPr="006478C8">
        <w:rPr>
          <w:rFonts w:ascii="Batang" w:eastAsia="Batang" w:hAnsi="Batang"/>
          <w:b/>
          <w:sz w:val="24"/>
          <w:szCs w:val="24"/>
        </w:rPr>
        <w:t xml:space="preserve">and is required for a degree or certificate provide a brief explanation why it has not been offered (i.e. low course enrollment, no faculty to teach, etc.). Then explain what the plan is to offer </w:t>
      </w:r>
      <w:r w:rsidR="006478C8">
        <w:rPr>
          <w:rFonts w:ascii="Batang" w:eastAsia="Batang" w:hAnsi="Batang"/>
          <w:b/>
          <w:sz w:val="24"/>
          <w:szCs w:val="24"/>
        </w:rPr>
        <w:t>the course(s) in the future</w:t>
      </w:r>
      <w:r w:rsidR="006478C8" w:rsidRPr="006478C8">
        <w:rPr>
          <w:rFonts w:ascii="Batang" w:eastAsia="Batang" w:hAnsi="Batang"/>
          <w:b/>
          <w:sz w:val="24"/>
          <w:szCs w:val="24"/>
        </w:rPr>
        <w:t xml:space="preserve">. </w:t>
      </w:r>
    </w:p>
    <w:p w:rsidR="00DF4528" w:rsidRDefault="00DF4528" w:rsidP="00DF4528">
      <w:pPr>
        <w:pStyle w:val="ListParagraph"/>
        <w:spacing w:after="0" w:line="240" w:lineRule="auto"/>
        <w:ind w:left="1080"/>
        <w:rPr>
          <w:rFonts w:ascii="Batang" w:eastAsia="Batang" w:hAnsi="Batang"/>
          <w:b/>
          <w:sz w:val="24"/>
          <w:szCs w:val="24"/>
        </w:rPr>
      </w:pPr>
    </w:p>
    <w:p w:rsidR="00FE0487" w:rsidRPr="006478C8" w:rsidRDefault="001C229B" w:rsidP="006478C8">
      <w:pPr>
        <w:pStyle w:val="ListParagraph"/>
        <w:numPr>
          <w:ilvl w:val="1"/>
          <w:numId w:val="1"/>
        </w:numPr>
        <w:spacing w:after="0" w:line="240" w:lineRule="auto"/>
        <w:rPr>
          <w:rFonts w:ascii="Batang" w:eastAsia="Batang" w:hAnsi="Batang"/>
          <w:b/>
          <w:sz w:val="24"/>
          <w:szCs w:val="24"/>
        </w:rPr>
      </w:pPr>
      <w:r>
        <w:rPr>
          <w:rFonts w:ascii="Batang" w:eastAsia="Batang" w:hAnsi="Batang"/>
          <w:b/>
          <w:sz w:val="24"/>
          <w:szCs w:val="24"/>
        </w:rPr>
        <w:t>Based on the</w:t>
      </w:r>
      <w:r w:rsidR="00FE0487">
        <w:rPr>
          <w:rFonts w:ascii="Batang" w:eastAsia="Batang" w:hAnsi="Batang"/>
          <w:b/>
          <w:sz w:val="24"/>
          <w:szCs w:val="24"/>
        </w:rPr>
        <w:t xml:space="preserve"> review of the last four (4) semesters, provide a projection of how frequently your program/unit i</w:t>
      </w:r>
      <w:r>
        <w:rPr>
          <w:rFonts w:ascii="Batang" w:eastAsia="Batang" w:hAnsi="Batang"/>
          <w:b/>
          <w:sz w:val="24"/>
          <w:szCs w:val="24"/>
        </w:rPr>
        <w:t xml:space="preserve">ntends to offer each course and </w:t>
      </w:r>
      <w:r w:rsidR="00FE0487">
        <w:rPr>
          <w:rFonts w:ascii="Batang" w:eastAsia="Batang" w:hAnsi="Batang"/>
          <w:b/>
          <w:sz w:val="24"/>
          <w:szCs w:val="24"/>
        </w:rPr>
        <w:t xml:space="preserve">include a rationale for any </w:t>
      </w:r>
      <w:r>
        <w:rPr>
          <w:rFonts w:ascii="Batang" w:eastAsia="Batang" w:hAnsi="Batang"/>
          <w:b/>
          <w:sz w:val="24"/>
          <w:szCs w:val="24"/>
        </w:rPr>
        <w:t xml:space="preserve">anticipated major changes. A table has been provided in the template to complete </w:t>
      </w:r>
      <w:r w:rsidR="00D14EDC">
        <w:rPr>
          <w:rFonts w:ascii="Batang" w:eastAsia="Batang" w:hAnsi="Batang"/>
          <w:b/>
          <w:sz w:val="24"/>
          <w:szCs w:val="24"/>
        </w:rPr>
        <w:t>this section</w:t>
      </w:r>
      <w:r>
        <w:rPr>
          <w:rFonts w:ascii="Batang" w:eastAsia="Batang" w:hAnsi="Batang"/>
          <w:b/>
          <w:sz w:val="24"/>
          <w:szCs w:val="24"/>
        </w:rPr>
        <w:t>.</w:t>
      </w:r>
    </w:p>
    <w:p w:rsidR="006478C8" w:rsidRPr="006478C8" w:rsidRDefault="006478C8" w:rsidP="006478C8">
      <w:pPr>
        <w:pStyle w:val="ListParagraph"/>
        <w:spacing w:after="0" w:line="240" w:lineRule="auto"/>
        <w:ind w:left="1080"/>
        <w:rPr>
          <w:rFonts w:ascii="Batang" w:eastAsia="Batang" w:hAnsi="Batang"/>
          <w:b/>
          <w:sz w:val="24"/>
          <w:szCs w:val="24"/>
        </w:rPr>
      </w:pPr>
    </w:p>
    <w:tbl>
      <w:tblPr>
        <w:tblStyle w:val="GridTable6Colorful"/>
        <w:tblW w:w="0" w:type="auto"/>
        <w:tblLook w:val="04A0" w:firstRow="1" w:lastRow="0" w:firstColumn="1" w:lastColumn="0" w:noHBand="0" w:noVBand="1"/>
      </w:tblPr>
      <w:tblGrid>
        <w:gridCol w:w="1435"/>
        <w:gridCol w:w="1978"/>
        <w:gridCol w:w="1979"/>
        <w:gridCol w:w="1979"/>
        <w:gridCol w:w="3154"/>
      </w:tblGrid>
      <w:tr w:rsidR="001C229B" w:rsidRPr="00AA32E8" w:rsidTr="00EE0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bottom w:val="single" w:sz="4" w:space="0" w:color="auto"/>
            </w:tcBorders>
          </w:tcPr>
          <w:p w:rsidR="001C229B" w:rsidRPr="003D4590" w:rsidRDefault="001C229B" w:rsidP="005A0E8C">
            <w:pPr>
              <w:jc w:val="center"/>
              <w:rPr>
                <w:b w:val="0"/>
                <w:bCs w:val="0"/>
              </w:rPr>
            </w:pPr>
            <w:r w:rsidRPr="003D4590">
              <w:t>Course</w:t>
            </w:r>
          </w:p>
          <w:p w:rsidR="001C229B" w:rsidRPr="003D4590" w:rsidRDefault="001C229B" w:rsidP="005A0E8C"/>
        </w:tc>
        <w:tc>
          <w:tcPr>
            <w:tcW w:w="9090" w:type="dxa"/>
            <w:gridSpan w:val="4"/>
          </w:tcPr>
          <w:p w:rsidR="001C229B" w:rsidRPr="003D4590" w:rsidRDefault="001C229B" w:rsidP="005A0E8C">
            <w:pPr>
              <w:jc w:val="center"/>
              <w:cnfStyle w:val="100000000000" w:firstRow="1" w:lastRow="0" w:firstColumn="0" w:lastColumn="0" w:oddVBand="0" w:evenVBand="0" w:oddHBand="0" w:evenHBand="0" w:firstRowFirstColumn="0" w:firstRowLastColumn="0" w:lastRowFirstColumn="0" w:lastRowLastColumn="0"/>
            </w:pPr>
            <w:r>
              <w:t>Estimated Number of Sections Offered by Semester</w:t>
            </w:r>
          </w:p>
        </w:tc>
      </w:tr>
      <w:tr w:rsidR="001C229B" w:rsidRPr="00AA32E8" w:rsidTr="00EE0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left w:val="single" w:sz="4" w:space="0" w:color="auto"/>
              <w:bottom w:val="single" w:sz="4" w:space="0" w:color="auto"/>
              <w:right w:val="single" w:sz="4" w:space="0" w:color="auto"/>
            </w:tcBorders>
          </w:tcPr>
          <w:p w:rsidR="001C229B" w:rsidRDefault="001C229B" w:rsidP="005A0E8C">
            <w:pPr>
              <w:rPr>
                <w:i/>
              </w:rPr>
            </w:pPr>
          </w:p>
        </w:tc>
        <w:tc>
          <w:tcPr>
            <w:tcW w:w="1978" w:type="dxa"/>
            <w:tcBorders>
              <w:left w:val="single" w:sz="4" w:space="0" w:color="auto"/>
            </w:tcBorders>
          </w:tcPr>
          <w:p w:rsidR="001C229B" w:rsidRPr="00B563FB" w:rsidRDefault="001C229B" w:rsidP="005A0E8C">
            <w:pPr>
              <w:jc w:val="center"/>
              <w:cnfStyle w:val="000000100000" w:firstRow="0" w:lastRow="0" w:firstColumn="0" w:lastColumn="0" w:oddVBand="0" w:evenVBand="0" w:oddHBand="1" w:evenHBand="0" w:firstRowFirstColumn="0" w:firstRowLastColumn="0" w:lastRowFirstColumn="0" w:lastRowLastColumn="0"/>
              <w:rPr>
                <w:b/>
              </w:rPr>
            </w:pPr>
            <w:r w:rsidRPr="00B563FB">
              <w:rPr>
                <w:b/>
              </w:rPr>
              <w:t>Fall 2018</w:t>
            </w:r>
          </w:p>
        </w:tc>
        <w:tc>
          <w:tcPr>
            <w:tcW w:w="1979" w:type="dxa"/>
          </w:tcPr>
          <w:p w:rsidR="001C229B" w:rsidRPr="00B563FB" w:rsidRDefault="001C229B" w:rsidP="005A0E8C">
            <w:pPr>
              <w:jc w:val="center"/>
              <w:cnfStyle w:val="000000100000" w:firstRow="0" w:lastRow="0" w:firstColumn="0" w:lastColumn="0" w:oddVBand="0" w:evenVBand="0" w:oddHBand="1" w:evenHBand="0" w:firstRowFirstColumn="0" w:firstRowLastColumn="0" w:lastRowFirstColumn="0" w:lastRowLastColumn="0"/>
              <w:rPr>
                <w:b/>
              </w:rPr>
            </w:pPr>
            <w:r w:rsidRPr="00B563FB">
              <w:rPr>
                <w:b/>
              </w:rPr>
              <w:t>Spring 2019</w:t>
            </w:r>
          </w:p>
        </w:tc>
        <w:tc>
          <w:tcPr>
            <w:tcW w:w="1979" w:type="dxa"/>
          </w:tcPr>
          <w:p w:rsidR="001C229B" w:rsidRPr="00B563FB" w:rsidRDefault="001C229B" w:rsidP="005A0E8C">
            <w:pPr>
              <w:jc w:val="center"/>
              <w:cnfStyle w:val="000000100000" w:firstRow="0" w:lastRow="0" w:firstColumn="0" w:lastColumn="0" w:oddVBand="0" w:evenVBand="0" w:oddHBand="1" w:evenHBand="0" w:firstRowFirstColumn="0" w:firstRowLastColumn="0" w:lastRowFirstColumn="0" w:lastRowLastColumn="0"/>
              <w:rPr>
                <w:b/>
              </w:rPr>
            </w:pPr>
            <w:r w:rsidRPr="00B563FB">
              <w:rPr>
                <w:b/>
              </w:rPr>
              <w:t>Fall 2019</w:t>
            </w:r>
          </w:p>
        </w:tc>
        <w:tc>
          <w:tcPr>
            <w:tcW w:w="3154" w:type="dxa"/>
          </w:tcPr>
          <w:p w:rsidR="001C229B" w:rsidRPr="00B563FB" w:rsidRDefault="001C229B" w:rsidP="005A0E8C">
            <w:pPr>
              <w:jc w:val="center"/>
              <w:cnfStyle w:val="000000100000" w:firstRow="0" w:lastRow="0" w:firstColumn="0" w:lastColumn="0" w:oddVBand="0" w:evenVBand="0" w:oddHBand="1" w:evenHBand="0" w:firstRowFirstColumn="0" w:firstRowLastColumn="0" w:lastRowFirstColumn="0" w:lastRowLastColumn="0"/>
              <w:rPr>
                <w:b/>
              </w:rPr>
            </w:pPr>
            <w:r w:rsidRPr="00B563FB">
              <w:rPr>
                <w:b/>
              </w:rPr>
              <w:t>Spring 2020</w:t>
            </w:r>
          </w:p>
        </w:tc>
      </w:tr>
      <w:tr w:rsidR="001C229B" w:rsidRPr="00AA32E8" w:rsidTr="001C229B">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tcBorders>
          </w:tcPr>
          <w:p w:rsidR="001C229B" w:rsidRPr="000747FF" w:rsidRDefault="001C229B" w:rsidP="005A0E8C">
            <w:pPr>
              <w:rPr>
                <w:b w:val="0"/>
                <w:i/>
              </w:rPr>
            </w:pPr>
            <w:r>
              <w:rPr>
                <w:b w:val="0"/>
                <w:i/>
              </w:rPr>
              <w:t>COURSE</w:t>
            </w:r>
            <w:r w:rsidRPr="003D4590">
              <w:rPr>
                <w:b w:val="0"/>
                <w:i/>
              </w:rPr>
              <w:t xml:space="preserve"> 001</w:t>
            </w:r>
          </w:p>
        </w:tc>
        <w:tc>
          <w:tcPr>
            <w:tcW w:w="1978" w:type="dxa"/>
          </w:tcPr>
          <w:p w:rsidR="001C229B" w:rsidRPr="00B563FB" w:rsidRDefault="001C229B" w:rsidP="005A0E8C">
            <w:pPr>
              <w:cnfStyle w:val="000000000000" w:firstRow="0" w:lastRow="0" w:firstColumn="0" w:lastColumn="0" w:oddVBand="0" w:evenVBand="0" w:oddHBand="0" w:evenHBand="0" w:firstRowFirstColumn="0" w:firstRowLastColumn="0" w:lastRowFirstColumn="0" w:lastRowLastColumn="0"/>
              <w:rPr>
                <w:b/>
              </w:rPr>
            </w:pPr>
          </w:p>
        </w:tc>
        <w:tc>
          <w:tcPr>
            <w:tcW w:w="1979" w:type="dxa"/>
          </w:tcPr>
          <w:p w:rsidR="001C229B" w:rsidRPr="00B563FB" w:rsidRDefault="001C229B" w:rsidP="005A0E8C">
            <w:pPr>
              <w:cnfStyle w:val="000000000000" w:firstRow="0" w:lastRow="0" w:firstColumn="0" w:lastColumn="0" w:oddVBand="0" w:evenVBand="0" w:oddHBand="0" w:evenHBand="0" w:firstRowFirstColumn="0" w:firstRowLastColumn="0" w:lastRowFirstColumn="0" w:lastRowLastColumn="0"/>
              <w:rPr>
                <w:b/>
              </w:rPr>
            </w:pPr>
          </w:p>
        </w:tc>
        <w:tc>
          <w:tcPr>
            <w:tcW w:w="1979" w:type="dxa"/>
          </w:tcPr>
          <w:p w:rsidR="001C229B" w:rsidRPr="00B563FB" w:rsidRDefault="001C229B" w:rsidP="005A0E8C">
            <w:pPr>
              <w:cnfStyle w:val="000000000000" w:firstRow="0" w:lastRow="0" w:firstColumn="0" w:lastColumn="0" w:oddVBand="0" w:evenVBand="0" w:oddHBand="0" w:evenHBand="0" w:firstRowFirstColumn="0" w:firstRowLastColumn="0" w:lastRowFirstColumn="0" w:lastRowLastColumn="0"/>
              <w:rPr>
                <w:b/>
              </w:rPr>
            </w:pPr>
          </w:p>
        </w:tc>
        <w:tc>
          <w:tcPr>
            <w:tcW w:w="3154" w:type="dxa"/>
          </w:tcPr>
          <w:p w:rsidR="001C229B" w:rsidRPr="00B563FB" w:rsidRDefault="001C229B" w:rsidP="005A0E8C">
            <w:pPr>
              <w:cnfStyle w:val="000000000000" w:firstRow="0" w:lastRow="0" w:firstColumn="0" w:lastColumn="0" w:oddVBand="0" w:evenVBand="0" w:oddHBand="0" w:evenHBand="0" w:firstRowFirstColumn="0" w:firstRowLastColumn="0" w:lastRowFirstColumn="0" w:lastRowLastColumn="0"/>
              <w:rPr>
                <w:b/>
              </w:rPr>
            </w:pPr>
          </w:p>
        </w:tc>
      </w:tr>
      <w:tr w:rsidR="001C229B" w:rsidRPr="00AA32E8" w:rsidTr="001C2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1C229B" w:rsidRPr="000747FF" w:rsidRDefault="001C229B" w:rsidP="005A0E8C">
            <w:pPr>
              <w:rPr>
                <w:b w:val="0"/>
                <w:i/>
              </w:rPr>
            </w:pPr>
            <w:r>
              <w:rPr>
                <w:b w:val="0"/>
                <w:i/>
              </w:rPr>
              <w:t>COURSE 002</w:t>
            </w:r>
          </w:p>
        </w:tc>
        <w:tc>
          <w:tcPr>
            <w:tcW w:w="1978" w:type="dxa"/>
          </w:tcPr>
          <w:p w:rsidR="001C229B" w:rsidRPr="00B563FB" w:rsidRDefault="001C229B" w:rsidP="005A0E8C">
            <w:pPr>
              <w:cnfStyle w:val="000000100000" w:firstRow="0" w:lastRow="0" w:firstColumn="0" w:lastColumn="0" w:oddVBand="0" w:evenVBand="0" w:oddHBand="1" w:evenHBand="0" w:firstRowFirstColumn="0" w:firstRowLastColumn="0" w:lastRowFirstColumn="0" w:lastRowLastColumn="0"/>
              <w:rPr>
                <w:b/>
              </w:rPr>
            </w:pPr>
          </w:p>
        </w:tc>
        <w:tc>
          <w:tcPr>
            <w:tcW w:w="1979" w:type="dxa"/>
          </w:tcPr>
          <w:p w:rsidR="001C229B" w:rsidRPr="00B563FB" w:rsidRDefault="001C229B" w:rsidP="005A0E8C">
            <w:pPr>
              <w:cnfStyle w:val="000000100000" w:firstRow="0" w:lastRow="0" w:firstColumn="0" w:lastColumn="0" w:oddVBand="0" w:evenVBand="0" w:oddHBand="1" w:evenHBand="0" w:firstRowFirstColumn="0" w:firstRowLastColumn="0" w:lastRowFirstColumn="0" w:lastRowLastColumn="0"/>
              <w:rPr>
                <w:b/>
              </w:rPr>
            </w:pPr>
          </w:p>
        </w:tc>
        <w:tc>
          <w:tcPr>
            <w:tcW w:w="1979" w:type="dxa"/>
          </w:tcPr>
          <w:p w:rsidR="001C229B" w:rsidRPr="00B563FB" w:rsidRDefault="001C229B" w:rsidP="005A0E8C">
            <w:pPr>
              <w:cnfStyle w:val="000000100000" w:firstRow="0" w:lastRow="0" w:firstColumn="0" w:lastColumn="0" w:oddVBand="0" w:evenVBand="0" w:oddHBand="1" w:evenHBand="0" w:firstRowFirstColumn="0" w:firstRowLastColumn="0" w:lastRowFirstColumn="0" w:lastRowLastColumn="0"/>
              <w:rPr>
                <w:b/>
              </w:rPr>
            </w:pPr>
          </w:p>
        </w:tc>
        <w:tc>
          <w:tcPr>
            <w:tcW w:w="3154" w:type="dxa"/>
          </w:tcPr>
          <w:p w:rsidR="001C229B" w:rsidRPr="00B563FB" w:rsidRDefault="001C229B" w:rsidP="005A0E8C">
            <w:pPr>
              <w:cnfStyle w:val="000000100000" w:firstRow="0" w:lastRow="0" w:firstColumn="0" w:lastColumn="0" w:oddVBand="0" w:evenVBand="0" w:oddHBand="1" w:evenHBand="0" w:firstRowFirstColumn="0" w:firstRowLastColumn="0" w:lastRowFirstColumn="0" w:lastRowLastColumn="0"/>
              <w:rPr>
                <w:b/>
              </w:rPr>
            </w:pPr>
          </w:p>
        </w:tc>
      </w:tr>
      <w:tr w:rsidR="001C229B" w:rsidRPr="00AA32E8" w:rsidTr="001C229B">
        <w:tc>
          <w:tcPr>
            <w:cnfStyle w:val="001000000000" w:firstRow="0" w:lastRow="0" w:firstColumn="1" w:lastColumn="0" w:oddVBand="0" w:evenVBand="0" w:oddHBand="0" w:evenHBand="0" w:firstRowFirstColumn="0" w:firstRowLastColumn="0" w:lastRowFirstColumn="0" w:lastRowLastColumn="0"/>
            <w:tcW w:w="1435" w:type="dxa"/>
          </w:tcPr>
          <w:p w:rsidR="001C229B" w:rsidRPr="000747FF" w:rsidRDefault="001C229B" w:rsidP="005A0E8C">
            <w:pPr>
              <w:rPr>
                <w:b w:val="0"/>
                <w:i/>
              </w:rPr>
            </w:pPr>
            <w:r>
              <w:rPr>
                <w:b w:val="0"/>
                <w:i/>
              </w:rPr>
              <w:t>COURSE 003</w:t>
            </w:r>
          </w:p>
        </w:tc>
        <w:tc>
          <w:tcPr>
            <w:tcW w:w="1978" w:type="dxa"/>
          </w:tcPr>
          <w:p w:rsidR="001C229B" w:rsidRPr="00B563FB" w:rsidRDefault="001C229B" w:rsidP="005A0E8C">
            <w:pPr>
              <w:cnfStyle w:val="000000000000" w:firstRow="0" w:lastRow="0" w:firstColumn="0" w:lastColumn="0" w:oddVBand="0" w:evenVBand="0" w:oddHBand="0" w:evenHBand="0" w:firstRowFirstColumn="0" w:firstRowLastColumn="0" w:lastRowFirstColumn="0" w:lastRowLastColumn="0"/>
              <w:rPr>
                <w:b/>
              </w:rPr>
            </w:pPr>
          </w:p>
        </w:tc>
        <w:tc>
          <w:tcPr>
            <w:tcW w:w="1979" w:type="dxa"/>
          </w:tcPr>
          <w:p w:rsidR="001C229B" w:rsidRPr="00B563FB" w:rsidRDefault="001C229B" w:rsidP="005A0E8C">
            <w:pPr>
              <w:cnfStyle w:val="000000000000" w:firstRow="0" w:lastRow="0" w:firstColumn="0" w:lastColumn="0" w:oddVBand="0" w:evenVBand="0" w:oddHBand="0" w:evenHBand="0" w:firstRowFirstColumn="0" w:firstRowLastColumn="0" w:lastRowFirstColumn="0" w:lastRowLastColumn="0"/>
              <w:rPr>
                <w:b/>
              </w:rPr>
            </w:pPr>
          </w:p>
        </w:tc>
        <w:tc>
          <w:tcPr>
            <w:tcW w:w="1979" w:type="dxa"/>
          </w:tcPr>
          <w:p w:rsidR="001C229B" w:rsidRPr="00B563FB" w:rsidRDefault="001C229B" w:rsidP="005A0E8C">
            <w:pPr>
              <w:cnfStyle w:val="000000000000" w:firstRow="0" w:lastRow="0" w:firstColumn="0" w:lastColumn="0" w:oddVBand="0" w:evenVBand="0" w:oddHBand="0" w:evenHBand="0" w:firstRowFirstColumn="0" w:firstRowLastColumn="0" w:lastRowFirstColumn="0" w:lastRowLastColumn="0"/>
              <w:rPr>
                <w:b/>
              </w:rPr>
            </w:pPr>
          </w:p>
        </w:tc>
        <w:tc>
          <w:tcPr>
            <w:tcW w:w="3154" w:type="dxa"/>
          </w:tcPr>
          <w:p w:rsidR="001C229B" w:rsidRPr="00B563FB" w:rsidRDefault="001C229B" w:rsidP="005A0E8C">
            <w:pPr>
              <w:cnfStyle w:val="000000000000" w:firstRow="0" w:lastRow="0" w:firstColumn="0" w:lastColumn="0" w:oddVBand="0" w:evenVBand="0" w:oddHBand="0" w:evenHBand="0" w:firstRowFirstColumn="0" w:firstRowLastColumn="0" w:lastRowFirstColumn="0" w:lastRowLastColumn="0"/>
              <w:rPr>
                <w:b/>
              </w:rPr>
            </w:pPr>
          </w:p>
        </w:tc>
      </w:tr>
      <w:tr w:rsidR="001C229B" w:rsidRPr="00AA32E8" w:rsidTr="001C2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25" w:type="dxa"/>
            <w:gridSpan w:val="5"/>
          </w:tcPr>
          <w:p w:rsidR="001C229B" w:rsidRPr="00AA32E8" w:rsidRDefault="001C229B" w:rsidP="005A0E8C">
            <w:pPr>
              <w:jc w:val="center"/>
            </w:pPr>
            <w:r>
              <w:t>Rationale for any Major Changes</w:t>
            </w:r>
          </w:p>
        </w:tc>
      </w:tr>
      <w:tr w:rsidR="001C229B" w:rsidRPr="00AA32E8" w:rsidTr="001C229B">
        <w:tc>
          <w:tcPr>
            <w:cnfStyle w:val="001000000000" w:firstRow="0" w:lastRow="0" w:firstColumn="1" w:lastColumn="0" w:oddVBand="0" w:evenVBand="0" w:oddHBand="0" w:evenHBand="0" w:firstRowFirstColumn="0" w:firstRowLastColumn="0" w:lastRowFirstColumn="0" w:lastRowLastColumn="0"/>
            <w:tcW w:w="10525" w:type="dxa"/>
            <w:gridSpan w:val="5"/>
          </w:tcPr>
          <w:p w:rsidR="001C229B" w:rsidRDefault="001C229B" w:rsidP="005A0E8C"/>
          <w:p w:rsidR="001C229B" w:rsidRDefault="001C229B" w:rsidP="005A0E8C"/>
          <w:p w:rsidR="001C229B" w:rsidRPr="00AA32E8" w:rsidRDefault="001C229B" w:rsidP="005A0E8C"/>
        </w:tc>
      </w:tr>
    </w:tbl>
    <w:p w:rsidR="00751C2B" w:rsidRDefault="00751C2B" w:rsidP="00751C2B">
      <w:pPr>
        <w:spacing w:after="0" w:line="240" w:lineRule="auto"/>
        <w:ind w:left="360"/>
        <w:rPr>
          <w:rFonts w:ascii="Batang" w:eastAsia="Batang" w:hAnsi="Batang"/>
          <w:b/>
          <w:sz w:val="24"/>
          <w:szCs w:val="24"/>
        </w:rPr>
      </w:pPr>
    </w:p>
    <w:p w:rsidR="001C229B" w:rsidRDefault="001C229B" w:rsidP="00751C2B">
      <w:pPr>
        <w:spacing w:after="0" w:line="240" w:lineRule="auto"/>
        <w:ind w:left="360"/>
        <w:rPr>
          <w:rFonts w:ascii="Batang" w:eastAsia="Batang" w:hAnsi="Batang"/>
          <w:b/>
          <w:sz w:val="24"/>
          <w:szCs w:val="24"/>
        </w:rPr>
      </w:pPr>
    </w:p>
    <w:p w:rsidR="001C229B" w:rsidRPr="001C229B" w:rsidRDefault="001C229B" w:rsidP="001C229B">
      <w:pPr>
        <w:pStyle w:val="ListParagraph"/>
        <w:numPr>
          <w:ilvl w:val="0"/>
          <w:numId w:val="1"/>
        </w:numPr>
        <w:spacing w:after="0" w:line="240" w:lineRule="auto"/>
        <w:rPr>
          <w:rFonts w:ascii="Batang" w:eastAsia="Batang" w:hAnsi="Batang"/>
          <w:b/>
          <w:sz w:val="40"/>
          <w:szCs w:val="40"/>
          <w:u w:val="single"/>
        </w:rPr>
      </w:pPr>
      <w:r>
        <w:rPr>
          <w:rFonts w:ascii="Batang" w:eastAsia="Batang" w:hAnsi="Batang"/>
          <w:b/>
          <w:sz w:val="40"/>
          <w:szCs w:val="40"/>
        </w:rPr>
        <w:t xml:space="preserve"> </w:t>
      </w:r>
      <w:r>
        <w:rPr>
          <w:rFonts w:ascii="Batang" w:eastAsia="Batang" w:hAnsi="Batang"/>
          <w:b/>
          <w:sz w:val="40"/>
          <w:szCs w:val="40"/>
          <w:u w:val="single"/>
        </w:rPr>
        <w:t>Existing Curriculum Analysis</w:t>
      </w:r>
    </w:p>
    <w:p w:rsidR="001C229B" w:rsidRDefault="001C229B" w:rsidP="001C229B">
      <w:pPr>
        <w:spacing w:after="0" w:line="240" w:lineRule="auto"/>
        <w:ind w:left="360"/>
        <w:rPr>
          <w:rFonts w:ascii="Batang" w:eastAsia="Batang" w:hAnsi="Batang"/>
          <w:b/>
          <w:sz w:val="24"/>
          <w:szCs w:val="24"/>
        </w:rPr>
      </w:pPr>
      <w:r>
        <w:rPr>
          <w:rFonts w:ascii="Batang" w:eastAsia="Batang" w:hAnsi="Batang"/>
          <w:b/>
          <w:sz w:val="24"/>
          <w:szCs w:val="24"/>
        </w:rPr>
        <w:t>Please review the document for COORs, which provides the status for updating the Course Outline of Records for your program/unit (downloaded in Step #4).</w:t>
      </w:r>
      <w:r w:rsidR="00150180">
        <w:rPr>
          <w:rFonts w:ascii="Batang" w:eastAsia="Batang" w:hAnsi="Batang"/>
          <w:b/>
          <w:sz w:val="24"/>
          <w:szCs w:val="24"/>
        </w:rPr>
        <w:t xml:space="preserve"> </w:t>
      </w:r>
      <w:r w:rsidR="00150180" w:rsidRPr="00150180">
        <w:rPr>
          <w:rFonts w:ascii="Times New Roman" w:hAnsi="Times New Roman" w:cs="Times New Roman"/>
          <w:iCs/>
          <w:sz w:val="28"/>
          <w:szCs w:val="28"/>
        </w:rPr>
        <w:t xml:space="preserve">Please scroll down to the course outlines of record for your program. COORs listed in blue font have not been updated since 2011, and are the ones you should list </w:t>
      </w:r>
      <w:r w:rsidR="00150180">
        <w:rPr>
          <w:rFonts w:ascii="Times New Roman" w:hAnsi="Times New Roman" w:cs="Times New Roman"/>
          <w:iCs/>
          <w:sz w:val="28"/>
          <w:szCs w:val="28"/>
        </w:rPr>
        <w:t>in your response below</w:t>
      </w:r>
      <w:r>
        <w:rPr>
          <w:rFonts w:ascii="Batang" w:eastAsia="Batang" w:hAnsi="Batang"/>
          <w:b/>
          <w:sz w:val="24"/>
          <w:szCs w:val="24"/>
        </w:rPr>
        <w:t xml:space="preserve">. </w:t>
      </w:r>
    </w:p>
    <w:p w:rsidR="00C72638" w:rsidRDefault="00C72638" w:rsidP="001C229B">
      <w:pPr>
        <w:spacing w:after="0" w:line="240" w:lineRule="auto"/>
        <w:ind w:left="360"/>
        <w:rPr>
          <w:rFonts w:ascii="Batang" w:eastAsia="Batang" w:hAnsi="Batang"/>
          <w:b/>
          <w:sz w:val="24"/>
          <w:szCs w:val="24"/>
        </w:rPr>
      </w:pPr>
    </w:p>
    <w:p w:rsidR="00C72638" w:rsidRPr="00C72638" w:rsidRDefault="00C72638" w:rsidP="00C72638">
      <w:pPr>
        <w:pStyle w:val="ListParagraph"/>
        <w:numPr>
          <w:ilvl w:val="1"/>
          <w:numId w:val="1"/>
        </w:numPr>
        <w:spacing w:after="0" w:line="240" w:lineRule="auto"/>
        <w:rPr>
          <w:rFonts w:ascii="Batang" w:eastAsia="Batang" w:hAnsi="Batang"/>
          <w:b/>
          <w:sz w:val="24"/>
          <w:szCs w:val="24"/>
        </w:rPr>
      </w:pPr>
      <w:r w:rsidRPr="00C72638">
        <w:rPr>
          <w:rFonts w:ascii="Batang" w:eastAsia="Batang" w:hAnsi="Batang"/>
          <w:b/>
          <w:sz w:val="24"/>
          <w:szCs w:val="24"/>
        </w:rPr>
        <w:t xml:space="preserve">Based on the review of the “COORs Update” document, list each COOR that has </w:t>
      </w:r>
      <w:r w:rsidRPr="00C72638">
        <w:rPr>
          <w:rFonts w:ascii="Batang" w:eastAsia="Batang" w:hAnsi="Batang"/>
          <w:b/>
          <w:i/>
          <w:sz w:val="24"/>
          <w:szCs w:val="24"/>
          <w:u w:val="single"/>
        </w:rPr>
        <w:t xml:space="preserve">not </w:t>
      </w:r>
    </w:p>
    <w:p w:rsidR="00C72638" w:rsidRDefault="00C72638" w:rsidP="00C72638">
      <w:pPr>
        <w:pStyle w:val="ListParagraph"/>
        <w:spacing w:after="0" w:line="240" w:lineRule="auto"/>
        <w:ind w:left="1080"/>
        <w:rPr>
          <w:rFonts w:ascii="Batang" w:eastAsia="Batang" w:hAnsi="Batang"/>
          <w:b/>
          <w:sz w:val="24"/>
          <w:szCs w:val="24"/>
        </w:rPr>
      </w:pPr>
      <w:r>
        <w:rPr>
          <w:rFonts w:ascii="Batang" w:eastAsia="Batang" w:hAnsi="Batang"/>
          <w:b/>
          <w:sz w:val="24"/>
          <w:szCs w:val="24"/>
        </w:rPr>
        <w:t>been updated since Spring 2012 and indicate the faculty member assigned to update the COOR and submit it to the Curriculum Committee</w:t>
      </w:r>
      <w:r w:rsidR="00297A4A">
        <w:rPr>
          <w:rFonts w:ascii="Batang" w:eastAsia="Batang" w:hAnsi="Batang"/>
          <w:b/>
          <w:sz w:val="24"/>
          <w:szCs w:val="24"/>
        </w:rPr>
        <w:t xml:space="preserve"> by April 18, 2018</w:t>
      </w:r>
      <w:r>
        <w:rPr>
          <w:rFonts w:ascii="Batang" w:eastAsia="Batang" w:hAnsi="Batang"/>
          <w:b/>
          <w:sz w:val="24"/>
          <w:szCs w:val="24"/>
        </w:rPr>
        <w:t xml:space="preserve">. A table has been provided in the template to complete </w:t>
      </w:r>
      <w:r w:rsidR="00D14EDC">
        <w:rPr>
          <w:rFonts w:ascii="Batang" w:eastAsia="Batang" w:hAnsi="Batang"/>
          <w:b/>
          <w:sz w:val="24"/>
          <w:szCs w:val="24"/>
        </w:rPr>
        <w:t>this section</w:t>
      </w:r>
      <w:r>
        <w:rPr>
          <w:rFonts w:ascii="Batang" w:eastAsia="Batang" w:hAnsi="Batang"/>
          <w:b/>
          <w:sz w:val="24"/>
          <w:szCs w:val="24"/>
        </w:rPr>
        <w:t>.</w:t>
      </w:r>
    </w:p>
    <w:p w:rsidR="00C72638" w:rsidRDefault="00C72638" w:rsidP="00C72638">
      <w:pPr>
        <w:pStyle w:val="ListParagraph"/>
        <w:spacing w:after="0" w:line="240" w:lineRule="auto"/>
        <w:ind w:left="1080"/>
        <w:rPr>
          <w:rFonts w:ascii="Batang" w:eastAsia="Batang" w:hAnsi="Batang"/>
          <w:b/>
          <w:sz w:val="24"/>
          <w:szCs w:val="24"/>
        </w:rPr>
      </w:pPr>
    </w:p>
    <w:tbl>
      <w:tblPr>
        <w:tblStyle w:val="GridTable6Colorful"/>
        <w:tblW w:w="0" w:type="auto"/>
        <w:tblInd w:w="715" w:type="dxa"/>
        <w:tblLook w:val="04A0" w:firstRow="1" w:lastRow="0" w:firstColumn="1" w:lastColumn="0" w:noHBand="0" w:noVBand="1"/>
      </w:tblPr>
      <w:tblGrid>
        <w:gridCol w:w="1435"/>
        <w:gridCol w:w="7915"/>
      </w:tblGrid>
      <w:tr w:rsidR="00C72638" w:rsidRPr="00AA32E8" w:rsidTr="00C726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72638" w:rsidRPr="003D4590" w:rsidRDefault="00C72638" w:rsidP="005A0E8C">
            <w:pPr>
              <w:jc w:val="center"/>
            </w:pPr>
            <w:r w:rsidRPr="003D4590">
              <w:t>Course</w:t>
            </w:r>
          </w:p>
        </w:tc>
        <w:tc>
          <w:tcPr>
            <w:tcW w:w="7915" w:type="dxa"/>
          </w:tcPr>
          <w:p w:rsidR="00C72638" w:rsidRPr="003D4590" w:rsidRDefault="00C72638" w:rsidP="005A0E8C">
            <w:pPr>
              <w:jc w:val="center"/>
              <w:cnfStyle w:val="100000000000" w:firstRow="1" w:lastRow="0" w:firstColumn="0" w:lastColumn="0" w:oddVBand="0" w:evenVBand="0" w:oddHBand="0" w:evenHBand="0" w:firstRowFirstColumn="0" w:firstRowLastColumn="0" w:lastRowFirstColumn="0" w:lastRowLastColumn="0"/>
            </w:pPr>
            <w:r w:rsidRPr="003D4590">
              <w:t>Faculty Responsible for COOR Update</w:t>
            </w:r>
          </w:p>
        </w:tc>
      </w:tr>
      <w:tr w:rsidR="00C72638" w:rsidRPr="00AA32E8" w:rsidTr="00C72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72638" w:rsidRPr="000747FF" w:rsidRDefault="00C72638" w:rsidP="005A0E8C">
            <w:pPr>
              <w:rPr>
                <w:b w:val="0"/>
                <w:i/>
              </w:rPr>
            </w:pPr>
            <w:r>
              <w:rPr>
                <w:b w:val="0"/>
                <w:i/>
              </w:rPr>
              <w:t>COURSE</w:t>
            </w:r>
            <w:r w:rsidRPr="003D4590">
              <w:rPr>
                <w:b w:val="0"/>
                <w:i/>
              </w:rPr>
              <w:t xml:space="preserve"> 001</w:t>
            </w:r>
          </w:p>
        </w:tc>
        <w:tc>
          <w:tcPr>
            <w:tcW w:w="7915" w:type="dxa"/>
          </w:tcPr>
          <w:p w:rsidR="00C72638" w:rsidRPr="00AA32E8" w:rsidRDefault="00C72638" w:rsidP="005A0E8C">
            <w:pPr>
              <w:cnfStyle w:val="000000100000" w:firstRow="0" w:lastRow="0" w:firstColumn="0" w:lastColumn="0" w:oddVBand="0" w:evenVBand="0" w:oddHBand="1" w:evenHBand="0" w:firstRowFirstColumn="0" w:firstRowLastColumn="0" w:lastRowFirstColumn="0" w:lastRowLastColumn="0"/>
            </w:pPr>
          </w:p>
        </w:tc>
      </w:tr>
      <w:tr w:rsidR="00C72638" w:rsidRPr="00AA32E8" w:rsidTr="00C72638">
        <w:tc>
          <w:tcPr>
            <w:cnfStyle w:val="001000000000" w:firstRow="0" w:lastRow="0" w:firstColumn="1" w:lastColumn="0" w:oddVBand="0" w:evenVBand="0" w:oddHBand="0" w:evenHBand="0" w:firstRowFirstColumn="0" w:firstRowLastColumn="0" w:lastRowFirstColumn="0" w:lastRowLastColumn="0"/>
            <w:tcW w:w="1435" w:type="dxa"/>
          </w:tcPr>
          <w:p w:rsidR="00C72638" w:rsidRPr="000747FF" w:rsidRDefault="00C72638" w:rsidP="005A0E8C">
            <w:pPr>
              <w:rPr>
                <w:b w:val="0"/>
                <w:i/>
              </w:rPr>
            </w:pPr>
            <w:r>
              <w:rPr>
                <w:b w:val="0"/>
                <w:i/>
              </w:rPr>
              <w:t>COURSE 002</w:t>
            </w:r>
          </w:p>
        </w:tc>
        <w:tc>
          <w:tcPr>
            <w:tcW w:w="7915" w:type="dxa"/>
          </w:tcPr>
          <w:p w:rsidR="00C72638" w:rsidRPr="00AA32E8" w:rsidRDefault="00C72638" w:rsidP="005A0E8C">
            <w:pPr>
              <w:cnfStyle w:val="000000000000" w:firstRow="0" w:lastRow="0" w:firstColumn="0" w:lastColumn="0" w:oddVBand="0" w:evenVBand="0" w:oddHBand="0" w:evenHBand="0" w:firstRowFirstColumn="0" w:firstRowLastColumn="0" w:lastRowFirstColumn="0" w:lastRowLastColumn="0"/>
            </w:pPr>
          </w:p>
        </w:tc>
      </w:tr>
      <w:tr w:rsidR="00C72638" w:rsidRPr="00AA32E8" w:rsidTr="00C72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72638" w:rsidRPr="000747FF" w:rsidRDefault="00C72638" w:rsidP="005A0E8C">
            <w:pPr>
              <w:rPr>
                <w:b w:val="0"/>
                <w:i/>
              </w:rPr>
            </w:pPr>
            <w:r>
              <w:rPr>
                <w:b w:val="0"/>
                <w:i/>
              </w:rPr>
              <w:t>COURSE 003</w:t>
            </w:r>
          </w:p>
        </w:tc>
        <w:tc>
          <w:tcPr>
            <w:tcW w:w="7915" w:type="dxa"/>
          </w:tcPr>
          <w:p w:rsidR="00C72638" w:rsidRPr="00AA32E8" w:rsidRDefault="00C72638" w:rsidP="005A0E8C">
            <w:pPr>
              <w:cnfStyle w:val="000000100000" w:firstRow="0" w:lastRow="0" w:firstColumn="0" w:lastColumn="0" w:oddVBand="0" w:evenVBand="0" w:oddHBand="1" w:evenHBand="0" w:firstRowFirstColumn="0" w:firstRowLastColumn="0" w:lastRowFirstColumn="0" w:lastRowLastColumn="0"/>
            </w:pPr>
          </w:p>
        </w:tc>
      </w:tr>
    </w:tbl>
    <w:p w:rsidR="00C72638" w:rsidRDefault="00C72638" w:rsidP="00C72638">
      <w:pPr>
        <w:spacing w:after="0" w:line="240" w:lineRule="auto"/>
        <w:rPr>
          <w:rFonts w:ascii="Batang" w:eastAsia="Batang" w:hAnsi="Batang"/>
          <w:b/>
          <w:sz w:val="24"/>
          <w:szCs w:val="24"/>
        </w:rPr>
      </w:pPr>
    </w:p>
    <w:p w:rsidR="00D14EDC" w:rsidRDefault="00D14EDC" w:rsidP="00C72638">
      <w:pPr>
        <w:spacing w:after="0" w:line="240" w:lineRule="auto"/>
        <w:rPr>
          <w:rFonts w:ascii="Batang" w:eastAsia="Batang" w:hAnsi="Batang"/>
          <w:b/>
          <w:sz w:val="24"/>
          <w:szCs w:val="24"/>
        </w:rPr>
      </w:pPr>
    </w:p>
    <w:p w:rsidR="00C72638" w:rsidRDefault="00196CE5" w:rsidP="00196CE5">
      <w:pPr>
        <w:pStyle w:val="ListParagraph"/>
        <w:numPr>
          <w:ilvl w:val="1"/>
          <w:numId w:val="1"/>
        </w:numPr>
        <w:spacing w:after="0" w:line="240" w:lineRule="auto"/>
        <w:rPr>
          <w:rFonts w:ascii="Batang" w:eastAsia="Batang" w:hAnsi="Batang"/>
          <w:b/>
          <w:sz w:val="24"/>
          <w:szCs w:val="24"/>
        </w:rPr>
      </w:pPr>
      <w:r w:rsidRPr="00196CE5">
        <w:rPr>
          <w:rFonts w:ascii="Batang" w:eastAsia="Batang" w:hAnsi="Batang"/>
          <w:b/>
          <w:sz w:val="24"/>
          <w:szCs w:val="24"/>
        </w:rPr>
        <w:t>From your review of the documents for your program/unit course offerings during the past two (2) years (downloaded in Step #3) and any additional historical information/data you may have; provide an explanation of how the courses in your program/unit have changed over the past five years (i.e. new courses, changes to existing courses, etc.) and how these changes have enhanced your program/unit. Please include your response to these questions in the table provided in the template (see example below).</w:t>
      </w:r>
    </w:p>
    <w:p w:rsidR="00196CE5" w:rsidRPr="00196CE5" w:rsidRDefault="00196CE5" w:rsidP="00196CE5">
      <w:pPr>
        <w:pStyle w:val="ListParagraph"/>
        <w:spacing w:after="0" w:line="240" w:lineRule="auto"/>
        <w:ind w:left="1080"/>
        <w:rPr>
          <w:rFonts w:ascii="Batang" w:eastAsia="Batang" w:hAnsi="Batang"/>
          <w:b/>
          <w:sz w:val="24"/>
          <w:szCs w:val="24"/>
        </w:rPr>
      </w:pPr>
    </w:p>
    <w:tbl>
      <w:tblPr>
        <w:tblStyle w:val="GridTable6Colorful"/>
        <w:tblW w:w="0" w:type="auto"/>
        <w:tblInd w:w="715" w:type="dxa"/>
        <w:tblLook w:val="04A0" w:firstRow="1" w:lastRow="0" w:firstColumn="1" w:lastColumn="0" w:noHBand="0" w:noVBand="1"/>
      </w:tblPr>
      <w:tblGrid>
        <w:gridCol w:w="4675"/>
        <w:gridCol w:w="4675"/>
      </w:tblGrid>
      <w:tr w:rsidR="00196CE5" w:rsidRPr="00AA32E8" w:rsidTr="00196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96CE5" w:rsidRPr="00AA32E8" w:rsidRDefault="00196CE5" w:rsidP="005A0E8C">
            <w:pPr>
              <w:rPr>
                <w:b w:val="0"/>
              </w:rPr>
            </w:pPr>
            <w:r w:rsidRPr="00AA32E8">
              <w:rPr>
                <w:b w:val="0"/>
              </w:rPr>
              <w:lastRenderedPageBreak/>
              <w:t xml:space="preserve">How have </w:t>
            </w:r>
            <w:r>
              <w:rPr>
                <w:b w:val="0"/>
              </w:rPr>
              <w:t>your courses</w:t>
            </w:r>
            <w:r w:rsidRPr="00AA32E8">
              <w:rPr>
                <w:b w:val="0"/>
              </w:rPr>
              <w:t xml:space="preserve"> changed over the past 5 years</w:t>
            </w:r>
            <w:r>
              <w:rPr>
                <w:b w:val="0"/>
              </w:rPr>
              <w:t xml:space="preserve"> (new courses, significant changes to existing courses)</w:t>
            </w:r>
            <w:r w:rsidRPr="00AA32E8">
              <w:rPr>
                <w:b w:val="0"/>
              </w:rPr>
              <w:t>?</w:t>
            </w:r>
          </w:p>
        </w:tc>
        <w:tc>
          <w:tcPr>
            <w:tcW w:w="4675" w:type="dxa"/>
          </w:tcPr>
          <w:p w:rsidR="00196CE5" w:rsidRPr="00FD0AA6" w:rsidRDefault="00D14EDC" w:rsidP="005A0E8C">
            <w:pPr>
              <w:cnfStyle w:val="100000000000" w:firstRow="1" w:lastRow="0" w:firstColumn="0" w:lastColumn="0" w:oddVBand="0" w:evenVBand="0" w:oddHBand="0" w:evenHBand="0" w:firstRowFirstColumn="0" w:firstRowLastColumn="0" w:lastRowFirstColumn="0" w:lastRowLastColumn="0"/>
              <w:rPr>
                <w:b w:val="0"/>
                <w:i/>
              </w:rPr>
            </w:pPr>
            <w:r w:rsidRPr="00FD0AA6">
              <w:rPr>
                <w:b w:val="0"/>
                <w:i/>
              </w:rPr>
              <w:t>The addition of co-requisite support courses for (e.g. ENGL-100S for English 100 and MATH-028 for Math 34.</w:t>
            </w:r>
          </w:p>
        </w:tc>
      </w:tr>
      <w:tr w:rsidR="00196CE5" w:rsidRPr="00AA32E8" w:rsidTr="00196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96CE5" w:rsidRPr="00AA32E8" w:rsidRDefault="00196CE5" w:rsidP="005A0E8C">
            <w:pPr>
              <w:rPr>
                <w:b w:val="0"/>
              </w:rPr>
            </w:pPr>
            <w:r>
              <w:rPr>
                <w:b w:val="0"/>
              </w:rPr>
              <w:t xml:space="preserve">How have these changes enhanced your program? </w:t>
            </w:r>
          </w:p>
        </w:tc>
        <w:tc>
          <w:tcPr>
            <w:tcW w:w="4675" w:type="dxa"/>
          </w:tcPr>
          <w:p w:rsidR="00196CE5" w:rsidRPr="00FD0AA6" w:rsidRDefault="00D14EDC" w:rsidP="00D14EDC">
            <w:pPr>
              <w:cnfStyle w:val="000000100000" w:firstRow="0" w:lastRow="0" w:firstColumn="0" w:lastColumn="0" w:oddVBand="0" w:evenVBand="0" w:oddHBand="1" w:evenHBand="0" w:firstRowFirstColumn="0" w:firstRowLastColumn="0" w:lastRowFirstColumn="0" w:lastRowLastColumn="0"/>
              <w:rPr>
                <w:i/>
              </w:rPr>
            </w:pPr>
            <w:r w:rsidRPr="00FD0AA6">
              <w:rPr>
                <w:i/>
              </w:rPr>
              <w:t xml:space="preserve">The addition of these courses has provided opportunities for students </w:t>
            </w:r>
            <w:r w:rsidR="00FD0AA6" w:rsidRPr="00FD0AA6">
              <w:rPr>
                <w:i/>
              </w:rPr>
              <w:t xml:space="preserve">to take transfer level courses </w:t>
            </w:r>
            <w:r w:rsidRPr="00FD0AA6">
              <w:rPr>
                <w:i/>
              </w:rPr>
              <w:t>within their first year.</w:t>
            </w:r>
          </w:p>
        </w:tc>
      </w:tr>
    </w:tbl>
    <w:p w:rsidR="00C72638" w:rsidRPr="00C72638" w:rsidRDefault="00C72638" w:rsidP="001C229B">
      <w:pPr>
        <w:spacing w:after="0" w:line="240" w:lineRule="auto"/>
        <w:ind w:left="360"/>
        <w:rPr>
          <w:rFonts w:ascii="Batang" w:eastAsia="Batang" w:hAnsi="Batang"/>
          <w:b/>
          <w:sz w:val="24"/>
          <w:szCs w:val="24"/>
        </w:rPr>
      </w:pPr>
    </w:p>
    <w:p w:rsidR="00196CE5" w:rsidRDefault="00196CE5" w:rsidP="00196CE5">
      <w:pPr>
        <w:pStyle w:val="ListParagraph"/>
        <w:numPr>
          <w:ilvl w:val="0"/>
          <w:numId w:val="1"/>
        </w:numPr>
        <w:spacing w:after="0" w:line="240" w:lineRule="auto"/>
        <w:rPr>
          <w:rFonts w:ascii="Batang" w:eastAsia="Batang" w:hAnsi="Batang"/>
          <w:b/>
          <w:sz w:val="40"/>
          <w:szCs w:val="40"/>
          <w:u w:val="single"/>
        </w:rPr>
      </w:pPr>
      <w:r>
        <w:rPr>
          <w:rFonts w:ascii="Batang" w:eastAsia="Batang" w:hAnsi="Batang"/>
          <w:b/>
          <w:sz w:val="40"/>
          <w:szCs w:val="40"/>
        </w:rPr>
        <w:t xml:space="preserve"> </w:t>
      </w:r>
      <w:r w:rsidRPr="00196CE5">
        <w:rPr>
          <w:rFonts w:ascii="Batang" w:eastAsia="Batang" w:hAnsi="Batang"/>
          <w:b/>
          <w:sz w:val="40"/>
          <w:szCs w:val="40"/>
          <w:u w:val="single"/>
        </w:rPr>
        <w:t>Existing Curriculum Analysis</w:t>
      </w:r>
    </w:p>
    <w:p w:rsidR="00EB4A51" w:rsidRDefault="00EB4A51" w:rsidP="00EB4A51">
      <w:pPr>
        <w:pStyle w:val="ListParagraph"/>
        <w:numPr>
          <w:ilvl w:val="1"/>
          <w:numId w:val="1"/>
        </w:numPr>
        <w:spacing w:after="0" w:line="240" w:lineRule="auto"/>
        <w:rPr>
          <w:rFonts w:ascii="Batang" w:eastAsia="Batang" w:hAnsi="Batang"/>
          <w:b/>
          <w:sz w:val="24"/>
          <w:szCs w:val="24"/>
        </w:rPr>
      </w:pPr>
      <w:r>
        <w:rPr>
          <w:rFonts w:ascii="Batang" w:eastAsia="Batang" w:hAnsi="Batang"/>
          <w:b/>
          <w:sz w:val="24"/>
          <w:szCs w:val="24"/>
        </w:rPr>
        <w:t>To address this section, think of any new degrees or certificates your program/unit may be offering in the next fi</w:t>
      </w:r>
      <w:r w:rsidR="00D14EDC">
        <w:rPr>
          <w:rFonts w:ascii="Batang" w:eastAsia="Batang" w:hAnsi="Batang"/>
          <w:b/>
          <w:sz w:val="24"/>
          <w:szCs w:val="24"/>
        </w:rPr>
        <w:t>ve (5) years</w:t>
      </w:r>
      <w:r>
        <w:rPr>
          <w:rFonts w:ascii="Batang" w:eastAsia="Batang" w:hAnsi="Batang"/>
          <w:b/>
          <w:sz w:val="24"/>
          <w:szCs w:val="24"/>
        </w:rPr>
        <w:t xml:space="preserve">. </w:t>
      </w:r>
    </w:p>
    <w:p w:rsidR="00196CE5" w:rsidRDefault="00EB4A51" w:rsidP="00EB4A51">
      <w:pPr>
        <w:pStyle w:val="ListParagraph"/>
        <w:numPr>
          <w:ilvl w:val="0"/>
          <w:numId w:val="4"/>
        </w:numPr>
        <w:spacing w:after="0" w:line="240" w:lineRule="auto"/>
        <w:rPr>
          <w:rFonts w:ascii="Batang" w:eastAsia="Batang" w:hAnsi="Batang"/>
          <w:b/>
          <w:sz w:val="24"/>
          <w:szCs w:val="24"/>
        </w:rPr>
      </w:pPr>
      <w:r>
        <w:rPr>
          <w:rFonts w:ascii="Batang" w:eastAsia="Batang" w:hAnsi="Batang"/>
          <w:b/>
          <w:sz w:val="24"/>
          <w:szCs w:val="24"/>
        </w:rPr>
        <w:t xml:space="preserve">If your program/unit does not plan to offer any new degrees or certificates please indicate so by inserting “N/A’ in the table provided in the template. </w:t>
      </w:r>
    </w:p>
    <w:p w:rsidR="00EB4A51" w:rsidRDefault="00EB4A51" w:rsidP="00EB4A51">
      <w:pPr>
        <w:pStyle w:val="ListParagraph"/>
        <w:numPr>
          <w:ilvl w:val="0"/>
          <w:numId w:val="4"/>
        </w:numPr>
        <w:spacing w:after="0" w:line="240" w:lineRule="auto"/>
        <w:rPr>
          <w:rFonts w:ascii="Batang" w:eastAsia="Batang" w:hAnsi="Batang"/>
          <w:b/>
          <w:sz w:val="24"/>
          <w:szCs w:val="24"/>
        </w:rPr>
      </w:pPr>
      <w:r>
        <w:rPr>
          <w:rFonts w:ascii="Batang" w:eastAsia="Batang" w:hAnsi="Batang"/>
          <w:b/>
          <w:sz w:val="24"/>
          <w:szCs w:val="24"/>
        </w:rPr>
        <w:t>If your program/unit does plan to offer a new degree/certificate indicate what additional courses will need to be created to support it. In addition, what changes will need to be made to existing course content to support it.</w:t>
      </w:r>
    </w:p>
    <w:p w:rsidR="00EB4A51" w:rsidRPr="00EB4A51" w:rsidRDefault="00EB4A51" w:rsidP="00EB4A51">
      <w:pPr>
        <w:spacing w:after="0" w:line="240" w:lineRule="auto"/>
        <w:ind w:left="720"/>
        <w:rPr>
          <w:rFonts w:ascii="Batang" w:eastAsia="Batang" w:hAnsi="Batang"/>
          <w:b/>
          <w:sz w:val="24"/>
          <w:szCs w:val="24"/>
        </w:rPr>
      </w:pPr>
      <w:r>
        <w:rPr>
          <w:rFonts w:ascii="Batang" w:eastAsia="Batang" w:hAnsi="Batang"/>
          <w:b/>
          <w:sz w:val="24"/>
          <w:szCs w:val="24"/>
        </w:rPr>
        <w:t xml:space="preserve">     </w:t>
      </w:r>
    </w:p>
    <w:tbl>
      <w:tblPr>
        <w:tblStyle w:val="GridTable6Colorful"/>
        <w:tblW w:w="0" w:type="auto"/>
        <w:tblInd w:w="715" w:type="dxa"/>
        <w:tblLook w:val="04A0" w:firstRow="1" w:lastRow="0" w:firstColumn="1" w:lastColumn="0" w:noHBand="0" w:noVBand="1"/>
      </w:tblPr>
      <w:tblGrid>
        <w:gridCol w:w="4675"/>
        <w:gridCol w:w="4675"/>
      </w:tblGrid>
      <w:tr w:rsidR="00EB4A51" w:rsidRPr="00AA32E8" w:rsidTr="00EB4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EB4A51" w:rsidRDefault="00EB4A51" w:rsidP="005A0E8C">
            <w:pPr>
              <w:rPr>
                <w:b w:val="0"/>
              </w:rPr>
            </w:pPr>
            <w:r>
              <w:rPr>
                <w:b w:val="0"/>
              </w:rPr>
              <w:t>What additional courses will need to be created to support the new degree or certificate?</w:t>
            </w:r>
          </w:p>
        </w:tc>
        <w:tc>
          <w:tcPr>
            <w:tcW w:w="4675" w:type="dxa"/>
          </w:tcPr>
          <w:p w:rsidR="00EB4A51" w:rsidRDefault="00EB4A51" w:rsidP="005A0E8C">
            <w:pPr>
              <w:cnfStyle w:val="100000000000" w:firstRow="1" w:lastRow="0" w:firstColumn="0" w:lastColumn="0" w:oddVBand="0" w:evenVBand="0" w:oddHBand="0" w:evenHBand="0" w:firstRowFirstColumn="0" w:firstRowLastColumn="0" w:lastRowFirstColumn="0" w:lastRowLastColumn="0"/>
            </w:pPr>
          </w:p>
          <w:p w:rsidR="00EB4A51" w:rsidRDefault="00EB4A51" w:rsidP="005A0E8C">
            <w:pPr>
              <w:cnfStyle w:val="100000000000" w:firstRow="1" w:lastRow="0" w:firstColumn="0" w:lastColumn="0" w:oddVBand="0" w:evenVBand="0" w:oddHBand="0" w:evenHBand="0" w:firstRowFirstColumn="0" w:firstRowLastColumn="0" w:lastRowFirstColumn="0" w:lastRowLastColumn="0"/>
            </w:pPr>
          </w:p>
          <w:p w:rsidR="00EB4A51" w:rsidRPr="00AA32E8" w:rsidRDefault="00EB4A51" w:rsidP="005A0E8C">
            <w:pPr>
              <w:cnfStyle w:val="100000000000" w:firstRow="1" w:lastRow="0" w:firstColumn="0" w:lastColumn="0" w:oddVBand="0" w:evenVBand="0" w:oddHBand="0" w:evenHBand="0" w:firstRowFirstColumn="0" w:firstRowLastColumn="0" w:lastRowFirstColumn="0" w:lastRowLastColumn="0"/>
            </w:pPr>
          </w:p>
        </w:tc>
      </w:tr>
      <w:tr w:rsidR="00EB4A51" w:rsidRPr="00AA32E8" w:rsidTr="00EB4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EB4A51" w:rsidRDefault="00EB4A51" w:rsidP="005A0E8C">
            <w:pPr>
              <w:rPr>
                <w:b w:val="0"/>
              </w:rPr>
            </w:pPr>
            <w:r>
              <w:rPr>
                <w:b w:val="0"/>
              </w:rPr>
              <w:t xml:space="preserve">What significant changes to existing course content would need to be made to support the new degree or certificate? </w:t>
            </w:r>
          </w:p>
        </w:tc>
        <w:tc>
          <w:tcPr>
            <w:tcW w:w="4675" w:type="dxa"/>
          </w:tcPr>
          <w:p w:rsidR="00EB4A51" w:rsidRDefault="00EB4A51" w:rsidP="005A0E8C">
            <w:pPr>
              <w:cnfStyle w:val="000000100000" w:firstRow="0" w:lastRow="0" w:firstColumn="0" w:lastColumn="0" w:oddVBand="0" w:evenVBand="0" w:oddHBand="1" w:evenHBand="0" w:firstRowFirstColumn="0" w:firstRowLastColumn="0" w:lastRowFirstColumn="0" w:lastRowLastColumn="0"/>
            </w:pPr>
          </w:p>
        </w:tc>
      </w:tr>
    </w:tbl>
    <w:p w:rsidR="00EB4A51" w:rsidRDefault="00EB4A51" w:rsidP="00196CE5">
      <w:pPr>
        <w:pStyle w:val="ListParagraph"/>
        <w:spacing w:after="0" w:line="240" w:lineRule="auto"/>
        <w:rPr>
          <w:rFonts w:ascii="Batang" w:eastAsia="Batang" w:hAnsi="Batang"/>
          <w:b/>
          <w:sz w:val="24"/>
          <w:szCs w:val="24"/>
        </w:rPr>
      </w:pPr>
    </w:p>
    <w:p w:rsidR="00895EDB" w:rsidRPr="00196CE5" w:rsidRDefault="00895EDB" w:rsidP="00196CE5">
      <w:pPr>
        <w:pStyle w:val="ListParagraph"/>
        <w:spacing w:after="0" w:line="240" w:lineRule="auto"/>
        <w:rPr>
          <w:rFonts w:ascii="Batang" w:eastAsia="Batang" w:hAnsi="Batang"/>
          <w:b/>
          <w:sz w:val="24"/>
          <w:szCs w:val="24"/>
        </w:rPr>
      </w:pPr>
    </w:p>
    <w:p w:rsidR="00EB4A51" w:rsidRPr="00EB4A51" w:rsidRDefault="00EB4A51" w:rsidP="00EB4A51">
      <w:pPr>
        <w:pStyle w:val="ListParagraph"/>
        <w:numPr>
          <w:ilvl w:val="0"/>
          <w:numId w:val="1"/>
        </w:numPr>
        <w:spacing w:after="0" w:line="240" w:lineRule="auto"/>
        <w:rPr>
          <w:rFonts w:ascii="Batang" w:eastAsia="Batang" w:hAnsi="Batang"/>
          <w:b/>
          <w:sz w:val="40"/>
          <w:szCs w:val="40"/>
          <w:u w:val="single"/>
        </w:rPr>
      </w:pPr>
      <w:r>
        <w:rPr>
          <w:rFonts w:ascii="Batang" w:eastAsia="Batang" w:hAnsi="Batang"/>
          <w:b/>
          <w:sz w:val="40"/>
          <w:szCs w:val="40"/>
        </w:rPr>
        <w:t xml:space="preserve"> </w:t>
      </w:r>
      <w:r>
        <w:rPr>
          <w:rFonts w:ascii="Batang" w:eastAsia="Batang" w:hAnsi="Batang"/>
          <w:b/>
          <w:sz w:val="40"/>
          <w:szCs w:val="40"/>
          <w:u w:val="single"/>
        </w:rPr>
        <w:t xml:space="preserve">Advisory Board Update </w:t>
      </w:r>
      <w:r w:rsidRPr="00EB4A51">
        <w:rPr>
          <w:rFonts w:ascii="Batang" w:eastAsia="Batang" w:hAnsi="Batang"/>
          <w:b/>
          <w:sz w:val="28"/>
          <w:szCs w:val="28"/>
          <w:u w:val="single"/>
        </w:rPr>
        <w:t>(for all CTE TOP Coded Programs)</w:t>
      </w:r>
    </w:p>
    <w:p w:rsidR="00EB4A51" w:rsidRPr="00EB4A51" w:rsidRDefault="00EB4A51" w:rsidP="00EB4A51">
      <w:pPr>
        <w:pStyle w:val="ListParagraph"/>
        <w:spacing w:after="0" w:line="240" w:lineRule="auto"/>
        <w:rPr>
          <w:rFonts w:ascii="Batang" w:eastAsia="Batang" w:hAnsi="Batang"/>
          <w:b/>
          <w:i/>
          <w:sz w:val="24"/>
          <w:szCs w:val="24"/>
          <w:u w:val="single"/>
        </w:rPr>
      </w:pPr>
      <w:r w:rsidRPr="00EB4A51">
        <w:rPr>
          <w:rFonts w:ascii="Batang" w:eastAsia="Batang" w:hAnsi="Batang"/>
          <w:b/>
          <w:i/>
          <w:sz w:val="24"/>
          <w:szCs w:val="24"/>
          <w:u w:val="single"/>
        </w:rPr>
        <w:t>If you are not a CTE Top Coded Program</w:t>
      </w:r>
      <w:r>
        <w:rPr>
          <w:rFonts w:ascii="Batang" w:eastAsia="Batang" w:hAnsi="Batang"/>
          <w:b/>
          <w:i/>
          <w:sz w:val="24"/>
          <w:szCs w:val="24"/>
          <w:u w:val="single"/>
        </w:rPr>
        <w:t xml:space="preserve"> – Skip this section and proceed to Section 7.</w:t>
      </w:r>
    </w:p>
    <w:p w:rsidR="00EB4A51" w:rsidRDefault="00EB4A51" w:rsidP="00EB4A51">
      <w:pPr>
        <w:spacing w:after="0" w:line="240" w:lineRule="auto"/>
        <w:ind w:left="360"/>
        <w:rPr>
          <w:rFonts w:ascii="Batang" w:eastAsia="Batang" w:hAnsi="Batang"/>
          <w:b/>
          <w:sz w:val="24"/>
          <w:szCs w:val="24"/>
        </w:rPr>
      </w:pPr>
      <w:r>
        <w:rPr>
          <w:rFonts w:ascii="Batang" w:eastAsia="Batang" w:hAnsi="Batang"/>
          <w:b/>
          <w:sz w:val="24"/>
          <w:szCs w:val="24"/>
        </w:rPr>
        <w:t xml:space="preserve">    Provide a brief overview of the purpose</w:t>
      </w:r>
      <w:r w:rsidR="00297A4A">
        <w:rPr>
          <w:rFonts w:ascii="Batang" w:eastAsia="Batang" w:hAnsi="Batang"/>
          <w:b/>
          <w:sz w:val="24"/>
          <w:szCs w:val="24"/>
        </w:rPr>
        <w:t>, structure and effectiveness</w:t>
      </w:r>
      <w:r>
        <w:rPr>
          <w:rFonts w:ascii="Batang" w:eastAsia="Batang" w:hAnsi="Batang"/>
          <w:b/>
          <w:sz w:val="24"/>
          <w:szCs w:val="24"/>
        </w:rPr>
        <w:t xml:space="preserve"> of your CTE </w:t>
      </w:r>
      <w:r w:rsidR="00297A4A">
        <w:rPr>
          <w:rFonts w:ascii="Batang" w:eastAsia="Batang" w:hAnsi="Batang"/>
          <w:b/>
          <w:sz w:val="24"/>
          <w:szCs w:val="24"/>
        </w:rPr>
        <w:t xml:space="preserve"> </w:t>
      </w:r>
      <w:r w:rsidR="00297A4A">
        <w:rPr>
          <w:rFonts w:ascii="Batang" w:eastAsia="Batang" w:hAnsi="Batang"/>
          <w:b/>
          <w:sz w:val="24"/>
          <w:szCs w:val="24"/>
        </w:rPr>
        <w:tab/>
      </w:r>
      <w:r>
        <w:rPr>
          <w:rFonts w:ascii="Batang" w:eastAsia="Batang" w:hAnsi="Batang"/>
          <w:b/>
          <w:sz w:val="24"/>
          <w:szCs w:val="24"/>
        </w:rPr>
        <w:t xml:space="preserve">program/unit Advisory Board. </w:t>
      </w:r>
      <w:r w:rsidR="00297A4A">
        <w:rPr>
          <w:rFonts w:ascii="Batang" w:eastAsia="Batang" w:hAnsi="Batang"/>
          <w:b/>
          <w:sz w:val="24"/>
          <w:szCs w:val="24"/>
        </w:rPr>
        <w:t xml:space="preserve">Also include board membership and meeting dates for </w:t>
      </w:r>
      <w:r w:rsidR="00297A4A">
        <w:rPr>
          <w:rFonts w:ascii="Batang" w:eastAsia="Batang" w:hAnsi="Batang"/>
          <w:b/>
          <w:sz w:val="24"/>
          <w:szCs w:val="24"/>
        </w:rPr>
        <w:tab/>
        <w:t>the past two (2) years (see example below).</w:t>
      </w:r>
    </w:p>
    <w:tbl>
      <w:tblPr>
        <w:tblStyle w:val="TableGrid"/>
        <w:tblW w:w="11160" w:type="dxa"/>
        <w:tblInd w:w="-5" w:type="dxa"/>
        <w:tblLook w:val="04A0" w:firstRow="1" w:lastRow="0" w:firstColumn="1" w:lastColumn="0" w:noHBand="0" w:noVBand="1"/>
      </w:tblPr>
      <w:tblGrid>
        <w:gridCol w:w="2520"/>
        <w:gridCol w:w="2125"/>
        <w:gridCol w:w="1870"/>
        <w:gridCol w:w="1870"/>
        <w:gridCol w:w="2775"/>
      </w:tblGrid>
      <w:tr w:rsidR="00E13758" w:rsidTr="00E13758">
        <w:tc>
          <w:tcPr>
            <w:tcW w:w="2520" w:type="dxa"/>
            <w:shd w:val="pct12" w:color="auto" w:fill="auto"/>
          </w:tcPr>
          <w:p w:rsidR="00E13758" w:rsidRPr="0045106E" w:rsidRDefault="00E13758" w:rsidP="008D09BE">
            <w:pPr>
              <w:jc w:val="center"/>
              <w:rPr>
                <w:b/>
                <w:sz w:val="24"/>
                <w:szCs w:val="24"/>
              </w:rPr>
            </w:pPr>
            <w:r w:rsidRPr="0045106E">
              <w:rPr>
                <w:b/>
                <w:sz w:val="24"/>
                <w:szCs w:val="24"/>
              </w:rPr>
              <w:t>Purpose</w:t>
            </w:r>
          </w:p>
        </w:tc>
        <w:tc>
          <w:tcPr>
            <w:tcW w:w="2125" w:type="dxa"/>
            <w:shd w:val="pct12" w:color="auto" w:fill="auto"/>
          </w:tcPr>
          <w:p w:rsidR="00E13758" w:rsidRPr="0045106E" w:rsidRDefault="00E13758" w:rsidP="008D09BE">
            <w:pPr>
              <w:jc w:val="center"/>
              <w:rPr>
                <w:b/>
                <w:sz w:val="24"/>
                <w:szCs w:val="24"/>
              </w:rPr>
            </w:pPr>
            <w:r w:rsidRPr="0045106E">
              <w:rPr>
                <w:b/>
                <w:sz w:val="24"/>
                <w:szCs w:val="24"/>
              </w:rPr>
              <w:t>Structure</w:t>
            </w:r>
          </w:p>
        </w:tc>
        <w:tc>
          <w:tcPr>
            <w:tcW w:w="1870" w:type="dxa"/>
            <w:shd w:val="pct12" w:color="auto" w:fill="auto"/>
          </w:tcPr>
          <w:p w:rsidR="00E13758" w:rsidRPr="0045106E" w:rsidRDefault="00E13758" w:rsidP="008D09BE">
            <w:pPr>
              <w:jc w:val="center"/>
              <w:rPr>
                <w:b/>
                <w:sz w:val="24"/>
                <w:szCs w:val="24"/>
              </w:rPr>
            </w:pPr>
            <w:r w:rsidRPr="0045106E">
              <w:rPr>
                <w:b/>
                <w:sz w:val="24"/>
                <w:szCs w:val="24"/>
              </w:rPr>
              <w:t>List of Members</w:t>
            </w:r>
          </w:p>
        </w:tc>
        <w:tc>
          <w:tcPr>
            <w:tcW w:w="1870" w:type="dxa"/>
            <w:shd w:val="pct12" w:color="auto" w:fill="auto"/>
          </w:tcPr>
          <w:p w:rsidR="00E13758" w:rsidRPr="0045106E" w:rsidRDefault="00E13758" w:rsidP="008D09BE">
            <w:pPr>
              <w:jc w:val="center"/>
              <w:rPr>
                <w:b/>
                <w:sz w:val="24"/>
                <w:szCs w:val="24"/>
              </w:rPr>
            </w:pPr>
            <w:r w:rsidRPr="0045106E">
              <w:rPr>
                <w:b/>
                <w:sz w:val="24"/>
                <w:szCs w:val="24"/>
              </w:rPr>
              <w:t>Meeting Dates (2015-2017)</w:t>
            </w:r>
          </w:p>
        </w:tc>
        <w:tc>
          <w:tcPr>
            <w:tcW w:w="2775" w:type="dxa"/>
            <w:shd w:val="pct12" w:color="auto" w:fill="auto"/>
          </w:tcPr>
          <w:p w:rsidR="00E13758" w:rsidRPr="0045106E" w:rsidRDefault="00E13758" w:rsidP="008D09BE">
            <w:pPr>
              <w:jc w:val="center"/>
              <w:rPr>
                <w:b/>
                <w:sz w:val="24"/>
                <w:szCs w:val="24"/>
              </w:rPr>
            </w:pPr>
            <w:r w:rsidRPr="0045106E">
              <w:rPr>
                <w:b/>
                <w:sz w:val="24"/>
                <w:szCs w:val="24"/>
              </w:rPr>
              <w:t>Effectiveness</w:t>
            </w:r>
          </w:p>
        </w:tc>
      </w:tr>
      <w:tr w:rsidR="00E13758" w:rsidTr="00E13758">
        <w:tc>
          <w:tcPr>
            <w:tcW w:w="2520" w:type="dxa"/>
          </w:tcPr>
          <w:p w:rsidR="00E13758" w:rsidRPr="00E13758" w:rsidRDefault="00E13758" w:rsidP="008D09BE">
            <w:pPr>
              <w:rPr>
                <w:i/>
              </w:rPr>
            </w:pPr>
            <w:r w:rsidRPr="00E13758">
              <w:rPr>
                <w:i/>
              </w:rPr>
              <w:t>To receive input from our clinical and community healthcare partners, local industry, educational partners, and our students and staff. We also inform the Board of current data, updates to the program and in legislature as well as changes in job market, curriculum, equipment, funding and facilities</w:t>
            </w:r>
          </w:p>
        </w:tc>
        <w:tc>
          <w:tcPr>
            <w:tcW w:w="2125" w:type="dxa"/>
          </w:tcPr>
          <w:p w:rsidR="00E13758" w:rsidRPr="00E13758" w:rsidRDefault="00E13758" w:rsidP="00E13758">
            <w:pPr>
              <w:pStyle w:val="ListParagraph"/>
              <w:numPr>
                <w:ilvl w:val="0"/>
                <w:numId w:val="9"/>
              </w:numPr>
              <w:ind w:left="162" w:hanging="180"/>
              <w:rPr>
                <w:i/>
              </w:rPr>
            </w:pPr>
            <w:r w:rsidRPr="00E13758">
              <w:rPr>
                <w:i/>
              </w:rPr>
              <w:t>Faculty &amp; Staff</w:t>
            </w:r>
          </w:p>
          <w:p w:rsidR="00E13758" w:rsidRPr="00E13758" w:rsidRDefault="00E13758" w:rsidP="00E13758">
            <w:pPr>
              <w:pStyle w:val="ListParagraph"/>
              <w:numPr>
                <w:ilvl w:val="0"/>
                <w:numId w:val="9"/>
              </w:numPr>
              <w:ind w:left="162" w:hanging="180"/>
              <w:rPr>
                <w:i/>
              </w:rPr>
            </w:pPr>
            <w:r w:rsidRPr="00E13758">
              <w:rPr>
                <w:i/>
              </w:rPr>
              <w:t>Department Dean</w:t>
            </w:r>
          </w:p>
          <w:p w:rsidR="00E13758" w:rsidRPr="00E13758" w:rsidRDefault="00E13758" w:rsidP="00E13758">
            <w:pPr>
              <w:pStyle w:val="ListParagraph"/>
              <w:numPr>
                <w:ilvl w:val="0"/>
                <w:numId w:val="9"/>
              </w:numPr>
              <w:ind w:left="162" w:hanging="180"/>
              <w:rPr>
                <w:i/>
              </w:rPr>
            </w:pPr>
            <w:r w:rsidRPr="00E13758">
              <w:rPr>
                <w:i/>
              </w:rPr>
              <w:t>Department Chair</w:t>
            </w:r>
          </w:p>
          <w:p w:rsidR="00E13758" w:rsidRPr="00E13758" w:rsidRDefault="00E13758" w:rsidP="00E13758">
            <w:pPr>
              <w:pStyle w:val="ListParagraph"/>
              <w:numPr>
                <w:ilvl w:val="0"/>
                <w:numId w:val="9"/>
              </w:numPr>
              <w:ind w:left="162" w:hanging="180"/>
              <w:rPr>
                <w:i/>
              </w:rPr>
            </w:pPr>
            <w:r w:rsidRPr="00E13758">
              <w:rPr>
                <w:i/>
              </w:rPr>
              <w:t>Associate Dean</w:t>
            </w:r>
          </w:p>
          <w:p w:rsidR="00E13758" w:rsidRPr="00E13758" w:rsidRDefault="00E13758" w:rsidP="00E13758">
            <w:pPr>
              <w:pStyle w:val="ListParagraph"/>
              <w:numPr>
                <w:ilvl w:val="0"/>
                <w:numId w:val="9"/>
              </w:numPr>
              <w:ind w:left="162" w:hanging="180"/>
              <w:rPr>
                <w:i/>
              </w:rPr>
            </w:pPr>
            <w:r w:rsidRPr="00E13758">
              <w:rPr>
                <w:i/>
              </w:rPr>
              <w:t>LVN Class President &amp; VP</w:t>
            </w:r>
          </w:p>
          <w:p w:rsidR="00E13758" w:rsidRPr="00E13758" w:rsidRDefault="00E13758" w:rsidP="00E13758">
            <w:pPr>
              <w:pStyle w:val="ListParagraph"/>
              <w:numPr>
                <w:ilvl w:val="0"/>
                <w:numId w:val="9"/>
              </w:numPr>
              <w:ind w:left="162" w:hanging="180"/>
              <w:rPr>
                <w:i/>
              </w:rPr>
            </w:pPr>
            <w:r w:rsidRPr="00E13758">
              <w:rPr>
                <w:i/>
              </w:rPr>
              <w:t>1</w:t>
            </w:r>
            <w:r w:rsidRPr="00E13758">
              <w:rPr>
                <w:i/>
                <w:vertAlign w:val="superscript"/>
              </w:rPr>
              <w:t>st</w:t>
            </w:r>
            <w:r w:rsidRPr="00E13758">
              <w:rPr>
                <w:i/>
              </w:rPr>
              <w:t xml:space="preserve"> </w:t>
            </w:r>
            <w:proofErr w:type="spellStart"/>
            <w:r w:rsidRPr="00E13758">
              <w:rPr>
                <w:i/>
              </w:rPr>
              <w:t>Yr</w:t>
            </w:r>
            <w:proofErr w:type="spellEnd"/>
            <w:r w:rsidRPr="00E13758">
              <w:rPr>
                <w:i/>
              </w:rPr>
              <w:t xml:space="preserve"> RN and 2</w:t>
            </w:r>
            <w:r w:rsidRPr="00E13758">
              <w:rPr>
                <w:i/>
                <w:vertAlign w:val="superscript"/>
              </w:rPr>
              <w:t>nd</w:t>
            </w:r>
            <w:r w:rsidRPr="00E13758">
              <w:rPr>
                <w:i/>
              </w:rPr>
              <w:t xml:space="preserve"> </w:t>
            </w:r>
            <w:proofErr w:type="spellStart"/>
            <w:r w:rsidRPr="00E13758">
              <w:rPr>
                <w:i/>
              </w:rPr>
              <w:t>Yr</w:t>
            </w:r>
            <w:proofErr w:type="spellEnd"/>
            <w:r w:rsidRPr="00E13758">
              <w:rPr>
                <w:i/>
              </w:rPr>
              <w:t xml:space="preserve"> RN Presidents &amp; VPs</w:t>
            </w:r>
          </w:p>
          <w:p w:rsidR="00E13758" w:rsidRPr="00E13758" w:rsidRDefault="00E13758" w:rsidP="00E13758">
            <w:pPr>
              <w:pStyle w:val="ListParagraph"/>
              <w:numPr>
                <w:ilvl w:val="0"/>
                <w:numId w:val="9"/>
              </w:numPr>
              <w:ind w:left="162" w:hanging="180"/>
              <w:rPr>
                <w:i/>
              </w:rPr>
            </w:pPr>
            <w:r w:rsidRPr="00E13758">
              <w:rPr>
                <w:i/>
              </w:rPr>
              <w:t xml:space="preserve">Clinical Partners &amp; Agency Representatives </w:t>
            </w:r>
          </w:p>
          <w:p w:rsidR="00E13758" w:rsidRPr="00E13758" w:rsidRDefault="00E13758" w:rsidP="00E13758">
            <w:pPr>
              <w:pStyle w:val="ListParagraph"/>
              <w:numPr>
                <w:ilvl w:val="0"/>
                <w:numId w:val="9"/>
              </w:numPr>
              <w:ind w:left="162" w:hanging="180"/>
              <w:rPr>
                <w:i/>
              </w:rPr>
            </w:pPr>
            <w:r w:rsidRPr="00E13758">
              <w:rPr>
                <w:i/>
              </w:rPr>
              <w:t>Workforce Development Rep</w:t>
            </w:r>
          </w:p>
          <w:p w:rsidR="00E13758" w:rsidRPr="00E13758" w:rsidRDefault="00E13758" w:rsidP="00E13758">
            <w:pPr>
              <w:pStyle w:val="ListParagraph"/>
              <w:numPr>
                <w:ilvl w:val="0"/>
                <w:numId w:val="9"/>
              </w:numPr>
              <w:ind w:left="162" w:hanging="180"/>
              <w:rPr>
                <w:i/>
              </w:rPr>
            </w:pPr>
            <w:r w:rsidRPr="00E13758">
              <w:rPr>
                <w:i/>
              </w:rPr>
              <w:t>Admissions &amp; Records Nursing Evaluator</w:t>
            </w:r>
          </w:p>
        </w:tc>
        <w:tc>
          <w:tcPr>
            <w:tcW w:w="1870" w:type="dxa"/>
          </w:tcPr>
          <w:p w:rsidR="00E13758" w:rsidRPr="00E13758" w:rsidRDefault="00E13758" w:rsidP="008D09BE">
            <w:pPr>
              <w:rPr>
                <w:i/>
              </w:rPr>
            </w:pPr>
            <w:r w:rsidRPr="00E13758">
              <w:rPr>
                <w:i/>
              </w:rPr>
              <w:t>Dr.  A’kilah Moore</w:t>
            </w:r>
          </w:p>
          <w:p w:rsidR="00E13758" w:rsidRPr="00E13758" w:rsidRDefault="00E13758" w:rsidP="008D09BE">
            <w:pPr>
              <w:rPr>
                <w:i/>
              </w:rPr>
            </w:pPr>
            <w:r w:rsidRPr="00E13758">
              <w:rPr>
                <w:i/>
              </w:rPr>
              <w:t>Joanne Bent</w:t>
            </w:r>
          </w:p>
          <w:p w:rsidR="00E13758" w:rsidRPr="00E13758" w:rsidRDefault="00E13758" w:rsidP="008D09BE">
            <w:pPr>
              <w:rPr>
                <w:i/>
              </w:rPr>
            </w:pPr>
            <w:r w:rsidRPr="00E13758">
              <w:rPr>
                <w:i/>
              </w:rPr>
              <w:t>Sharon Goldfarb</w:t>
            </w:r>
          </w:p>
          <w:p w:rsidR="00E13758" w:rsidRPr="00E13758" w:rsidRDefault="00E13758" w:rsidP="008D09BE">
            <w:pPr>
              <w:rPr>
                <w:i/>
              </w:rPr>
            </w:pPr>
            <w:r w:rsidRPr="00E13758">
              <w:rPr>
                <w:i/>
              </w:rPr>
              <w:t>Colin McDowell</w:t>
            </w:r>
          </w:p>
          <w:p w:rsidR="00E13758" w:rsidRPr="00E13758" w:rsidRDefault="00E13758" w:rsidP="008D09BE">
            <w:pPr>
              <w:rPr>
                <w:i/>
              </w:rPr>
            </w:pPr>
            <w:r w:rsidRPr="00E13758">
              <w:rPr>
                <w:i/>
              </w:rPr>
              <w:t>Mel Herman</w:t>
            </w:r>
          </w:p>
          <w:p w:rsidR="00E13758" w:rsidRPr="00E13758" w:rsidRDefault="00E13758" w:rsidP="008D09BE">
            <w:pPr>
              <w:rPr>
                <w:i/>
              </w:rPr>
            </w:pPr>
            <w:r w:rsidRPr="00E13758">
              <w:rPr>
                <w:i/>
              </w:rPr>
              <w:t>Debra Hawkes</w:t>
            </w:r>
          </w:p>
          <w:p w:rsidR="00E13758" w:rsidRPr="00E13758" w:rsidRDefault="00E13758" w:rsidP="008D09BE">
            <w:pPr>
              <w:rPr>
                <w:i/>
              </w:rPr>
            </w:pPr>
            <w:r w:rsidRPr="00E13758">
              <w:rPr>
                <w:i/>
              </w:rPr>
              <w:t xml:space="preserve">Wayne </w:t>
            </w:r>
            <w:proofErr w:type="spellStart"/>
            <w:r w:rsidRPr="00E13758">
              <w:rPr>
                <w:i/>
              </w:rPr>
              <w:t>Basye</w:t>
            </w:r>
            <w:proofErr w:type="spellEnd"/>
          </w:p>
          <w:p w:rsidR="00E13758" w:rsidRPr="00E13758" w:rsidRDefault="00E13758" w:rsidP="008D09BE">
            <w:pPr>
              <w:rPr>
                <w:i/>
              </w:rPr>
            </w:pPr>
            <w:r w:rsidRPr="00E13758">
              <w:rPr>
                <w:i/>
              </w:rPr>
              <w:t>Karima Dunlap</w:t>
            </w:r>
          </w:p>
          <w:p w:rsidR="00E13758" w:rsidRPr="00E13758" w:rsidRDefault="00E13758" w:rsidP="008D09BE">
            <w:pPr>
              <w:rPr>
                <w:i/>
              </w:rPr>
            </w:pPr>
            <w:r w:rsidRPr="00E13758">
              <w:rPr>
                <w:i/>
              </w:rPr>
              <w:t>Ashley Moore</w:t>
            </w:r>
          </w:p>
          <w:p w:rsidR="00E13758" w:rsidRPr="00E13758" w:rsidRDefault="00E13758" w:rsidP="008D09BE">
            <w:pPr>
              <w:rPr>
                <w:i/>
              </w:rPr>
            </w:pPr>
            <w:r w:rsidRPr="00E13758">
              <w:rPr>
                <w:i/>
              </w:rPr>
              <w:t>Acela Vergara</w:t>
            </w:r>
          </w:p>
          <w:p w:rsidR="00E13758" w:rsidRPr="00E13758" w:rsidRDefault="00E13758" w:rsidP="008D09BE">
            <w:pPr>
              <w:rPr>
                <w:i/>
              </w:rPr>
            </w:pPr>
            <w:r w:rsidRPr="00E13758">
              <w:rPr>
                <w:i/>
              </w:rPr>
              <w:t xml:space="preserve">Alyssa </w:t>
            </w:r>
            <w:proofErr w:type="spellStart"/>
            <w:r w:rsidRPr="00E13758">
              <w:rPr>
                <w:i/>
              </w:rPr>
              <w:t>Fumar</w:t>
            </w:r>
            <w:proofErr w:type="spellEnd"/>
          </w:p>
          <w:p w:rsidR="00E13758" w:rsidRPr="00E13758" w:rsidRDefault="00E13758" w:rsidP="008D09BE">
            <w:pPr>
              <w:rPr>
                <w:i/>
              </w:rPr>
            </w:pPr>
            <w:r w:rsidRPr="00E13758">
              <w:rPr>
                <w:i/>
              </w:rPr>
              <w:t>Sophia Ervin</w:t>
            </w:r>
          </w:p>
          <w:p w:rsidR="00E13758" w:rsidRPr="00E13758" w:rsidRDefault="00E13758" w:rsidP="008D09BE">
            <w:pPr>
              <w:rPr>
                <w:i/>
              </w:rPr>
            </w:pPr>
            <w:r w:rsidRPr="00E13758">
              <w:rPr>
                <w:i/>
              </w:rPr>
              <w:t xml:space="preserve">Lynn Van </w:t>
            </w:r>
            <w:proofErr w:type="spellStart"/>
            <w:r w:rsidRPr="00E13758">
              <w:rPr>
                <w:i/>
              </w:rPr>
              <w:t>Hofwegen</w:t>
            </w:r>
            <w:proofErr w:type="spellEnd"/>
          </w:p>
          <w:p w:rsidR="00E13758" w:rsidRPr="00E13758" w:rsidRDefault="00E13758" w:rsidP="008D09BE">
            <w:pPr>
              <w:rPr>
                <w:i/>
              </w:rPr>
            </w:pPr>
            <w:r w:rsidRPr="00E13758">
              <w:rPr>
                <w:i/>
              </w:rPr>
              <w:t>Diane Hunter</w:t>
            </w:r>
          </w:p>
          <w:p w:rsidR="00E13758" w:rsidRPr="00E13758" w:rsidRDefault="00E13758" w:rsidP="008D09BE">
            <w:pPr>
              <w:rPr>
                <w:i/>
              </w:rPr>
            </w:pPr>
            <w:r w:rsidRPr="00E13758">
              <w:rPr>
                <w:i/>
              </w:rPr>
              <w:t>Lynda Creighton</w:t>
            </w:r>
          </w:p>
          <w:p w:rsidR="00E13758" w:rsidRPr="00E13758" w:rsidRDefault="00E13758" w:rsidP="008D09BE">
            <w:pPr>
              <w:rPr>
                <w:i/>
              </w:rPr>
            </w:pPr>
            <w:r w:rsidRPr="00E13758">
              <w:rPr>
                <w:i/>
              </w:rPr>
              <w:t>Holly Edmark</w:t>
            </w:r>
          </w:p>
          <w:p w:rsidR="00E13758" w:rsidRPr="00E13758" w:rsidRDefault="00E13758" w:rsidP="008D09BE">
            <w:pPr>
              <w:rPr>
                <w:i/>
              </w:rPr>
            </w:pPr>
            <w:proofErr w:type="spellStart"/>
            <w:r w:rsidRPr="00E13758">
              <w:rPr>
                <w:i/>
              </w:rPr>
              <w:t>Matti</w:t>
            </w:r>
            <w:proofErr w:type="spellEnd"/>
            <w:r w:rsidRPr="00E13758">
              <w:rPr>
                <w:i/>
              </w:rPr>
              <w:t xml:space="preserve"> </w:t>
            </w:r>
            <w:proofErr w:type="spellStart"/>
            <w:r w:rsidRPr="00E13758">
              <w:rPr>
                <w:i/>
              </w:rPr>
              <w:t>Vasankari</w:t>
            </w:r>
            <w:proofErr w:type="spellEnd"/>
          </w:p>
          <w:p w:rsidR="00E13758" w:rsidRPr="00E13758" w:rsidRDefault="00E13758" w:rsidP="008D09BE">
            <w:pPr>
              <w:rPr>
                <w:i/>
              </w:rPr>
            </w:pPr>
            <w:r w:rsidRPr="00E13758">
              <w:rPr>
                <w:i/>
              </w:rPr>
              <w:t>Julie O’Brien</w:t>
            </w:r>
          </w:p>
          <w:p w:rsidR="00E13758" w:rsidRPr="00E13758" w:rsidRDefault="00E13758" w:rsidP="008D09BE">
            <w:pPr>
              <w:rPr>
                <w:i/>
              </w:rPr>
            </w:pPr>
            <w:r w:rsidRPr="00E13758">
              <w:rPr>
                <w:i/>
              </w:rPr>
              <w:lastRenderedPageBreak/>
              <w:t>Roxanne Holm</w:t>
            </w:r>
          </w:p>
          <w:p w:rsidR="00E13758" w:rsidRPr="00E13758" w:rsidRDefault="00E13758" w:rsidP="008D09BE">
            <w:pPr>
              <w:rPr>
                <w:i/>
              </w:rPr>
            </w:pPr>
            <w:r w:rsidRPr="00E13758">
              <w:rPr>
                <w:i/>
              </w:rPr>
              <w:t xml:space="preserve">Sheri </w:t>
            </w:r>
            <w:proofErr w:type="spellStart"/>
            <w:r w:rsidRPr="00E13758">
              <w:rPr>
                <w:i/>
              </w:rPr>
              <w:t>Empeno</w:t>
            </w:r>
            <w:proofErr w:type="spellEnd"/>
          </w:p>
          <w:p w:rsidR="00E13758" w:rsidRPr="00E13758" w:rsidRDefault="00E13758" w:rsidP="008D09BE">
            <w:pPr>
              <w:rPr>
                <w:i/>
              </w:rPr>
            </w:pPr>
            <w:r w:rsidRPr="00E13758">
              <w:rPr>
                <w:i/>
              </w:rPr>
              <w:t xml:space="preserve">Irene </w:t>
            </w:r>
            <w:proofErr w:type="spellStart"/>
            <w:r w:rsidRPr="00E13758">
              <w:rPr>
                <w:i/>
              </w:rPr>
              <w:t>Pakel</w:t>
            </w:r>
            <w:proofErr w:type="spellEnd"/>
          </w:p>
          <w:p w:rsidR="00E13758" w:rsidRPr="00E13758" w:rsidRDefault="00E13758" w:rsidP="008D09BE">
            <w:pPr>
              <w:rPr>
                <w:i/>
              </w:rPr>
            </w:pPr>
            <w:r w:rsidRPr="00E13758">
              <w:rPr>
                <w:i/>
              </w:rPr>
              <w:t xml:space="preserve">Sarah </w:t>
            </w:r>
            <w:proofErr w:type="spellStart"/>
            <w:r w:rsidRPr="00E13758">
              <w:rPr>
                <w:i/>
              </w:rPr>
              <w:t>Eydam</w:t>
            </w:r>
            <w:proofErr w:type="spellEnd"/>
          </w:p>
          <w:p w:rsidR="00E13758" w:rsidRPr="00E13758" w:rsidRDefault="00E13758" w:rsidP="008D09BE">
            <w:pPr>
              <w:rPr>
                <w:i/>
              </w:rPr>
            </w:pPr>
            <w:r w:rsidRPr="00E13758">
              <w:rPr>
                <w:i/>
              </w:rPr>
              <w:t>Julie Turner</w:t>
            </w:r>
          </w:p>
          <w:p w:rsidR="00E13758" w:rsidRPr="00E13758" w:rsidRDefault="00E13758" w:rsidP="008D09BE">
            <w:pPr>
              <w:rPr>
                <w:i/>
              </w:rPr>
            </w:pPr>
            <w:r w:rsidRPr="00E13758">
              <w:rPr>
                <w:i/>
              </w:rPr>
              <w:t>Terri Horvath</w:t>
            </w:r>
          </w:p>
          <w:p w:rsidR="00E13758" w:rsidRPr="00E13758" w:rsidRDefault="00E13758" w:rsidP="008D09BE">
            <w:pPr>
              <w:rPr>
                <w:i/>
              </w:rPr>
            </w:pPr>
            <w:r w:rsidRPr="00E13758">
              <w:rPr>
                <w:i/>
              </w:rPr>
              <w:t>Annette Hensley</w:t>
            </w:r>
          </w:p>
          <w:p w:rsidR="00E13758" w:rsidRPr="00E13758" w:rsidRDefault="00E13758" w:rsidP="008D09BE">
            <w:pPr>
              <w:rPr>
                <w:i/>
              </w:rPr>
            </w:pPr>
            <w:r w:rsidRPr="00E13758">
              <w:rPr>
                <w:i/>
              </w:rPr>
              <w:t>Anna Alvarado</w:t>
            </w:r>
          </w:p>
          <w:p w:rsidR="00E13758" w:rsidRPr="00E13758" w:rsidRDefault="00E13758" w:rsidP="008D09BE">
            <w:pPr>
              <w:rPr>
                <w:i/>
              </w:rPr>
            </w:pPr>
            <w:r w:rsidRPr="00E13758">
              <w:rPr>
                <w:i/>
              </w:rPr>
              <w:t xml:space="preserve">Anne </w:t>
            </w:r>
            <w:proofErr w:type="spellStart"/>
            <w:r w:rsidRPr="00E13758">
              <w:rPr>
                <w:i/>
              </w:rPr>
              <w:t>Rainero</w:t>
            </w:r>
            <w:proofErr w:type="spellEnd"/>
          </w:p>
          <w:p w:rsidR="00E13758" w:rsidRPr="00E13758" w:rsidRDefault="00E13758" w:rsidP="008D09BE">
            <w:pPr>
              <w:rPr>
                <w:i/>
              </w:rPr>
            </w:pPr>
            <w:r w:rsidRPr="00E13758">
              <w:rPr>
                <w:i/>
              </w:rPr>
              <w:t>Julie Gurecki</w:t>
            </w:r>
          </w:p>
          <w:p w:rsidR="00E13758" w:rsidRPr="00E13758" w:rsidRDefault="00E13758" w:rsidP="008D09BE">
            <w:pPr>
              <w:rPr>
                <w:i/>
              </w:rPr>
            </w:pPr>
            <w:r w:rsidRPr="00E13758">
              <w:rPr>
                <w:i/>
              </w:rPr>
              <w:t>Patrice Moore</w:t>
            </w:r>
          </w:p>
          <w:p w:rsidR="00E13758" w:rsidRPr="00E13758" w:rsidRDefault="00E13758" w:rsidP="008D09BE">
            <w:pPr>
              <w:rPr>
                <w:i/>
              </w:rPr>
            </w:pPr>
            <w:r w:rsidRPr="00E13758">
              <w:rPr>
                <w:i/>
              </w:rPr>
              <w:t>Joyce O’Rourke</w:t>
            </w:r>
          </w:p>
          <w:p w:rsidR="00E13758" w:rsidRPr="00E13758" w:rsidRDefault="00E13758" w:rsidP="008D09BE">
            <w:pPr>
              <w:rPr>
                <w:i/>
              </w:rPr>
            </w:pPr>
            <w:r w:rsidRPr="00E13758">
              <w:rPr>
                <w:i/>
              </w:rPr>
              <w:t>Trang Nguyen</w:t>
            </w:r>
          </w:p>
          <w:p w:rsidR="00E13758" w:rsidRPr="00E13758" w:rsidRDefault="00E13758" w:rsidP="008D09BE">
            <w:pPr>
              <w:rPr>
                <w:i/>
              </w:rPr>
            </w:pPr>
            <w:r w:rsidRPr="00E13758">
              <w:rPr>
                <w:i/>
              </w:rPr>
              <w:t>Susan Reno</w:t>
            </w:r>
          </w:p>
          <w:p w:rsidR="00E13758" w:rsidRPr="00E13758" w:rsidRDefault="00E13758" w:rsidP="008D09BE">
            <w:pPr>
              <w:rPr>
                <w:i/>
              </w:rPr>
            </w:pPr>
            <w:proofErr w:type="spellStart"/>
            <w:r w:rsidRPr="00E13758">
              <w:rPr>
                <w:i/>
              </w:rPr>
              <w:t>Lety</w:t>
            </w:r>
            <w:proofErr w:type="spellEnd"/>
            <w:r w:rsidRPr="00E13758">
              <w:rPr>
                <w:i/>
              </w:rPr>
              <w:t xml:space="preserve"> Cazares</w:t>
            </w:r>
          </w:p>
          <w:p w:rsidR="00E13758" w:rsidRPr="00E13758" w:rsidRDefault="00E13758" w:rsidP="008D09BE">
            <w:pPr>
              <w:rPr>
                <w:i/>
              </w:rPr>
            </w:pPr>
            <w:r w:rsidRPr="00E13758">
              <w:rPr>
                <w:i/>
              </w:rPr>
              <w:t>Paul Bayard</w:t>
            </w:r>
          </w:p>
          <w:p w:rsidR="00E13758" w:rsidRPr="00E13758" w:rsidRDefault="00E13758" w:rsidP="008D09BE">
            <w:pPr>
              <w:rPr>
                <w:i/>
              </w:rPr>
            </w:pPr>
            <w:r w:rsidRPr="00E13758">
              <w:rPr>
                <w:i/>
              </w:rPr>
              <w:t xml:space="preserve">Lillian </w:t>
            </w:r>
            <w:proofErr w:type="spellStart"/>
            <w:r w:rsidRPr="00E13758">
              <w:rPr>
                <w:i/>
              </w:rPr>
              <w:t>Roselin</w:t>
            </w:r>
            <w:proofErr w:type="spellEnd"/>
          </w:p>
          <w:p w:rsidR="00E13758" w:rsidRPr="00E13758" w:rsidRDefault="00E13758" w:rsidP="008D09BE">
            <w:pPr>
              <w:rPr>
                <w:i/>
              </w:rPr>
            </w:pPr>
            <w:r w:rsidRPr="00E13758">
              <w:rPr>
                <w:i/>
              </w:rPr>
              <w:t>Keith Archuleta</w:t>
            </w:r>
          </w:p>
        </w:tc>
        <w:tc>
          <w:tcPr>
            <w:tcW w:w="1870" w:type="dxa"/>
          </w:tcPr>
          <w:p w:rsidR="00E13758" w:rsidRPr="00E13758" w:rsidRDefault="00E13758" w:rsidP="008D09BE">
            <w:pPr>
              <w:rPr>
                <w:i/>
              </w:rPr>
            </w:pPr>
            <w:r w:rsidRPr="00E13758">
              <w:rPr>
                <w:i/>
              </w:rPr>
              <w:lastRenderedPageBreak/>
              <w:t>May 5, 2015</w:t>
            </w:r>
          </w:p>
          <w:p w:rsidR="00E13758" w:rsidRPr="00E13758" w:rsidRDefault="00E13758" w:rsidP="008D09BE">
            <w:pPr>
              <w:rPr>
                <w:i/>
              </w:rPr>
            </w:pPr>
            <w:r w:rsidRPr="00E13758">
              <w:rPr>
                <w:i/>
              </w:rPr>
              <w:t>May 3, 2016</w:t>
            </w:r>
          </w:p>
        </w:tc>
        <w:tc>
          <w:tcPr>
            <w:tcW w:w="2775" w:type="dxa"/>
          </w:tcPr>
          <w:p w:rsidR="00E13758" w:rsidRPr="00E13758" w:rsidRDefault="00E13758" w:rsidP="008D09BE">
            <w:pPr>
              <w:rPr>
                <w:i/>
              </w:rPr>
            </w:pPr>
            <w:r w:rsidRPr="00E13758">
              <w:rPr>
                <w:i/>
              </w:rPr>
              <w:t xml:space="preserve">Due to our Advisory Board we are able to inform faculty and students of changes in the job market including opportunities for internships. Our clinical partners are also able to inform of us of their policy changes and updates to their requirements. Our CSUEB partners bring us up-to-date on opportunities for transfer to BSN programs. We also receive important qualitative data from all members. All of this information helps inform all parties of necessary changes to current policies, </w:t>
            </w:r>
            <w:r w:rsidRPr="00E13758">
              <w:rPr>
                <w:i/>
              </w:rPr>
              <w:lastRenderedPageBreak/>
              <w:t>requirements, protocols, curriculum, etc. to best adapt to the changes in the healthcare industry to better best educate our students.</w:t>
            </w:r>
          </w:p>
        </w:tc>
      </w:tr>
    </w:tbl>
    <w:p w:rsidR="00297A4A" w:rsidRDefault="00297A4A" w:rsidP="00196CE5">
      <w:pPr>
        <w:pStyle w:val="ListParagraph"/>
        <w:spacing w:after="0" w:line="240" w:lineRule="auto"/>
        <w:rPr>
          <w:rFonts w:ascii="Batang" w:eastAsia="Batang" w:hAnsi="Batang"/>
          <w:b/>
          <w:sz w:val="24"/>
          <w:szCs w:val="24"/>
        </w:rPr>
      </w:pPr>
    </w:p>
    <w:p w:rsidR="00297A4A" w:rsidRDefault="00297A4A" w:rsidP="00196CE5">
      <w:pPr>
        <w:pStyle w:val="ListParagraph"/>
        <w:spacing w:after="0" w:line="240" w:lineRule="auto"/>
        <w:rPr>
          <w:rFonts w:ascii="Batang" w:eastAsia="Batang" w:hAnsi="Batang"/>
          <w:b/>
          <w:sz w:val="24"/>
          <w:szCs w:val="24"/>
        </w:rPr>
      </w:pPr>
    </w:p>
    <w:p w:rsidR="00297A4A" w:rsidRPr="00EB4A51" w:rsidRDefault="00297A4A" w:rsidP="00297A4A">
      <w:pPr>
        <w:pStyle w:val="ListParagraph"/>
        <w:numPr>
          <w:ilvl w:val="0"/>
          <w:numId w:val="1"/>
        </w:numPr>
        <w:spacing w:after="0" w:line="240" w:lineRule="auto"/>
        <w:rPr>
          <w:rFonts w:ascii="Batang" w:eastAsia="Batang" w:hAnsi="Batang"/>
          <w:b/>
          <w:sz w:val="40"/>
          <w:szCs w:val="40"/>
          <w:u w:val="single"/>
        </w:rPr>
      </w:pPr>
      <w:r>
        <w:rPr>
          <w:rFonts w:ascii="Batang" w:eastAsia="Batang" w:hAnsi="Batang"/>
          <w:b/>
          <w:sz w:val="40"/>
          <w:szCs w:val="40"/>
        </w:rPr>
        <w:t xml:space="preserve"> </w:t>
      </w:r>
      <w:r>
        <w:rPr>
          <w:rFonts w:ascii="Batang" w:eastAsia="Batang" w:hAnsi="Batang"/>
          <w:b/>
          <w:sz w:val="40"/>
          <w:szCs w:val="40"/>
          <w:u w:val="single"/>
        </w:rPr>
        <w:t>Assessment Effectiveness</w:t>
      </w:r>
    </w:p>
    <w:p w:rsidR="00297A4A" w:rsidRDefault="00297A4A" w:rsidP="00196CE5">
      <w:pPr>
        <w:pStyle w:val="ListParagraph"/>
        <w:spacing w:after="0" w:line="240" w:lineRule="auto"/>
        <w:rPr>
          <w:rFonts w:ascii="Batang" w:eastAsia="Batang" w:hAnsi="Batang"/>
          <w:b/>
          <w:sz w:val="24"/>
          <w:szCs w:val="24"/>
        </w:rPr>
      </w:pPr>
      <w:r>
        <w:rPr>
          <w:rFonts w:ascii="Batang" w:eastAsia="Batang" w:hAnsi="Batang"/>
          <w:b/>
          <w:sz w:val="24"/>
          <w:szCs w:val="24"/>
        </w:rPr>
        <w:t xml:space="preserve">Please review the document for “Assessment Status” which provides the status of course assessments for your program/unit discipline in Cycle 1 2012-2017 (downloaded in Step #5). </w:t>
      </w:r>
    </w:p>
    <w:p w:rsidR="00297A4A" w:rsidRDefault="00297A4A" w:rsidP="00196CE5">
      <w:pPr>
        <w:pStyle w:val="ListParagraph"/>
        <w:spacing w:after="0" w:line="240" w:lineRule="auto"/>
        <w:rPr>
          <w:rFonts w:ascii="Batang" w:eastAsia="Batang" w:hAnsi="Batang"/>
          <w:b/>
          <w:sz w:val="24"/>
          <w:szCs w:val="24"/>
        </w:rPr>
      </w:pPr>
    </w:p>
    <w:p w:rsidR="00297A4A" w:rsidRDefault="00297A4A" w:rsidP="00297A4A">
      <w:pPr>
        <w:pStyle w:val="ListParagraph"/>
        <w:numPr>
          <w:ilvl w:val="2"/>
          <w:numId w:val="6"/>
        </w:numPr>
        <w:spacing w:after="0" w:line="240" w:lineRule="auto"/>
        <w:rPr>
          <w:rFonts w:ascii="Batang" w:eastAsia="Batang" w:hAnsi="Batang"/>
          <w:b/>
          <w:sz w:val="24"/>
          <w:szCs w:val="24"/>
        </w:rPr>
      </w:pPr>
      <w:r w:rsidRPr="00297A4A">
        <w:rPr>
          <w:rFonts w:ascii="Batang" w:eastAsia="Batang" w:hAnsi="Batang"/>
          <w:b/>
          <w:sz w:val="24"/>
          <w:szCs w:val="24"/>
        </w:rPr>
        <w:t xml:space="preserve">Based on the review of the document, identify any courses that were not assessed in Cycle 1 and provide an explanation as to why they were not assessed. </w:t>
      </w:r>
    </w:p>
    <w:p w:rsidR="00297A4A" w:rsidRDefault="00297A4A" w:rsidP="00297A4A">
      <w:pPr>
        <w:pStyle w:val="ListParagraph"/>
        <w:spacing w:after="0" w:line="240" w:lineRule="auto"/>
        <w:ind w:left="1080"/>
        <w:rPr>
          <w:rFonts w:ascii="Batang" w:eastAsia="Batang" w:hAnsi="Batang"/>
          <w:b/>
          <w:sz w:val="24"/>
          <w:szCs w:val="24"/>
        </w:rPr>
      </w:pPr>
    </w:p>
    <w:p w:rsidR="00297A4A" w:rsidRDefault="00297A4A" w:rsidP="00297A4A">
      <w:pPr>
        <w:pStyle w:val="ListParagraph"/>
        <w:numPr>
          <w:ilvl w:val="2"/>
          <w:numId w:val="6"/>
        </w:numPr>
        <w:spacing w:after="0" w:line="240" w:lineRule="auto"/>
        <w:rPr>
          <w:rFonts w:ascii="Batang" w:eastAsia="Batang" w:hAnsi="Batang"/>
          <w:b/>
          <w:sz w:val="24"/>
          <w:szCs w:val="24"/>
        </w:rPr>
      </w:pPr>
      <w:r>
        <w:rPr>
          <w:rFonts w:ascii="Batang" w:eastAsia="Batang" w:hAnsi="Batang"/>
          <w:b/>
          <w:sz w:val="24"/>
          <w:szCs w:val="24"/>
        </w:rPr>
        <w:t xml:space="preserve">If the reason for the course not being assessed in Cycle 1 is because it was not offered, please select one of the three (3) options to indicate the future of the course(s). If you select option “c”, please </w:t>
      </w:r>
      <w:r w:rsidR="005E5335">
        <w:rPr>
          <w:rFonts w:ascii="Batang" w:eastAsia="Batang" w:hAnsi="Batang"/>
          <w:b/>
          <w:sz w:val="24"/>
          <w:szCs w:val="24"/>
        </w:rPr>
        <w:t>include a brief description of the reason.</w:t>
      </w:r>
    </w:p>
    <w:p w:rsidR="005E5335" w:rsidRPr="005E5335" w:rsidRDefault="005E5335" w:rsidP="005E5335">
      <w:pPr>
        <w:pStyle w:val="ListParagraph"/>
        <w:rPr>
          <w:rFonts w:ascii="Batang" w:eastAsia="Batang" w:hAnsi="Batang"/>
          <w:b/>
          <w:sz w:val="24"/>
          <w:szCs w:val="24"/>
        </w:rPr>
      </w:pPr>
    </w:p>
    <w:p w:rsidR="005E5335" w:rsidRDefault="005E5335" w:rsidP="00F01D16">
      <w:pPr>
        <w:pStyle w:val="ListParagraph"/>
        <w:numPr>
          <w:ilvl w:val="2"/>
          <w:numId w:val="6"/>
        </w:numPr>
        <w:tabs>
          <w:tab w:val="left" w:pos="990"/>
        </w:tabs>
        <w:spacing w:after="0" w:line="240" w:lineRule="auto"/>
        <w:rPr>
          <w:rFonts w:ascii="Batang" w:eastAsia="Batang" w:hAnsi="Batang"/>
          <w:b/>
          <w:sz w:val="24"/>
          <w:szCs w:val="24"/>
        </w:rPr>
      </w:pPr>
      <w:r>
        <w:rPr>
          <w:rFonts w:ascii="Batang" w:eastAsia="Batang" w:hAnsi="Batang"/>
          <w:b/>
          <w:sz w:val="24"/>
          <w:szCs w:val="24"/>
        </w:rPr>
        <w:t>Based on the review of the document, reflect on the overall course level assessment for your program/unit and rate the degree in which your assessments meet the “3Ms” – Meaningful, Measurable, and Manageable. Please circle the rating for each of the “3Ms” in the rubric provided in the template that most closely reflects the overall course level assessment for your program/unit.</w:t>
      </w:r>
    </w:p>
    <w:p w:rsidR="0039666C" w:rsidRDefault="0039666C" w:rsidP="007F12A5">
      <w:pPr>
        <w:spacing w:after="0" w:line="240" w:lineRule="auto"/>
        <w:ind w:firstLine="360"/>
        <w:rPr>
          <w:rFonts w:ascii="Batang" w:eastAsia="Batang" w:hAnsi="Batang"/>
          <w:b/>
          <w:sz w:val="24"/>
          <w:szCs w:val="24"/>
        </w:rPr>
      </w:pPr>
    </w:p>
    <w:p w:rsidR="007F12A5" w:rsidRDefault="007F12A5" w:rsidP="007F12A5">
      <w:pPr>
        <w:spacing w:after="0" w:line="240" w:lineRule="auto"/>
        <w:ind w:firstLine="360"/>
        <w:rPr>
          <w:rFonts w:ascii="Batang" w:eastAsia="Batang" w:hAnsi="Batang"/>
          <w:b/>
          <w:sz w:val="24"/>
          <w:szCs w:val="24"/>
        </w:rPr>
      </w:pPr>
      <w:r w:rsidRPr="007F12A5">
        <w:rPr>
          <w:rFonts w:ascii="Batang" w:eastAsia="Batang" w:hAnsi="Batang"/>
          <w:b/>
          <w:sz w:val="24"/>
          <w:szCs w:val="24"/>
        </w:rPr>
        <w:t xml:space="preserve">7.2 </w:t>
      </w:r>
      <w:r>
        <w:rPr>
          <w:rFonts w:ascii="Batang" w:eastAsia="Batang" w:hAnsi="Batang"/>
          <w:b/>
          <w:sz w:val="24"/>
          <w:szCs w:val="24"/>
        </w:rPr>
        <w:t xml:space="preserve">  </w:t>
      </w:r>
      <w:r w:rsidRPr="007F12A5">
        <w:rPr>
          <w:rFonts w:ascii="Batang" w:eastAsia="Batang" w:hAnsi="Batang"/>
          <w:b/>
          <w:sz w:val="24"/>
          <w:szCs w:val="24"/>
        </w:rPr>
        <w:t>Program Level Assessment</w:t>
      </w:r>
    </w:p>
    <w:p w:rsidR="00007656" w:rsidRDefault="00007656" w:rsidP="007F12A5">
      <w:pPr>
        <w:ind w:left="900"/>
        <w:rPr>
          <w:rFonts w:ascii="Batang" w:eastAsia="Batang" w:hAnsi="Batang"/>
          <w:b/>
          <w:sz w:val="24"/>
          <w:szCs w:val="24"/>
        </w:rPr>
      </w:pPr>
      <w:r>
        <w:rPr>
          <w:rFonts w:ascii="Batang" w:eastAsia="Batang" w:hAnsi="Batang"/>
          <w:b/>
          <w:sz w:val="24"/>
          <w:szCs w:val="24"/>
        </w:rPr>
        <w:t xml:space="preserve">On the </w:t>
      </w:r>
      <w:hyperlink r:id="rId6" w:history="1">
        <w:r w:rsidRPr="00007656">
          <w:rPr>
            <w:rStyle w:val="Hyperlink"/>
            <w:rFonts w:ascii="Batang" w:eastAsia="Batang" w:hAnsi="Batang"/>
            <w:b/>
            <w:sz w:val="24"/>
            <w:szCs w:val="24"/>
          </w:rPr>
          <w:t>Comprehensive Program Review Data Packet</w:t>
        </w:r>
      </w:hyperlink>
      <w:r>
        <w:rPr>
          <w:rFonts w:ascii="Batang" w:eastAsia="Batang" w:hAnsi="Batang"/>
          <w:b/>
          <w:sz w:val="24"/>
          <w:szCs w:val="24"/>
        </w:rPr>
        <w:t xml:space="preserve"> webpage, in column #6 (titled “#7.2 PSLO Assessment Reports Submission”) click on the </w:t>
      </w:r>
      <w:r w:rsidRPr="00AD0244">
        <w:rPr>
          <w:rFonts w:ascii="Batang" w:eastAsia="Batang" w:hAnsi="Batang"/>
          <w:b/>
          <w:sz w:val="24"/>
          <w:szCs w:val="24"/>
        </w:rPr>
        <w:t>link</w:t>
      </w:r>
      <w:r>
        <w:rPr>
          <w:rFonts w:ascii="Batang" w:eastAsia="Batang" w:hAnsi="Batang"/>
          <w:b/>
          <w:sz w:val="24"/>
          <w:szCs w:val="24"/>
        </w:rPr>
        <w:t xml:space="preserve"> provided in this column for your program/unit discipline</w:t>
      </w:r>
      <w:r w:rsidR="00AD0244">
        <w:rPr>
          <w:rFonts w:ascii="Batang" w:eastAsia="Batang" w:hAnsi="Batang"/>
          <w:b/>
          <w:sz w:val="24"/>
          <w:szCs w:val="24"/>
        </w:rPr>
        <w:t xml:space="preserve"> to access the </w:t>
      </w:r>
      <w:hyperlink r:id="rId7" w:history="1">
        <w:r w:rsidR="00AD0244" w:rsidRPr="00AD0244">
          <w:rPr>
            <w:rStyle w:val="Hyperlink"/>
            <w:rFonts w:ascii="Batang" w:eastAsia="Batang" w:hAnsi="Batang"/>
            <w:b/>
            <w:sz w:val="24"/>
            <w:szCs w:val="24"/>
          </w:rPr>
          <w:t>PRST</w:t>
        </w:r>
      </w:hyperlink>
      <w:r>
        <w:rPr>
          <w:rFonts w:ascii="Batang" w:eastAsia="Batang" w:hAnsi="Batang"/>
          <w:b/>
          <w:sz w:val="24"/>
          <w:szCs w:val="24"/>
        </w:rPr>
        <w:t xml:space="preserve">. The link will require you login with your </w:t>
      </w:r>
      <w:proofErr w:type="spellStart"/>
      <w:r>
        <w:rPr>
          <w:rFonts w:ascii="Batang" w:eastAsia="Batang" w:hAnsi="Batang"/>
          <w:b/>
          <w:sz w:val="24"/>
          <w:szCs w:val="24"/>
        </w:rPr>
        <w:t>InSite</w:t>
      </w:r>
      <w:proofErr w:type="spellEnd"/>
      <w:r>
        <w:rPr>
          <w:rFonts w:ascii="Batang" w:eastAsia="Batang" w:hAnsi="Batang"/>
          <w:b/>
          <w:sz w:val="24"/>
          <w:szCs w:val="24"/>
        </w:rPr>
        <w:t xml:space="preserve"> username and password</w:t>
      </w:r>
      <w:r w:rsidR="00D54110">
        <w:rPr>
          <w:rFonts w:ascii="Batang" w:eastAsia="Batang" w:hAnsi="Batang"/>
          <w:b/>
          <w:sz w:val="24"/>
          <w:szCs w:val="24"/>
        </w:rPr>
        <w:t>. Once logged in to the PRST, click on “Instructional” in the drop-down box at the top of the screen, then click on your program/unit in the next drop-down box and then click on year “2017-18” in the third drop-down box. On the left hand side of the screen, click on the tab titled “Assessment” (see image below).</w:t>
      </w:r>
      <w:r w:rsidR="00E0430B">
        <w:rPr>
          <w:rFonts w:ascii="Batang" w:eastAsia="Batang" w:hAnsi="Batang"/>
          <w:b/>
          <w:sz w:val="24"/>
          <w:szCs w:val="24"/>
        </w:rPr>
        <w:t xml:space="preserve"> Then click on the drop-down box (for the list of degree/certificate programs offered in your program/unit) appearing in the </w:t>
      </w:r>
      <w:r w:rsidR="00E0430B">
        <w:rPr>
          <w:rFonts w:ascii="Batang" w:eastAsia="Batang" w:hAnsi="Batang"/>
          <w:b/>
          <w:sz w:val="24"/>
          <w:szCs w:val="24"/>
        </w:rPr>
        <w:lastRenderedPageBreak/>
        <w:t xml:space="preserve">“Assessment” interface that states “Select a specific program to define PSLO” Select </w:t>
      </w:r>
      <w:r w:rsidR="007F12A5">
        <w:rPr>
          <w:rFonts w:ascii="Batang" w:eastAsia="Batang" w:hAnsi="Batang"/>
          <w:b/>
          <w:sz w:val="24"/>
          <w:szCs w:val="24"/>
        </w:rPr>
        <w:t xml:space="preserve">the degree or certificate for </w:t>
      </w:r>
      <w:r w:rsidR="00E0430B">
        <w:rPr>
          <w:rFonts w:ascii="Batang" w:eastAsia="Batang" w:hAnsi="Batang"/>
          <w:b/>
          <w:sz w:val="24"/>
          <w:szCs w:val="24"/>
        </w:rPr>
        <w:t>yo</w:t>
      </w:r>
      <w:r w:rsidR="007F12A5">
        <w:rPr>
          <w:rFonts w:ascii="Batang" w:eastAsia="Batang" w:hAnsi="Batang"/>
          <w:b/>
          <w:sz w:val="24"/>
          <w:szCs w:val="24"/>
        </w:rPr>
        <w:t xml:space="preserve">ur program/unit with </w:t>
      </w:r>
      <w:r w:rsidR="00E0430B">
        <w:rPr>
          <w:rFonts w:ascii="Batang" w:eastAsia="Batang" w:hAnsi="Batang"/>
          <w:b/>
          <w:sz w:val="24"/>
          <w:szCs w:val="24"/>
        </w:rPr>
        <w:t>define</w:t>
      </w:r>
      <w:r w:rsidR="007F12A5">
        <w:rPr>
          <w:rFonts w:ascii="Batang" w:eastAsia="Batang" w:hAnsi="Batang"/>
          <w:b/>
          <w:sz w:val="24"/>
          <w:szCs w:val="24"/>
        </w:rPr>
        <w:t>d</w:t>
      </w:r>
      <w:r w:rsidR="00E0430B">
        <w:rPr>
          <w:rFonts w:ascii="Batang" w:eastAsia="Batang" w:hAnsi="Batang"/>
          <w:b/>
          <w:sz w:val="24"/>
          <w:szCs w:val="24"/>
        </w:rPr>
        <w:t xml:space="preserve"> PSLO (see image below).</w:t>
      </w:r>
    </w:p>
    <w:p w:rsidR="00D54110" w:rsidRPr="00007656" w:rsidRDefault="00E0430B" w:rsidP="00007656">
      <w:pPr>
        <w:rPr>
          <w:rFonts w:ascii="Batang" w:eastAsia="Batang" w:hAnsi="Batang"/>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5400675</wp:posOffset>
                </wp:positionH>
                <wp:positionV relativeFrom="paragraph">
                  <wp:posOffset>1200150</wp:posOffset>
                </wp:positionV>
                <wp:extent cx="914400" cy="266700"/>
                <wp:effectExtent l="0" t="0" r="19050" b="19050"/>
                <wp:wrapNone/>
                <wp:docPr id="2" name="Oval 2"/>
                <wp:cNvGraphicFramePr/>
                <a:graphic xmlns:a="http://schemas.openxmlformats.org/drawingml/2006/main">
                  <a:graphicData uri="http://schemas.microsoft.com/office/word/2010/wordprocessingShape">
                    <wps:wsp>
                      <wps:cNvSpPr/>
                      <wps:spPr>
                        <a:xfrm>
                          <a:off x="0" y="0"/>
                          <a:ext cx="91440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2F04F33" id="Oval 2" o:spid="_x0000_s1026" style="position:absolute;margin-left:425.25pt;margin-top:94.5pt;width:1in;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" filled="f" strokecolor="red" strokeweight="1pt">
                <v:stroke joinstyle="miter"/>
              </v:oval>
            </w:pict>
          </mc:Fallback>
        </mc:AlternateContent>
      </w:r>
      <w:r>
        <w:rPr>
          <w:noProof/>
        </w:rPr>
        <w:drawing>
          <wp:inline distT="0" distB="0" distL="0" distR="0" wp14:anchorId="5B9DA698" wp14:editId="4A0CF919">
            <wp:extent cx="6648450" cy="414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9259" t="10371" r="8450" b="18148"/>
                    <a:stretch/>
                  </pic:blipFill>
                  <pic:spPr bwMode="auto">
                    <a:xfrm>
                      <a:off x="0" y="0"/>
                      <a:ext cx="6648450" cy="4143375"/>
                    </a:xfrm>
                    <a:prstGeom prst="rect">
                      <a:avLst/>
                    </a:prstGeom>
                    <a:ln>
                      <a:noFill/>
                    </a:ln>
                    <a:extLst>
                      <a:ext uri="{53640926-AAD7-44D8-BBD7-CCE9431645EC}">
                        <a14:shadowObscured xmlns:a14="http://schemas.microsoft.com/office/drawing/2010/main"/>
                      </a:ext>
                    </a:extLst>
                  </pic:spPr>
                </pic:pic>
              </a:graphicData>
            </a:graphic>
          </wp:inline>
        </w:drawing>
      </w:r>
    </w:p>
    <w:p w:rsidR="00007656" w:rsidRDefault="00E0430B" w:rsidP="00007656">
      <w:pPr>
        <w:spacing w:after="0" w:line="240" w:lineRule="auto"/>
        <w:rPr>
          <w:rFonts w:ascii="Batang" w:eastAsia="Batang" w:hAnsi="Batang"/>
          <w:b/>
          <w:sz w:val="24"/>
          <w:szCs w:val="24"/>
        </w:rPr>
      </w:pPr>
      <w:r>
        <w:rPr>
          <w:rFonts w:ascii="Batang" w:eastAsia="Batang" w:hAnsi="Batang"/>
          <w:b/>
          <w:sz w:val="24"/>
          <w:szCs w:val="24"/>
        </w:rPr>
        <w:t xml:space="preserve">If you have not uploaded </w:t>
      </w:r>
      <w:r w:rsidR="007F12A5">
        <w:rPr>
          <w:rFonts w:ascii="Batang" w:eastAsia="Batang" w:hAnsi="Batang"/>
          <w:b/>
          <w:sz w:val="24"/>
          <w:szCs w:val="24"/>
        </w:rPr>
        <w:t>all of the</w:t>
      </w:r>
      <w:r>
        <w:rPr>
          <w:rFonts w:ascii="Batang" w:eastAsia="Batang" w:hAnsi="Batang"/>
          <w:b/>
          <w:sz w:val="24"/>
          <w:szCs w:val="24"/>
        </w:rPr>
        <w:t xml:space="preserve"> PSLO Assessment Report</w:t>
      </w:r>
      <w:r w:rsidR="007F12A5">
        <w:rPr>
          <w:rFonts w:ascii="Batang" w:eastAsia="Batang" w:hAnsi="Batang"/>
          <w:b/>
          <w:sz w:val="24"/>
          <w:szCs w:val="24"/>
        </w:rPr>
        <w:t>s</w:t>
      </w:r>
      <w:r>
        <w:rPr>
          <w:rFonts w:ascii="Batang" w:eastAsia="Batang" w:hAnsi="Batang"/>
          <w:b/>
          <w:sz w:val="24"/>
          <w:szCs w:val="24"/>
        </w:rPr>
        <w:t xml:space="preserve"> for your program/unit, please do so by clicking on the “Upload Report” button on the right hand side of the screen (circled in red in image above). After your PSLO Assessment Reports have been uploaded, respond to sections 7.2.1, 7.2.2 and 7.2.3.</w:t>
      </w:r>
    </w:p>
    <w:p w:rsidR="00E13758" w:rsidRDefault="00E13758" w:rsidP="00007656">
      <w:pPr>
        <w:spacing w:after="0" w:line="240" w:lineRule="auto"/>
        <w:rPr>
          <w:rFonts w:ascii="Batang" w:eastAsia="Batang" w:hAnsi="Batang"/>
          <w:b/>
          <w:sz w:val="24"/>
          <w:szCs w:val="24"/>
        </w:rPr>
      </w:pPr>
    </w:p>
    <w:p w:rsidR="007F12A5" w:rsidRPr="0039666C" w:rsidRDefault="007F12A5" w:rsidP="0039666C">
      <w:pPr>
        <w:pStyle w:val="ListParagraph"/>
        <w:numPr>
          <w:ilvl w:val="0"/>
          <w:numId w:val="6"/>
        </w:numPr>
        <w:spacing w:after="0" w:line="240" w:lineRule="auto"/>
        <w:rPr>
          <w:rFonts w:ascii="Batang" w:eastAsia="Batang" w:hAnsi="Batang"/>
          <w:b/>
          <w:sz w:val="40"/>
          <w:szCs w:val="40"/>
          <w:u w:val="single"/>
        </w:rPr>
      </w:pPr>
      <w:r w:rsidRPr="0039666C">
        <w:rPr>
          <w:rFonts w:ascii="Batang" w:eastAsia="Batang" w:hAnsi="Batang"/>
          <w:b/>
          <w:sz w:val="40"/>
          <w:szCs w:val="40"/>
          <w:u w:val="single"/>
        </w:rPr>
        <w:t>Course Success/Retention Analysis</w:t>
      </w:r>
    </w:p>
    <w:p w:rsidR="0039666C" w:rsidRDefault="007F12A5" w:rsidP="007F12A5">
      <w:pPr>
        <w:pStyle w:val="ListParagraph"/>
        <w:spacing w:after="0" w:line="240" w:lineRule="auto"/>
        <w:rPr>
          <w:rFonts w:ascii="Batang" w:eastAsia="Batang" w:hAnsi="Batang"/>
          <w:b/>
          <w:sz w:val="24"/>
          <w:szCs w:val="24"/>
        </w:rPr>
      </w:pPr>
      <w:r>
        <w:rPr>
          <w:rFonts w:ascii="Batang" w:eastAsia="Batang" w:hAnsi="Batang"/>
          <w:b/>
          <w:sz w:val="24"/>
          <w:szCs w:val="24"/>
        </w:rPr>
        <w:t>Please review the document for “SQL Report” which provides data on course retention and success, disaggregated by as many elements as District Research is able to provide</w:t>
      </w:r>
      <w:r w:rsidR="00AD0244">
        <w:rPr>
          <w:rFonts w:ascii="Batang" w:eastAsia="Batang" w:hAnsi="Batang"/>
          <w:b/>
          <w:sz w:val="24"/>
          <w:szCs w:val="24"/>
        </w:rPr>
        <w:t xml:space="preserve"> (downloaded in Step #6)</w:t>
      </w:r>
      <w:r>
        <w:rPr>
          <w:rFonts w:ascii="Batang" w:eastAsia="Batang" w:hAnsi="Batang"/>
          <w:b/>
          <w:sz w:val="24"/>
          <w:szCs w:val="24"/>
        </w:rPr>
        <w:t xml:space="preserve">. </w:t>
      </w:r>
    </w:p>
    <w:p w:rsidR="00E13758" w:rsidRDefault="00E13758" w:rsidP="007F12A5">
      <w:pPr>
        <w:pStyle w:val="ListParagraph"/>
        <w:spacing w:after="0" w:line="240" w:lineRule="auto"/>
        <w:rPr>
          <w:rFonts w:ascii="Batang" w:eastAsia="Batang" w:hAnsi="Batang"/>
          <w:b/>
          <w:sz w:val="24"/>
          <w:szCs w:val="24"/>
        </w:rPr>
      </w:pPr>
    </w:p>
    <w:p w:rsidR="00E13758" w:rsidRDefault="007F12A5" w:rsidP="007F12A5">
      <w:pPr>
        <w:pStyle w:val="ListParagraph"/>
        <w:spacing w:after="0" w:line="240" w:lineRule="auto"/>
        <w:rPr>
          <w:rFonts w:ascii="Batang" w:eastAsia="Batang" w:hAnsi="Batang"/>
          <w:b/>
          <w:sz w:val="24"/>
          <w:szCs w:val="24"/>
        </w:rPr>
      </w:pPr>
      <w:r>
        <w:rPr>
          <w:rFonts w:ascii="Batang" w:eastAsia="Batang" w:hAnsi="Batang"/>
          <w:b/>
          <w:i/>
          <w:sz w:val="24"/>
          <w:szCs w:val="24"/>
          <w:u w:val="single"/>
        </w:rPr>
        <w:t xml:space="preserve">Please Note – this report only includes data on the program/unit </w:t>
      </w:r>
      <w:r w:rsidRPr="007F12A5">
        <w:rPr>
          <w:rFonts w:ascii="Batang" w:eastAsia="Batang" w:hAnsi="Batang"/>
          <w:b/>
          <w:i/>
          <w:sz w:val="24"/>
          <w:szCs w:val="24"/>
          <w:u w:val="single"/>
        </w:rPr>
        <w:t>level</w:t>
      </w:r>
      <w:r w:rsidR="0039666C">
        <w:rPr>
          <w:rFonts w:ascii="Batang" w:eastAsia="Batang" w:hAnsi="Batang"/>
          <w:b/>
          <w:i/>
          <w:sz w:val="24"/>
          <w:szCs w:val="24"/>
          <w:u w:val="single"/>
        </w:rPr>
        <w:t xml:space="preserve"> and does not include achievement data.</w:t>
      </w:r>
      <w:r>
        <w:rPr>
          <w:rFonts w:ascii="Batang" w:eastAsia="Batang" w:hAnsi="Batang"/>
          <w:b/>
          <w:sz w:val="24"/>
          <w:szCs w:val="24"/>
        </w:rPr>
        <w:t xml:space="preserve"> </w:t>
      </w:r>
      <w:r w:rsidR="00AD0244">
        <w:rPr>
          <w:rFonts w:ascii="Batang" w:eastAsia="Batang" w:hAnsi="Batang"/>
          <w:b/>
          <w:sz w:val="24"/>
          <w:szCs w:val="24"/>
        </w:rPr>
        <w:t>To view</w:t>
      </w:r>
      <w:r>
        <w:rPr>
          <w:rFonts w:ascii="Batang" w:eastAsia="Batang" w:hAnsi="Batang"/>
          <w:b/>
          <w:sz w:val="24"/>
          <w:szCs w:val="24"/>
        </w:rPr>
        <w:t xml:space="preserve"> detailed data </w:t>
      </w:r>
      <w:r w:rsidR="00AD0244">
        <w:rPr>
          <w:rFonts w:ascii="Batang" w:eastAsia="Batang" w:hAnsi="Batang"/>
          <w:b/>
          <w:sz w:val="24"/>
          <w:szCs w:val="24"/>
        </w:rPr>
        <w:t>by courses for</w:t>
      </w:r>
      <w:r>
        <w:rPr>
          <w:rFonts w:ascii="Batang" w:eastAsia="Batang" w:hAnsi="Batang"/>
          <w:b/>
          <w:sz w:val="24"/>
          <w:szCs w:val="24"/>
        </w:rPr>
        <w:t xml:space="preserve"> your program/unit</w:t>
      </w:r>
      <w:r w:rsidR="0039666C">
        <w:rPr>
          <w:rFonts w:ascii="Batang" w:eastAsia="Batang" w:hAnsi="Batang"/>
          <w:b/>
          <w:sz w:val="24"/>
          <w:szCs w:val="24"/>
        </w:rPr>
        <w:t xml:space="preserve"> and achievement data</w:t>
      </w:r>
      <w:r>
        <w:rPr>
          <w:rFonts w:ascii="Batang" w:eastAsia="Batang" w:hAnsi="Batang"/>
          <w:b/>
          <w:sz w:val="24"/>
          <w:szCs w:val="24"/>
        </w:rPr>
        <w:t xml:space="preserve">, you can access </w:t>
      </w:r>
      <w:r w:rsidR="00AD0244">
        <w:rPr>
          <w:rFonts w:ascii="Batang" w:eastAsia="Batang" w:hAnsi="Batang"/>
          <w:b/>
          <w:sz w:val="24"/>
          <w:szCs w:val="24"/>
        </w:rPr>
        <w:t xml:space="preserve">(on campus only) </w:t>
      </w:r>
      <w:r>
        <w:rPr>
          <w:rFonts w:ascii="Batang" w:eastAsia="Batang" w:hAnsi="Batang"/>
          <w:b/>
          <w:sz w:val="24"/>
          <w:szCs w:val="24"/>
        </w:rPr>
        <w:t>the</w:t>
      </w:r>
      <w:r w:rsidR="00AD0244">
        <w:rPr>
          <w:rFonts w:ascii="Batang" w:eastAsia="Batang" w:hAnsi="Batang"/>
          <w:b/>
          <w:sz w:val="24"/>
          <w:szCs w:val="24"/>
        </w:rPr>
        <w:t xml:space="preserve"> </w:t>
      </w:r>
      <w:r w:rsidR="00AD0244" w:rsidRPr="00F01D16">
        <w:rPr>
          <w:rFonts w:ascii="Batang" w:eastAsia="Batang" w:hAnsi="Batang"/>
          <w:b/>
          <w:i/>
          <w:sz w:val="24"/>
          <w:szCs w:val="24"/>
        </w:rPr>
        <w:t>SQL Data Reporting System</w:t>
      </w:r>
      <w:r w:rsidR="00AD0244">
        <w:rPr>
          <w:rFonts w:ascii="Batang" w:eastAsia="Batang" w:hAnsi="Batang"/>
          <w:b/>
          <w:sz w:val="24"/>
          <w:szCs w:val="24"/>
        </w:rPr>
        <w:t xml:space="preserve">. </w:t>
      </w:r>
    </w:p>
    <w:p w:rsidR="00E13758" w:rsidRDefault="00E13758" w:rsidP="007F12A5">
      <w:pPr>
        <w:pStyle w:val="ListParagraph"/>
        <w:spacing w:after="0" w:line="240" w:lineRule="auto"/>
        <w:rPr>
          <w:rFonts w:ascii="Batang" w:eastAsia="Batang" w:hAnsi="Batang"/>
          <w:b/>
          <w:sz w:val="24"/>
          <w:szCs w:val="24"/>
        </w:rPr>
      </w:pPr>
    </w:p>
    <w:p w:rsidR="00F01D16" w:rsidRDefault="00AD0244" w:rsidP="007F12A5">
      <w:pPr>
        <w:pStyle w:val="ListParagraph"/>
        <w:spacing w:after="0" w:line="240" w:lineRule="auto"/>
        <w:rPr>
          <w:rFonts w:ascii="Batang" w:eastAsia="Batang" w:hAnsi="Batang"/>
          <w:b/>
          <w:sz w:val="24"/>
          <w:szCs w:val="24"/>
        </w:rPr>
      </w:pPr>
      <w:r>
        <w:rPr>
          <w:rFonts w:ascii="Batang" w:eastAsia="Batang" w:hAnsi="Batang"/>
          <w:b/>
          <w:sz w:val="24"/>
          <w:szCs w:val="24"/>
        </w:rPr>
        <w:t>You may also access instructions for navigating the system and logging in to the system, via the link</w:t>
      </w:r>
      <w:r w:rsidR="00F01D16">
        <w:rPr>
          <w:rFonts w:ascii="Batang" w:eastAsia="Batang" w:hAnsi="Batang"/>
          <w:b/>
          <w:sz w:val="24"/>
          <w:szCs w:val="24"/>
        </w:rPr>
        <w:t>s</w:t>
      </w:r>
      <w:r>
        <w:rPr>
          <w:rFonts w:ascii="Batang" w:eastAsia="Batang" w:hAnsi="Batang"/>
          <w:b/>
          <w:sz w:val="24"/>
          <w:szCs w:val="24"/>
        </w:rPr>
        <w:t xml:space="preserve"> provided on the </w:t>
      </w:r>
      <w:hyperlink r:id="rId9" w:history="1">
        <w:r w:rsidRPr="00AD0244">
          <w:rPr>
            <w:rStyle w:val="Hyperlink"/>
            <w:rFonts w:ascii="Batang" w:eastAsia="Batang" w:hAnsi="Batang"/>
            <w:b/>
            <w:sz w:val="24"/>
            <w:szCs w:val="24"/>
          </w:rPr>
          <w:t>Comprehensive Program Review Data Packet</w:t>
        </w:r>
      </w:hyperlink>
      <w:r w:rsidR="00F01D16">
        <w:rPr>
          <w:rFonts w:ascii="Batang" w:eastAsia="Batang" w:hAnsi="Batang"/>
          <w:b/>
          <w:sz w:val="24"/>
          <w:szCs w:val="24"/>
        </w:rPr>
        <w:t xml:space="preserve"> webpage</w:t>
      </w:r>
      <w:r>
        <w:rPr>
          <w:rFonts w:ascii="Batang" w:eastAsia="Batang" w:hAnsi="Batang"/>
          <w:b/>
          <w:sz w:val="24"/>
          <w:szCs w:val="24"/>
        </w:rPr>
        <w:t xml:space="preserve">. To login to the reporting system you will be required to enter your </w:t>
      </w:r>
      <w:proofErr w:type="spellStart"/>
      <w:r>
        <w:rPr>
          <w:rFonts w:ascii="Batang" w:eastAsia="Batang" w:hAnsi="Batang"/>
          <w:b/>
          <w:sz w:val="24"/>
          <w:szCs w:val="24"/>
        </w:rPr>
        <w:t>InSite</w:t>
      </w:r>
      <w:proofErr w:type="spellEnd"/>
      <w:r>
        <w:rPr>
          <w:rFonts w:ascii="Batang" w:eastAsia="Batang" w:hAnsi="Batang"/>
          <w:b/>
          <w:sz w:val="24"/>
          <w:szCs w:val="24"/>
        </w:rPr>
        <w:t xml:space="preserve"> username and password. </w:t>
      </w:r>
      <w:r w:rsidR="00F01D16">
        <w:rPr>
          <w:rFonts w:ascii="Batang" w:eastAsia="Batang" w:hAnsi="Batang"/>
          <w:b/>
          <w:sz w:val="24"/>
          <w:szCs w:val="24"/>
        </w:rPr>
        <w:t>For your convenience, a link to the instructions and system has also been provided below:</w:t>
      </w:r>
    </w:p>
    <w:p w:rsidR="007F12A5" w:rsidRDefault="00C42E26" w:rsidP="00F01D16">
      <w:pPr>
        <w:pStyle w:val="ListParagraph"/>
        <w:spacing w:after="0" w:line="240" w:lineRule="auto"/>
        <w:jc w:val="center"/>
        <w:rPr>
          <w:rFonts w:ascii="Batang" w:eastAsia="Batang" w:hAnsi="Batang"/>
          <w:b/>
          <w:sz w:val="24"/>
          <w:szCs w:val="24"/>
        </w:rPr>
      </w:pPr>
      <w:hyperlink r:id="rId10" w:history="1">
        <w:r w:rsidR="00F01D16" w:rsidRPr="00B61D46">
          <w:rPr>
            <w:rStyle w:val="Hyperlink"/>
            <w:rFonts w:ascii="Batang" w:eastAsia="Batang" w:hAnsi="Batang"/>
            <w:b/>
            <w:i/>
            <w:sz w:val="24"/>
            <w:szCs w:val="24"/>
          </w:rPr>
          <w:t>SQL Data Reporting System</w:t>
        </w:r>
      </w:hyperlink>
    </w:p>
    <w:p w:rsidR="007F12A5" w:rsidRDefault="00C42E26" w:rsidP="00F01D16">
      <w:pPr>
        <w:spacing w:after="0" w:line="240" w:lineRule="auto"/>
        <w:jc w:val="center"/>
        <w:rPr>
          <w:rFonts w:ascii="Batang" w:eastAsia="Batang" w:hAnsi="Batang"/>
          <w:b/>
          <w:i/>
          <w:sz w:val="24"/>
          <w:szCs w:val="24"/>
        </w:rPr>
      </w:pPr>
      <w:hyperlink r:id="rId11" w:history="1">
        <w:r w:rsidR="00F01D16" w:rsidRPr="00F01D16">
          <w:rPr>
            <w:rStyle w:val="Hyperlink"/>
            <w:rFonts w:ascii="Batang" w:eastAsia="Batang" w:hAnsi="Batang"/>
            <w:b/>
            <w:i/>
            <w:sz w:val="24"/>
            <w:szCs w:val="24"/>
          </w:rPr>
          <w:t>User Guide to Accessing SQL for Program Review Data</w:t>
        </w:r>
      </w:hyperlink>
    </w:p>
    <w:p w:rsidR="00F01D16" w:rsidRDefault="00F01D16" w:rsidP="00F01D16">
      <w:pPr>
        <w:spacing w:after="0" w:line="240" w:lineRule="auto"/>
        <w:ind w:left="810"/>
        <w:rPr>
          <w:rFonts w:ascii="Batang" w:eastAsia="Batang" w:hAnsi="Batang"/>
          <w:b/>
          <w:sz w:val="24"/>
          <w:szCs w:val="24"/>
        </w:rPr>
      </w:pPr>
      <w:r>
        <w:rPr>
          <w:rFonts w:ascii="Batang" w:eastAsia="Batang" w:hAnsi="Batang"/>
          <w:b/>
          <w:sz w:val="24"/>
          <w:szCs w:val="24"/>
        </w:rPr>
        <w:lastRenderedPageBreak/>
        <w:t xml:space="preserve">Based on your review of the SQL Report, please complete the table provided in the template </w:t>
      </w:r>
      <w:r w:rsidR="005A3843">
        <w:rPr>
          <w:rFonts w:ascii="Batang" w:eastAsia="Batang" w:hAnsi="Batang"/>
          <w:b/>
          <w:sz w:val="24"/>
          <w:szCs w:val="24"/>
        </w:rPr>
        <w:t xml:space="preserve">for fall 2016 and spring 2017, </w:t>
      </w:r>
      <w:r>
        <w:rPr>
          <w:rFonts w:ascii="Batang" w:eastAsia="Batang" w:hAnsi="Batang"/>
          <w:b/>
          <w:sz w:val="24"/>
          <w:szCs w:val="24"/>
        </w:rPr>
        <w:t>to indicate the</w:t>
      </w:r>
      <w:r w:rsidR="00E13758">
        <w:rPr>
          <w:rFonts w:ascii="Batang" w:eastAsia="Batang" w:hAnsi="Batang"/>
          <w:b/>
          <w:sz w:val="24"/>
          <w:szCs w:val="24"/>
        </w:rPr>
        <w:t xml:space="preserve"> course</w:t>
      </w:r>
      <w:r>
        <w:rPr>
          <w:rFonts w:ascii="Batang" w:eastAsia="Batang" w:hAnsi="Batang"/>
          <w:b/>
          <w:sz w:val="24"/>
          <w:szCs w:val="24"/>
        </w:rPr>
        <w:t xml:space="preserve"> completion rate and </w:t>
      </w:r>
      <w:r w:rsidR="00E13758">
        <w:rPr>
          <w:rFonts w:ascii="Batang" w:eastAsia="Batang" w:hAnsi="Batang"/>
          <w:b/>
          <w:sz w:val="24"/>
          <w:szCs w:val="24"/>
        </w:rPr>
        <w:t xml:space="preserve">course </w:t>
      </w:r>
      <w:r>
        <w:rPr>
          <w:rFonts w:ascii="Batang" w:eastAsia="Batang" w:hAnsi="Batang"/>
          <w:b/>
          <w:sz w:val="24"/>
          <w:szCs w:val="24"/>
        </w:rPr>
        <w:t xml:space="preserve">success rate for African-American students, low- income students and all students in your program/unit. </w:t>
      </w:r>
    </w:p>
    <w:p w:rsidR="00F01D16" w:rsidRDefault="00F01D16" w:rsidP="00F01D16">
      <w:pPr>
        <w:spacing w:after="0" w:line="240" w:lineRule="auto"/>
        <w:ind w:left="810"/>
        <w:rPr>
          <w:rFonts w:ascii="Batang" w:eastAsia="Batang" w:hAnsi="Batang"/>
          <w:b/>
          <w:sz w:val="24"/>
          <w:szCs w:val="24"/>
        </w:rPr>
      </w:pPr>
    </w:p>
    <w:tbl>
      <w:tblPr>
        <w:tblStyle w:val="GridTable4"/>
        <w:tblW w:w="7636" w:type="dxa"/>
        <w:tblInd w:w="1580" w:type="dxa"/>
        <w:tblLook w:val="04A0" w:firstRow="1" w:lastRow="0" w:firstColumn="1" w:lastColumn="0" w:noHBand="0" w:noVBand="1"/>
      </w:tblPr>
      <w:tblGrid>
        <w:gridCol w:w="2094"/>
        <w:gridCol w:w="1797"/>
        <w:gridCol w:w="1788"/>
        <w:gridCol w:w="1957"/>
      </w:tblGrid>
      <w:tr w:rsidR="005A3843" w:rsidRPr="009E649F" w:rsidTr="005A3843">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094" w:type="dxa"/>
          </w:tcPr>
          <w:p w:rsidR="005A3843" w:rsidRPr="009E649F" w:rsidRDefault="005A3843" w:rsidP="00B13C0D"/>
        </w:tc>
        <w:tc>
          <w:tcPr>
            <w:tcW w:w="1797" w:type="dxa"/>
          </w:tcPr>
          <w:p w:rsidR="005A3843" w:rsidRPr="009E649F" w:rsidRDefault="005A3843" w:rsidP="00B13C0D">
            <w:pPr>
              <w:cnfStyle w:val="100000000000" w:firstRow="1" w:lastRow="0" w:firstColumn="0" w:lastColumn="0" w:oddVBand="0" w:evenVBand="0" w:oddHBand="0" w:evenHBand="0" w:firstRowFirstColumn="0" w:firstRowLastColumn="0" w:lastRowFirstColumn="0" w:lastRowLastColumn="0"/>
            </w:pPr>
            <w:r>
              <w:t xml:space="preserve">African-American </w:t>
            </w:r>
          </w:p>
        </w:tc>
        <w:tc>
          <w:tcPr>
            <w:tcW w:w="1788" w:type="dxa"/>
          </w:tcPr>
          <w:p w:rsidR="005A3843" w:rsidRPr="009E649F" w:rsidRDefault="005A3843" w:rsidP="00B13C0D">
            <w:pPr>
              <w:cnfStyle w:val="100000000000" w:firstRow="1" w:lastRow="0" w:firstColumn="0" w:lastColumn="0" w:oddVBand="0" w:evenVBand="0" w:oddHBand="0" w:evenHBand="0" w:firstRowFirstColumn="0" w:firstRowLastColumn="0" w:lastRowFirstColumn="0" w:lastRowLastColumn="0"/>
            </w:pPr>
            <w:r>
              <w:t>Low Income Students</w:t>
            </w:r>
          </w:p>
        </w:tc>
        <w:tc>
          <w:tcPr>
            <w:tcW w:w="1957" w:type="dxa"/>
          </w:tcPr>
          <w:p w:rsidR="005A3843" w:rsidRPr="009E649F" w:rsidRDefault="005A3843" w:rsidP="00B13C0D">
            <w:pPr>
              <w:cnfStyle w:val="100000000000" w:firstRow="1" w:lastRow="0" w:firstColumn="0" w:lastColumn="0" w:oddVBand="0" w:evenVBand="0" w:oddHBand="0" w:evenHBand="0" w:firstRowFirstColumn="0" w:firstRowLastColumn="0" w:lastRowFirstColumn="0" w:lastRowLastColumn="0"/>
            </w:pPr>
            <w:r>
              <w:t xml:space="preserve">  All students in program/discipline</w:t>
            </w:r>
          </w:p>
        </w:tc>
      </w:tr>
      <w:tr w:rsidR="005A3843" w:rsidRPr="009E649F" w:rsidTr="005A3843">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094" w:type="dxa"/>
          </w:tcPr>
          <w:p w:rsidR="005A3843" w:rsidRPr="004E7008" w:rsidRDefault="005A3843" w:rsidP="00B13C0D">
            <w:pPr>
              <w:rPr>
                <w:b w:val="0"/>
                <w:bCs w:val="0"/>
              </w:rPr>
            </w:pPr>
            <w:r>
              <w:t>Completion Rate (program/discipline)</w:t>
            </w:r>
          </w:p>
        </w:tc>
        <w:tc>
          <w:tcPr>
            <w:tcW w:w="1797" w:type="dxa"/>
          </w:tcPr>
          <w:p w:rsidR="005A3843" w:rsidRDefault="00E13758" w:rsidP="00E13758">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70.1% (FA16)</w:t>
            </w:r>
          </w:p>
          <w:p w:rsidR="00E13758" w:rsidRPr="00E13758" w:rsidRDefault="00E13758" w:rsidP="00E13758">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66.1% (SP17)</w:t>
            </w:r>
          </w:p>
        </w:tc>
        <w:tc>
          <w:tcPr>
            <w:tcW w:w="1788" w:type="dxa"/>
          </w:tcPr>
          <w:p w:rsidR="005A3843" w:rsidRDefault="00E13758" w:rsidP="00E13758">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77.1%(FA16)</w:t>
            </w:r>
          </w:p>
          <w:p w:rsidR="00E13758" w:rsidRPr="00E13758" w:rsidRDefault="00E13758" w:rsidP="00E13758">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75.1%(SP17)</w:t>
            </w:r>
          </w:p>
        </w:tc>
        <w:tc>
          <w:tcPr>
            <w:tcW w:w="1957" w:type="dxa"/>
          </w:tcPr>
          <w:p w:rsidR="005A3843" w:rsidRDefault="00E13758" w:rsidP="00E13758">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78.0% (FA16)</w:t>
            </w:r>
          </w:p>
          <w:p w:rsidR="00E13758" w:rsidRPr="00E13758" w:rsidRDefault="00E13758" w:rsidP="00E13758">
            <w:pPr>
              <w:jc w:val="center"/>
              <w:cnfStyle w:val="000000100000" w:firstRow="0" w:lastRow="0" w:firstColumn="0" w:lastColumn="0" w:oddVBand="0" w:evenVBand="0" w:oddHBand="1" w:evenHBand="0" w:firstRowFirstColumn="0" w:firstRowLastColumn="0" w:lastRowFirstColumn="0" w:lastRowLastColumn="0"/>
              <w:rPr>
                <w:i/>
                <w:sz w:val="28"/>
                <w:szCs w:val="28"/>
              </w:rPr>
            </w:pPr>
            <w:r>
              <w:rPr>
                <w:i/>
                <w:sz w:val="28"/>
                <w:szCs w:val="28"/>
              </w:rPr>
              <w:t>74.9%(SP17)</w:t>
            </w:r>
          </w:p>
        </w:tc>
      </w:tr>
      <w:tr w:rsidR="005A3843" w:rsidRPr="009E649F" w:rsidTr="005A3843">
        <w:trPr>
          <w:trHeight w:val="800"/>
        </w:trPr>
        <w:tc>
          <w:tcPr>
            <w:cnfStyle w:val="001000000000" w:firstRow="0" w:lastRow="0" w:firstColumn="1" w:lastColumn="0" w:oddVBand="0" w:evenVBand="0" w:oddHBand="0" w:evenHBand="0" w:firstRowFirstColumn="0" w:firstRowLastColumn="0" w:lastRowFirstColumn="0" w:lastRowLastColumn="0"/>
            <w:tcW w:w="2094" w:type="dxa"/>
          </w:tcPr>
          <w:p w:rsidR="005A3843" w:rsidRPr="009E649F" w:rsidRDefault="005A3843" w:rsidP="00B13C0D">
            <w:r>
              <w:t>Success Rate (program/discipline)</w:t>
            </w:r>
          </w:p>
        </w:tc>
        <w:tc>
          <w:tcPr>
            <w:tcW w:w="1797" w:type="dxa"/>
          </w:tcPr>
          <w:p w:rsidR="005A3843" w:rsidRDefault="00E13758" w:rsidP="00E13758">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57.7%(FA16)</w:t>
            </w:r>
          </w:p>
          <w:p w:rsidR="00E13758" w:rsidRPr="00E13758" w:rsidRDefault="00E13758" w:rsidP="00E13758">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47.6% (SP17)</w:t>
            </w:r>
          </w:p>
        </w:tc>
        <w:tc>
          <w:tcPr>
            <w:tcW w:w="1788" w:type="dxa"/>
          </w:tcPr>
          <w:p w:rsidR="005A3843" w:rsidRDefault="00E13758" w:rsidP="00E13758">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65.5%(FA16)</w:t>
            </w:r>
          </w:p>
          <w:p w:rsidR="00E13758" w:rsidRPr="00E13758" w:rsidRDefault="00E13758" w:rsidP="00E13758">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59.6% (SP17)</w:t>
            </w:r>
          </w:p>
        </w:tc>
        <w:tc>
          <w:tcPr>
            <w:tcW w:w="1957" w:type="dxa"/>
          </w:tcPr>
          <w:p w:rsidR="005A3843" w:rsidRDefault="00E13758" w:rsidP="00E13758">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65.1%(FA16)</w:t>
            </w:r>
          </w:p>
          <w:p w:rsidR="00E13758" w:rsidRPr="00E13758" w:rsidRDefault="00E13758" w:rsidP="00E13758">
            <w:pPr>
              <w:jc w:val="center"/>
              <w:cnfStyle w:val="000000000000" w:firstRow="0" w:lastRow="0" w:firstColumn="0" w:lastColumn="0" w:oddVBand="0" w:evenVBand="0" w:oddHBand="0" w:evenHBand="0" w:firstRowFirstColumn="0" w:firstRowLastColumn="0" w:lastRowFirstColumn="0" w:lastRowLastColumn="0"/>
              <w:rPr>
                <w:i/>
                <w:sz w:val="28"/>
                <w:szCs w:val="28"/>
              </w:rPr>
            </w:pPr>
            <w:r>
              <w:rPr>
                <w:i/>
                <w:sz w:val="28"/>
                <w:szCs w:val="28"/>
              </w:rPr>
              <w:t>61.3%(SP17)</w:t>
            </w:r>
          </w:p>
        </w:tc>
      </w:tr>
    </w:tbl>
    <w:p w:rsidR="00F01D16" w:rsidRPr="00F01D16" w:rsidRDefault="00F01D16" w:rsidP="007F12A5">
      <w:pPr>
        <w:spacing w:after="0" w:line="240" w:lineRule="auto"/>
        <w:rPr>
          <w:rFonts w:ascii="Batang" w:eastAsia="Batang" w:hAnsi="Batang"/>
          <w:b/>
          <w:sz w:val="24"/>
          <w:szCs w:val="24"/>
        </w:rPr>
      </w:pPr>
      <w:r>
        <w:rPr>
          <w:rFonts w:ascii="Batang" w:eastAsia="Batang" w:hAnsi="Batang"/>
          <w:b/>
          <w:sz w:val="24"/>
          <w:szCs w:val="24"/>
        </w:rPr>
        <w:tab/>
      </w:r>
    </w:p>
    <w:p w:rsidR="00583F13" w:rsidRDefault="00583F13" w:rsidP="00583F13">
      <w:pPr>
        <w:pStyle w:val="ListParagraph"/>
        <w:numPr>
          <w:ilvl w:val="0"/>
          <w:numId w:val="6"/>
        </w:numPr>
        <w:spacing w:after="0" w:line="240" w:lineRule="auto"/>
        <w:rPr>
          <w:rFonts w:ascii="Batang" w:eastAsia="Batang" w:hAnsi="Batang"/>
          <w:b/>
          <w:sz w:val="40"/>
          <w:szCs w:val="40"/>
          <w:u w:val="single"/>
        </w:rPr>
      </w:pPr>
      <w:r>
        <w:rPr>
          <w:rFonts w:ascii="Batang" w:eastAsia="Batang" w:hAnsi="Batang"/>
          <w:b/>
          <w:sz w:val="40"/>
          <w:szCs w:val="40"/>
          <w:u w:val="single"/>
        </w:rPr>
        <w:t>Goals and Resource Needs</w:t>
      </w:r>
    </w:p>
    <w:p w:rsidR="00583F13" w:rsidRDefault="00583F13" w:rsidP="00583F13">
      <w:pPr>
        <w:pStyle w:val="ListParagraph"/>
        <w:tabs>
          <w:tab w:val="left" w:pos="810"/>
        </w:tabs>
        <w:spacing w:after="0" w:line="240" w:lineRule="auto"/>
        <w:ind w:left="630"/>
        <w:rPr>
          <w:rFonts w:ascii="Batang" w:eastAsia="Batang" w:hAnsi="Batang"/>
          <w:b/>
          <w:sz w:val="24"/>
          <w:szCs w:val="24"/>
        </w:rPr>
      </w:pPr>
      <w:r>
        <w:rPr>
          <w:rFonts w:ascii="Batang" w:eastAsia="Batang" w:hAnsi="Batang"/>
          <w:b/>
          <w:sz w:val="24"/>
          <w:szCs w:val="24"/>
        </w:rPr>
        <w:t xml:space="preserve">Login to the Program Review Submission Tool (PRST). Select your program/unit and the year 2012-2013. The click on the tab in the left side of the interface titled “Data Repository”. A list of documents will appear in the right side of the interface, one of which will be your program/unit’s Comprehensive Program Review from five (5) years ago. Download and/or print this document as you will need it to assist you in completing this section. </w:t>
      </w:r>
    </w:p>
    <w:p w:rsidR="00583F13" w:rsidRDefault="00583F13" w:rsidP="00152D86">
      <w:pPr>
        <w:tabs>
          <w:tab w:val="left" w:pos="630"/>
          <w:tab w:val="left" w:pos="810"/>
        </w:tabs>
        <w:spacing w:after="0" w:line="240" w:lineRule="auto"/>
        <w:rPr>
          <w:rFonts w:ascii="Batang" w:eastAsia="Batang" w:hAnsi="Batang"/>
          <w:b/>
          <w:sz w:val="24"/>
          <w:szCs w:val="24"/>
        </w:rPr>
      </w:pPr>
      <w:r>
        <w:rPr>
          <w:rFonts w:ascii="Batang" w:eastAsia="Batang" w:hAnsi="Batang"/>
          <w:b/>
          <w:sz w:val="24"/>
          <w:szCs w:val="24"/>
        </w:rPr>
        <w:t>9.1    After reviewing</w:t>
      </w:r>
      <w:r w:rsidR="00152D86">
        <w:rPr>
          <w:rFonts w:ascii="Batang" w:eastAsia="Batang" w:hAnsi="Batang"/>
          <w:b/>
          <w:sz w:val="24"/>
          <w:szCs w:val="24"/>
        </w:rPr>
        <w:t xml:space="preserve"> your program/unit 2012-13 Comprehensive Program Review, complete </w:t>
      </w:r>
      <w:r w:rsidR="00152D86">
        <w:rPr>
          <w:rFonts w:ascii="Batang" w:eastAsia="Batang" w:hAnsi="Batang"/>
          <w:b/>
          <w:sz w:val="24"/>
          <w:szCs w:val="24"/>
        </w:rPr>
        <w:tab/>
        <w:t xml:space="preserve">the table in the template for this section. Highlight the key goal(s) that were achieved </w:t>
      </w:r>
      <w:r w:rsidR="00152D86">
        <w:rPr>
          <w:rFonts w:ascii="Batang" w:eastAsia="Batang" w:hAnsi="Batang"/>
          <w:b/>
          <w:sz w:val="24"/>
          <w:szCs w:val="24"/>
        </w:rPr>
        <w:tab/>
        <w:t>and include the key elements were that led to success.</w:t>
      </w:r>
      <w:r w:rsidR="000025EF">
        <w:rPr>
          <w:rFonts w:ascii="Batang" w:eastAsia="Batang" w:hAnsi="Batang"/>
          <w:b/>
          <w:sz w:val="24"/>
          <w:szCs w:val="24"/>
        </w:rPr>
        <w:t xml:space="preserve"> Additionally, include any goals </w:t>
      </w:r>
      <w:r w:rsidR="000025EF">
        <w:rPr>
          <w:rFonts w:ascii="Batang" w:eastAsia="Batang" w:hAnsi="Batang"/>
          <w:b/>
          <w:sz w:val="24"/>
          <w:szCs w:val="24"/>
        </w:rPr>
        <w:tab/>
        <w:t>that did not go according to plan and the key elements that impeded the progress.</w:t>
      </w:r>
    </w:p>
    <w:p w:rsidR="000025EF" w:rsidRDefault="000025EF" w:rsidP="00152D86">
      <w:pPr>
        <w:tabs>
          <w:tab w:val="left" w:pos="630"/>
          <w:tab w:val="left" w:pos="810"/>
        </w:tabs>
        <w:spacing w:after="0" w:line="240" w:lineRule="auto"/>
        <w:rPr>
          <w:rFonts w:ascii="Batang" w:eastAsia="Batang" w:hAnsi="Batang"/>
          <w:b/>
          <w:sz w:val="24"/>
          <w:szCs w:val="24"/>
        </w:rPr>
      </w:pPr>
      <w:r>
        <w:rPr>
          <w:rFonts w:ascii="Batang" w:eastAsia="Batang" w:hAnsi="Batang"/>
          <w:b/>
          <w:sz w:val="24"/>
          <w:szCs w:val="24"/>
        </w:rPr>
        <w:t xml:space="preserve">9.2   Review the College Strategic Directions 2014-2019 (click here to view the </w:t>
      </w:r>
      <w:r w:rsidR="00BE3B5E">
        <w:rPr>
          <w:rFonts w:ascii="Batang" w:eastAsia="Batang" w:hAnsi="Batang"/>
          <w:b/>
          <w:sz w:val="24"/>
          <w:szCs w:val="24"/>
        </w:rPr>
        <w:t xml:space="preserve">                      </w:t>
      </w:r>
      <w:r w:rsidR="00BE3B5E">
        <w:rPr>
          <w:rFonts w:ascii="Batang" w:eastAsia="Batang" w:hAnsi="Batang"/>
          <w:b/>
          <w:sz w:val="24"/>
          <w:szCs w:val="24"/>
        </w:rPr>
        <w:tab/>
      </w:r>
      <w:hyperlink r:id="rId12" w:history="1">
        <w:r w:rsidRPr="00BE3B5E">
          <w:rPr>
            <w:rStyle w:val="Hyperlink"/>
            <w:rFonts w:ascii="Batang" w:eastAsia="Batang" w:hAnsi="Batang"/>
            <w:b/>
            <w:sz w:val="24"/>
            <w:szCs w:val="24"/>
          </w:rPr>
          <w:t>LMC Strategic Plan 2014-2019</w:t>
        </w:r>
      </w:hyperlink>
      <w:r>
        <w:rPr>
          <w:rFonts w:ascii="Batang" w:eastAsia="Batang" w:hAnsi="Batang"/>
          <w:b/>
          <w:sz w:val="24"/>
          <w:szCs w:val="24"/>
        </w:rPr>
        <w:t xml:space="preserve">) and the Integrated Planning Goals. Consider these </w:t>
      </w:r>
      <w:r w:rsidR="00BE3B5E">
        <w:rPr>
          <w:rFonts w:ascii="Batang" w:eastAsia="Batang" w:hAnsi="Batang"/>
          <w:b/>
          <w:sz w:val="24"/>
          <w:szCs w:val="24"/>
        </w:rPr>
        <w:tab/>
      </w:r>
      <w:r>
        <w:rPr>
          <w:rFonts w:ascii="Batang" w:eastAsia="Batang" w:hAnsi="Batang"/>
          <w:b/>
          <w:sz w:val="24"/>
          <w:szCs w:val="24"/>
        </w:rPr>
        <w:t xml:space="preserve">goals when developing new long term (five year) goals for your program/unit. List </w:t>
      </w:r>
      <w:r w:rsidR="00BE3B5E">
        <w:rPr>
          <w:rFonts w:ascii="Batang" w:eastAsia="Batang" w:hAnsi="Batang"/>
          <w:b/>
          <w:sz w:val="24"/>
          <w:szCs w:val="24"/>
        </w:rPr>
        <w:tab/>
      </w:r>
      <w:r>
        <w:rPr>
          <w:rFonts w:ascii="Batang" w:eastAsia="Batang" w:hAnsi="Batang"/>
          <w:b/>
          <w:sz w:val="24"/>
          <w:szCs w:val="24"/>
        </w:rPr>
        <w:t xml:space="preserve">three to five new goals and select one to two College Strategic Directions and/or one </w:t>
      </w:r>
      <w:r w:rsidR="00BE3B5E">
        <w:rPr>
          <w:rFonts w:ascii="Batang" w:eastAsia="Batang" w:hAnsi="Batang"/>
          <w:b/>
          <w:sz w:val="24"/>
          <w:szCs w:val="24"/>
        </w:rPr>
        <w:tab/>
      </w:r>
      <w:r>
        <w:rPr>
          <w:rFonts w:ascii="Batang" w:eastAsia="Batang" w:hAnsi="Batang"/>
          <w:b/>
          <w:sz w:val="24"/>
          <w:szCs w:val="24"/>
        </w:rPr>
        <w:t xml:space="preserve">to two </w:t>
      </w:r>
      <w:r>
        <w:rPr>
          <w:rFonts w:ascii="Batang" w:eastAsia="Batang" w:hAnsi="Batang"/>
          <w:b/>
          <w:sz w:val="24"/>
          <w:szCs w:val="24"/>
        </w:rPr>
        <w:tab/>
        <w:t>Integrated Planning Goals to align with your new goal.</w:t>
      </w:r>
    </w:p>
    <w:p w:rsidR="000025EF" w:rsidRDefault="000025EF" w:rsidP="00152D86">
      <w:pPr>
        <w:tabs>
          <w:tab w:val="left" w:pos="630"/>
          <w:tab w:val="left" w:pos="810"/>
        </w:tabs>
        <w:spacing w:after="0" w:line="240" w:lineRule="auto"/>
        <w:rPr>
          <w:rFonts w:ascii="Batang" w:eastAsia="Batang" w:hAnsi="Batang"/>
          <w:b/>
          <w:sz w:val="24"/>
          <w:szCs w:val="24"/>
        </w:rPr>
      </w:pPr>
      <w:r>
        <w:rPr>
          <w:rFonts w:ascii="Batang" w:eastAsia="Batang" w:hAnsi="Batang"/>
          <w:b/>
          <w:sz w:val="24"/>
          <w:szCs w:val="24"/>
        </w:rPr>
        <w:t xml:space="preserve">9.3   </w:t>
      </w:r>
      <w:r w:rsidRPr="000025EF">
        <w:rPr>
          <w:rFonts w:ascii="Batang" w:eastAsia="Batang" w:hAnsi="Batang"/>
          <w:b/>
          <w:i/>
          <w:sz w:val="24"/>
          <w:szCs w:val="24"/>
          <w:u w:val="single"/>
        </w:rPr>
        <w:t>PLEASE NOTE</w:t>
      </w:r>
      <w:r>
        <w:rPr>
          <w:rFonts w:ascii="Batang" w:eastAsia="Batang" w:hAnsi="Batang"/>
          <w:b/>
          <w:sz w:val="24"/>
          <w:szCs w:val="24"/>
        </w:rPr>
        <w:t xml:space="preserve"> –</w:t>
      </w:r>
      <w:r w:rsidR="004973FC">
        <w:rPr>
          <w:rFonts w:ascii="Batang" w:eastAsia="Batang" w:hAnsi="Batang"/>
          <w:b/>
          <w:sz w:val="24"/>
          <w:szCs w:val="24"/>
        </w:rPr>
        <w:t xml:space="preserve"> If you are submitting a Resource Allocation Proposal (RAP), you must </w:t>
      </w:r>
      <w:r w:rsidR="004973FC">
        <w:rPr>
          <w:rFonts w:ascii="Batang" w:eastAsia="Batang" w:hAnsi="Batang"/>
          <w:b/>
          <w:sz w:val="24"/>
          <w:szCs w:val="24"/>
        </w:rPr>
        <w:tab/>
        <w:t xml:space="preserve">enter this information in to the appropriate resource request(s) included in Section 9.3 </w:t>
      </w:r>
      <w:r w:rsidR="004973FC">
        <w:rPr>
          <w:rFonts w:ascii="Batang" w:eastAsia="Batang" w:hAnsi="Batang"/>
          <w:b/>
          <w:sz w:val="24"/>
          <w:szCs w:val="24"/>
        </w:rPr>
        <w:tab/>
        <w:t xml:space="preserve">of the template (Faculty/Staff, Operating, and Professional Development). </w:t>
      </w:r>
      <w:r>
        <w:rPr>
          <w:rFonts w:ascii="Batang" w:eastAsia="Batang" w:hAnsi="Batang"/>
          <w:b/>
          <w:sz w:val="24"/>
          <w:szCs w:val="24"/>
        </w:rPr>
        <w:t xml:space="preserve"> </w:t>
      </w:r>
      <w:r w:rsidR="004973FC">
        <w:rPr>
          <w:rFonts w:ascii="Batang" w:eastAsia="Batang" w:hAnsi="Batang"/>
          <w:b/>
          <w:sz w:val="24"/>
          <w:szCs w:val="24"/>
        </w:rPr>
        <w:t xml:space="preserve">There is not </w:t>
      </w:r>
      <w:r w:rsidR="004973FC">
        <w:rPr>
          <w:rFonts w:ascii="Batang" w:eastAsia="Batang" w:hAnsi="Batang"/>
          <w:b/>
          <w:sz w:val="24"/>
          <w:szCs w:val="24"/>
        </w:rPr>
        <w:tab/>
        <w:t>a separate form at this time.</w:t>
      </w:r>
    </w:p>
    <w:p w:rsidR="004973FC" w:rsidRPr="00395716" w:rsidRDefault="004973FC" w:rsidP="004973FC">
      <w:pPr>
        <w:pStyle w:val="ListParagraph"/>
        <w:numPr>
          <w:ilvl w:val="0"/>
          <w:numId w:val="13"/>
        </w:numPr>
        <w:tabs>
          <w:tab w:val="left" w:pos="630"/>
          <w:tab w:val="left" w:pos="810"/>
        </w:tabs>
        <w:spacing w:after="0" w:line="240" w:lineRule="auto"/>
        <w:rPr>
          <w:rFonts w:ascii="Batang" w:eastAsia="Batang" w:hAnsi="Batang"/>
          <w:b/>
          <w:sz w:val="24"/>
          <w:szCs w:val="24"/>
        </w:rPr>
      </w:pPr>
      <w:r w:rsidRPr="00395716">
        <w:rPr>
          <w:rFonts w:ascii="Batang" w:eastAsia="Batang" w:hAnsi="Batang"/>
          <w:b/>
          <w:sz w:val="24"/>
          <w:szCs w:val="24"/>
        </w:rPr>
        <w:t xml:space="preserve">If you have multiple resource requests (i.e. Faculty/Staff, Operating, Professional Development) you can copy and paste the </w:t>
      </w:r>
      <w:r w:rsidR="00395716" w:rsidRPr="00395716">
        <w:rPr>
          <w:rFonts w:ascii="Batang" w:eastAsia="Batang" w:hAnsi="Batang"/>
          <w:b/>
          <w:sz w:val="24"/>
          <w:szCs w:val="24"/>
        </w:rPr>
        <w:t xml:space="preserve">corresponding </w:t>
      </w:r>
      <w:r w:rsidRPr="00395716">
        <w:rPr>
          <w:rFonts w:ascii="Batang" w:eastAsia="Batang" w:hAnsi="Batang"/>
          <w:b/>
          <w:sz w:val="24"/>
          <w:szCs w:val="24"/>
        </w:rPr>
        <w:t xml:space="preserve">blank resource request table in to the template </w:t>
      </w:r>
      <w:r w:rsidR="00395716" w:rsidRPr="00395716">
        <w:rPr>
          <w:rFonts w:ascii="Batang" w:eastAsia="Batang" w:hAnsi="Batang"/>
          <w:b/>
          <w:sz w:val="24"/>
          <w:szCs w:val="24"/>
        </w:rPr>
        <w:t xml:space="preserve">again </w:t>
      </w:r>
      <w:r w:rsidRPr="00395716">
        <w:rPr>
          <w:rFonts w:ascii="Batang" w:eastAsia="Batang" w:hAnsi="Batang"/>
          <w:b/>
          <w:sz w:val="24"/>
          <w:szCs w:val="24"/>
        </w:rPr>
        <w:t xml:space="preserve">so you can complete </w:t>
      </w:r>
      <w:r w:rsidR="00395716" w:rsidRPr="00395716">
        <w:rPr>
          <w:rFonts w:ascii="Batang" w:eastAsia="Batang" w:hAnsi="Batang"/>
          <w:b/>
          <w:sz w:val="24"/>
          <w:szCs w:val="24"/>
        </w:rPr>
        <w:t>additional</w:t>
      </w:r>
      <w:r w:rsidRPr="00395716">
        <w:rPr>
          <w:rFonts w:ascii="Batang" w:eastAsia="Batang" w:hAnsi="Batang"/>
          <w:b/>
          <w:sz w:val="24"/>
          <w:szCs w:val="24"/>
        </w:rPr>
        <w:t xml:space="preserve"> request</w:t>
      </w:r>
      <w:r w:rsidR="00395716" w:rsidRPr="00395716">
        <w:rPr>
          <w:rFonts w:ascii="Batang" w:eastAsia="Batang" w:hAnsi="Batang"/>
          <w:b/>
          <w:sz w:val="24"/>
          <w:szCs w:val="24"/>
        </w:rPr>
        <w:t>s.</w:t>
      </w:r>
    </w:p>
    <w:p w:rsidR="00007656" w:rsidRPr="00583F13" w:rsidRDefault="00007656" w:rsidP="00583F13">
      <w:pPr>
        <w:spacing w:after="0" w:line="240" w:lineRule="auto"/>
        <w:rPr>
          <w:rFonts w:ascii="Batang" w:eastAsia="Batang" w:hAnsi="Batang"/>
          <w:b/>
          <w:sz w:val="24"/>
          <w:szCs w:val="24"/>
        </w:rPr>
      </w:pPr>
    </w:p>
    <w:p w:rsidR="00105947" w:rsidRDefault="00105947" w:rsidP="00105947">
      <w:pPr>
        <w:spacing w:after="0" w:line="240" w:lineRule="auto"/>
        <w:jc w:val="center"/>
        <w:rPr>
          <w:rFonts w:ascii="Times New Roman" w:eastAsia="Batang" w:hAnsi="Times New Roman" w:cs="Times New Roman"/>
          <w:sz w:val="28"/>
          <w:szCs w:val="28"/>
        </w:rPr>
      </w:pPr>
      <w:r w:rsidRPr="00105947">
        <w:rPr>
          <w:rFonts w:ascii="Times New Roman" w:eastAsia="Batang" w:hAnsi="Times New Roman" w:cs="Times New Roman"/>
          <w:b/>
          <w:sz w:val="44"/>
          <w:szCs w:val="44"/>
          <w:u w:val="single"/>
        </w:rPr>
        <w:t>FINAL STEP – SUBMISSION</w:t>
      </w:r>
      <w:r>
        <w:rPr>
          <w:rFonts w:ascii="Times New Roman" w:eastAsia="Batang" w:hAnsi="Times New Roman" w:cs="Times New Roman"/>
          <w:sz w:val="28"/>
          <w:szCs w:val="28"/>
        </w:rPr>
        <w:t xml:space="preserve"> </w:t>
      </w:r>
    </w:p>
    <w:p w:rsidR="00105947" w:rsidRPr="00395716" w:rsidRDefault="00105947" w:rsidP="00105947">
      <w:pPr>
        <w:spacing w:after="0" w:line="240" w:lineRule="auto"/>
        <w:jc w:val="center"/>
        <w:rPr>
          <w:rFonts w:ascii="Times New Roman" w:eastAsia="Batang" w:hAnsi="Times New Roman" w:cs="Times New Roman"/>
          <w:sz w:val="16"/>
          <w:szCs w:val="16"/>
        </w:rPr>
      </w:pPr>
    </w:p>
    <w:p w:rsidR="00105947" w:rsidRDefault="00105947" w:rsidP="00105947">
      <w:pPr>
        <w:spacing w:after="0" w:line="240" w:lineRule="auto"/>
        <w:jc w:val="center"/>
        <w:rPr>
          <w:rFonts w:ascii="Times New Roman" w:eastAsia="Batang" w:hAnsi="Times New Roman" w:cs="Times New Roman"/>
          <w:sz w:val="28"/>
          <w:szCs w:val="28"/>
        </w:rPr>
      </w:pPr>
      <w:r>
        <w:rPr>
          <w:rFonts w:ascii="Times New Roman" w:eastAsia="Batang" w:hAnsi="Times New Roman" w:cs="Times New Roman"/>
          <w:sz w:val="28"/>
          <w:szCs w:val="28"/>
        </w:rPr>
        <w:t>Save the completed Comprehensive Program Review for your program/unit as a Word document and title it – “Comprehensive Program Review 2017-18 (Insert the Program/Unit Name)”. For example, “</w:t>
      </w:r>
      <w:r w:rsidRPr="00105947">
        <w:rPr>
          <w:rFonts w:ascii="Times New Roman" w:eastAsia="Batang" w:hAnsi="Times New Roman" w:cs="Times New Roman"/>
          <w:i/>
          <w:sz w:val="28"/>
          <w:szCs w:val="28"/>
        </w:rPr>
        <w:t>Comprehensive Program Review 2017-18 RN Program</w:t>
      </w:r>
      <w:r>
        <w:rPr>
          <w:rFonts w:ascii="Times New Roman" w:eastAsia="Batang" w:hAnsi="Times New Roman" w:cs="Times New Roman"/>
          <w:sz w:val="28"/>
          <w:szCs w:val="28"/>
        </w:rPr>
        <w:t>”. Then submit your Comprehensive Program Review document using one of the following methods:</w:t>
      </w:r>
    </w:p>
    <w:p w:rsidR="00105947" w:rsidRDefault="00105947" w:rsidP="00105947">
      <w:pPr>
        <w:pStyle w:val="ListParagraph"/>
        <w:jc w:val="center"/>
        <w:rPr>
          <w:rFonts w:ascii="Times New Roman" w:eastAsia="Batang" w:hAnsi="Times New Roman" w:cs="Times New Roman"/>
          <w:sz w:val="28"/>
          <w:szCs w:val="28"/>
        </w:rPr>
      </w:pPr>
      <w:r>
        <w:rPr>
          <w:rFonts w:ascii="Times New Roman" w:eastAsia="Batang" w:hAnsi="Times New Roman" w:cs="Times New Roman"/>
          <w:sz w:val="28"/>
          <w:szCs w:val="28"/>
        </w:rPr>
        <w:t>Click</w:t>
      </w:r>
      <w:r w:rsidRPr="00105947">
        <w:rPr>
          <w:rFonts w:ascii="Times New Roman" w:eastAsia="Batang" w:hAnsi="Times New Roman" w:cs="Times New Roman"/>
          <w:sz w:val="28"/>
          <w:szCs w:val="28"/>
        </w:rPr>
        <w:t xml:space="preserve"> on the link in column #8 (titled “CPR Submission) to send via e-mail</w:t>
      </w:r>
    </w:p>
    <w:p w:rsidR="00105947" w:rsidRDefault="00105947" w:rsidP="00105947">
      <w:pPr>
        <w:pStyle w:val="ListParagraph"/>
        <w:jc w:val="center"/>
        <w:rPr>
          <w:rFonts w:ascii="Times New Roman" w:eastAsia="Batang" w:hAnsi="Times New Roman" w:cs="Times New Roman"/>
          <w:sz w:val="28"/>
          <w:szCs w:val="28"/>
        </w:rPr>
      </w:pPr>
      <w:r w:rsidRPr="00105947">
        <w:rPr>
          <w:rFonts w:ascii="Times New Roman" w:eastAsia="Batang" w:hAnsi="Times New Roman" w:cs="Times New Roman"/>
          <w:b/>
          <w:sz w:val="28"/>
          <w:szCs w:val="28"/>
          <w:u w:val="single"/>
        </w:rPr>
        <w:t>OR</w:t>
      </w:r>
    </w:p>
    <w:p w:rsidR="001C229B" w:rsidRPr="00751C2B" w:rsidRDefault="00105947" w:rsidP="00395716">
      <w:pPr>
        <w:pStyle w:val="ListParagraph"/>
        <w:jc w:val="center"/>
        <w:rPr>
          <w:rFonts w:ascii="Batang" w:eastAsia="Batang" w:hAnsi="Batang"/>
          <w:b/>
          <w:sz w:val="24"/>
          <w:szCs w:val="24"/>
        </w:rPr>
      </w:pPr>
      <w:r>
        <w:rPr>
          <w:rFonts w:ascii="Times New Roman" w:eastAsia="Batang" w:hAnsi="Times New Roman" w:cs="Times New Roman"/>
          <w:sz w:val="28"/>
          <w:szCs w:val="28"/>
        </w:rPr>
        <w:t xml:space="preserve">E-mail it to </w:t>
      </w:r>
      <w:hyperlink r:id="rId13" w:history="1">
        <w:r w:rsidR="00C42E26" w:rsidRPr="00567591">
          <w:rPr>
            <w:rStyle w:val="Hyperlink"/>
            <w:rFonts w:ascii="Times New Roman" w:eastAsia="Batang" w:hAnsi="Times New Roman" w:cs="Times New Roman"/>
            <w:sz w:val="28"/>
            <w:szCs w:val="28"/>
          </w:rPr>
          <w:t>LMCProgramReview@email.4cd.edu</w:t>
        </w:r>
      </w:hyperlink>
      <w:r w:rsidR="00C42E26">
        <w:rPr>
          <w:rFonts w:ascii="Times New Roman" w:eastAsia="Batang" w:hAnsi="Times New Roman" w:cs="Times New Roman"/>
          <w:sz w:val="28"/>
          <w:szCs w:val="28"/>
        </w:rPr>
        <w:t xml:space="preserve"> </w:t>
      </w:r>
      <w:bookmarkStart w:id="0" w:name="_GoBack"/>
      <w:bookmarkEnd w:id="0"/>
    </w:p>
    <w:sectPr w:rsidR="001C229B" w:rsidRPr="00751C2B" w:rsidSect="00150180">
      <w:pgSz w:w="12240" w:h="15840"/>
      <w:pgMar w:top="36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1EF9"/>
    <w:multiLevelType w:val="hybridMultilevel"/>
    <w:tmpl w:val="B9CE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97216"/>
    <w:multiLevelType w:val="hybridMultilevel"/>
    <w:tmpl w:val="FB3CED9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5076640"/>
    <w:multiLevelType w:val="multilevel"/>
    <w:tmpl w:val="790C3D86"/>
    <w:lvl w:ilvl="0">
      <w:start w:val="1"/>
      <w:numFmt w:val="decimal"/>
      <w:lvlText w:val="%1."/>
      <w:lvlJc w:val="left"/>
      <w:pPr>
        <w:ind w:left="720" w:hanging="360"/>
      </w:pPr>
      <w:rPr>
        <w:rFonts w:hint="default"/>
        <w:sz w:val="40"/>
        <w:szCs w:val="40"/>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592F8D"/>
    <w:multiLevelType w:val="multilevel"/>
    <w:tmpl w:val="FA287D28"/>
    <w:lvl w:ilvl="0">
      <w:start w:val="7"/>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15982D51"/>
    <w:multiLevelType w:val="hybridMultilevel"/>
    <w:tmpl w:val="1838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B7DC9"/>
    <w:multiLevelType w:val="hybridMultilevel"/>
    <w:tmpl w:val="B29EF98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6677D85"/>
    <w:multiLevelType w:val="multilevel"/>
    <w:tmpl w:val="D55E367E"/>
    <w:lvl w:ilvl="0">
      <w:start w:val="1"/>
      <w:numFmt w:val="decimal"/>
      <w:lvlText w:val="%1."/>
      <w:lvlJc w:val="left"/>
      <w:pPr>
        <w:ind w:left="720" w:hanging="360"/>
      </w:pPr>
      <w:rPr>
        <w:rFonts w:hint="default"/>
        <w:sz w:val="40"/>
        <w:szCs w:val="4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A316603"/>
    <w:multiLevelType w:val="hybridMultilevel"/>
    <w:tmpl w:val="3F481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000E6A"/>
    <w:multiLevelType w:val="multilevel"/>
    <w:tmpl w:val="772AE77A"/>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39A5B19"/>
    <w:multiLevelType w:val="multilevel"/>
    <w:tmpl w:val="FA287D28"/>
    <w:lvl w:ilvl="0">
      <w:start w:val="7"/>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3D5651C7"/>
    <w:multiLevelType w:val="hybridMultilevel"/>
    <w:tmpl w:val="2AC4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C1DCE"/>
    <w:multiLevelType w:val="multilevel"/>
    <w:tmpl w:val="D55E367E"/>
    <w:lvl w:ilvl="0">
      <w:start w:val="1"/>
      <w:numFmt w:val="decimal"/>
      <w:lvlText w:val="%1."/>
      <w:lvlJc w:val="left"/>
      <w:pPr>
        <w:ind w:left="720" w:hanging="360"/>
      </w:pPr>
      <w:rPr>
        <w:rFonts w:hint="default"/>
        <w:sz w:val="40"/>
        <w:szCs w:val="4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39A38CD"/>
    <w:multiLevelType w:val="multilevel"/>
    <w:tmpl w:val="A1A6DD92"/>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1"/>
  </w:num>
  <w:num w:numId="4">
    <w:abstractNumId w:val="7"/>
  </w:num>
  <w:num w:numId="5">
    <w:abstractNumId w:val="6"/>
  </w:num>
  <w:num w:numId="6">
    <w:abstractNumId w:val="3"/>
  </w:num>
  <w:num w:numId="7">
    <w:abstractNumId w:val="9"/>
  </w:num>
  <w:num w:numId="8">
    <w:abstractNumId w:val="12"/>
  </w:num>
  <w:num w:numId="9">
    <w:abstractNumId w:val="10"/>
  </w:num>
  <w:num w:numId="10">
    <w:abstractNumId w:val="4"/>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9E"/>
    <w:rsid w:val="000025EF"/>
    <w:rsid w:val="00007656"/>
    <w:rsid w:val="00035F12"/>
    <w:rsid w:val="000542EE"/>
    <w:rsid w:val="000A5999"/>
    <w:rsid w:val="000C59DE"/>
    <w:rsid w:val="00105947"/>
    <w:rsid w:val="00150180"/>
    <w:rsid w:val="00152D86"/>
    <w:rsid w:val="00196CE5"/>
    <w:rsid w:val="001C229B"/>
    <w:rsid w:val="001F1A06"/>
    <w:rsid w:val="00227EB9"/>
    <w:rsid w:val="0026090F"/>
    <w:rsid w:val="00297A4A"/>
    <w:rsid w:val="00395716"/>
    <w:rsid w:val="0039666C"/>
    <w:rsid w:val="004973FC"/>
    <w:rsid w:val="00512D5C"/>
    <w:rsid w:val="00583F13"/>
    <w:rsid w:val="005A3843"/>
    <w:rsid w:val="005E5335"/>
    <w:rsid w:val="00624384"/>
    <w:rsid w:val="00637D7A"/>
    <w:rsid w:val="006478C8"/>
    <w:rsid w:val="00692FDF"/>
    <w:rsid w:val="00751C2B"/>
    <w:rsid w:val="007F12A5"/>
    <w:rsid w:val="0086634B"/>
    <w:rsid w:val="00895EDB"/>
    <w:rsid w:val="008A4529"/>
    <w:rsid w:val="00AD0244"/>
    <w:rsid w:val="00B61D46"/>
    <w:rsid w:val="00B9719E"/>
    <w:rsid w:val="00BE3B5E"/>
    <w:rsid w:val="00C42E26"/>
    <w:rsid w:val="00C72638"/>
    <w:rsid w:val="00D14EDC"/>
    <w:rsid w:val="00D54110"/>
    <w:rsid w:val="00DF4528"/>
    <w:rsid w:val="00E0430B"/>
    <w:rsid w:val="00E13758"/>
    <w:rsid w:val="00E21AA8"/>
    <w:rsid w:val="00E64AD5"/>
    <w:rsid w:val="00EA4C84"/>
    <w:rsid w:val="00EB4A51"/>
    <w:rsid w:val="00EE010D"/>
    <w:rsid w:val="00EE684C"/>
    <w:rsid w:val="00F01D16"/>
    <w:rsid w:val="00F1322A"/>
    <w:rsid w:val="00FD0AA6"/>
    <w:rsid w:val="00FE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C6195-92E9-4BBE-B0BA-2D469D8A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19E"/>
    <w:pPr>
      <w:ind w:left="720"/>
      <w:contextualSpacing/>
    </w:pPr>
  </w:style>
  <w:style w:type="character" w:styleId="Hyperlink">
    <w:name w:val="Hyperlink"/>
    <w:basedOn w:val="DefaultParagraphFont"/>
    <w:uiPriority w:val="99"/>
    <w:unhideWhenUsed/>
    <w:rsid w:val="000542EE"/>
    <w:rPr>
      <w:color w:val="0563C1" w:themeColor="hyperlink"/>
      <w:u w:val="single"/>
    </w:rPr>
  </w:style>
  <w:style w:type="character" w:customStyle="1" w:styleId="UnresolvedMention1">
    <w:name w:val="Unresolved Mention1"/>
    <w:basedOn w:val="DefaultParagraphFont"/>
    <w:uiPriority w:val="99"/>
    <w:semiHidden/>
    <w:unhideWhenUsed/>
    <w:rsid w:val="000542EE"/>
    <w:rPr>
      <w:color w:val="808080"/>
      <w:shd w:val="clear" w:color="auto" w:fill="E6E6E6"/>
    </w:rPr>
  </w:style>
  <w:style w:type="table" w:styleId="GridTable4">
    <w:name w:val="Grid Table 4"/>
    <w:basedOn w:val="TableNormal"/>
    <w:uiPriority w:val="49"/>
    <w:rsid w:val="001C22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1C229B"/>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E1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1D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MCProgramReview@email.4cd.edu" TargetMode="External"/><Relationship Id="rId3" Type="http://schemas.openxmlformats.org/officeDocument/2006/relationships/settings" Target="settings.xml"/><Relationship Id="rId7" Type="http://schemas.openxmlformats.org/officeDocument/2006/relationships/hyperlink" Target="https://prst.losmedanos.edu/programreview/" TargetMode="External"/><Relationship Id="rId12" Type="http://schemas.openxmlformats.org/officeDocument/2006/relationships/hyperlink" Target="http://www.losmedanos.edu/planning/documents/LMCStrategicPlan2014-19_FinaltoGovBd_1-13-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smedanos.edu/planning/datapacket.asp" TargetMode="External"/><Relationship Id="rId11" Type="http://schemas.openxmlformats.org/officeDocument/2006/relationships/hyperlink" Target="http://www.losmedanos.edu/planning/documents/UserGuidetoAccessingSQLforProgramReviewData.pdf" TargetMode="External"/><Relationship Id="rId5" Type="http://schemas.openxmlformats.org/officeDocument/2006/relationships/hyperlink" Target="http://www.losmedanos.edu/planning/datapacket.asp" TargetMode="External"/><Relationship Id="rId15" Type="http://schemas.openxmlformats.org/officeDocument/2006/relationships/theme" Target="theme/theme1.xml"/><Relationship Id="rId10" Type="http://schemas.openxmlformats.org/officeDocument/2006/relationships/hyperlink" Target="http://reports.4cd.net:82/Reports/Pages/Folder.aspx?ItemPath=%2fResearch+Department%2fLMC+REPORTS%2fPROGRAM+REVIEW&amp;ViewMode=List" TargetMode="External"/><Relationship Id="rId4" Type="http://schemas.openxmlformats.org/officeDocument/2006/relationships/webSettings" Target="webSettings.xml"/><Relationship Id="rId9" Type="http://schemas.openxmlformats.org/officeDocument/2006/relationships/hyperlink" Target="http://www.losmedanos.edu/planning/datapacket.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Robertson</dc:creator>
  <cp:keywords/>
  <dc:description/>
  <cp:lastModifiedBy>Beth Robertson</cp:lastModifiedBy>
  <cp:revision>7</cp:revision>
  <dcterms:created xsi:type="dcterms:W3CDTF">2017-11-09T23:44:00Z</dcterms:created>
  <dcterms:modified xsi:type="dcterms:W3CDTF">2018-01-24T22:14:00Z</dcterms:modified>
</cp:coreProperties>
</file>