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1D7E6C">
        <w:rPr>
          <w:sz w:val="40"/>
          <w:szCs w:val="32"/>
        </w:rPr>
        <w:t xml:space="preserve"> CENTER FOR ACADEMIC SUPPORT</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1D7E6C" w:rsidRDefault="001D7E6C" w:rsidP="00661162">
            <w:pPr>
              <w:rPr>
                <w:color w:val="7030A0"/>
              </w:rPr>
            </w:pPr>
            <w:r w:rsidRPr="001D7E6C">
              <w:rPr>
                <w:color w:val="7030A0"/>
              </w:rPr>
              <w:t>To research student use based on populations described in the student equity plan and address student needs accordingly, creating partnerships with other programs on campus.</w:t>
            </w:r>
          </w:p>
          <w:p w:rsidR="001D7E6C" w:rsidRPr="00347FBE" w:rsidRDefault="001D7E6C"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1D7E6C" w:rsidRDefault="001D7E6C" w:rsidP="001D7E6C">
            <w:pPr>
              <w:rPr>
                <w:color w:val="7030A0"/>
              </w:rPr>
            </w:pPr>
            <w:r w:rsidRPr="001D7E6C">
              <w:rPr>
                <w:color w:val="7030A0"/>
              </w:rPr>
              <w:t>To increase tutoring and consulting services in Brentwood and improve access upon the completion of the new Center.</w:t>
            </w:r>
          </w:p>
          <w:p w:rsidR="001D7E6C" w:rsidRPr="00347FBE" w:rsidRDefault="001D7E6C" w:rsidP="001D7E6C">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1D7E6C" w:rsidRDefault="001D7E6C" w:rsidP="00475708">
            <w:pPr>
              <w:rPr>
                <w:color w:val="7030A0"/>
              </w:rPr>
            </w:pPr>
            <w:r w:rsidRPr="001D7E6C">
              <w:rPr>
                <w:color w:val="7030A0"/>
              </w:rPr>
              <w:t>To institutionalize IA/graduate student program and synchronous online tutoring program in order to offer greater access to students.</w:t>
            </w:r>
          </w:p>
          <w:p w:rsidR="001D7E6C" w:rsidRPr="00347FBE" w:rsidRDefault="001D7E6C"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1D7E6C" w:rsidP="00475708">
            <w:pPr>
              <w:rPr>
                <w:color w:val="7030A0"/>
              </w:rPr>
            </w:pPr>
            <w:r>
              <w:rPr>
                <w:color w:val="7030A0"/>
              </w:rPr>
              <w:t xml:space="preserve">Goal 4: </w:t>
            </w:r>
          </w:p>
          <w:p w:rsidR="001D7E6C" w:rsidRDefault="001D7E6C" w:rsidP="00475708">
            <w:pPr>
              <w:rPr>
                <w:color w:val="7030A0"/>
              </w:rPr>
            </w:pPr>
            <w:r w:rsidRPr="001D7E6C">
              <w:rPr>
                <w:color w:val="7030A0"/>
              </w:rPr>
              <w:lastRenderedPageBreak/>
              <w:t>Hire permanent classified program assistant position to ensure consistency and maintenance of campus-wide tutoring program.</w:t>
            </w:r>
          </w:p>
          <w:p w:rsidR="001D7E6C" w:rsidRPr="00347FBE" w:rsidRDefault="001D7E6C" w:rsidP="00475708">
            <w:pPr>
              <w:rPr>
                <w:color w:val="7030A0"/>
              </w:rPr>
            </w:pPr>
            <w:bookmarkStart w:id="0" w:name="_GoBack"/>
            <w:bookmarkEnd w:id="0"/>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1D7E6C">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1D7E6C">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D7E6C"/>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CC728-B2A9-40BA-8670-FA568128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2019-10-11T00:19:00Z</dcterms:created>
  <dcterms:modified xsi:type="dcterms:W3CDTF">2019-10-11T00:19:00Z</dcterms:modified>
</cp:coreProperties>
</file>