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9F" w:rsidRDefault="0005559F" w:rsidP="00055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26">
        <w:rPr>
          <w:rFonts w:ascii="Times New Roman" w:hAnsi="Times New Roman" w:cs="Times New Roman"/>
          <w:b/>
          <w:sz w:val="24"/>
          <w:szCs w:val="24"/>
        </w:rPr>
        <w:t>Teaching &amp; Learning Committee Minutes</w:t>
      </w:r>
    </w:p>
    <w:p w:rsidR="0005559F" w:rsidRDefault="0005559F" w:rsidP="00055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14</w:t>
      </w:r>
      <w:r w:rsidRPr="00FC55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2013—2:30-4:00pm, CO-420</w:t>
      </w:r>
    </w:p>
    <w:p w:rsidR="0005559F" w:rsidRDefault="0005559F" w:rsidP="0005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Laurie Huffman (Chair), Scott Cabral, Cindy McGrath, </w:t>
      </w:r>
      <w:proofErr w:type="spellStart"/>
      <w:r>
        <w:rPr>
          <w:rFonts w:ascii="Times New Roman" w:hAnsi="Times New Roman" w:cs="Times New Roman"/>
          <w:sz w:val="24"/>
          <w:szCs w:val="24"/>
        </w:rPr>
        <w:t>A’kilah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Moore,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Toruno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-Conley, Alex Sterling, Gail Newman, Christina Goff, Ryan Pederson, William Cruz,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559F" w:rsidRDefault="0005559F" w:rsidP="0005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Gunder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Tirado</w:t>
      </w:r>
      <w:proofErr w:type="spellEnd"/>
    </w:p>
    <w:p w:rsidR="0005559F" w:rsidRDefault="0005559F" w:rsidP="0005559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Welcome and Announcements</w:t>
      </w:r>
    </w:p>
    <w:p w:rsidR="0005559F" w:rsidRPr="00475532" w:rsidRDefault="0005559F" w:rsidP="0005559F">
      <w:pPr>
        <w:pStyle w:val="ListParagraph"/>
        <w:tabs>
          <w:tab w:val="left" w:pos="72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Laurie welcomed the group.</w:t>
      </w:r>
    </w:p>
    <w:p w:rsidR="0005559F" w:rsidRPr="00475532" w:rsidRDefault="0005559F" w:rsidP="0005559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Approval of Agenda and Minutes</w:t>
      </w:r>
    </w:p>
    <w:p w:rsidR="0005559F" w:rsidRDefault="0005559F" w:rsidP="0005559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Agenda was approved </w:t>
      </w:r>
    </w:p>
    <w:p w:rsidR="0005559F" w:rsidRPr="0005559F" w:rsidRDefault="0005559F" w:rsidP="0005559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59F">
        <w:rPr>
          <w:rFonts w:ascii="Times New Roman" w:hAnsi="Times New Roman" w:cs="Times New Roman"/>
          <w:color w:val="000000" w:themeColor="text1"/>
          <w:sz w:val="24"/>
          <w:szCs w:val="24"/>
        </w:rPr>
        <w:t>Minutes were approved.</w:t>
      </w:r>
    </w:p>
    <w:p w:rsidR="0005559F" w:rsidRDefault="0005559F" w:rsidP="0005559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2E48">
        <w:rPr>
          <w:rFonts w:ascii="Times New Roman" w:hAnsi="Times New Roman" w:cs="Times New Roman"/>
          <w:b/>
          <w:sz w:val="24"/>
          <w:szCs w:val="24"/>
        </w:rPr>
        <w:t xml:space="preserve">Accreditation </w:t>
      </w:r>
    </w:p>
    <w:p w:rsidR="0005559F" w:rsidRDefault="0005559F" w:rsidP="0005559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5559F">
        <w:rPr>
          <w:rFonts w:ascii="Times New Roman" w:hAnsi="Times New Roman" w:cs="Times New Roman"/>
          <w:sz w:val="24"/>
          <w:szCs w:val="24"/>
        </w:rPr>
        <w:t>Kiran</w:t>
      </w:r>
      <w:proofErr w:type="spellEnd"/>
      <w:r w:rsidRPr="0005559F">
        <w:rPr>
          <w:rFonts w:ascii="Times New Roman" w:hAnsi="Times New Roman" w:cs="Times New Roman"/>
          <w:sz w:val="24"/>
          <w:szCs w:val="24"/>
        </w:rPr>
        <w:t xml:space="preserve"> gave an updated accreditation report. Laurie passed out the first draft of the Standard II responses that were submitted.  (Nancy Ybarra worked with Laurie to compile all of the </w:t>
      </w:r>
      <w:r w:rsidR="00D5487E">
        <w:rPr>
          <w:rFonts w:ascii="Times New Roman" w:hAnsi="Times New Roman" w:cs="Times New Roman"/>
          <w:sz w:val="24"/>
          <w:szCs w:val="24"/>
        </w:rPr>
        <w:t>information for the first draft)</w:t>
      </w:r>
      <w:r w:rsidRPr="0005559F">
        <w:rPr>
          <w:rFonts w:ascii="Times New Roman" w:hAnsi="Times New Roman" w:cs="Times New Roman"/>
          <w:sz w:val="24"/>
          <w:szCs w:val="24"/>
        </w:rPr>
        <w:t xml:space="preserve"> It will be reviewed and </w:t>
      </w:r>
      <w:r w:rsidR="00D5487E">
        <w:rPr>
          <w:rFonts w:ascii="Times New Roman" w:hAnsi="Times New Roman" w:cs="Times New Roman"/>
          <w:sz w:val="24"/>
          <w:szCs w:val="24"/>
        </w:rPr>
        <w:t>second draft is due in October.</w:t>
      </w:r>
      <w:r w:rsidRPr="00055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559F" w:rsidRPr="0005559F" w:rsidRDefault="0005559F" w:rsidP="0005559F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IV. </w:t>
      </w:r>
      <w:r w:rsidRPr="0005559F">
        <w:rPr>
          <w:rFonts w:ascii="Times New Roman" w:hAnsi="Times New Roman" w:cs="Times New Roman"/>
          <w:b/>
          <w:sz w:val="24"/>
          <w:szCs w:val="24"/>
        </w:rPr>
        <w:t>Updates</w:t>
      </w:r>
    </w:p>
    <w:p w:rsidR="0005559F" w:rsidRDefault="0005559F" w:rsidP="0005559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Update (Christina)</w:t>
      </w:r>
    </w:p>
    <w:p w:rsidR="0005559F" w:rsidRDefault="0005559F" w:rsidP="0005559F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Nearly 80% is complete</w:t>
      </w:r>
    </w:p>
    <w:p w:rsidR="0005559F" w:rsidRDefault="0005559F" w:rsidP="0005559F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chairs have been submitting their summaries Christina is hoping additional summaries will come in after summer break</w:t>
      </w:r>
    </w:p>
    <w:p w:rsidR="0005559F" w:rsidRDefault="0005559F" w:rsidP="0005559F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Comments/Concerns  </w:t>
      </w:r>
    </w:p>
    <w:p w:rsidR="0005559F" w:rsidRPr="0005559F" w:rsidRDefault="0005559F" w:rsidP="0005559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5559F">
        <w:rPr>
          <w:rFonts w:ascii="Times New Roman" w:hAnsi="Times New Roman" w:cs="Times New Roman"/>
          <w:sz w:val="24"/>
          <w:szCs w:val="24"/>
        </w:rPr>
        <w:t>GE-Update (Alex)</w:t>
      </w:r>
    </w:p>
    <w:p w:rsidR="0005559F" w:rsidRDefault="0005559F" w:rsidP="0005559F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 Committee finished their assessment plan and decided what to do.</w:t>
      </w:r>
    </w:p>
    <w:p w:rsidR="0005559F" w:rsidRDefault="0005559F" w:rsidP="0005559F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research office will be helpful; we can sent them the student ID numbers and scores and they will do the data work</w:t>
      </w:r>
    </w:p>
    <w:p w:rsidR="0005559F" w:rsidRDefault="0005559F" w:rsidP="0005559F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an August FLEX </w:t>
      </w:r>
    </w:p>
    <w:p w:rsidR="0005559F" w:rsidRDefault="0005559F" w:rsidP="0005559F">
      <w:pPr>
        <w:pStyle w:val="ListParagraph"/>
        <w:tabs>
          <w:tab w:val="left" w:pos="720"/>
        </w:tabs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Clarify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rubric and apply it to a few essays. Evaluate how the group rates each essay based upon the sample rubric</w:t>
      </w:r>
    </w:p>
    <w:p w:rsidR="00036D7A" w:rsidRDefault="0005559F" w:rsidP="0005559F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scoring during FLEX in January</w:t>
      </w:r>
    </w:p>
    <w:p w:rsidR="0005559F" w:rsidRDefault="0005559F" w:rsidP="00036D7A">
      <w:pPr>
        <w:pStyle w:val="ListParagraph"/>
        <w:tabs>
          <w:tab w:val="left" w:pos="72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05559F" w:rsidRPr="00FD1AB9" w:rsidRDefault="0005559F" w:rsidP="0005559F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FD1AB9">
        <w:rPr>
          <w:rFonts w:ascii="Times New Roman" w:hAnsi="Times New Roman" w:cs="Times New Roman"/>
          <w:b/>
          <w:sz w:val="24"/>
          <w:szCs w:val="24"/>
        </w:rPr>
        <w:t>Fall Monday Campus-Wide Meetings for TLC</w:t>
      </w:r>
      <w:r w:rsidR="00036D7A">
        <w:rPr>
          <w:rFonts w:ascii="Times New Roman" w:hAnsi="Times New Roman" w:cs="Times New Roman"/>
          <w:b/>
          <w:sz w:val="24"/>
          <w:szCs w:val="24"/>
        </w:rPr>
        <w:t>/FLEX</w:t>
      </w:r>
      <w:r w:rsidRPr="00FD1AB9">
        <w:rPr>
          <w:rFonts w:ascii="Times New Roman" w:hAnsi="Times New Roman" w:cs="Times New Roman"/>
          <w:b/>
          <w:sz w:val="24"/>
          <w:szCs w:val="24"/>
        </w:rPr>
        <w:t xml:space="preserve"> (Laurie)</w:t>
      </w:r>
    </w:p>
    <w:p w:rsidR="00036D7A" w:rsidRDefault="0005559F" w:rsidP="0005559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 and TLC will have a Monday meeting slot on Sept.23</w:t>
      </w:r>
      <w:r w:rsidRPr="0005559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D7A" w:rsidRDefault="00036D7A" w:rsidP="0005559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Laurie and Christina will offer a FLEX for faculty that have not completed Assessments</w:t>
      </w:r>
    </w:p>
    <w:p w:rsidR="0005559F" w:rsidRDefault="00036D7A" w:rsidP="0005559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Laurie will develop a Blog for Assessment dialogue related to how faculty has been using their assessment information and to share/collaborate on ideas on assessment measurements (in-class).  </w:t>
      </w:r>
    </w:p>
    <w:p w:rsidR="0005559F" w:rsidRDefault="0005559F"/>
    <w:sectPr w:rsidR="0005559F" w:rsidSect="000555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2C12"/>
    <w:multiLevelType w:val="hybridMultilevel"/>
    <w:tmpl w:val="2E4EBFB8"/>
    <w:lvl w:ilvl="0" w:tplc="282EE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559F"/>
    <w:rsid w:val="00036D7A"/>
    <w:rsid w:val="0005559F"/>
    <w:rsid w:val="00D5487E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55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1421</Characters>
  <Application>Microsoft Macintosh Word</Application>
  <DocSecurity>0</DocSecurity>
  <Lines>11</Lines>
  <Paragraphs>2</Paragraphs>
  <ScaleCrop>false</ScaleCrop>
  <Company>Laurie Huffman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2</cp:revision>
  <dcterms:created xsi:type="dcterms:W3CDTF">2013-09-16T04:35:00Z</dcterms:created>
  <dcterms:modified xsi:type="dcterms:W3CDTF">2013-09-16T04:35:00Z</dcterms:modified>
</cp:coreProperties>
</file>