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3A7E7A6" w14:textId="77777777" w:rsidR="00F4612B" w:rsidRPr="003B7219" w:rsidRDefault="00F4612B" w:rsidP="00F4612B">
      <w:pPr>
        <w:spacing w:line="240" w:lineRule="auto"/>
        <w:rPr>
          <w:rFonts w:ascii="Times New Roman" w:hAnsi="Times New Roman" w:cs="Times New Roman"/>
          <w:b/>
          <w:szCs w:val="22"/>
          <w:u w:val="single"/>
        </w:rPr>
      </w:pPr>
    </w:p>
    <w:p w14:paraId="6B6EB8EC" w14:textId="3A6EC91F" w:rsidR="00F4612B" w:rsidRPr="003B7219" w:rsidRDefault="00F4612B" w:rsidP="00F4612B">
      <w:pPr>
        <w:spacing w:line="240" w:lineRule="auto"/>
        <w:rPr>
          <w:rFonts w:ascii="Times New Roman" w:hAnsi="Times New Roman" w:cs="Times New Roman"/>
          <w:szCs w:val="22"/>
        </w:rPr>
      </w:pPr>
      <w:r w:rsidRPr="003B7219">
        <w:rPr>
          <w:rFonts w:ascii="Times New Roman" w:hAnsi="Times New Roman" w:cs="Times New Roman"/>
          <w:b/>
          <w:szCs w:val="22"/>
          <w:u w:val="single"/>
        </w:rPr>
        <w:t>Present</w:t>
      </w:r>
      <w:r w:rsidRPr="003B7219">
        <w:rPr>
          <w:rFonts w:ascii="Times New Roman" w:hAnsi="Times New Roman" w:cs="Times New Roman"/>
          <w:szCs w:val="22"/>
        </w:rPr>
        <w:t xml:space="preserve">: Tue Rust, </w:t>
      </w:r>
      <w:r w:rsidRPr="003B7219">
        <w:rPr>
          <w:rFonts w:ascii="Times New Roman" w:hAnsi="Times New Roman" w:cs="Times New Roman"/>
          <w:b/>
          <w:szCs w:val="22"/>
        </w:rPr>
        <w:t>Chair</w:t>
      </w:r>
      <w:r w:rsidRPr="003B7219">
        <w:rPr>
          <w:rFonts w:ascii="Times New Roman" w:hAnsi="Times New Roman" w:cs="Times New Roman"/>
          <w:szCs w:val="22"/>
        </w:rPr>
        <w:t xml:space="preserve">; </w:t>
      </w:r>
      <w:r w:rsidR="00367605" w:rsidRPr="003B7219">
        <w:rPr>
          <w:rFonts w:ascii="Times New Roman" w:hAnsi="Times New Roman" w:cs="Times New Roman"/>
          <w:szCs w:val="22"/>
        </w:rPr>
        <w:t xml:space="preserve">John </w:t>
      </w:r>
      <w:proofErr w:type="spellStart"/>
      <w:r w:rsidR="00367605" w:rsidRPr="003B7219">
        <w:rPr>
          <w:rFonts w:ascii="Times New Roman" w:hAnsi="Times New Roman" w:cs="Times New Roman"/>
          <w:szCs w:val="22"/>
        </w:rPr>
        <w:t>Alper</w:t>
      </w:r>
      <w:proofErr w:type="spellEnd"/>
      <w:r w:rsidR="00367605" w:rsidRPr="003B7219">
        <w:rPr>
          <w:rFonts w:ascii="Times New Roman" w:hAnsi="Times New Roman" w:cs="Times New Roman"/>
          <w:szCs w:val="22"/>
        </w:rPr>
        <w:t xml:space="preserve">; Francesca Briggs; Courtney </w:t>
      </w:r>
      <w:proofErr w:type="spellStart"/>
      <w:r w:rsidR="00367605" w:rsidRPr="003B7219">
        <w:rPr>
          <w:rFonts w:ascii="Times New Roman" w:hAnsi="Times New Roman" w:cs="Times New Roman"/>
          <w:szCs w:val="22"/>
        </w:rPr>
        <w:t>Diputado</w:t>
      </w:r>
      <w:proofErr w:type="spellEnd"/>
      <w:r w:rsidR="00367605" w:rsidRPr="003B7219">
        <w:rPr>
          <w:rFonts w:ascii="Times New Roman" w:hAnsi="Times New Roman" w:cs="Times New Roman"/>
          <w:szCs w:val="22"/>
        </w:rPr>
        <w:t xml:space="preserve">; </w:t>
      </w:r>
      <w:r w:rsidRPr="003B7219">
        <w:rPr>
          <w:rFonts w:ascii="Times New Roman" w:hAnsi="Times New Roman" w:cs="Times New Roman"/>
          <w:szCs w:val="22"/>
        </w:rPr>
        <w:t xml:space="preserve">Louie Giambattista; Christina Goff; Paula Gunder; Anthony Hailey; </w:t>
      </w:r>
      <w:r w:rsidR="00367605" w:rsidRPr="003B7219">
        <w:rPr>
          <w:rFonts w:ascii="Times New Roman" w:hAnsi="Times New Roman" w:cs="Times New Roman"/>
          <w:szCs w:val="22"/>
        </w:rPr>
        <w:t xml:space="preserve">Natalie Hannum; </w:t>
      </w:r>
      <w:r w:rsidRPr="003B7219">
        <w:rPr>
          <w:rFonts w:ascii="Times New Roman" w:hAnsi="Times New Roman" w:cs="Times New Roman"/>
          <w:szCs w:val="22"/>
        </w:rPr>
        <w:t xml:space="preserve">Kiran Kamath; </w:t>
      </w:r>
      <w:r w:rsidR="00367605" w:rsidRPr="003B7219">
        <w:rPr>
          <w:rFonts w:ascii="Times New Roman" w:hAnsi="Times New Roman" w:cs="Times New Roman"/>
          <w:szCs w:val="22"/>
        </w:rPr>
        <w:t xml:space="preserve">Erika </w:t>
      </w:r>
      <w:proofErr w:type="spellStart"/>
      <w:r w:rsidR="00367605" w:rsidRPr="003B7219">
        <w:rPr>
          <w:rFonts w:ascii="Times New Roman" w:hAnsi="Times New Roman" w:cs="Times New Roman"/>
          <w:szCs w:val="22"/>
        </w:rPr>
        <w:t>LeBlenc</w:t>
      </w:r>
      <w:proofErr w:type="spellEnd"/>
      <w:r w:rsidR="00367605" w:rsidRPr="003B7219">
        <w:rPr>
          <w:rFonts w:ascii="Times New Roman" w:hAnsi="Times New Roman" w:cs="Times New Roman"/>
          <w:szCs w:val="22"/>
        </w:rPr>
        <w:t xml:space="preserve"> (Student Representative); </w:t>
      </w:r>
      <w:r w:rsidRPr="003B7219">
        <w:rPr>
          <w:rFonts w:ascii="Times New Roman" w:hAnsi="Times New Roman" w:cs="Times New Roman"/>
          <w:szCs w:val="22"/>
        </w:rPr>
        <w:t xml:space="preserve">Cindy McGrath; Gail Newman; </w:t>
      </w:r>
      <w:r w:rsidR="00367605" w:rsidRPr="003B7219">
        <w:rPr>
          <w:rFonts w:ascii="Times New Roman" w:hAnsi="Times New Roman" w:cs="Times New Roman"/>
          <w:szCs w:val="22"/>
        </w:rPr>
        <w:t xml:space="preserve">Sophia Ramirez; </w:t>
      </w:r>
      <w:r w:rsidRPr="003B7219">
        <w:rPr>
          <w:rFonts w:ascii="Times New Roman" w:hAnsi="Times New Roman" w:cs="Times New Roman"/>
          <w:szCs w:val="22"/>
        </w:rPr>
        <w:t>Alex Sterling; Nancy Ybarra; Shondra West (note taker)</w:t>
      </w:r>
    </w:p>
    <w:p w14:paraId="0ED4C5FE" w14:textId="77777777" w:rsidR="00367605" w:rsidRPr="003B7219" w:rsidRDefault="00367605" w:rsidP="00367605">
      <w:pPr>
        <w:spacing w:line="240" w:lineRule="auto"/>
        <w:rPr>
          <w:rFonts w:ascii="Times New Roman" w:hAnsi="Times New Roman" w:cs="Times New Roman"/>
          <w:szCs w:val="22"/>
        </w:rPr>
      </w:pPr>
    </w:p>
    <w:p w14:paraId="13BC4F35" w14:textId="40922FE8" w:rsidR="00367605" w:rsidRPr="003B7219" w:rsidRDefault="00367605" w:rsidP="00367605">
      <w:pPr>
        <w:rPr>
          <w:rFonts w:ascii="Times New Roman" w:hAnsi="Times New Roman" w:cs="Times New Roman"/>
          <w:szCs w:val="22"/>
        </w:rPr>
      </w:pPr>
      <w:r w:rsidRPr="003B7219">
        <w:rPr>
          <w:rFonts w:ascii="Times New Roman" w:hAnsi="Times New Roman" w:cs="Times New Roman"/>
          <w:b/>
          <w:szCs w:val="22"/>
          <w:u w:val="single"/>
        </w:rPr>
        <w:t>Absent</w:t>
      </w:r>
      <w:r w:rsidRPr="003B7219">
        <w:rPr>
          <w:rFonts w:ascii="Times New Roman" w:hAnsi="Times New Roman" w:cs="Times New Roman"/>
          <w:szCs w:val="22"/>
        </w:rPr>
        <w:t xml:space="preserve">: Sara </w:t>
      </w:r>
      <w:proofErr w:type="spellStart"/>
      <w:r w:rsidRPr="003B7219">
        <w:rPr>
          <w:rFonts w:ascii="Times New Roman" w:hAnsi="Times New Roman" w:cs="Times New Roman"/>
          <w:szCs w:val="22"/>
        </w:rPr>
        <w:t>Toruno</w:t>
      </w:r>
      <w:proofErr w:type="spellEnd"/>
      <w:r w:rsidRPr="003B7219">
        <w:rPr>
          <w:rFonts w:ascii="Times New Roman" w:hAnsi="Times New Roman" w:cs="Times New Roman"/>
          <w:szCs w:val="22"/>
        </w:rPr>
        <w:t>-</w:t>
      </w:r>
      <w:r w:rsidRPr="00B444E0">
        <w:rPr>
          <w:rFonts w:ascii="Times New Roman" w:hAnsi="Times New Roman" w:cs="Times New Roman"/>
          <w:szCs w:val="22"/>
        </w:rPr>
        <w:t>Conley</w:t>
      </w:r>
      <w:r w:rsidR="00DC2354" w:rsidRPr="00B444E0">
        <w:rPr>
          <w:rFonts w:ascii="Times New Roman" w:hAnsi="Times New Roman" w:cs="Times New Roman"/>
          <w:szCs w:val="22"/>
        </w:rPr>
        <w:t xml:space="preserve"> and</w:t>
      </w:r>
      <w:r w:rsidRPr="00B444E0">
        <w:rPr>
          <w:rFonts w:ascii="Times New Roman" w:hAnsi="Times New Roman" w:cs="Times New Roman"/>
          <w:szCs w:val="22"/>
        </w:rPr>
        <w:t xml:space="preserve"> A’kilah Moore</w:t>
      </w:r>
    </w:p>
    <w:p w14:paraId="2092D299" w14:textId="6C927A6E" w:rsidR="00D33D4F" w:rsidRPr="003B7219" w:rsidRDefault="00367605" w:rsidP="00F4612B">
      <w:pPr>
        <w:spacing w:line="240" w:lineRule="auto"/>
        <w:rPr>
          <w:rFonts w:ascii="Times New Roman" w:hAnsi="Times New Roman" w:cs="Times New Roman"/>
          <w:szCs w:val="22"/>
        </w:rPr>
      </w:pPr>
      <w:r w:rsidRPr="003B7219">
        <w:rPr>
          <w:rFonts w:ascii="Times New Roman" w:hAnsi="Times New Roman" w:cs="Times New Roman"/>
          <w:b/>
          <w:szCs w:val="22"/>
          <w:u w:val="single"/>
        </w:rPr>
        <w:t>Guests</w:t>
      </w:r>
      <w:r w:rsidRPr="003B7219">
        <w:rPr>
          <w:rFonts w:ascii="Times New Roman" w:hAnsi="Times New Roman" w:cs="Times New Roman"/>
          <w:szCs w:val="22"/>
        </w:rPr>
        <w:t xml:space="preserve">: Delaunay; Tori; and </w:t>
      </w:r>
      <w:proofErr w:type="spellStart"/>
      <w:r w:rsidRPr="003B7219">
        <w:rPr>
          <w:rFonts w:ascii="Times New Roman" w:hAnsi="Times New Roman" w:cs="Times New Roman"/>
          <w:szCs w:val="22"/>
        </w:rPr>
        <w:t>Kadisha</w:t>
      </w:r>
      <w:proofErr w:type="spellEnd"/>
      <w:r w:rsidR="00D33D4F" w:rsidRPr="003B7219">
        <w:rPr>
          <w:rFonts w:ascii="Times New Roman" w:hAnsi="Times New Roman" w:cs="Times New Roman"/>
          <w:szCs w:val="22"/>
        </w:rPr>
        <w:t xml:space="preserve"> </w:t>
      </w:r>
      <w:r w:rsidR="001B33F0">
        <w:rPr>
          <w:rFonts w:ascii="Times New Roman" w:hAnsi="Times New Roman" w:cs="Times New Roman"/>
          <w:szCs w:val="22"/>
        </w:rPr>
        <w:t>(Students)</w:t>
      </w:r>
    </w:p>
    <w:p w14:paraId="666C5D81" w14:textId="77777777" w:rsidR="00E71665" w:rsidRPr="003B7219" w:rsidRDefault="00E71665" w:rsidP="00F4612B">
      <w:pPr>
        <w:spacing w:line="240" w:lineRule="auto"/>
        <w:rPr>
          <w:rFonts w:ascii="Times New Roman" w:hAnsi="Times New Roman" w:cs="Times New Roman"/>
          <w:szCs w:val="22"/>
        </w:rPr>
      </w:pPr>
    </w:p>
    <w:p w14:paraId="664C0BDB" w14:textId="0E6FC347" w:rsidR="00E71665" w:rsidRPr="003B7219" w:rsidRDefault="00E71665" w:rsidP="00F4612B">
      <w:pPr>
        <w:spacing w:line="240" w:lineRule="auto"/>
        <w:rPr>
          <w:rFonts w:ascii="Times New Roman" w:hAnsi="Times New Roman" w:cs="Times New Roman"/>
          <w:szCs w:val="22"/>
        </w:rPr>
      </w:pPr>
      <w:r w:rsidRPr="003B7219">
        <w:rPr>
          <w:rFonts w:ascii="Times New Roman" w:hAnsi="Times New Roman" w:cs="Times New Roman"/>
          <w:szCs w:val="22"/>
        </w:rPr>
        <w:t>Meeting called to order: 2:05pm</w:t>
      </w:r>
    </w:p>
    <w:p w14:paraId="0F047E52" w14:textId="77777777" w:rsidR="00087FC9" w:rsidRPr="003B7219" w:rsidRDefault="00087FC9" w:rsidP="00F4612B">
      <w:pPr>
        <w:spacing w:line="240" w:lineRule="auto"/>
        <w:rPr>
          <w:rFonts w:ascii="Times New Roman" w:hAnsi="Times New Roman" w:cs="Times New Roman"/>
          <w:szCs w:val="22"/>
        </w:rPr>
      </w:pPr>
    </w:p>
    <w:tbl>
      <w:tblPr>
        <w:tblStyle w:val="a"/>
        <w:tblW w:w="5000" w:type="pct"/>
        <w:tblLook w:val="0000" w:firstRow="0" w:lastRow="0" w:firstColumn="0" w:lastColumn="0" w:noHBand="0" w:noVBand="0"/>
      </w:tblPr>
      <w:tblGrid>
        <w:gridCol w:w="2267"/>
        <w:gridCol w:w="8749"/>
      </w:tblGrid>
      <w:tr w:rsidR="00F4612B" w:rsidRPr="003B7219" w14:paraId="17542719" w14:textId="77777777" w:rsidTr="00B444E0">
        <w:trPr>
          <w:trHeight w:val="422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70FDF4" w14:textId="77777777" w:rsidR="00F4612B" w:rsidRPr="003B7219" w:rsidRDefault="00F4612B">
            <w:pPr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3B7219">
              <w:rPr>
                <w:rFonts w:ascii="Times New Roman" w:eastAsia="Times New Roman" w:hAnsi="Times New Roman" w:cs="Times New Roman"/>
                <w:b/>
                <w:szCs w:val="22"/>
              </w:rPr>
              <w:t>Topic</w:t>
            </w:r>
          </w:p>
        </w:tc>
        <w:tc>
          <w:tcPr>
            <w:tcW w:w="3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CB53A1" w14:textId="77777777" w:rsidR="00F4612B" w:rsidRPr="003B7219" w:rsidRDefault="00F4612B" w:rsidP="00F4612B">
            <w:pPr>
              <w:jc w:val="center"/>
              <w:rPr>
                <w:rFonts w:ascii="Times New Roman" w:eastAsia="Times New Roman" w:hAnsi="Times New Roman" w:cs="Times New Roman"/>
                <w:b/>
                <w:szCs w:val="22"/>
              </w:rPr>
            </w:pPr>
            <w:r w:rsidRPr="003B7219">
              <w:rPr>
                <w:rFonts w:ascii="Times New Roman" w:eastAsia="Times New Roman" w:hAnsi="Times New Roman" w:cs="Times New Roman"/>
                <w:b/>
                <w:szCs w:val="22"/>
              </w:rPr>
              <w:t>Notes</w:t>
            </w:r>
          </w:p>
        </w:tc>
      </w:tr>
      <w:tr w:rsidR="00F4612B" w:rsidRPr="003B7219" w14:paraId="6B0BA1DA" w14:textId="77777777" w:rsidTr="00B444E0">
        <w:trPr>
          <w:trHeight w:val="420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CBB3C" w14:textId="77777777" w:rsidR="00F4612B" w:rsidRPr="003B7219" w:rsidRDefault="00F4612B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eastAsia="Times New Roman" w:hAnsi="Times New Roman" w:cs="Times New Roman"/>
                <w:szCs w:val="22"/>
              </w:rPr>
              <w:t xml:space="preserve">Public Comment </w:t>
            </w:r>
          </w:p>
        </w:tc>
        <w:tc>
          <w:tcPr>
            <w:tcW w:w="3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9568" w14:textId="77777777" w:rsidR="00F4612B" w:rsidRPr="003B7219" w:rsidRDefault="00D33D4F" w:rsidP="00D33D4F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>None</w:t>
            </w:r>
          </w:p>
        </w:tc>
      </w:tr>
      <w:tr w:rsidR="00F4612B" w:rsidRPr="003B7219" w14:paraId="02499F1B" w14:textId="77777777" w:rsidTr="00B444E0">
        <w:trPr>
          <w:trHeight w:val="656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D17C4" w14:textId="77777777" w:rsidR="00F4612B" w:rsidRPr="003B7219" w:rsidRDefault="00F4612B" w:rsidP="00F4612B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eastAsia="Times New Roman" w:hAnsi="Times New Roman" w:cs="Times New Roman"/>
                <w:szCs w:val="22"/>
              </w:rPr>
              <w:t>Approval of the Minutes: 9/16/14</w:t>
            </w:r>
          </w:p>
        </w:tc>
        <w:tc>
          <w:tcPr>
            <w:tcW w:w="3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57F84" w14:textId="02135349" w:rsidR="00F4612B" w:rsidRPr="003B7219" w:rsidRDefault="00D33D4F" w:rsidP="00367605">
            <w:pPr>
              <w:contextualSpacing/>
              <w:rPr>
                <w:rFonts w:ascii="Times New Roman" w:eastAsia="Times New Roman" w:hAnsi="Times New Roman" w:cs="Times New Roman"/>
                <w:szCs w:val="22"/>
              </w:rPr>
            </w:pPr>
            <w:r w:rsidRPr="003B7219">
              <w:rPr>
                <w:rFonts w:ascii="Times New Roman" w:eastAsia="Times New Roman" w:hAnsi="Times New Roman" w:cs="Times New Roman"/>
                <w:szCs w:val="22"/>
              </w:rPr>
              <w:t xml:space="preserve">Approved (M/S; </w:t>
            </w:r>
            <w:r w:rsidR="00367605" w:rsidRPr="003B7219">
              <w:rPr>
                <w:rFonts w:ascii="Times New Roman" w:eastAsia="Times New Roman" w:hAnsi="Times New Roman" w:cs="Times New Roman"/>
                <w:szCs w:val="22"/>
              </w:rPr>
              <w:t>Hannum/McGrath</w:t>
            </w:r>
            <w:r w:rsidR="00F4612B" w:rsidRPr="003B7219">
              <w:rPr>
                <w:rFonts w:ascii="Times New Roman" w:eastAsia="Times New Roman" w:hAnsi="Times New Roman" w:cs="Times New Roman"/>
                <w:szCs w:val="22"/>
              </w:rPr>
              <w:t>)</w:t>
            </w:r>
            <w:r w:rsidRPr="003B7219">
              <w:rPr>
                <w:rFonts w:ascii="Times New Roman" w:eastAsia="Times New Roman" w:hAnsi="Times New Roman" w:cs="Times New Roman"/>
                <w:szCs w:val="22"/>
              </w:rPr>
              <w:t xml:space="preserve">, Unanimous </w:t>
            </w:r>
          </w:p>
        </w:tc>
      </w:tr>
      <w:tr w:rsidR="00F4612B" w:rsidRPr="003B7219" w14:paraId="41753AC2" w14:textId="77777777" w:rsidTr="00B444E0">
        <w:trPr>
          <w:trHeight w:val="420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99278" w14:textId="77777777" w:rsidR="00F4612B" w:rsidRPr="003B7219" w:rsidRDefault="00F4612B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eastAsia="Times New Roman" w:hAnsi="Times New Roman" w:cs="Times New Roman"/>
                <w:szCs w:val="22"/>
              </w:rPr>
              <w:t>Approval of the Agenda</w:t>
            </w:r>
          </w:p>
        </w:tc>
        <w:tc>
          <w:tcPr>
            <w:tcW w:w="3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038A6" w14:textId="7354FA1B" w:rsidR="007C5B8E" w:rsidRPr="003B7219" w:rsidRDefault="007C5B8E" w:rsidP="00367605">
            <w:pPr>
              <w:contextualSpacing/>
              <w:rPr>
                <w:rFonts w:ascii="Times New Roman" w:eastAsia="Times New Roman" w:hAnsi="Times New Roman" w:cs="Times New Roman"/>
                <w:szCs w:val="22"/>
              </w:rPr>
            </w:pPr>
            <w:r w:rsidRPr="003B7219">
              <w:rPr>
                <w:rFonts w:ascii="Times New Roman" w:eastAsia="Times New Roman" w:hAnsi="Times New Roman" w:cs="Times New Roman"/>
                <w:b/>
                <w:szCs w:val="22"/>
              </w:rPr>
              <w:t>Motion</w:t>
            </w:r>
            <w:r w:rsidRPr="003B7219">
              <w:rPr>
                <w:rFonts w:ascii="Times New Roman" w:eastAsia="Times New Roman" w:hAnsi="Times New Roman" w:cs="Times New Roman"/>
                <w:szCs w:val="22"/>
              </w:rPr>
              <w:t xml:space="preserve">: </w:t>
            </w:r>
            <w:r w:rsidR="003B7219">
              <w:rPr>
                <w:rFonts w:ascii="Times New Roman" w:eastAsia="Times New Roman" w:hAnsi="Times New Roman" w:cs="Times New Roman"/>
                <w:szCs w:val="22"/>
              </w:rPr>
              <w:t xml:space="preserve">Reposition agenda </w:t>
            </w:r>
            <w:r w:rsidR="003B7219" w:rsidRPr="003B7219">
              <w:rPr>
                <w:rFonts w:ascii="Times New Roman" w:eastAsia="Times New Roman" w:hAnsi="Times New Roman" w:cs="Times New Roman"/>
                <w:szCs w:val="22"/>
              </w:rPr>
              <w:t>topic</w:t>
            </w:r>
            <w:r w:rsidR="007C461F">
              <w:rPr>
                <w:rFonts w:ascii="Times New Roman" w:eastAsia="Times New Roman" w:hAnsi="Times New Roman" w:cs="Times New Roman"/>
                <w:szCs w:val="22"/>
              </w:rPr>
              <w:t>s</w:t>
            </w:r>
            <w:r w:rsidR="003B7219" w:rsidRPr="003B7219">
              <w:rPr>
                <w:rFonts w:ascii="Times New Roman" w:eastAsia="Times New Roman" w:hAnsi="Times New Roman" w:cs="Times New Roman"/>
                <w:szCs w:val="22"/>
              </w:rPr>
              <w:t xml:space="preserve"> </w:t>
            </w:r>
            <w:r w:rsidRPr="003B7219">
              <w:rPr>
                <w:rFonts w:ascii="Times New Roman" w:eastAsia="Times New Roman" w:hAnsi="Times New Roman" w:cs="Times New Roman"/>
                <w:szCs w:val="22"/>
              </w:rPr>
              <w:t xml:space="preserve">and </w:t>
            </w:r>
            <w:r w:rsidR="003B7219">
              <w:rPr>
                <w:rFonts w:ascii="Times New Roman" w:eastAsia="Times New Roman" w:hAnsi="Times New Roman" w:cs="Times New Roman"/>
                <w:szCs w:val="22"/>
              </w:rPr>
              <w:t>add topic</w:t>
            </w:r>
            <w:r w:rsidR="007C461F">
              <w:rPr>
                <w:rFonts w:ascii="Times New Roman" w:eastAsia="Times New Roman" w:hAnsi="Times New Roman" w:cs="Times New Roman"/>
                <w:szCs w:val="22"/>
              </w:rPr>
              <w:t>;</w:t>
            </w:r>
            <w:r w:rsidR="003B7219">
              <w:rPr>
                <w:rFonts w:ascii="Times New Roman" w:eastAsia="Times New Roman" w:hAnsi="Times New Roman" w:cs="Times New Roman"/>
                <w:szCs w:val="22"/>
              </w:rPr>
              <w:t xml:space="preserve"> scheduling </w:t>
            </w:r>
          </w:p>
          <w:p w14:paraId="1B81C94F" w14:textId="12C0B586" w:rsidR="00F4612B" w:rsidRPr="003B7219" w:rsidRDefault="003B7219" w:rsidP="00367605">
            <w:pPr>
              <w:contextualSpacing/>
              <w:rPr>
                <w:rFonts w:ascii="Times New Roman" w:eastAsia="Times New Roman" w:hAnsi="Times New Roman" w:cs="Times New Roman"/>
                <w:szCs w:val="22"/>
              </w:rPr>
            </w:pPr>
            <w:r w:rsidRPr="003B7219">
              <w:rPr>
                <w:rFonts w:ascii="Times New Roman" w:eastAsia="Times New Roman" w:hAnsi="Times New Roman" w:cs="Times New Roman"/>
                <w:szCs w:val="22"/>
              </w:rPr>
              <w:t>Approve</w:t>
            </w:r>
            <w:r>
              <w:rPr>
                <w:rFonts w:ascii="Times New Roman" w:eastAsia="Times New Roman" w:hAnsi="Times New Roman" w:cs="Times New Roman"/>
                <w:b/>
                <w:szCs w:val="22"/>
              </w:rPr>
              <w:t xml:space="preserve"> </w:t>
            </w:r>
            <w:r w:rsidRPr="003B7219">
              <w:rPr>
                <w:rFonts w:ascii="Times New Roman" w:eastAsia="Times New Roman" w:hAnsi="Times New Roman" w:cs="Times New Roman"/>
                <w:szCs w:val="22"/>
              </w:rPr>
              <w:t xml:space="preserve">modified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agenda: </w:t>
            </w:r>
            <w:r w:rsidR="00D33D4F" w:rsidRPr="003B7219">
              <w:rPr>
                <w:rFonts w:ascii="Times New Roman" w:eastAsia="Times New Roman" w:hAnsi="Times New Roman" w:cs="Times New Roman"/>
                <w:szCs w:val="22"/>
              </w:rPr>
              <w:t xml:space="preserve">(M/S; </w:t>
            </w:r>
            <w:r w:rsidR="00367605" w:rsidRPr="003B7219">
              <w:rPr>
                <w:rFonts w:ascii="Times New Roman" w:eastAsia="Times New Roman" w:hAnsi="Times New Roman" w:cs="Times New Roman"/>
                <w:szCs w:val="22"/>
              </w:rPr>
              <w:t>Goff</w:t>
            </w:r>
            <w:r w:rsidR="00D33D4F" w:rsidRPr="003B7219">
              <w:rPr>
                <w:rFonts w:ascii="Times New Roman" w:eastAsia="Times New Roman" w:hAnsi="Times New Roman" w:cs="Times New Roman"/>
                <w:szCs w:val="22"/>
              </w:rPr>
              <w:t>/</w:t>
            </w:r>
            <w:r w:rsidR="00367605" w:rsidRPr="003B7219">
              <w:rPr>
                <w:rFonts w:ascii="Times New Roman" w:eastAsia="Times New Roman" w:hAnsi="Times New Roman" w:cs="Times New Roman"/>
                <w:szCs w:val="22"/>
              </w:rPr>
              <w:t>McGrath</w:t>
            </w:r>
            <w:r w:rsidR="00F4612B" w:rsidRPr="003B7219">
              <w:rPr>
                <w:rFonts w:ascii="Times New Roman" w:eastAsia="Times New Roman" w:hAnsi="Times New Roman" w:cs="Times New Roman"/>
                <w:szCs w:val="22"/>
              </w:rPr>
              <w:t>)</w:t>
            </w:r>
            <w:r w:rsidR="00D33D4F" w:rsidRPr="003B7219">
              <w:rPr>
                <w:rFonts w:ascii="Times New Roman" w:eastAsia="Times New Roman" w:hAnsi="Times New Roman" w:cs="Times New Roman"/>
                <w:szCs w:val="22"/>
              </w:rPr>
              <w:t xml:space="preserve"> Unanimous</w:t>
            </w:r>
          </w:p>
          <w:p w14:paraId="3624EBC2" w14:textId="4D0E15BA" w:rsidR="00087FC9" w:rsidRPr="003B7219" w:rsidRDefault="00087FC9" w:rsidP="00367605">
            <w:pPr>
              <w:contextualSpacing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7C5B8E" w:rsidRPr="003B7219" w14:paraId="5CE36205" w14:textId="77777777" w:rsidTr="00F46E10">
        <w:trPr>
          <w:trHeight w:val="890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0B087" w14:textId="0516A8D2" w:rsidR="007C5B8E" w:rsidRPr="003B7219" w:rsidRDefault="007C5B8E">
            <w:pPr>
              <w:rPr>
                <w:rFonts w:ascii="Times New Roman" w:eastAsia="Calibri" w:hAnsi="Times New Roman" w:cs="Times New Roman"/>
                <w:szCs w:val="22"/>
              </w:rPr>
            </w:pPr>
            <w:r w:rsidRPr="003B7219">
              <w:rPr>
                <w:rFonts w:ascii="Times New Roman" w:eastAsia="Times New Roman" w:hAnsi="Times New Roman" w:cs="Times New Roman"/>
                <w:szCs w:val="22"/>
              </w:rPr>
              <w:t>Welcome New Membership</w:t>
            </w:r>
          </w:p>
        </w:tc>
        <w:tc>
          <w:tcPr>
            <w:tcW w:w="3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11BB" w14:textId="47485E11" w:rsidR="00087FC9" w:rsidRDefault="00602ED3" w:rsidP="004B33EC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>N</w:t>
            </w:r>
            <w:r w:rsidR="007C5B8E" w:rsidRPr="003B7219">
              <w:rPr>
                <w:rFonts w:ascii="Times New Roman" w:hAnsi="Times New Roman" w:cs="Times New Roman"/>
                <w:szCs w:val="22"/>
              </w:rPr>
              <w:t xml:space="preserve">ew members 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were welcomed; </w:t>
            </w:r>
            <w:r w:rsidR="007C5B8E" w:rsidRPr="003B7219">
              <w:rPr>
                <w:rFonts w:ascii="Times New Roman" w:hAnsi="Times New Roman" w:cs="Times New Roman"/>
                <w:szCs w:val="22"/>
              </w:rPr>
              <w:t>S. Ramirez</w:t>
            </w:r>
            <w:r w:rsidR="003B7219">
              <w:rPr>
                <w:rFonts w:ascii="Times New Roman" w:hAnsi="Times New Roman" w:cs="Times New Roman"/>
                <w:szCs w:val="22"/>
              </w:rPr>
              <w:t xml:space="preserve"> (Counseling –</w:t>
            </w:r>
            <w:r w:rsidR="004B33E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="004B33EC">
              <w:rPr>
                <w:rFonts w:ascii="Times New Roman" w:hAnsi="Times New Roman" w:cs="Times New Roman"/>
                <w:szCs w:val="22"/>
              </w:rPr>
              <w:t>Brtwd</w:t>
            </w:r>
            <w:proofErr w:type="spellEnd"/>
            <w:r w:rsidR="003B7219">
              <w:rPr>
                <w:rFonts w:ascii="Times New Roman" w:hAnsi="Times New Roman" w:cs="Times New Roman"/>
                <w:szCs w:val="22"/>
              </w:rPr>
              <w:t>)</w:t>
            </w:r>
            <w:r w:rsidR="00241D02">
              <w:rPr>
                <w:rFonts w:ascii="Times New Roman" w:hAnsi="Times New Roman" w:cs="Times New Roman"/>
                <w:szCs w:val="22"/>
              </w:rPr>
              <w:t xml:space="preserve">; </w:t>
            </w:r>
            <w:r w:rsidR="007C5B8E" w:rsidRPr="003B7219">
              <w:rPr>
                <w:rFonts w:ascii="Times New Roman" w:hAnsi="Times New Roman" w:cs="Times New Roman"/>
                <w:szCs w:val="22"/>
              </w:rPr>
              <w:t xml:space="preserve">J. </w:t>
            </w:r>
            <w:proofErr w:type="spellStart"/>
            <w:r w:rsidR="007C5B8E" w:rsidRPr="003B7219">
              <w:rPr>
                <w:rFonts w:ascii="Times New Roman" w:hAnsi="Times New Roman" w:cs="Times New Roman"/>
                <w:szCs w:val="22"/>
              </w:rPr>
              <w:t>Alper</w:t>
            </w:r>
            <w:proofErr w:type="spellEnd"/>
            <w:r w:rsidR="003B7219">
              <w:rPr>
                <w:rFonts w:ascii="Times New Roman" w:hAnsi="Times New Roman" w:cs="Times New Roman"/>
                <w:szCs w:val="22"/>
              </w:rPr>
              <w:t xml:space="preserve"> (Chemistry)</w:t>
            </w:r>
            <w:proofErr w:type="gramStart"/>
            <w:r w:rsidR="00241D02">
              <w:rPr>
                <w:rFonts w:ascii="Times New Roman" w:hAnsi="Times New Roman" w:cs="Times New Roman"/>
                <w:szCs w:val="22"/>
              </w:rPr>
              <w:t xml:space="preserve">; </w:t>
            </w:r>
            <w:r w:rsidR="007C5B8E" w:rsidRPr="003B7219">
              <w:rPr>
                <w:rFonts w:ascii="Times New Roman" w:hAnsi="Times New Roman" w:cs="Times New Roman"/>
                <w:szCs w:val="22"/>
              </w:rPr>
              <w:t xml:space="preserve"> F</w:t>
            </w:r>
            <w:proofErr w:type="gramEnd"/>
            <w:r w:rsidR="007C5B8E" w:rsidRPr="003B7219">
              <w:rPr>
                <w:rFonts w:ascii="Times New Roman" w:hAnsi="Times New Roman" w:cs="Times New Roman"/>
                <w:szCs w:val="22"/>
              </w:rPr>
              <w:t>. Briggs</w:t>
            </w:r>
            <w:r w:rsidR="003B7219">
              <w:rPr>
                <w:rFonts w:ascii="Times New Roman" w:hAnsi="Times New Roman" w:cs="Times New Roman"/>
                <w:szCs w:val="22"/>
              </w:rPr>
              <w:t xml:space="preserve"> (Physical </w:t>
            </w:r>
            <w:proofErr w:type="spellStart"/>
            <w:r w:rsidR="003B7219">
              <w:rPr>
                <w:rFonts w:ascii="Times New Roman" w:hAnsi="Times New Roman" w:cs="Times New Roman"/>
                <w:szCs w:val="22"/>
              </w:rPr>
              <w:t>Sci</w:t>
            </w:r>
            <w:proofErr w:type="spellEnd"/>
            <w:r w:rsidR="003B7219">
              <w:rPr>
                <w:rFonts w:ascii="Times New Roman" w:hAnsi="Times New Roman" w:cs="Times New Roman"/>
                <w:szCs w:val="22"/>
              </w:rPr>
              <w:t>)</w:t>
            </w:r>
            <w:r w:rsidR="00241D02">
              <w:rPr>
                <w:rFonts w:ascii="Times New Roman" w:hAnsi="Times New Roman" w:cs="Times New Roman"/>
                <w:szCs w:val="22"/>
              </w:rPr>
              <w:t xml:space="preserve">; </w:t>
            </w:r>
            <w:r w:rsidR="007C5B8E" w:rsidRPr="003B7219">
              <w:rPr>
                <w:rFonts w:ascii="Times New Roman" w:hAnsi="Times New Roman" w:cs="Times New Roman"/>
                <w:szCs w:val="22"/>
              </w:rPr>
              <w:t xml:space="preserve">and E. </w:t>
            </w:r>
            <w:proofErr w:type="spellStart"/>
            <w:r w:rsidR="007C5B8E" w:rsidRPr="003B7219">
              <w:rPr>
                <w:rFonts w:ascii="Times New Roman" w:hAnsi="Times New Roman" w:cs="Times New Roman"/>
                <w:szCs w:val="22"/>
              </w:rPr>
              <w:t>LeBlenc</w:t>
            </w:r>
            <w:proofErr w:type="spellEnd"/>
            <w:r w:rsidR="003B7219">
              <w:rPr>
                <w:rFonts w:ascii="Times New Roman" w:hAnsi="Times New Roman" w:cs="Times New Roman"/>
                <w:szCs w:val="22"/>
              </w:rPr>
              <w:t xml:space="preserve"> (Student </w:t>
            </w:r>
            <w:r w:rsidR="006170C1">
              <w:rPr>
                <w:rFonts w:ascii="Times New Roman" w:hAnsi="Times New Roman" w:cs="Times New Roman"/>
                <w:szCs w:val="22"/>
              </w:rPr>
              <w:t>Rep.</w:t>
            </w:r>
            <w:r w:rsidR="003B7219">
              <w:rPr>
                <w:rFonts w:ascii="Times New Roman" w:hAnsi="Times New Roman" w:cs="Times New Roman"/>
                <w:szCs w:val="22"/>
              </w:rPr>
              <w:t>)</w:t>
            </w:r>
            <w:r w:rsidR="007C5B8E" w:rsidRPr="003B7219">
              <w:rPr>
                <w:rFonts w:ascii="Times New Roman" w:hAnsi="Times New Roman" w:cs="Times New Roman"/>
                <w:szCs w:val="22"/>
              </w:rPr>
              <w:t>.</w:t>
            </w:r>
            <w:r w:rsidR="007C461F">
              <w:rPr>
                <w:rFonts w:ascii="Times New Roman" w:hAnsi="Times New Roman" w:cs="Times New Roman"/>
                <w:szCs w:val="22"/>
              </w:rPr>
              <w:t xml:space="preserve">  Tue will meet and provide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 intuitional wisdom to broaden </w:t>
            </w:r>
            <w:r w:rsidR="003B7219">
              <w:rPr>
                <w:rFonts w:ascii="Times New Roman" w:hAnsi="Times New Roman" w:cs="Times New Roman"/>
                <w:szCs w:val="22"/>
              </w:rPr>
              <w:t xml:space="preserve">the </w:t>
            </w:r>
            <w:r w:rsidRPr="003B7219">
              <w:rPr>
                <w:rFonts w:ascii="Times New Roman" w:hAnsi="Times New Roman" w:cs="Times New Roman"/>
                <w:szCs w:val="22"/>
              </w:rPr>
              <w:t>new member</w:t>
            </w:r>
            <w:r w:rsidR="00087FC9" w:rsidRPr="003B7219">
              <w:rPr>
                <w:rFonts w:ascii="Times New Roman" w:hAnsi="Times New Roman" w:cs="Times New Roman"/>
                <w:szCs w:val="22"/>
              </w:rPr>
              <w:t>’</w:t>
            </w:r>
            <w:r w:rsidRPr="003B7219">
              <w:rPr>
                <w:rFonts w:ascii="Times New Roman" w:hAnsi="Times New Roman" w:cs="Times New Roman"/>
                <w:szCs w:val="22"/>
              </w:rPr>
              <w:t>s awareness</w:t>
            </w:r>
            <w:r w:rsidR="004B33EC">
              <w:rPr>
                <w:rFonts w:ascii="Times New Roman" w:hAnsi="Times New Roman" w:cs="Times New Roman"/>
                <w:szCs w:val="22"/>
              </w:rPr>
              <w:t xml:space="preserve"> about TLC</w:t>
            </w:r>
            <w:r w:rsidRPr="003B7219">
              <w:rPr>
                <w:rFonts w:ascii="Times New Roman" w:hAnsi="Times New Roman" w:cs="Times New Roman"/>
                <w:szCs w:val="22"/>
              </w:rPr>
              <w:t>.</w:t>
            </w:r>
          </w:p>
          <w:p w14:paraId="5A111870" w14:textId="06022958" w:rsidR="004B33EC" w:rsidRPr="003B7219" w:rsidRDefault="004B33EC" w:rsidP="004B33EC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F4612B" w:rsidRPr="003B7219" w14:paraId="4E5C35F1" w14:textId="77777777" w:rsidTr="00B444E0">
        <w:trPr>
          <w:trHeight w:val="420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5120B" w14:textId="04113ABF" w:rsidR="00F4612B" w:rsidRPr="003B7219" w:rsidRDefault="00F4612B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eastAsia="Calibri" w:hAnsi="Times New Roman" w:cs="Times New Roman"/>
                <w:szCs w:val="22"/>
              </w:rPr>
              <w:t>CSLO Coordinator Position</w:t>
            </w:r>
          </w:p>
        </w:tc>
        <w:tc>
          <w:tcPr>
            <w:tcW w:w="3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B83D" w14:textId="5601A8B1" w:rsidR="007068D5" w:rsidRPr="003B7219" w:rsidRDefault="007068D5" w:rsidP="00D33D4F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 xml:space="preserve">TLC leadership </w:t>
            </w:r>
            <w:r w:rsidR="007C5B8E" w:rsidRPr="003B7219">
              <w:rPr>
                <w:rFonts w:ascii="Times New Roman" w:hAnsi="Times New Roman" w:cs="Times New Roman"/>
                <w:szCs w:val="22"/>
              </w:rPr>
              <w:t xml:space="preserve">was designed </w:t>
            </w:r>
            <w:r w:rsidR="002A7BA5">
              <w:rPr>
                <w:rFonts w:ascii="Times New Roman" w:hAnsi="Times New Roman" w:cs="Times New Roman"/>
                <w:szCs w:val="22"/>
              </w:rPr>
              <w:t xml:space="preserve">to include three positions with </w:t>
            </w:r>
            <w:r w:rsidR="00772F76" w:rsidRPr="003B7219">
              <w:rPr>
                <w:rFonts w:ascii="Times New Roman" w:hAnsi="Times New Roman" w:cs="Times New Roman"/>
                <w:szCs w:val="22"/>
              </w:rPr>
              <w:t xml:space="preserve">one 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position being off schedule.  The off schedule position </w:t>
            </w:r>
            <w:r w:rsidR="007C5B8E" w:rsidRPr="003B7219">
              <w:rPr>
                <w:rFonts w:ascii="Times New Roman" w:hAnsi="Times New Roman" w:cs="Times New Roman"/>
                <w:szCs w:val="22"/>
              </w:rPr>
              <w:t xml:space="preserve">helps 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transition people </w:t>
            </w:r>
            <w:r w:rsidR="00772F76" w:rsidRPr="003B7219">
              <w:rPr>
                <w:rFonts w:ascii="Times New Roman" w:hAnsi="Times New Roman" w:cs="Times New Roman"/>
                <w:szCs w:val="22"/>
              </w:rPr>
              <w:t xml:space="preserve">on/off so new members will have a chance to receive training from </w:t>
            </w:r>
            <w:r w:rsidRPr="003B7219">
              <w:rPr>
                <w:rFonts w:ascii="Times New Roman" w:hAnsi="Times New Roman" w:cs="Times New Roman"/>
                <w:szCs w:val="22"/>
              </w:rPr>
              <w:t>seasoned member</w:t>
            </w:r>
            <w:r w:rsidR="00DC2354" w:rsidRPr="003B7219">
              <w:rPr>
                <w:rFonts w:ascii="Times New Roman" w:hAnsi="Times New Roman" w:cs="Times New Roman"/>
                <w:szCs w:val="22"/>
              </w:rPr>
              <w:t>s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.  This </w:t>
            </w:r>
            <w:r w:rsidR="00772F76" w:rsidRPr="003B7219">
              <w:rPr>
                <w:rFonts w:ascii="Times New Roman" w:hAnsi="Times New Roman" w:cs="Times New Roman"/>
                <w:szCs w:val="22"/>
              </w:rPr>
              <w:t xml:space="preserve">process 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provides continuity to </w:t>
            </w:r>
            <w:r w:rsidR="00772F76" w:rsidRPr="003B7219">
              <w:rPr>
                <w:rFonts w:ascii="Times New Roman" w:hAnsi="Times New Roman" w:cs="Times New Roman"/>
                <w:szCs w:val="22"/>
              </w:rPr>
              <w:t xml:space="preserve">all 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positions. </w:t>
            </w:r>
            <w:r w:rsidR="004B33EC">
              <w:rPr>
                <w:rFonts w:ascii="Times New Roman" w:hAnsi="Times New Roman" w:cs="Times New Roman"/>
                <w:szCs w:val="22"/>
              </w:rPr>
              <w:t xml:space="preserve"> As an option to fill the one vacant position, </w:t>
            </w:r>
            <w:r w:rsidR="004E76D0" w:rsidRPr="003B7219">
              <w:rPr>
                <w:rFonts w:ascii="Times New Roman" w:hAnsi="Times New Roman" w:cs="Times New Roman"/>
                <w:szCs w:val="22"/>
              </w:rPr>
              <w:t>bring an interim person on during Sp15 and</w:t>
            </w:r>
            <w:r w:rsidR="004B33EC">
              <w:rPr>
                <w:rFonts w:ascii="Times New Roman" w:hAnsi="Times New Roman" w:cs="Times New Roman"/>
                <w:szCs w:val="22"/>
              </w:rPr>
              <w:t xml:space="preserve"> hire someone to take Christina’s </w:t>
            </w:r>
            <w:r w:rsidR="004E76D0" w:rsidRPr="003B7219">
              <w:rPr>
                <w:rFonts w:ascii="Times New Roman" w:hAnsi="Times New Roman" w:cs="Times New Roman"/>
                <w:szCs w:val="22"/>
              </w:rPr>
              <w:t xml:space="preserve">place starting FA15; leaving Tue and Anthony as the seasoned members. The idea is </w:t>
            </w:r>
            <w:r w:rsidR="007C461F">
              <w:rPr>
                <w:rFonts w:ascii="Times New Roman" w:hAnsi="Times New Roman" w:cs="Times New Roman"/>
                <w:szCs w:val="22"/>
              </w:rPr>
              <w:t xml:space="preserve">to </w:t>
            </w:r>
            <w:r w:rsidR="004E76D0" w:rsidRPr="003B7219">
              <w:rPr>
                <w:rFonts w:ascii="Times New Roman" w:hAnsi="Times New Roman" w:cs="Times New Roman"/>
                <w:szCs w:val="22"/>
              </w:rPr>
              <w:t xml:space="preserve">have a stop gap person </w:t>
            </w:r>
            <w:r w:rsidR="007C461F">
              <w:rPr>
                <w:rFonts w:ascii="Times New Roman" w:hAnsi="Times New Roman" w:cs="Times New Roman"/>
                <w:szCs w:val="22"/>
              </w:rPr>
              <w:t>fill-in</w:t>
            </w:r>
            <w:r w:rsidR="004E76D0" w:rsidRPr="003B721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B33EC">
              <w:rPr>
                <w:rFonts w:ascii="Times New Roman" w:hAnsi="Times New Roman" w:cs="Times New Roman"/>
                <w:szCs w:val="22"/>
              </w:rPr>
              <w:t xml:space="preserve">for </w:t>
            </w:r>
            <w:r w:rsidR="007C461F">
              <w:rPr>
                <w:rFonts w:ascii="Times New Roman" w:hAnsi="Times New Roman" w:cs="Times New Roman"/>
                <w:szCs w:val="22"/>
              </w:rPr>
              <w:t>Sp15 and</w:t>
            </w:r>
            <w:r w:rsidR="00B444E0">
              <w:rPr>
                <w:rFonts w:ascii="Times New Roman" w:hAnsi="Times New Roman" w:cs="Times New Roman"/>
                <w:szCs w:val="22"/>
              </w:rPr>
              <w:t xml:space="preserve"> have the new person begin their </w:t>
            </w:r>
            <w:r w:rsidR="00B444E0" w:rsidRPr="003B7219">
              <w:rPr>
                <w:rFonts w:ascii="Times New Roman" w:hAnsi="Times New Roman" w:cs="Times New Roman"/>
                <w:szCs w:val="22"/>
              </w:rPr>
              <w:t>two-year member</w:t>
            </w:r>
            <w:r w:rsidR="00B444E0">
              <w:rPr>
                <w:rFonts w:ascii="Times New Roman" w:hAnsi="Times New Roman" w:cs="Times New Roman"/>
                <w:szCs w:val="22"/>
              </w:rPr>
              <w:t>ship</w:t>
            </w:r>
            <w:r w:rsidR="007C461F">
              <w:rPr>
                <w:rFonts w:ascii="Times New Roman" w:hAnsi="Times New Roman" w:cs="Times New Roman"/>
                <w:szCs w:val="22"/>
              </w:rPr>
              <w:t xml:space="preserve"> start</w:t>
            </w:r>
            <w:r w:rsidR="00B444E0">
              <w:rPr>
                <w:rFonts w:ascii="Times New Roman" w:hAnsi="Times New Roman" w:cs="Times New Roman"/>
                <w:szCs w:val="22"/>
              </w:rPr>
              <w:t xml:space="preserve">ing </w:t>
            </w:r>
            <w:r w:rsidR="004E76D0" w:rsidRPr="003B7219">
              <w:rPr>
                <w:rFonts w:ascii="Times New Roman" w:hAnsi="Times New Roman" w:cs="Times New Roman"/>
                <w:szCs w:val="22"/>
              </w:rPr>
              <w:t xml:space="preserve">Fa15.  </w:t>
            </w:r>
          </w:p>
          <w:p w14:paraId="24046C37" w14:textId="77777777" w:rsidR="004E76D0" w:rsidRPr="003B7219" w:rsidRDefault="004E76D0" w:rsidP="00D33D4F">
            <w:pPr>
              <w:rPr>
                <w:rFonts w:ascii="Times New Roman" w:hAnsi="Times New Roman" w:cs="Times New Roman"/>
                <w:szCs w:val="22"/>
              </w:rPr>
            </w:pPr>
          </w:p>
          <w:p w14:paraId="1A14CB0D" w14:textId="407FFE40" w:rsidR="00611AEB" w:rsidRPr="003B7219" w:rsidRDefault="0050162C" w:rsidP="00D33D4F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There</w:t>
            </w:r>
            <w:r w:rsidR="00330D59">
              <w:rPr>
                <w:rFonts w:ascii="Times New Roman" w:hAnsi="Times New Roman" w:cs="Times New Roman"/>
                <w:szCs w:val="22"/>
              </w:rPr>
              <w:t xml:space="preserve"> is a</w:t>
            </w:r>
            <w:r w:rsidR="004E76D0" w:rsidRPr="003B7219">
              <w:rPr>
                <w:rFonts w:ascii="Times New Roman" w:hAnsi="Times New Roman" w:cs="Times New Roman"/>
                <w:szCs w:val="22"/>
              </w:rPr>
              <w:t xml:space="preserve"> possible candidate</w:t>
            </w:r>
            <w:r>
              <w:rPr>
                <w:rFonts w:ascii="Times New Roman" w:hAnsi="Times New Roman" w:cs="Times New Roman"/>
                <w:szCs w:val="22"/>
              </w:rPr>
              <w:t>, but a</w:t>
            </w:r>
            <w:r w:rsidR="00A60693" w:rsidRPr="003B7219">
              <w:rPr>
                <w:rFonts w:ascii="Times New Roman" w:hAnsi="Times New Roman" w:cs="Times New Roman"/>
                <w:szCs w:val="22"/>
              </w:rPr>
              <w:t>t the moment</w:t>
            </w:r>
            <w:r w:rsidR="004B3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60693" w:rsidRPr="003B7219">
              <w:rPr>
                <w:rFonts w:ascii="Times New Roman" w:hAnsi="Times New Roman" w:cs="Times New Roman"/>
                <w:szCs w:val="22"/>
              </w:rPr>
              <w:t xml:space="preserve">is not available </w:t>
            </w:r>
            <w:r>
              <w:rPr>
                <w:rFonts w:ascii="Times New Roman" w:hAnsi="Times New Roman" w:cs="Times New Roman"/>
                <w:szCs w:val="22"/>
              </w:rPr>
              <w:t xml:space="preserve">to start </w:t>
            </w:r>
            <w:r w:rsidR="004B33EC">
              <w:rPr>
                <w:rFonts w:ascii="Times New Roman" w:hAnsi="Times New Roman" w:cs="Times New Roman"/>
                <w:szCs w:val="22"/>
              </w:rPr>
              <w:t xml:space="preserve">Sp15 </w:t>
            </w:r>
            <w:r w:rsidR="004B33EC" w:rsidRPr="003B7219">
              <w:rPr>
                <w:rFonts w:ascii="Times New Roman" w:hAnsi="Times New Roman" w:cs="Times New Roman"/>
                <w:szCs w:val="22"/>
              </w:rPr>
              <w:t xml:space="preserve">due to </w:t>
            </w:r>
            <w:r w:rsidR="007C7D7A">
              <w:rPr>
                <w:rFonts w:ascii="Times New Roman" w:hAnsi="Times New Roman" w:cs="Times New Roman"/>
                <w:szCs w:val="22"/>
              </w:rPr>
              <w:t>other</w:t>
            </w:r>
            <w:r>
              <w:rPr>
                <w:rFonts w:ascii="Times New Roman" w:hAnsi="Times New Roman" w:cs="Times New Roman"/>
                <w:szCs w:val="22"/>
              </w:rPr>
              <w:t xml:space="preserve"> commitments</w:t>
            </w:r>
            <w:r w:rsidR="00A60693" w:rsidRPr="003B7219">
              <w:rPr>
                <w:rFonts w:ascii="Times New Roman" w:hAnsi="Times New Roman" w:cs="Times New Roman"/>
                <w:szCs w:val="22"/>
              </w:rPr>
              <w:t xml:space="preserve">.  It was suggested beyond the 12 </w:t>
            </w:r>
            <w:r w:rsidR="00330D59">
              <w:rPr>
                <w:rFonts w:ascii="Times New Roman" w:hAnsi="Times New Roman" w:cs="Times New Roman"/>
                <w:szCs w:val="22"/>
              </w:rPr>
              <w:t>½ percent</w:t>
            </w:r>
            <w:r w:rsidR="00A60693" w:rsidRPr="003B7219">
              <w:rPr>
                <w:rFonts w:ascii="Times New Roman" w:hAnsi="Times New Roman" w:cs="Times New Roman"/>
                <w:szCs w:val="22"/>
              </w:rPr>
              <w:t xml:space="preserve"> rel</w:t>
            </w:r>
            <w:r w:rsidR="004B33EC">
              <w:rPr>
                <w:rFonts w:ascii="Times New Roman" w:hAnsi="Times New Roman" w:cs="Times New Roman"/>
                <w:szCs w:val="22"/>
              </w:rPr>
              <w:t>ease time</w:t>
            </w:r>
            <w:r w:rsidR="007C7D7A">
              <w:rPr>
                <w:rFonts w:ascii="Times New Roman" w:hAnsi="Times New Roman" w:cs="Times New Roman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2"/>
              </w:rPr>
              <w:t xml:space="preserve">extra funding could support </w:t>
            </w:r>
            <w:r w:rsidR="00B444E0">
              <w:rPr>
                <w:rFonts w:ascii="Times New Roman" w:hAnsi="Times New Roman" w:cs="Times New Roman"/>
                <w:szCs w:val="22"/>
              </w:rPr>
              <w:t>Christina</w:t>
            </w:r>
            <w:r>
              <w:rPr>
                <w:rFonts w:ascii="Times New Roman" w:hAnsi="Times New Roman" w:cs="Times New Roman"/>
                <w:szCs w:val="22"/>
              </w:rPr>
              <w:t xml:space="preserve"> being shadowed</w:t>
            </w:r>
            <w:r w:rsidR="00A60693" w:rsidRPr="003B7219">
              <w:rPr>
                <w:rFonts w:ascii="Times New Roman" w:hAnsi="Times New Roman" w:cs="Times New Roman"/>
                <w:szCs w:val="22"/>
              </w:rPr>
              <w:t xml:space="preserve">.  </w:t>
            </w:r>
          </w:p>
          <w:p w14:paraId="3F220DB3" w14:textId="77777777" w:rsidR="00087FC9" w:rsidRPr="003B7219" w:rsidRDefault="00087FC9" w:rsidP="00D33D4F">
            <w:pPr>
              <w:rPr>
                <w:rFonts w:ascii="Times New Roman" w:hAnsi="Times New Roman" w:cs="Times New Roman"/>
                <w:szCs w:val="22"/>
              </w:rPr>
            </w:pPr>
          </w:p>
          <w:p w14:paraId="680C3722" w14:textId="3D032A68" w:rsidR="002A7BA5" w:rsidRDefault="007C7D7A" w:rsidP="00611AEB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By December </w:t>
            </w:r>
            <w:r w:rsidR="00330D59">
              <w:rPr>
                <w:rFonts w:ascii="Times New Roman" w:hAnsi="Times New Roman" w:cs="Times New Roman"/>
                <w:szCs w:val="22"/>
              </w:rPr>
              <w:t>2014</w:t>
            </w:r>
            <w:r w:rsidR="004B33EC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A7BA5">
              <w:rPr>
                <w:rFonts w:ascii="Times New Roman" w:hAnsi="Times New Roman" w:cs="Times New Roman"/>
                <w:szCs w:val="22"/>
              </w:rPr>
              <w:t xml:space="preserve">the position will be </w:t>
            </w:r>
            <w:r w:rsidR="007068D5" w:rsidRPr="003B7219">
              <w:rPr>
                <w:rFonts w:ascii="Times New Roman" w:hAnsi="Times New Roman" w:cs="Times New Roman"/>
                <w:szCs w:val="22"/>
              </w:rPr>
              <w:t xml:space="preserve">announced </w:t>
            </w:r>
            <w:r w:rsidR="008E4585" w:rsidRPr="003B7219">
              <w:rPr>
                <w:rFonts w:ascii="Times New Roman" w:hAnsi="Times New Roman" w:cs="Times New Roman"/>
                <w:szCs w:val="22"/>
              </w:rPr>
              <w:t>to full-time</w:t>
            </w:r>
            <w:r w:rsidR="00F71DFA">
              <w:rPr>
                <w:rFonts w:ascii="Times New Roman" w:hAnsi="Times New Roman" w:cs="Times New Roman"/>
                <w:szCs w:val="22"/>
              </w:rPr>
              <w:t xml:space="preserve"> (FT)</w:t>
            </w:r>
            <w:r w:rsidR="008E4585" w:rsidRPr="003B721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F71DFA">
              <w:rPr>
                <w:rFonts w:ascii="Times New Roman" w:hAnsi="Times New Roman" w:cs="Times New Roman"/>
                <w:szCs w:val="22"/>
              </w:rPr>
              <w:t>faculty</w:t>
            </w:r>
            <w:r w:rsidR="008E4585" w:rsidRPr="003B721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A7BA5">
              <w:rPr>
                <w:rFonts w:ascii="Times New Roman" w:hAnsi="Times New Roman" w:cs="Times New Roman"/>
                <w:szCs w:val="22"/>
              </w:rPr>
              <w:t xml:space="preserve">to </w:t>
            </w:r>
            <w:r w:rsidR="008E4585" w:rsidRPr="003B7219">
              <w:rPr>
                <w:rFonts w:ascii="Times New Roman" w:hAnsi="Times New Roman" w:cs="Times New Roman"/>
                <w:szCs w:val="22"/>
              </w:rPr>
              <w:t>start Jan. 2015</w:t>
            </w:r>
            <w:r w:rsidR="00544058">
              <w:rPr>
                <w:rFonts w:ascii="Times New Roman" w:hAnsi="Times New Roman" w:cs="Times New Roman"/>
                <w:szCs w:val="22"/>
              </w:rPr>
              <w:t xml:space="preserve">. </w:t>
            </w:r>
          </w:p>
          <w:p w14:paraId="5F20C423" w14:textId="77777777" w:rsidR="002A7BA5" w:rsidRDefault="002A7BA5" w:rsidP="00611AEB">
            <w:pPr>
              <w:rPr>
                <w:rFonts w:ascii="Times New Roman" w:hAnsi="Times New Roman" w:cs="Times New Roman"/>
                <w:szCs w:val="22"/>
              </w:rPr>
            </w:pPr>
          </w:p>
          <w:p w14:paraId="55DBC125" w14:textId="37AC114F" w:rsidR="00611AEB" w:rsidRPr="00B444E0" w:rsidRDefault="00B444E0" w:rsidP="00611AEB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B444E0">
              <w:rPr>
                <w:rFonts w:ascii="Times New Roman" w:hAnsi="Times New Roman" w:cs="Times New Roman"/>
                <w:b/>
                <w:szCs w:val="22"/>
              </w:rPr>
              <w:t>C</w:t>
            </w:r>
            <w:r w:rsidR="008E4585" w:rsidRPr="00B444E0">
              <w:rPr>
                <w:rFonts w:ascii="Times New Roman" w:hAnsi="Times New Roman" w:cs="Times New Roman"/>
                <w:b/>
                <w:szCs w:val="22"/>
              </w:rPr>
              <w:t xml:space="preserve">ommittee’s </w:t>
            </w:r>
            <w:r>
              <w:rPr>
                <w:rFonts w:ascii="Times New Roman" w:hAnsi="Times New Roman" w:cs="Times New Roman"/>
                <w:b/>
                <w:szCs w:val="22"/>
              </w:rPr>
              <w:t>f</w:t>
            </w:r>
            <w:r w:rsidRPr="00B444E0">
              <w:rPr>
                <w:rFonts w:ascii="Times New Roman" w:hAnsi="Times New Roman" w:cs="Times New Roman"/>
                <w:b/>
                <w:szCs w:val="22"/>
              </w:rPr>
              <w:t>eedback</w:t>
            </w:r>
            <w:r w:rsidR="008E4585" w:rsidRPr="00B444E0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  <w:p w14:paraId="5D09AE7F" w14:textId="595CECDB" w:rsidR="00611AEB" w:rsidRPr="003B7219" w:rsidRDefault="008E4585" w:rsidP="00611AE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 xml:space="preserve">It’s </w:t>
            </w:r>
            <w:r w:rsidR="00DC2354" w:rsidRPr="003B7219">
              <w:rPr>
                <w:rFonts w:ascii="Times New Roman" w:hAnsi="Times New Roman" w:cs="Times New Roman"/>
                <w:szCs w:val="22"/>
              </w:rPr>
              <w:t xml:space="preserve">a 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short notice to ask for </w:t>
            </w:r>
            <w:r w:rsidR="004E76D0" w:rsidRPr="003B7219">
              <w:rPr>
                <w:rFonts w:ascii="Times New Roman" w:hAnsi="Times New Roman" w:cs="Times New Roman"/>
                <w:szCs w:val="22"/>
              </w:rPr>
              <w:t xml:space="preserve">FT </w:t>
            </w:r>
            <w:r w:rsidR="00DC2354" w:rsidRPr="003B7219">
              <w:rPr>
                <w:rFonts w:ascii="Times New Roman" w:hAnsi="Times New Roman" w:cs="Times New Roman"/>
                <w:szCs w:val="22"/>
              </w:rPr>
              <w:t>nominations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60693" w:rsidRPr="003B7219">
              <w:rPr>
                <w:rFonts w:ascii="Times New Roman" w:hAnsi="Times New Roman" w:cs="Times New Roman"/>
                <w:szCs w:val="22"/>
              </w:rPr>
              <w:t xml:space="preserve">to </w:t>
            </w:r>
            <w:r w:rsidRPr="003B7219">
              <w:rPr>
                <w:rFonts w:ascii="Times New Roman" w:hAnsi="Times New Roman" w:cs="Times New Roman"/>
                <w:szCs w:val="22"/>
              </w:rPr>
              <w:t>start</w:t>
            </w:r>
            <w:r w:rsidR="004E76D0" w:rsidRPr="003B721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proofErr w:type="gramStart"/>
            <w:r w:rsidR="004E76D0" w:rsidRPr="003B7219">
              <w:rPr>
                <w:rFonts w:ascii="Times New Roman" w:hAnsi="Times New Roman" w:cs="Times New Roman"/>
                <w:szCs w:val="22"/>
              </w:rPr>
              <w:t>Sp</w:t>
            </w:r>
            <w:proofErr w:type="spellEnd"/>
            <w:proofErr w:type="gramEnd"/>
            <w:r w:rsidR="00544058">
              <w:rPr>
                <w:rFonts w:ascii="Times New Roman" w:hAnsi="Times New Roman" w:cs="Times New Roman"/>
                <w:szCs w:val="22"/>
              </w:rPr>
              <w:t>; schedules have been assigned.  E</w:t>
            </w:r>
            <w:r w:rsidR="004B33EC">
              <w:rPr>
                <w:rFonts w:ascii="Times New Roman" w:hAnsi="Times New Roman" w:cs="Times New Roman"/>
                <w:szCs w:val="22"/>
              </w:rPr>
              <w:t>ither they</w:t>
            </w:r>
            <w:r w:rsidR="002D6E79" w:rsidRPr="003B721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2A7BA5">
              <w:rPr>
                <w:rFonts w:ascii="Times New Roman" w:hAnsi="Times New Roman" w:cs="Times New Roman"/>
                <w:szCs w:val="22"/>
              </w:rPr>
              <w:t>can</w:t>
            </w:r>
            <w:r w:rsidR="00611AEB" w:rsidRPr="003B7219">
              <w:rPr>
                <w:rFonts w:ascii="Times New Roman" w:hAnsi="Times New Roman" w:cs="Times New Roman"/>
                <w:szCs w:val="22"/>
              </w:rPr>
              <w:t xml:space="preserve"> take an extra load or drop 12 ½ percent of their load</w:t>
            </w:r>
            <w:r w:rsidR="002A7BA5">
              <w:rPr>
                <w:rFonts w:ascii="Times New Roman" w:hAnsi="Times New Roman" w:cs="Times New Roman"/>
                <w:szCs w:val="22"/>
              </w:rPr>
              <w:t xml:space="preserve"> for Sp</w:t>
            </w:r>
            <w:r w:rsidR="00611AEB" w:rsidRPr="003B7219">
              <w:rPr>
                <w:rFonts w:ascii="Times New Roman" w:hAnsi="Times New Roman" w:cs="Times New Roman"/>
                <w:szCs w:val="22"/>
              </w:rPr>
              <w:t>.</w:t>
            </w:r>
            <w:r w:rsidR="0054405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3B3F0469" w14:textId="0EFB336B" w:rsidR="00544058" w:rsidRDefault="007C461F" w:rsidP="0054405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Hopefully </w:t>
            </w:r>
            <w:r w:rsidR="00611AEB" w:rsidRPr="003B7219">
              <w:rPr>
                <w:rFonts w:ascii="Times New Roman" w:hAnsi="Times New Roman" w:cs="Times New Roman"/>
                <w:szCs w:val="22"/>
              </w:rPr>
              <w:t>someone can commit for 2 ½ years</w:t>
            </w:r>
            <w:r>
              <w:rPr>
                <w:rFonts w:ascii="Times New Roman" w:hAnsi="Times New Roman" w:cs="Times New Roman"/>
                <w:szCs w:val="22"/>
              </w:rPr>
              <w:t xml:space="preserve"> starting Sp15</w:t>
            </w:r>
            <w:r w:rsidR="00611AEB" w:rsidRPr="003B7219">
              <w:rPr>
                <w:rFonts w:ascii="Times New Roman" w:hAnsi="Times New Roman" w:cs="Times New Roman"/>
                <w:szCs w:val="22"/>
              </w:rPr>
              <w:t>.</w:t>
            </w:r>
          </w:p>
          <w:p w14:paraId="0E3CF55A" w14:textId="77777777" w:rsidR="00544058" w:rsidRDefault="00544058" w:rsidP="00544058">
            <w:pPr>
              <w:rPr>
                <w:rFonts w:ascii="Times New Roman" w:hAnsi="Times New Roman" w:cs="Times New Roman"/>
                <w:szCs w:val="22"/>
              </w:rPr>
            </w:pPr>
          </w:p>
          <w:p w14:paraId="3529CE5E" w14:textId="7E824E8B" w:rsidR="00544058" w:rsidRPr="00544058" w:rsidRDefault="00544058" w:rsidP="00544058">
            <w:pPr>
              <w:rPr>
                <w:rFonts w:ascii="Times New Roman" w:hAnsi="Times New Roman" w:cs="Times New Roman"/>
                <w:szCs w:val="22"/>
              </w:rPr>
            </w:pPr>
            <w:r w:rsidRPr="00544058">
              <w:rPr>
                <w:rFonts w:ascii="Times New Roman" w:hAnsi="Times New Roman" w:cs="Times New Roman"/>
                <w:szCs w:val="22"/>
              </w:rPr>
              <w:t xml:space="preserve">The committee discussed the possibilities of offering the position to part-time </w:t>
            </w:r>
            <w:r w:rsidR="00F71DFA">
              <w:rPr>
                <w:rFonts w:ascii="Times New Roman" w:hAnsi="Times New Roman" w:cs="Times New Roman"/>
                <w:szCs w:val="22"/>
              </w:rPr>
              <w:t xml:space="preserve">(PT) </w:t>
            </w:r>
            <w:r w:rsidR="002A7BA5">
              <w:rPr>
                <w:rFonts w:ascii="Times New Roman" w:hAnsi="Times New Roman" w:cs="Times New Roman"/>
                <w:szCs w:val="22"/>
              </w:rPr>
              <w:t xml:space="preserve">faculty, only </w:t>
            </w:r>
            <w:r w:rsidRPr="00544058">
              <w:rPr>
                <w:rFonts w:ascii="Times New Roman" w:hAnsi="Times New Roman" w:cs="Times New Roman"/>
                <w:szCs w:val="22"/>
              </w:rPr>
              <w:t xml:space="preserve">if a FT member doesn’t volunteer.  </w:t>
            </w:r>
          </w:p>
          <w:p w14:paraId="3706D84A" w14:textId="1FC5EDC8" w:rsidR="00F46E10" w:rsidRPr="00F46E10" w:rsidRDefault="00F46E10" w:rsidP="00F46E10">
            <w:pPr>
              <w:rPr>
                <w:rFonts w:ascii="Times New Roman" w:hAnsi="Times New Roman" w:cs="Times New Roman"/>
                <w:szCs w:val="22"/>
              </w:rPr>
            </w:pPr>
            <w:r w:rsidRPr="00B444E0">
              <w:rPr>
                <w:rFonts w:ascii="Times New Roman" w:hAnsi="Times New Roman" w:cs="Times New Roman"/>
                <w:b/>
                <w:szCs w:val="22"/>
              </w:rPr>
              <w:t xml:space="preserve">Committee’s </w:t>
            </w:r>
            <w:r>
              <w:rPr>
                <w:rFonts w:ascii="Times New Roman" w:hAnsi="Times New Roman" w:cs="Times New Roman"/>
                <w:b/>
                <w:szCs w:val="22"/>
              </w:rPr>
              <w:t>f</w:t>
            </w:r>
            <w:r w:rsidRPr="00B444E0">
              <w:rPr>
                <w:rFonts w:ascii="Times New Roman" w:hAnsi="Times New Roman" w:cs="Times New Roman"/>
                <w:b/>
                <w:szCs w:val="22"/>
              </w:rPr>
              <w:t>eedback:</w:t>
            </w:r>
          </w:p>
          <w:p w14:paraId="2D98ED31" w14:textId="48E3406D" w:rsidR="008E4585" w:rsidRPr="003B7219" w:rsidRDefault="008E4585" w:rsidP="008E458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 xml:space="preserve">Academic Senate </w:t>
            </w:r>
            <w:r w:rsidR="002D6E79" w:rsidRPr="003B7219">
              <w:rPr>
                <w:rFonts w:ascii="Times New Roman" w:hAnsi="Times New Roman" w:cs="Times New Roman"/>
                <w:szCs w:val="22"/>
              </w:rPr>
              <w:t xml:space="preserve">has not 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officially </w:t>
            </w:r>
            <w:r w:rsidR="00DE02F9" w:rsidRPr="003B7219">
              <w:rPr>
                <w:rFonts w:ascii="Times New Roman" w:hAnsi="Times New Roman" w:cs="Times New Roman"/>
                <w:szCs w:val="22"/>
              </w:rPr>
              <w:t xml:space="preserve">voted </w:t>
            </w:r>
            <w:r w:rsidR="00DC2354" w:rsidRPr="003B7219">
              <w:rPr>
                <w:rFonts w:ascii="Times New Roman" w:hAnsi="Times New Roman" w:cs="Times New Roman"/>
                <w:szCs w:val="22"/>
              </w:rPr>
              <w:t xml:space="preserve">to allow a </w:t>
            </w:r>
            <w:r w:rsidRPr="003B7219">
              <w:rPr>
                <w:rFonts w:ascii="Times New Roman" w:hAnsi="Times New Roman" w:cs="Times New Roman"/>
                <w:szCs w:val="22"/>
              </w:rPr>
              <w:t>PT member</w:t>
            </w:r>
            <w:r w:rsidR="00500DE6" w:rsidRPr="003B721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C2354" w:rsidRPr="003B7219">
              <w:rPr>
                <w:rFonts w:ascii="Times New Roman" w:hAnsi="Times New Roman" w:cs="Times New Roman"/>
                <w:szCs w:val="22"/>
              </w:rPr>
              <w:t xml:space="preserve">hold </w:t>
            </w:r>
            <w:r w:rsidRPr="003B7219">
              <w:rPr>
                <w:rFonts w:ascii="Times New Roman" w:hAnsi="Times New Roman" w:cs="Times New Roman"/>
                <w:szCs w:val="22"/>
              </w:rPr>
              <w:t>the position.</w:t>
            </w:r>
            <w:r w:rsidR="002D6E79" w:rsidRPr="003B7219">
              <w:rPr>
                <w:rFonts w:ascii="Times New Roman" w:hAnsi="Times New Roman" w:cs="Times New Roman"/>
                <w:szCs w:val="22"/>
              </w:rPr>
              <w:t xml:space="preserve">  The information needs to be discussed and approved with that body </w:t>
            </w:r>
            <w:r w:rsidR="00544058">
              <w:rPr>
                <w:rFonts w:ascii="Times New Roman" w:hAnsi="Times New Roman" w:cs="Times New Roman"/>
                <w:szCs w:val="22"/>
              </w:rPr>
              <w:t>first.</w:t>
            </w:r>
          </w:p>
          <w:p w14:paraId="46B9D93A" w14:textId="38DD0C7A" w:rsidR="00DC2354" w:rsidRPr="003B7219" w:rsidRDefault="00D637B9" w:rsidP="008E458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>R</w:t>
            </w:r>
            <w:r w:rsidR="00DE02F9" w:rsidRPr="003B7219">
              <w:rPr>
                <w:rFonts w:ascii="Times New Roman" w:hAnsi="Times New Roman" w:cs="Times New Roman"/>
                <w:szCs w:val="22"/>
              </w:rPr>
              <w:t>equest one-time occurrence from</w:t>
            </w:r>
            <w:r w:rsidR="00DC2354" w:rsidRPr="003B7219">
              <w:rPr>
                <w:rFonts w:ascii="Times New Roman" w:hAnsi="Times New Roman" w:cs="Times New Roman"/>
                <w:szCs w:val="22"/>
              </w:rPr>
              <w:t xml:space="preserve"> senate to approve 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a PT member </w:t>
            </w:r>
            <w:r w:rsidR="00544058">
              <w:rPr>
                <w:rFonts w:ascii="Times New Roman" w:hAnsi="Times New Roman" w:cs="Times New Roman"/>
                <w:szCs w:val="22"/>
              </w:rPr>
              <w:t>to fill the</w:t>
            </w:r>
            <w:r w:rsidR="00DC2354" w:rsidRPr="003B7219">
              <w:rPr>
                <w:rFonts w:ascii="Times New Roman" w:hAnsi="Times New Roman" w:cs="Times New Roman"/>
                <w:szCs w:val="22"/>
              </w:rPr>
              <w:t xml:space="preserve"> position</w:t>
            </w:r>
            <w:r w:rsidRPr="003B7219">
              <w:rPr>
                <w:rFonts w:ascii="Times New Roman" w:hAnsi="Times New Roman" w:cs="Times New Roman"/>
                <w:szCs w:val="22"/>
              </w:rPr>
              <w:t>.</w:t>
            </w:r>
            <w:r w:rsidR="00611AEB" w:rsidRPr="003B721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2E1990B1" w14:textId="3E82C702" w:rsidR="00DC2354" w:rsidRPr="003B7219" w:rsidRDefault="00D637B9" w:rsidP="008E458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lastRenderedPageBreak/>
              <w:t xml:space="preserve">The </w:t>
            </w:r>
            <w:r w:rsidR="00544058" w:rsidRPr="003B7219">
              <w:rPr>
                <w:rFonts w:ascii="Times New Roman" w:hAnsi="Times New Roman" w:cs="Times New Roman"/>
                <w:szCs w:val="22"/>
              </w:rPr>
              <w:t>guidelines as written allow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 r</w:t>
            </w:r>
            <w:r w:rsidR="00DC2354" w:rsidRPr="003B7219">
              <w:rPr>
                <w:rFonts w:ascii="Times New Roman" w:hAnsi="Times New Roman" w:cs="Times New Roman"/>
                <w:szCs w:val="22"/>
              </w:rPr>
              <w:t xml:space="preserve">elease time 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which is </w:t>
            </w:r>
            <w:r w:rsidR="00DC2354" w:rsidRPr="003B7219">
              <w:rPr>
                <w:rFonts w:ascii="Times New Roman" w:hAnsi="Times New Roman" w:cs="Times New Roman"/>
                <w:szCs w:val="22"/>
              </w:rPr>
              <w:t>conver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ted to non-instructional hours or </w:t>
            </w:r>
            <w:r w:rsidR="001F5CE5" w:rsidRPr="003B7219">
              <w:rPr>
                <w:rFonts w:ascii="Times New Roman" w:hAnsi="Times New Roman" w:cs="Times New Roman"/>
                <w:szCs w:val="22"/>
              </w:rPr>
              <w:t>stipend</w:t>
            </w:r>
            <w:r w:rsidR="00544058">
              <w:rPr>
                <w:rFonts w:ascii="Times New Roman" w:hAnsi="Times New Roman" w:cs="Times New Roman"/>
                <w:szCs w:val="22"/>
              </w:rPr>
              <w:t xml:space="preserve">; </w:t>
            </w:r>
            <w:r w:rsidRPr="003B7219">
              <w:rPr>
                <w:rFonts w:ascii="Times New Roman" w:hAnsi="Times New Roman" w:cs="Times New Roman"/>
                <w:szCs w:val="22"/>
              </w:rPr>
              <w:t>it was never to exclude PT.</w:t>
            </w:r>
          </w:p>
          <w:p w14:paraId="7A989FFD" w14:textId="2195F177" w:rsidR="001F5CE5" w:rsidRPr="003B7219" w:rsidRDefault="001F5CE5" w:rsidP="008E458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>The VP posi</w:t>
            </w:r>
            <w:r w:rsidR="00D637B9" w:rsidRPr="003B7219">
              <w:rPr>
                <w:rFonts w:ascii="Times New Roman" w:hAnsi="Times New Roman" w:cs="Times New Roman"/>
                <w:szCs w:val="22"/>
              </w:rPr>
              <w:t>tion is funded by the District and TLC is funded by the college, so the guidelines are different to allow PT member</w:t>
            </w:r>
            <w:r w:rsidR="00544058">
              <w:rPr>
                <w:rFonts w:ascii="Times New Roman" w:hAnsi="Times New Roman" w:cs="Times New Roman"/>
                <w:szCs w:val="22"/>
              </w:rPr>
              <w:t>s</w:t>
            </w:r>
            <w:r w:rsidR="00D637B9" w:rsidRPr="003B7219">
              <w:rPr>
                <w:rFonts w:ascii="Times New Roman" w:hAnsi="Times New Roman" w:cs="Times New Roman"/>
                <w:szCs w:val="22"/>
              </w:rPr>
              <w:t xml:space="preserve"> hold the position.</w:t>
            </w:r>
            <w:r w:rsidR="0054405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2BDA6A54" w14:textId="4B8632DF" w:rsidR="00D637B9" w:rsidRPr="003B7219" w:rsidRDefault="00544058" w:rsidP="008E458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As a </w:t>
            </w:r>
            <w:r w:rsidR="00D637B9" w:rsidRPr="003B7219">
              <w:rPr>
                <w:rFonts w:ascii="Times New Roman" w:hAnsi="Times New Roman" w:cs="Times New Roman"/>
                <w:szCs w:val="22"/>
              </w:rPr>
              <w:t xml:space="preserve">Brown Act committee discussion should be </w:t>
            </w:r>
            <w:r>
              <w:rPr>
                <w:rFonts w:ascii="Times New Roman" w:hAnsi="Times New Roman" w:cs="Times New Roman"/>
                <w:szCs w:val="22"/>
              </w:rPr>
              <w:t xml:space="preserve">communicated </w:t>
            </w:r>
            <w:r w:rsidR="00D637B9" w:rsidRPr="003B7219">
              <w:rPr>
                <w:rFonts w:ascii="Times New Roman" w:hAnsi="Times New Roman" w:cs="Times New Roman"/>
                <w:szCs w:val="22"/>
              </w:rPr>
              <w:t>to the committee</w:t>
            </w:r>
            <w:r>
              <w:rPr>
                <w:rFonts w:ascii="Times New Roman" w:hAnsi="Times New Roman" w:cs="Times New Roman"/>
                <w:szCs w:val="22"/>
              </w:rPr>
              <w:t xml:space="preserve"> instead of outside </w:t>
            </w:r>
            <w:r w:rsidR="00F46E10">
              <w:rPr>
                <w:rFonts w:ascii="Times New Roman" w:hAnsi="Times New Roman" w:cs="Times New Roman"/>
                <w:szCs w:val="22"/>
              </w:rPr>
              <w:t xml:space="preserve">regarding </w:t>
            </w:r>
            <w:r w:rsidR="00D637B9" w:rsidRPr="003B7219">
              <w:rPr>
                <w:rFonts w:ascii="Times New Roman" w:hAnsi="Times New Roman" w:cs="Times New Roman"/>
                <w:szCs w:val="22"/>
              </w:rPr>
              <w:t xml:space="preserve">decisions </w:t>
            </w:r>
            <w:r w:rsidR="00F71DFA">
              <w:rPr>
                <w:rFonts w:ascii="Times New Roman" w:hAnsi="Times New Roman" w:cs="Times New Roman"/>
                <w:szCs w:val="22"/>
              </w:rPr>
              <w:t>to hire PT member</w:t>
            </w:r>
            <w:r w:rsidR="00D637B9" w:rsidRPr="003B7219">
              <w:rPr>
                <w:rFonts w:ascii="Times New Roman" w:hAnsi="Times New Roman" w:cs="Times New Roman"/>
                <w:szCs w:val="22"/>
              </w:rPr>
              <w:t xml:space="preserve"> for </w:t>
            </w:r>
            <w:r w:rsidR="0007229E">
              <w:rPr>
                <w:rFonts w:ascii="Times New Roman" w:hAnsi="Times New Roman" w:cs="Times New Roman"/>
                <w:szCs w:val="22"/>
              </w:rPr>
              <w:t xml:space="preserve">the position. </w:t>
            </w:r>
            <w:r>
              <w:rPr>
                <w:rFonts w:ascii="Times New Roman" w:hAnsi="Times New Roman" w:cs="Times New Roman"/>
                <w:szCs w:val="22"/>
              </w:rPr>
              <w:t>The decision has</w:t>
            </w:r>
            <w:r w:rsidR="0032636F">
              <w:rPr>
                <w:rFonts w:ascii="Times New Roman" w:hAnsi="Times New Roman" w:cs="Times New Roman"/>
                <w:szCs w:val="22"/>
              </w:rPr>
              <w:t xml:space="preserve"> not been proclaimed </w:t>
            </w:r>
            <w:r w:rsidRPr="003B7219">
              <w:rPr>
                <w:rFonts w:ascii="Times New Roman" w:hAnsi="Times New Roman" w:cs="Times New Roman"/>
                <w:szCs w:val="22"/>
              </w:rPr>
              <w:t>by administration</w:t>
            </w:r>
            <w:r w:rsidR="0032636F">
              <w:rPr>
                <w:rFonts w:ascii="Times New Roman" w:hAnsi="Times New Roman" w:cs="Times New Roman"/>
                <w:szCs w:val="22"/>
              </w:rPr>
              <w:t>.</w:t>
            </w:r>
          </w:p>
          <w:p w14:paraId="0B3A6B1D" w14:textId="14CAC3BE" w:rsidR="00D637B9" w:rsidRPr="003B7219" w:rsidRDefault="00D637B9" w:rsidP="008E458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 xml:space="preserve">TLC is </w:t>
            </w:r>
            <w:r w:rsidR="0007229E">
              <w:rPr>
                <w:rFonts w:ascii="Times New Roman" w:hAnsi="Times New Roman" w:cs="Times New Roman"/>
                <w:szCs w:val="22"/>
              </w:rPr>
              <w:t xml:space="preserve">a 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policy making body and </w:t>
            </w:r>
            <w:r w:rsidR="00700DFD" w:rsidRPr="003B7219">
              <w:rPr>
                <w:rFonts w:ascii="Times New Roman" w:hAnsi="Times New Roman" w:cs="Times New Roman"/>
                <w:szCs w:val="22"/>
              </w:rPr>
              <w:t xml:space="preserve">should speak with upper management </w:t>
            </w:r>
            <w:r w:rsidR="0007229E">
              <w:rPr>
                <w:rFonts w:ascii="Times New Roman" w:hAnsi="Times New Roman" w:cs="Times New Roman"/>
                <w:szCs w:val="22"/>
              </w:rPr>
              <w:t>about allowing PT to fill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 one</w:t>
            </w:r>
            <w:r w:rsidR="00544058">
              <w:rPr>
                <w:rFonts w:ascii="Times New Roman" w:hAnsi="Times New Roman" w:cs="Times New Roman"/>
                <w:szCs w:val="22"/>
              </w:rPr>
              <w:t>,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07229E">
              <w:rPr>
                <w:rFonts w:ascii="Times New Roman" w:hAnsi="Times New Roman" w:cs="Times New Roman"/>
                <w:szCs w:val="22"/>
              </w:rPr>
              <w:t xml:space="preserve">but </w:t>
            </w:r>
            <w:r w:rsidRPr="003B7219">
              <w:rPr>
                <w:rFonts w:ascii="Times New Roman" w:hAnsi="Times New Roman" w:cs="Times New Roman"/>
                <w:szCs w:val="22"/>
              </w:rPr>
              <w:t>not all three positions</w:t>
            </w:r>
            <w:r w:rsidR="0032636F">
              <w:rPr>
                <w:rFonts w:ascii="Times New Roman" w:hAnsi="Times New Roman" w:cs="Times New Roman"/>
                <w:szCs w:val="22"/>
              </w:rPr>
              <w:t xml:space="preserve"> i</w:t>
            </w:r>
            <w:r w:rsidR="00700DFD" w:rsidRPr="003B7219">
              <w:rPr>
                <w:rFonts w:ascii="Times New Roman" w:hAnsi="Times New Roman" w:cs="Times New Roman"/>
                <w:szCs w:val="22"/>
              </w:rPr>
              <w:t xml:space="preserve">n the spirit </w:t>
            </w:r>
            <w:r w:rsidR="0032636F">
              <w:rPr>
                <w:rFonts w:ascii="Times New Roman" w:hAnsi="Times New Roman" w:cs="Times New Roman"/>
                <w:szCs w:val="22"/>
              </w:rPr>
              <w:t>of filling the</w:t>
            </w:r>
            <w:r w:rsidR="00700DFD" w:rsidRPr="003B7219">
              <w:rPr>
                <w:rFonts w:ascii="Times New Roman" w:hAnsi="Times New Roman" w:cs="Times New Roman"/>
                <w:szCs w:val="22"/>
              </w:rPr>
              <w:t xml:space="preserve"> position </w:t>
            </w:r>
            <w:r w:rsidR="0032636F">
              <w:rPr>
                <w:rFonts w:ascii="Times New Roman" w:hAnsi="Times New Roman" w:cs="Times New Roman"/>
                <w:szCs w:val="22"/>
              </w:rPr>
              <w:t xml:space="preserve">with a </w:t>
            </w:r>
            <w:r w:rsidR="00700DFD" w:rsidRPr="003B7219">
              <w:rPr>
                <w:rFonts w:ascii="Times New Roman" w:hAnsi="Times New Roman" w:cs="Times New Roman"/>
                <w:szCs w:val="22"/>
              </w:rPr>
              <w:t xml:space="preserve">FT </w:t>
            </w:r>
            <w:r w:rsidR="0032636F">
              <w:rPr>
                <w:rFonts w:ascii="Times New Roman" w:hAnsi="Times New Roman" w:cs="Times New Roman"/>
                <w:szCs w:val="22"/>
              </w:rPr>
              <w:t xml:space="preserve">member </w:t>
            </w:r>
            <w:r w:rsidR="00700DFD" w:rsidRPr="003B7219">
              <w:rPr>
                <w:rFonts w:ascii="Times New Roman" w:hAnsi="Times New Roman" w:cs="Times New Roman"/>
                <w:szCs w:val="22"/>
              </w:rPr>
              <w:t>first.</w:t>
            </w:r>
          </w:p>
          <w:p w14:paraId="49EC1F16" w14:textId="33487A09" w:rsidR="00700DFD" w:rsidRPr="003B7219" w:rsidRDefault="00700DFD" w:rsidP="008E458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>In regards to filling the position it’s a core position to the college</w:t>
            </w:r>
            <w:r w:rsidR="0032636F">
              <w:rPr>
                <w:rFonts w:ascii="Times New Roman" w:hAnsi="Times New Roman" w:cs="Times New Roman"/>
                <w:szCs w:val="22"/>
              </w:rPr>
              <w:t xml:space="preserve"> and </w:t>
            </w:r>
            <w:r w:rsidR="00F71DFA">
              <w:rPr>
                <w:rFonts w:ascii="Times New Roman" w:hAnsi="Times New Roman" w:cs="Times New Roman"/>
                <w:szCs w:val="22"/>
              </w:rPr>
              <w:t>there’s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 a level of flexibility for </w:t>
            </w:r>
            <w:r w:rsidR="00F71DFA">
              <w:rPr>
                <w:rFonts w:ascii="Times New Roman" w:hAnsi="Times New Roman" w:cs="Times New Roman"/>
                <w:szCs w:val="22"/>
              </w:rPr>
              <w:t>that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 person to close the loop; PT </w:t>
            </w:r>
            <w:r w:rsidR="0032636F">
              <w:rPr>
                <w:rFonts w:ascii="Times New Roman" w:hAnsi="Times New Roman" w:cs="Times New Roman"/>
                <w:szCs w:val="22"/>
              </w:rPr>
              <w:t xml:space="preserve">members </w:t>
            </w:r>
            <w:r w:rsidRPr="003B7219">
              <w:rPr>
                <w:rFonts w:ascii="Times New Roman" w:hAnsi="Times New Roman" w:cs="Times New Roman"/>
                <w:szCs w:val="22"/>
              </w:rPr>
              <w:t>may not have that commitment.</w:t>
            </w:r>
          </w:p>
          <w:p w14:paraId="0B2596EC" w14:textId="4D887F54" w:rsidR="001F5CE5" w:rsidRPr="003B7219" w:rsidRDefault="00700DFD" w:rsidP="008E458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>P</w:t>
            </w:r>
            <w:r w:rsidR="001F5CE5" w:rsidRPr="003B7219">
              <w:rPr>
                <w:rFonts w:ascii="Times New Roman" w:hAnsi="Times New Roman" w:cs="Times New Roman"/>
                <w:szCs w:val="22"/>
              </w:rPr>
              <w:t>articipation from PT</w:t>
            </w:r>
            <w:r w:rsidR="0032636F">
              <w:rPr>
                <w:rFonts w:ascii="Times New Roman" w:hAnsi="Times New Roman" w:cs="Times New Roman"/>
                <w:szCs w:val="22"/>
              </w:rPr>
              <w:t xml:space="preserve"> was an accreditation concern</w:t>
            </w:r>
            <w:r w:rsidR="0007229E">
              <w:rPr>
                <w:rFonts w:ascii="Times New Roman" w:hAnsi="Times New Roman" w:cs="Times New Roman"/>
                <w:szCs w:val="22"/>
              </w:rPr>
              <w:t xml:space="preserve">; they should be </w:t>
            </w:r>
            <w:r w:rsidR="001F5CE5" w:rsidRPr="003B7219">
              <w:rPr>
                <w:rFonts w:ascii="Times New Roman" w:hAnsi="Times New Roman" w:cs="Times New Roman"/>
                <w:szCs w:val="22"/>
              </w:rPr>
              <w:t xml:space="preserve">involved in the assessment process.  By allowing 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the </w:t>
            </w:r>
            <w:r w:rsidR="001F5CE5" w:rsidRPr="003B7219">
              <w:rPr>
                <w:rFonts w:ascii="Times New Roman" w:hAnsi="Times New Roman" w:cs="Times New Roman"/>
                <w:szCs w:val="22"/>
              </w:rPr>
              <w:t xml:space="preserve">position to be filled with </w:t>
            </w:r>
            <w:r w:rsidR="0032636F">
              <w:rPr>
                <w:rFonts w:ascii="Times New Roman" w:hAnsi="Times New Roman" w:cs="Times New Roman"/>
                <w:szCs w:val="22"/>
              </w:rPr>
              <w:t xml:space="preserve">a </w:t>
            </w:r>
            <w:r w:rsidR="001F5CE5" w:rsidRPr="003B7219">
              <w:rPr>
                <w:rFonts w:ascii="Times New Roman" w:hAnsi="Times New Roman" w:cs="Times New Roman"/>
                <w:szCs w:val="22"/>
              </w:rPr>
              <w:t xml:space="preserve">PT member </w:t>
            </w:r>
            <w:r w:rsidR="0007229E">
              <w:rPr>
                <w:rFonts w:ascii="Times New Roman" w:hAnsi="Times New Roman" w:cs="Times New Roman"/>
                <w:szCs w:val="22"/>
              </w:rPr>
              <w:t xml:space="preserve">this would meet </w:t>
            </w:r>
            <w:r w:rsidR="001F5CE5" w:rsidRPr="003B7219">
              <w:rPr>
                <w:rFonts w:ascii="Times New Roman" w:hAnsi="Times New Roman" w:cs="Times New Roman"/>
                <w:szCs w:val="22"/>
              </w:rPr>
              <w:t>accreditation concerns.</w:t>
            </w:r>
          </w:p>
          <w:p w14:paraId="42B45B7F" w14:textId="77777777" w:rsidR="00087FC9" w:rsidRPr="003B7219" w:rsidRDefault="00087FC9" w:rsidP="00D33D4F">
            <w:pPr>
              <w:rPr>
                <w:rFonts w:ascii="Times New Roman" w:hAnsi="Times New Roman" w:cs="Times New Roman"/>
                <w:szCs w:val="22"/>
              </w:rPr>
            </w:pPr>
          </w:p>
          <w:p w14:paraId="28FDE946" w14:textId="071154A6" w:rsidR="0032636F" w:rsidRDefault="00700DFD" w:rsidP="00D33D4F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b/>
                <w:szCs w:val="22"/>
              </w:rPr>
              <w:t>Motion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32636F">
              <w:rPr>
                <w:rFonts w:ascii="Times New Roman" w:hAnsi="Times New Roman" w:cs="Times New Roman"/>
                <w:szCs w:val="22"/>
              </w:rPr>
              <w:t xml:space="preserve">Send an announcement </w:t>
            </w:r>
            <w:r w:rsidR="001F5CE5" w:rsidRPr="003B7219">
              <w:rPr>
                <w:rFonts w:ascii="Times New Roman" w:hAnsi="Times New Roman" w:cs="Times New Roman"/>
                <w:szCs w:val="22"/>
              </w:rPr>
              <w:t>to FT faculty</w:t>
            </w:r>
            <w:r w:rsidR="0007229E">
              <w:rPr>
                <w:rFonts w:ascii="Times New Roman" w:hAnsi="Times New Roman" w:cs="Times New Roman"/>
                <w:szCs w:val="22"/>
              </w:rPr>
              <w:t xml:space="preserve"> (only) 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2636F">
              <w:rPr>
                <w:rFonts w:ascii="Times New Roman" w:hAnsi="Times New Roman" w:cs="Times New Roman"/>
                <w:szCs w:val="22"/>
              </w:rPr>
              <w:t xml:space="preserve">regarding </w:t>
            </w:r>
            <w:r w:rsidR="002A7BA5">
              <w:rPr>
                <w:rFonts w:ascii="Times New Roman" w:hAnsi="Times New Roman" w:cs="Times New Roman"/>
                <w:szCs w:val="22"/>
              </w:rPr>
              <w:t xml:space="preserve">the </w:t>
            </w:r>
            <w:r w:rsidRPr="003B7219">
              <w:rPr>
                <w:rFonts w:ascii="Times New Roman" w:hAnsi="Times New Roman" w:cs="Times New Roman"/>
                <w:szCs w:val="22"/>
              </w:rPr>
              <w:t>CSLO Coordinator</w:t>
            </w:r>
            <w:r w:rsidR="0032636F">
              <w:rPr>
                <w:rFonts w:ascii="Times New Roman" w:hAnsi="Times New Roman" w:cs="Times New Roman"/>
                <w:szCs w:val="22"/>
              </w:rPr>
              <w:t xml:space="preserve"> position</w:t>
            </w:r>
            <w:r w:rsidR="001F5CE5" w:rsidRPr="003B7219">
              <w:rPr>
                <w:rFonts w:ascii="Times New Roman" w:hAnsi="Times New Roman" w:cs="Times New Roman"/>
                <w:szCs w:val="22"/>
              </w:rPr>
              <w:t xml:space="preserve">: </w:t>
            </w:r>
          </w:p>
          <w:p w14:paraId="5D148D60" w14:textId="5A59496E" w:rsidR="00700DFD" w:rsidRPr="003B7219" w:rsidRDefault="001F5CE5" w:rsidP="0032636F">
            <w:pPr>
              <w:ind w:left="720"/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 xml:space="preserve">(M/S; Goff/Ramirez), </w:t>
            </w:r>
            <w:r w:rsidR="0007229E">
              <w:rPr>
                <w:rFonts w:ascii="Times New Roman" w:hAnsi="Times New Roman" w:cs="Times New Roman"/>
                <w:szCs w:val="22"/>
              </w:rPr>
              <w:t xml:space="preserve">all in favor with 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one </w:t>
            </w:r>
            <w:r w:rsidR="002A7BA5">
              <w:rPr>
                <w:rFonts w:ascii="Times New Roman" w:hAnsi="Times New Roman" w:cs="Times New Roman"/>
                <w:szCs w:val="22"/>
              </w:rPr>
              <w:t>abstention; Gunder</w:t>
            </w:r>
            <w:r w:rsidRPr="003B7219">
              <w:rPr>
                <w:rFonts w:ascii="Times New Roman" w:hAnsi="Times New Roman" w:cs="Times New Roman"/>
                <w:szCs w:val="22"/>
              </w:rPr>
              <w:t>.</w:t>
            </w:r>
          </w:p>
          <w:p w14:paraId="54013BB3" w14:textId="2144CFC3" w:rsidR="00087FC9" w:rsidRPr="003B7219" w:rsidRDefault="00087FC9" w:rsidP="00D33D4F">
            <w:pPr>
              <w:rPr>
                <w:rFonts w:ascii="Times New Roman" w:hAnsi="Times New Roman" w:cs="Times New Roman"/>
                <w:szCs w:val="22"/>
              </w:rPr>
            </w:pPr>
          </w:p>
        </w:tc>
      </w:tr>
      <w:tr w:rsidR="00500DE6" w:rsidRPr="003B7219" w14:paraId="3870203A" w14:textId="77777777" w:rsidTr="00B444E0">
        <w:trPr>
          <w:trHeight w:val="420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AE5922" w14:textId="44720018" w:rsidR="00500DE6" w:rsidRPr="003B7219" w:rsidRDefault="00500DE6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B7219">
              <w:rPr>
                <w:rFonts w:ascii="Times New Roman" w:eastAsia="Times New Roman" w:hAnsi="Times New Roman" w:cs="Times New Roman"/>
                <w:szCs w:val="22"/>
              </w:rPr>
              <w:lastRenderedPageBreak/>
              <w:t>Updating COORs of assessed courses</w:t>
            </w:r>
          </w:p>
        </w:tc>
        <w:tc>
          <w:tcPr>
            <w:tcW w:w="3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DDF4" w14:textId="56F42528" w:rsidR="00C151FE" w:rsidRPr="003B7219" w:rsidRDefault="0007229E" w:rsidP="00C151FE">
            <w:pPr>
              <w:rPr>
                <w:rFonts w:ascii="Times New Roman" w:eastAsia="Times New Roman" w:hAnsi="Times New Roman" w:cs="Times New Roman"/>
                <w:szCs w:val="22"/>
              </w:rPr>
            </w:pPr>
            <w:r>
              <w:rPr>
                <w:rFonts w:ascii="Times New Roman" w:eastAsia="Times New Roman" w:hAnsi="Times New Roman" w:cs="Times New Roman"/>
                <w:szCs w:val="22"/>
              </w:rPr>
              <w:t xml:space="preserve">Cindy’s idea was discussed - </w:t>
            </w:r>
            <w:r w:rsidR="0032636F">
              <w:rPr>
                <w:rFonts w:ascii="Times New Roman" w:eastAsia="Times New Roman" w:hAnsi="Times New Roman" w:cs="Times New Roman"/>
                <w:szCs w:val="22"/>
              </w:rPr>
              <w:t xml:space="preserve">administrative support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is needed </w:t>
            </w:r>
            <w:r w:rsidR="0032636F">
              <w:rPr>
                <w:rFonts w:ascii="Times New Roman" w:eastAsia="Times New Roman" w:hAnsi="Times New Roman" w:cs="Times New Roman"/>
                <w:szCs w:val="22"/>
              </w:rPr>
              <w:t xml:space="preserve">to update outlines for </w:t>
            </w:r>
            <w:r w:rsidR="00700DFD" w:rsidRPr="003B7219">
              <w:rPr>
                <w:rFonts w:ascii="Times New Roman" w:eastAsia="Times New Roman" w:hAnsi="Times New Roman" w:cs="Times New Roman"/>
                <w:szCs w:val="22"/>
              </w:rPr>
              <w:t>COORs assessed in 2012-13</w:t>
            </w:r>
            <w:r w:rsidR="0032636F">
              <w:rPr>
                <w:rFonts w:ascii="Times New Roman" w:eastAsia="Times New Roman" w:hAnsi="Times New Roman" w:cs="Times New Roman"/>
                <w:szCs w:val="22"/>
              </w:rPr>
              <w:t>. Based on a previous discussion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 at curriculum</w:t>
            </w:r>
            <w:r w:rsidR="0032636F">
              <w:rPr>
                <w:rFonts w:ascii="Times New Roman" w:eastAsia="Times New Roman" w:hAnsi="Times New Roman" w:cs="Times New Roman"/>
                <w:szCs w:val="22"/>
              </w:rPr>
              <w:t xml:space="preserve">; it was proposed that </w:t>
            </w:r>
            <w:r w:rsidR="00500DE6" w:rsidRPr="003B7219">
              <w:rPr>
                <w:rFonts w:ascii="Times New Roman" w:eastAsia="Times New Roman" w:hAnsi="Times New Roman" w:cs="Times New Roman"/>
                <w:szCs w:val="22"/>
              </w:rPr>
              <w:t xml:space="preserve">Eileen </w:t>
            </w:r>
            <w:r w:rsidR="00700DFD" w:rsidRPr="003B7219">
              <w:rPr>
                <w:rFonts w:ascii="Times New Roman" w:eastAsia="Times New Roman" w:hAnsi="Times New Roman" w:cs="Times New Roman"/>
                <w:szCs w:val="22"/>
              </w:rPr>
              <w:t xml:space="preserve">and </w:t>
            </w:r>
            <w:r w:rsidR="0032636F">
              <w:rPr>
                <w:rFonts w:ascii="Times New Roman" w:eastAsia="Times New Roman" w:hAnsi="Times New Roman" w:cs="Times New Roman"/>
                <w:szCs w:val="22"/>
              </w:rPr>
              <w:t xml:space="preserve">Shondra </w:t>
            </w:r>
            <w:r w:rsidR="00C151FE" w:rsidRPr="003B7219">
              <w:rPr>
                <w:rFonts w:ascii="Times New Roman" w:eastAsia="Times New Roman" w:hAnsi="Times New Roman" w:cs="Times New Roman"/>
                <w:szCs w:val="22"/>
              </w:rPr>
              <w:t>would</w:t>
            </w:r>
            <w:r w:rsidR="0032636F">
              <w:rPr>
                <w:rFonts w:ascii="Times New Roman" w:eastAsia="Times New Roman" w:hAnsi="Times New Roman" w:cs="Times New Roman"/>
                <w:szCs w:val="22"/>
              </w:rPr>
              <w:t xml:space="preserve"> provide administrative support. They would </w:t>
            </w:r>
            <w:r w:rsidR="00C151FE" w:rsidRPr="003B7219">
              <w:rPr>
                <w:rFonts w:ascii="Times New Roman" w:eastAsia="Times New Roman" w:hAnsi="Times New Roman" w:cs="Times New Roman"/>
                <w:szCs w:val="22"/>
              </w:rPr>
              <w:t xml:space="preserve">reformat </w:t>
            </w:r>
            <w:r w:rsidR="0032636F">
              <w:rPr>
                <w:rFonts w:ascii="Times New Roman" w:eastAsia="Times New Roman" w:hAnsi="Times New Roman" w:cs="Times New Roman"/>
                <w:szCs w:val="22"/>
              </w:rPr>
              <w:t xml:space="preserve">assessed </w:t>
            </w:r>
            <w:r w:rsidR="00C151FE" w:rsidRPr="003B7219">
              <w:rPr>
                <w:rFonts w:ascii="Times New Roman" w:eastAsia="Times New Roman" w:hAnsi="Times New Roman" w:cs="Times New Roman"/>
                <w:szCs w:val="22"/>
              </w:rPr>
              <w:t xml:space="preserve">outlines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from cohort 1 and 2 </w:t>
            </w:r>
            <w:r w:rsidR="0032636F">
              <w:rPr>
                <w:rFonts w:ascii="Times New Roman" w:eastAsia="Times New Roman" w:hAnsi="Times New Roman" w:cs="Times New Roman"/>
                <w:szCs w:val="22"/>
              </w:rPr>
              <w:t xml:space="preserve">and transpose the </w:t>
            </w:r>
            <w:r w:rsidR="0030425F">
              <w:rPr>
                <w:rFonts w:ascii="Times New Roman" w:eastAsia="Times New Roman" w:hAnsi="Times New Roman" w:cs="Times New Roman"/>
                <w:szCs w:val="22"/>
              </w:rPr>
              <w:t xml:space="preserve">information to the newest </w:t>
            </w:r>
            <w:r w:rsidR="00C151FE" w:rsidRPr="003B7219">
              <w:rPr>
                <w:rFonts w:ascii="Times New Roman" w:eastAsia="Times New Roman" w:hAnsi="Times New Roman" w:cs="Times New Roman"/>
                <w:szCs w:val="22"/>
              </w:rPr>
              <w:t>format.  Afterwards</w:t>
            </w:r>
            <w:r w:rsidR="0030425F">
              <w:rPr>
                <w:rFonts w:ascii="Times New Roman" w:eastAsia="Times New Roman" w:hAnsi="Times New Roman" w:cs="Times New Roman"/>
                <w:szCs w:val="22"/>
              </w:rPr>
              <w:t xml:space="preserve">, </w:t>
            </w:r>
            <w:r w:rsidR="0049310F">
              <w:rPr>
                <w:rFonts w:ascii="Times New Roman" w:eastAsia="Times New Roman" w:hAnsi="Times New Roman" w:cs="Times New Roman"/>
                <w:szCs w:val="22"/>
              </w:rPr>
              <w:t xml:space="preserve">the revised/reformatted outlines would undergo </w:t>
            </w:r>
            <w:r>
              <w:rPr>
                <w:rFonts w:ascii="Times New Roman" w:eastAsia="Times New Roman" w:hAnsi="Times New Roman" w:cs="Times New Roman"/>
                <w:szCs w:val="22"/>
              </w:rPr>
              <w:t xml:space="preserve">department review </w:t>
            </w:r>
            <w:r w:rsidR="00C151FE" w:rsidRPr="003B7219">
              <w:rPr>
                <w:rFonts w:ascii="Times New Roman" w:eastAsia="Times New Roman" w:hAnsi="Times New Roman" w:cs="Times New Roman"/>
                <w:szCs w:val="22"/>
              </w:rPr>
              <w:t>and lastly</w:t>
            </w:r>
            <w:r w:rsidR="00330D59">
              <w:rPr>
                <w:rFonts w:ascii="Times New Roman" w:eastAsia="Times New Roman" w:hAnsi="Times New Roman" w:cs="Times New Roman"/>
                <w:szCs w:val="22"/>
              </w:rPr>
              <w:t xml:space="preserve"> be</w:t>
            </w:r>
            <w:r w:rsidR="00C151FE" w:rsidRPr="003B7219">
              <w:rPr>
                <w:rFonts w:ascii="Times New Roman" w:eastAsia="Times New Roman" w:hAnsi="Times New Roman" w:cs="Times New Roman"/>
                <w:szCs w:val="22"/>
              </w:rPr>
              <w:t xml:space="preserve"> submitted to curriculum committee for approval.</w:t>
            </w:r>
          </w:p>
          <w:p w14:paraId="134637C8" w14:textId="77777777" w:rsidR="00C151FE" w:rsidRPr="003B7219" w:rsidRDefault="00C151FE" w:rsidP="00C151FE">
            <w:pPr>
              <w:rPr>
                <w:rFonts w:ascii="Times New Roman" w:eastAsia="Times New Roman" w:hAnsi="Times New Roman" w:cs="Times New Roman"/>
                <w:szCs w:val="22"/>
              </w:rPr>
            </w:pPr>
          </w:p>
          <w:p w14:paraId="7880861F" w14:textId="59287712" w:rsidR="00500DE6" w:rsidRPr="003B7219" w:rsidRDefault="00C151FE" w:rsidP="00361638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B7219">
              <w:rPr>
                <w:rFonts w:ascii="Times New Roman" w:eastAsia="Times New Roman" w:hAnsi="Times New Roman" w:cs="Times New Roman"/>
                <w:szCs w:val="22"/>
              </w:rPr>
              <w:t>It was suggested to complete the task</w:t>
            </w:r>
            <w:r w:rsidR="00330D59">
              <w:rPr>
                <w:rFonts w:ascii="Times New Roman" w:eastAsia="Times New Roman" w:hAnsi="Times New Roman" w:cs="Times New Roman"/>
                <w:szCs w:val="22"/>
              </w:rPr>
              <w:t xml:space="preserve"> using </w:t>
            </w:r>
            <w:proofErr w:type="spellStart"/>
            <w:r w:rsidR="00330D59" w:rsidRPr="003B7219">
              <w:rPr>
                <w:rFonts w:ascii="Times New Roman" w:eastAsia="Times New Roman" w:hAnsi="Times New Roman" w:cs="Times New Roman"/>
                <w:szCs w:val="22"/>
              </w:rPr>
              <w:t>CurricuNet</w:t>
            </w:r>
            <w:proofErr w:type="spellEnd"/>
            <w:r w:rsidR="00330D59">
              <w:rPr>
                <w:rFonts w:ascii="Times New Roman" w:eastAsia="Times New Roman" w:hAnsi="Times New Roman" w:cs="Times New Roman"/>
                <w:szCs w:val="22"/>
              </w:rPr>
              <w:t>.  I</w:t>
            </w:r>
            <w:r w:rsidRPr="003B7219">
              <w:rPr>
                <w:rFonts w:ascii="Times New Roman" w:eastAsia="Times New Roman" w:hAnsi="Times New Roman" w:cs="Times New Roman"/>
                <w:szCs w:val="22"/>
              </w:rPr>
              <w:t xml:space="preserve">t’s not certain if </w:t>
            </w:r>
            <w:proofErr w:type="spellStart"/>
            <w:r w:rsidRPr="003B7219">
              <w:rPr>
                <w:rFonts w:ascii="Times New Roman" w:eastAsia="Times New Roman" w:hAnsi="Times New Roman" w:cs="Times New Roman"/>
                <w:szCs w:val="22"/>
              </w:rPr>
              <w:t>CurricuNet</w:t>
            </w:r>
            <w:proofErr w:type="spellEnd"/>
            <w:r w:rsidRPr="003B7219">
              <w:rPr>
                <w:rFonts w:ascii="Times New Roman" w:eastAsia="Times New Roman" w:hAnsi="Times New Roman" w:cs="Times New Roman"/>
                <w:szCs w:val="22"/>
              </w:rPr>
              <w:t xml:space="preserve"> is available to </w:t>
            </w:r>
            <w:r w:rsidR="002A7BA5">
              <w:rPr>
                <w:rFonts w:ascii="Times New Roman" w:eastAsia="Times New Roman" w:hAnsi="Times New Roman" w:cs="Times New Roman"/>
                <w:szCs w:val="22"/>
              </w:rPr>
              <w:t>support</w:t>
            </w:r>
            <w:r w:rsidRPr="003B7219">
              <w:rPr>
                <w:rFonts w:ascii="Times New Roman" w:eastAsia="Times New Roman" w:hAnsi="Times New Roman" w:cs="Times New Roman"/>
                <w:szCs w:val="22"/>
              </w:rPr>
              <w:t xml:space="preserve"> the changes needed</w:t>
            </w:r>
            <w:r w:rsidR="00500DE6" w:rsidRPr="003B7219">
              <w:rPr>
                <w:rFonts w:ascii="Times New Roman" w:eastAsia="Times New Roman" w:hAnsi="Times New Roman" w:cs="Times New Roman"/>
                <w:szCs w:val="22"/>
              </w:rPr>
              <w:t xml:space="preserve">. </w:t>
            </w:r>
            <w:r w:rsidRPr="003B7219">
              <w:rPr>
                <w:rFonts w:ascii="Times New Roman" w:eastAsia="Times New Roman" w:hAnsi="Times New Roman" w:cs="Times New Roman"/>
                <w:szCs w:val="22"/>
              </w:rPr>
              <w:t xml:space="preserve"> The idea of using </w:t>
            </w:r>
            <w:proofErr w:type="spellStart"/>
            <w:r w:rsidRPr="003B7219">
              <w:rPr>
                <w:rFonts w:ascii="Times New Roman" w:eastAsia="Times New Roman" w:hAnsi="Times New Roman" w:cs="Times New Roman"/>
                <w:szCs w:val="22"/>
              </w:rPr>
              <w:t>CurricuNet</w:t>
            </w:r>
            <w:proofErr w:type="spellEnd"/>
            <w:r w:rsidRPr="003B7219">
              <w:rPr>
                <w:rFonts w:ascii="Times New Roman" w:eastAsia="Times New Roman" w:hAnsi="Times New Roman" w:cs="Times New Roman"/>
                <w:szCs w:val="22"/>
              </w:rPr>
              <w:t xml:space="preserve"> is something that </w:t>
            </w:r>
            <w:r w:rsidR="00361638" w:rsidRPr="003B7219">
              <w:rPr>
                <w:rFonts w:ascii="Times New Roman" w:eastAsia="Times New Roman" w:hAnsi="Times New Roman" w:cs="Times New Roman"/>
                <w:szCs w:val="22"/>
              </w:rPr>
              <w:t xml:space="preserve">will </w:t>
            </w:r>
            <w:r w:rsidRPr="003B7219">
              <w:rPr>
                <w:rFonts w:ascii="Times New Roman" w:eastAsia="Times New Roman" w:hAnsi="Times New Roman" w:cs="Times New Roman"/>
                <w:szCs w:val="22"/>
              </w:rPr>
              <w:t>be brought back</w:t>
            </w:r>
            <w:r w:rsidR="0049310F">
              <w:rPr>
                <w:rFonts w:ascii="Times New Roman" w:eastAsia="Times New Roman" w:hAnsi="Times New Roman" w:cs="Times New Roman"/>
                <w:szCs w:val="22"/>
              </w:rPr>
              <w:t xml:space="preserve"> to the committee.</w:t>
            </w:r>
          </w:p>
          <w:p w14:paraId="769E780A" w14:textId="7F567075" w:rsidR="00087FC9" w:rsidRPr="003B7219" w:rsidRDefault="00087FC9" w:rsidP="00361638">
            <w:pPr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F4612B" w:rsidRPr="003B7219" w14:paraId="3A6709DB" w14:textId="77777777" w:rsidTr="00B444E0">
        <w:trPr>
          <w:trHeight w:val="420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E3851" w14:textId="39A570AC" w:rsidR="00F4612B" w:rsidRPr="003B7219" w:rsidRDefault="00F4612B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eastAsia="Times New Roman" w:hAnsi="Times New Roman" w:cs="Times New Roman"/>
                <w:szCs w:val="22"/>
              </w:rPr>
              <w:t>Data Analysis and GE Program</w:t>
            </w:r>
          </w:p>
        </w:tc>
        <w:tc>
          <w:tcPr>
            <w:tcW w:w="3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34621" w14:textId="1C1E4C0F" w:rsidR="00F4612B" w:rsidRPr="003B7219" w:rsidRDefault="00602ED3" w:rsidP="00602ED3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 xml:space="preserve">The data analysis documentation was </w:t>
            </w:r>
            <w:r w:rsidR="0030425F">
              <w:rPr>
                <w:rFonts w:ascii="Times New Roman" w:hAnsi="Times New Roman" w:cs="Times New Roman"/>
                <w:szCs w:val="22"/>
              </w:rPr>
              <w:t xml:space="preserve">reviewed and 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discussed.  </w:t>
            </w:r>
            <w:r w:rsidR="0007229E">
              <w:rPr>
                <w:rFonts w:ascii="Times New Roman" w:hAnsi="Times New Roman" w:cs="Times New Roman"/>
                <w:szCs w:val="22"/>
              </w:rPr>
              <w:t xml:space="preserve">It was questioned 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if GE and ISLO are one in the same; based on accreditation it is.  The </w:t>
            </w:r>
            <w:r w:rsidR="0049310F">
              <w:rPr>
                <w:rFonts w:ascii="Times New Roman" w:hAnsi="Times New Roman" w:cs="Times New Roman"/>
                <w:szCs w:val="22"/>
              </w:rPr>
              <w:t xml:space="preserve">overall </w:t>
            </w:r>
            <w:r w:rsidRPr="003B7219">
              <w:rPr>
                <w:rFonts w:ascii="Times New Roman" w:hAnsi="Times New Roman" w:cs="Times New Roman"/>
                <w:szCs w:val="22"/>
              </w:rPr>
              <w:t>quantitative data was discussed regarding GE</w:t>
            </w:r>
            <w:r w:rsidR="0049310F">
              <w:rPr>
                <w:rFonts w:ascii="Times New Roman" w:hAnsi="Times New Roman" w:cs="Times New Roman"/>
                <w:szCs w:val="22"/>
              </w:rPr>
              <w:t xml:space="preserve"> course completion and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 what </w:t>
            </w:r>
            <w:r w:rsidR="0049310F" w:rsidRPr="003B7219">
              <w:rPr>
                <w:rFonts w:ascii="Times New Roman" w:hAnsi="Times New Roman" w:cs="Times New Roman"/>
                <w:szCs w:val="22"/>
              </w:rPr>
              <w:t>percentages of students take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 GE course</w:t>
            </w:r>
            <w:r w:rsidR="00A73B3D">
              <w:rPr>
                <w:rFonts w:ascii="Times New Roman" w:hAnsi="Times New Roman" w:cs="Times New Roman"/>
                <w:szCs w:val="22"/>
              </w:rPr>
              <w:t>s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9310F">
              <w:rPr>
                <w:rFonts w:ascii="Times New Roman" w:hAnsi="Times New Roman" w:cs="Times New Roman"/>
                <w:szCs w:val="22"/>
              </w:rPr>
              <w:t>at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 LMC.</w:t>
            </w:r>
          </w:p>
          <w:p w14:paraId="72FFDBAE" w14:textId="77777777" w:rsidR="00602ED3" w:rsidRPr="003B7219" w:rsidRDefault="00602ED3" w:rsidP="00602ED3">
            <w:pPr>
              <w:rPr>
                <w:rFonts w:ascii="Times New Roman" w:hAnsi="Times New Roman" w:cs="Times New Roman"/>
                <w:szCs w:val="22"/>
              </w:rPr>
            </w:pPr>
          </w:p>
          <w:p w14:paraId="518FD855" w14:textId="2D25D6C8" w:rsidR="00E45BA8" w:rsidRPr="003B7219" w:rsidRDefault="0030425F" w:rsidP="00DF523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It’s uncertain if </w:t>
            </w:r>
            <w:r w:rsidR="00602ED3" w:rsidRPr="003B7219">
              <w:rPr>
                <w:rFonts w:ascii="Times New Roman" w:hAnsi="Times New Roman" w:cs="Times New Roman"/>
                <w:szCs w:val="22"/>
              </w:rPr>
              <w:t xml:space="preserve">GE </w:t>
            </w:r>
            <w:r w:rsidR="002A7BA5">
              <w:rPr>
                <w:rFonts w:ascii="Times New Roman" w:hAnsi="Times New Roman" w:cs="Times New Roman"/>
                <w:szCs w:val="22"/>
              </w:rPr>
              <w:t xml:space="preserve">courses </w:t>
            </w:r>
            <w:r>
              <w:rPr>
                <w:rFonts w:ascii="Times New Roman" w:hAnsi="Times New Roman" w:cs="Times New Roman"/>
                <w:szCs w:val="22"/>
              </w:rPr>
              <w:t xml:space="preserve">are </w:t>
            </w:r>
            <w:r w:rsidR="00602ED3" w:rsidRPr="003B7219">
              <w:rPr>
                <w:rFonts w:ascii="Times New Roman" w:hAnsi="Times New Roman" w:cs="Times New Roman"/>
                <w:szCs w:val="22"/>
              </w:rPr>
              <w:t xml:space="preserve">part of </w:t>
            </w:r>
            <w:r w:rsidR="00E45BA8" w:rsidRPr="003B7219">
              <w:rPr>
                <w:rFonts w:ascii="Times New Roman" w:hAnsi="Times New Roman" w:cs="Times New Roman"/>
                <w:szCs w:val="22"/>
              </w:rPr>
              <w:t xml:space="preserve">the local degree </w:t>
            </w:r>
            <w:r w:rsidR="002A7BA5">
              <w:rPr>
                <w:rFonts w:ascii="Times New Roman" w:hAnsi="Times New Roman" w:cs="Times New Roman"/>
                <w:szCs w:val="22"/>
              </w:rPr>
              <w:t>and/</w:t>
            </w:r>
            <w:r w:rsidR="0049310F">
              <w:rPr>
                <w:rFonts w:ascii="Times New Roman" w:hAnsi="Times New Roman" w:cs="Times New Roman"/>
                <w:szCs w:val="22"/>
              </w:rPr>
              <w:t xml:space="preserve">or </w:t>
            </w:r>
            <w:r w:rsidR="00E45BA8" w:rsidRPr="003B7219">
              <w:rPr>
                <w:rFonts w:ascii="Times New Roman" w:hAnsi="Times New Roman" w:cs="Times New Roman"/>
                <w:szCs w:val="22"/>
              </w:rPr>
              <w:t>transfer; m</w:t>
            </w:r>
            <w:r w:rsidR="00602ED3" w:rsidRPr="003B7219">
              <w:rPr>
                <w:rFonts w:ascii="Times New Roman" w:hAnsi="Times New Roman" w:cs="Times New Roman"/>
                <w:szCs w:val="22"/>
              </w:rPr>
              <w:t>ore information to follow later.</w:t>
            </w:r>
            <w:r w:rsidR="00E45BA8" w:rsidRPr="003B7219">
              <w:rPr>
                <w:rFonts w:ascii="Times New Roman" w:hAnsi="Times New Roman" w:cs="Times New Roman"/>
                <w:szCs w:val="22"/>
              </w:rPr>
              <w:t xml:space="preserve">  It’s important to define GE </w:t>
            </w:r>
            <w:r w:rsidR="00C43F4E" w:rsidRPr="003B7219">
              <w:rPr>
                <w:rFonts w:ascii="Times New Roman" w:hAnsi="Times New Roman" w:cs="Times New Roman"/>
                <w:szCs w:val="22"/>
              </w:rPr>
              <w:t xml:space="preserve">for students </w:t>
            </w:r>
            <w:r w:rsidR="0049310F">
              <w:rPr>
                <w:rFonts w:ascii="Times New Roman" w:hAnsi="Times New Roman" w:cs="Times New Roman"/>
                <w:szCs w:val="22"/>
              </w:rPr>
              <w:t xml:space="preserve">in attendance for more than two years; at </w:t>
            </w:r>
            <w:r w:rsidR="00E45BA8" w:rsidRPr="003B7219">
              <w:rPr>
                <w:rFonts w:ascii="Times New Roman" w:hAnsi="Times New Roman" w:cs="Times New Roman"/>
                <w:szCs w:val="22"/>
              </w:rPr>
              <w:t xml:space="preserve">the state </w:t>
            </w:r>
            <w:r w:rsidR="0049310F">
              <w:rPr>
                <w:rFonts w:ascii="Times New Roman" w:hAnsi="Times New Roman" w:cs="Times New Roman"/>
                <w:szCs w:val="22"/>
              </w:rPr>
              <w:t xml:space="preserve">level </w:t>
            </w:r>
            <w:r w:rsidR="00A73B3D">
              <w:rPr>
                <w:rFonts w:ascii="Times New Roman" w:hAnsi="Times New Roman" w:cs="Times New Roman"/>
                <w:szCs w:val="22"/>
              </w:rPr>
              <w:t>discussion</w:t>
            </w:r>
            <w:r w:rsidR="0049310F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are taken place to </w:t>
            </w:r>
            <w:r w:rsidR="00E45BA8" w:rsidRPr="003B7219">
              <w:rPr>
                <w:rFonts w:ascii="Times New Roman" w:hAnsi="Times New Roman" w:cs="Times New Roman"/>
                <w:szCs w:val="22"/>
              </w:rPr>
              <w:t xml:space="preserve">mandate </w:t>
            </w:r>
            <w:r w:rsidR="0049310F">
              <w:rPr>
                <w:rFonts w:ascii="Times New Roman" w:hAnsi="Times New Roman" w:cs="Times New Roman"/>
                <w:szCs w:val="22"/>
              </w:rPr>
              <w:t xml:space="preserve">every student </w:t>
            </w:r>
            <w:r>
              <w:rPr>
                <w:rFonts w:ascii="Times New Roman" w:hAnsi="Times New Roman" w:cs="Times New Roman"/>
                <w:szCs w:val="22"/>
              </w:rPr>
              <w:t xml:space="preserve">to </w:t>
            </w:r>
            <w:r w:rsidR="0049310F">
              <w:rPr>
                <w:rFonts w:ascii="Times New Roman" w:hAnsi="Times New Roman" w:cs="Times New Roman"/>
                <w:szCs w:val="22"/>
              </w:rPr>
              <w:t>complete ISLOs/GE</w:t>
            </w:r>
            <w:r w:rsidR="00A73B3D">
              <w:rPr>
                <w:rFonts w:ascii="Times New Roman" w:hAnsi="Times New Roman" w:cs="Times New Roman"/>
                <w:szCs w:val="22"/>
              </w:rPr>
              <w:t>.</w:t>
            </w:r>
            <w:r w:rsidR="00E45BA8" w:rsidRPr="003B7219"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  <w:p w14:paraId="5D1E2117" w14:textId="77777777" w:rsidR="00B444E0" w:rsidRDefault="00B444E0" w:rsidP="00DF5239">
            <w:pPr>
              <w:rPr>
                <w:rFonts w:ascii="Times New Roman" w:hAnsi="Times New Roman" w:cs="Times New Roman"/>
                <w:b/>
                <w:szCs w:val="22"/>
              </w:rPr>
            </w:pPr>
          </w:p>
          <w:p w14:paraId="52F3F179" w14:textId="5E2AD54F" w:rsidR="00E45BA8" w:rsidRPr="00B444E0" w:rsidRDefault="00E45BA8" w:rsidP="00DF5239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B444E0">
              <w:rPr>
                <w:rFonts w:ascii="Times New Roman" w:hAnsi="Times New Roman" w:cs="Times New Roman"/>
                <w:b/>
                <w:szCs w:val="22"/>
              </w:rPr>
              <w:t>Committee’s feedbac</w:t>
            </w:r>
            <w:r w:rsidR="00C43F4E" w:rsidRPr="00B444E0">
              <w:rPr>
                <w:rFonts w:ascii="Times New Roman" w:hAnsi="Times New Roman" w:cs="Times New Roman"/>
                <w:b/>
                <w:szCs w:val="22"/>
              </w:rPr>
              <w:t>k</w:t>
            </w:r>
            <w:r w:rsidRPr="00B444E0">
              <w:rPr>
                <w:rFonts w:ascii="Times New Roman" w:hAnsi="Times New Roman" w:cs="Times New Roman"/>
                <w:b/>
                <w:szCs w:val="22"/>
              </w:rPr>
              <w:t>:</w:t>
            </w:r>
          </w:p>
          <w:p w14:paraId="66222559" w14:textId="1ABE8161" w:rsidR="00837431" w:rsidRPr="003B7219" w:rsidRDefault="0049310F" w:rsidP="00E45BA8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There’s an assumption that a </w:t>
            </w:r>
            <w:r w:rsidR="00E45BA8" w:rsidRPr="003B7219">
              <w:rPr>
                <w:rFonts w:ascii="Times New Roman" w:hAnsi="Times New Roman" w:cs="Times New Roman"/>
                <w:szCs w:val="22"/>
              </w:rPr>
              <w:t xml:space="preserve">population of students </w:t>
            </w:r>
            <w:r>
              <w:rPr>
                <w:rFonts w:ascii="Times New Roman" w:hAnsi="Times New Roman" w:cs="Times New Roman"/>
                <w:szCs w:val="22"/>
              </w:rPr>
              <w:t xml:space="preserve">want </w:t>
            </w:r>
            <w:r w:rsidR="00E45BA8" w:rsidRPr="003B7219">
              <w:rPr>
                <w:rFonts w:ascii="Times New Roman" w:hAnsi="Times New Roman" w:cs="Times New Roman"/>
                <w:szCs w:val="22"/>
              </w:rPr>
              <w:t>certificate</w:t>
            </w:r>
            <w:r>
              <w:rPr>
                <w:rFonts w:ascii="Times New Roman" w:hAnsi="Times New Roman" w:cs="Times New Roman"/>
                <w:szCs w:val="22"/>
              </w:rPr>
              <w:t xml:space="preserve">s; when reviewing the </w:t>
            </w:r>
            <w:r w:rsidR="00E45BA8" w:rsidRPr="003B7219">
              <w:rPr>
                <w:rFonts w:ascii="Times New Roman" w:hAnsi="Times New Roman" w:cs="Times New Roman"/>
                <w:szCs w:val="22"/>
              </w:rPr>
              <w:t xml:space="preserve">data </w:t>
            </w:r>
            <w:r>
              <w:rPr>
                <w:rFonts w:ascii="Times New Roman" w:hAnsi="Times New Roman" w:cs="Times New Roman"/>
                <w:szCs w:val="22"/>
              </w:rPr>
              <w:t xml:space="preserve">it </w:t>
            </w:r>
            <w:r w:rsidR="00E45BA8" w:rsidRPr="003B7219">
              <w:rPr>
                <w:rFonts w:ascii="Times New Roman" w:hAnsi="Times New Roman" w:cs="Times New Roman"/>
                <w:szCs w:val="22"/>
              </w:rPr>
              <w:t xml:space="preserve">demonstrates </w:t>
            </w:r>
            <w:r>
              <w:rPr>
                <w:rFonts w:ascii="Times New Roman" w:hAnsi="Times New Roman" w:cs="Times New Roman"/>
                <w:szCs w:val="22"/>
              </w:rPr>
              <w:t xml:space="preserve">otherwise.  Attendance trends show </w:t>
            </w:r>
            <w:r w:rsidR="00C43F4E" w:rsidRPr="003B7219">
              <w:rPr>
                <w:rFonts w:ascii="Times New Roman" w:hAnsi="Times New Roman" w:cs="Times New Roman"/>
                <w:szCs w:val="22"/>
              </w:rPr>
              <w:t xml:space="preserve">students are seeking a </w:t>
            </w:r>
            <w:r w:rsidR="00E45BA8" w:rsidRPr="003B7219">
              <w:rPr>
                <w:rFonts w:ascii="Times New Roman" w:hAnsi="Times New Roman" w:cs="Times New Roman"/>
                <w:szCs w:val="22"/>
              </w:rPr>
              <w:t>degree/transfer</w:t>
            </w:r>
            <w:r>
              <w:rPr>
                <w:rFonts w:ascii="Times New Roman" w:hAnsi="Times New Roman" w:cs="Times New Roman"/>
                <w:szCs w:val="22"/>
              </w:rPr>
              <w:t xml:space="preserve"> based on number of years completed</w:t>
            </w:r>
            <w:r w:rsidR="00E45BA8" w:rsidRPr="003B7219">
              <w:rPr>
                <w:rFonts w:ascii="Times New Roman" w:hAnsi="Times New Roman" w:cs="Times New Roman"/>
                <w:szCs w:val="22"/>
              </w:rPr>
              <w:t>.</w:t>
            </w:r>
          </w:p>
          <w:p w14:paraId="31B82148" w14:textId="27EF6F5E" w:rsidR="00E45BA8" w:rsidRPr="003B7219" w:rsidRDefault="00E45BA8" w:rsidP="00E45B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>It’s unknown if transfer GE</w:t>
            </w:r>
            <w:r w:rsidR="00D21F56" w:rsidRPr="003B7219">
              <w:rPr>
                <w:rFonts w:ascii="Times New Roman" w:hAnsi="Times New Roman" w:cs="Times New Roman"/>
                <w:szCs w:val="22"/>
              </w:rPr>
              <w:t xml:space="preserve"> courses count in the data outcomes.</w:t>
            </w:r>
          </w:p>
          <w:p w14:paraId="338E810D" w14:textId="5CD5503D" w:rsidR="00D21F56" w:rsidRPr="003B7219" w:rsidRDefault="00E45BA8" w:rsidP="00D21F56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>Data illustrates female majority is overwhelming, but male majority has</w:t>
            </w:r>
            <w:r w:rsidR="00D21F56" w:rsidRPr="003B7219">
              <w:rPr>
                <w:rFonts w:ascii="Times New Roman" w:hAnsi="Times New Roman" w:cs="Times New Roman"/>
                <w:szCs w:val="22"/>
              </w:rPr>
              <w:t xml:space="preserve"> not taking GE.  It’s hard to determine the reason since the group completed only a semester and male </w:t>
            </w:r>
            <w:r w:rsidR="00D21F56" w:rsidRPr="003B7219">
              <w:rPr>
                <w:rFonts w:ascii="Times New Roman" w:hAnsi="Times New Roman" w:cs="Times New Roman"/>
                <w:szCs w:val="22"/>
              </w:rPr>
              <w:lastRenderedPageBreak/>
              <w:t xml:space="preserve">students drop out more than female students.  </w:t>
            </w:r>
          </w:p>
          <w:p w14:paraId="058D3D62" w14:textId="4E18AC31" w:rsidR="00C43F4E" w:rsidRPr="003B7219" w:rsidRDefault="00C43F4E" w:rsidP="00E45B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 xml:space="preserve">The </w:t>
            </w:r>
            <w:r w:rsidR="00F46E10">
              <w:rPr>
                <w:rFonts w:ascii="Times New Roman" w:hAnsi="Times New Roman" w:cs="Times New Roman"/>
                <w:szCs w:val="22"/>
              </w:rPr>
              <w:t>statistics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 is </w:t>
            </w:r>
            <w:r w:rsidR="00D21F56" w:rsidRPr="003B7219">
              <w:rPr>
                <w:rFonts w:ascii="Times New Roman" w:hAnsi="Times New Roman" w:cs="Times New Roman"/>
                <w:szCs w:val="22"/>
              </w:rPr>
              <w:t xml:space="preserve">skewed for </w:t>
            </w:r>
            <w:r w:rsidR="00DB3916">
              <w:rPr>
                <w:rFonts w:ascii="Times New Roman" w:hAnsi="Times New Roman" w:cs="Times New Roman"/>
                <w:szCs w:val="22"/>
              </w:rPr>
              <w:t>student groups that completed 1-2 vs. more than two semesters. T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he </w:t>
            </w:r>
            <w:r w:rsidR="0030425F">
              <w:rPr>
                <w:rFonts w:ascii="Times New Roman" w:hAnsi="Times New Roman" w:cs="Times New Roman"/>
                <w:szCs w:val="22"/>
              </w:rPr>
              <w:t xml:space="preserve">data 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mean is </w:t>
            </w:r>
            <w:r w:rsidR="00D21F56" w:rsidRPr="003B7219">
              <w:rPr>
                <w:rFonts w:ascii="Times New Roman" w:hAnsi="Times New Roman" w:cs="Times New Roman"/>
                <w:szCs w:val="22"/>
              </w:rPr>
              <w:t xml:space="preserve">being 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pulled </w:t>
            </w:r>
            <w:r w:rsidR="00D21F56" w:rsidRPr="003B7219">
              <w:rPr>
                <w:rFonts w:ascii="Times New Roman" w:hAnsi="Times New Roman" w:cs="Times New Roman"/>
                <w:szCs w:val="22"/>
              </w:rPr>
              <w:t xml:space="preserve">up when </w:t>
            </w:r>
            <w:r w:rsidRPr="003B7219">
              <w:rPr>
                <w:rFonts w:ascii="Times New Roman" w:hAnsi="Times New Roman" w:cs="Times New Roman"/>
                <w:szCs w:val="22"/>
              </w:rPr>
              <w:t>the medium</w:t>
            </w:r>
            <w:r w:rsidR="00D21F56" w:rsidRPr="003B7219">
              <w:rPr>
                <w:rFonts w:ascii="Times New Roman" w:hAnsi="Times New Roman" w:cs="Times New Roman"/>
                <w:szCs w:val="22"/>
              </w:rPr>
              <w:t xml:space="preserve"> should be used to show a value of two years.</w:t>
            </w:r>
          </w:p>
          <w:p w14:paraId="5EE2D65E" w14:textId="2392A1E1" w:rsidR="00A73B3D" w:rsidRDefault="00DB3916" w:rsidP="00E45B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2"/>
              </w:rPr>
            </w:pPr>
            <w:r w:rsidRPr="00DB3916">
              <w:rPr>
                <w:rFonts w:ascii="Times New Roman" w:hAnsi="Times New Roman" w:cs="Times New Roman"/>
                <w:szCs w:val="22"/>
              </w:rPr>
              <w:t>Alex completed a</w:t>
            </w:r>
            <w:r w:rsidR="00C43F4E" w:rsidRPr="00DB3916">
              <w:rPr>
                <w:rFonts w:ascii="Times New Roman" w:hAnsi="Times New Roman" w:cs="Times New Roman"/>
                <w:szCs w:val="22"/>
              </w:rPr>
              <w:t xml:space="preserve"> study </w:t>
            </w:r>
            <w:r w:rsidR="00F661BE" w:rsidRPr="00DB3916">
              <w:rPr>
                <w:rFonts w:ascii="Times New Roman" w:hAnsi="Times New Roman" w:cs="Times New Roman"/>
                <w:szCs w:val="22"/>
              </w:rPr>
              <w:t xml:space="preserve">regarding </w:t>
            </w:r>
            <w:r w:rsidR="00C43F4E" w:rsidRPr="00DB3916">
              <w:rPr>
                <w:rFonts w:ascii="Times New Roman" w:hAnsi="Times New Roman" w:cs="Times New Roman"/>
                <w:szCs w:val="22"/>
              </w:rPr>
              <w:t>institutional ou</w:t>
            </w:r>
            <w:r w:rsidR="00F661BE" w:rsidRPr="00DB3916">
              <w:rPr>
                <w:rFonts w:ascii="Times New Roman" w:hAnsi="Times New Roman" w:cs="Times New Roman"/>
                <w:szCs w:val="22"/>
              </w:rPr>
              <w:t>tcomes</w:t>
            </w:r>
            <w:r w:rsidRPr="00DB3916">
              <w:rPr>
                <w:rFonts w:ascii="Times New Roman" w:hAnsi="Times New Roman" w:cs="Times New Roman"/>
                <w:szCs w:val="22"/>
              </w:rPr>
              <w:t xml:space="preserve"> using </w:t>
            </w:r>
            <w:r w:rsidR="00F661BE" w:rsidRPr="00DB3916">
              <w:rPr>
                <w:rFonts w:ascii="Times New Roman" w:hAnsi="Times New Roman" w:cs="Times New Roman"/>
                <w:szCs w:val="22"/>
              </w:rPr>
              <w:t xml:space="preserve">students </w:t>
            </w:r>
            <w:r w:rsidRPr="00DB3916">
              <w:rPr>
                <w:rFonts w:ascii="Times New Roman" w:hAnsi="Times New Roman" w:cs="Times New Roman"/>
                <w:szCs w:val="22"/>
              </w:rPr>
              <w:t xml:space="preserve">that </w:t>
            </w:r>
            <w:r w:rsidR="00F661BE" w:rsidRPr="00DB3916">
              <w:rPr>
                <w:rFonts w:ascii="Times New Roman" w:hAnsi="Times New Roman" w:cs="Times New Roman"/>
                <w:szCs w:val="22"/>
              </w:rPr>
              <w:t>completed 18-21 units</w:t>
            </w:r>
            <w:r w:rsidRPr="00DB3916">
              <w:rPr>
                <w:rFonts w:ascii="Times New Roman" w:hAnsi="Times New Roman" w:cs="Times New Roman"/>
                <w:szCs w:val="22"/>
              </w:rPr>
              <w:t>.</w:t>
            </w:r>
            <w:r w:rsidR="00F661BE" w:rsidRPr="00DB3916">
              <w:rPr>
                <w:rFonts w:ascii="Times New Roman" w:hAnsi="Times New Roman" w:cs="Times New Roman"/>
                <w:szCs w:val="22"/>
              </w:rPr>
              <w:t xml:space="preserve"> To accomplish </w:t>
            </w:r>
            <w:r w:rsidRPr="00DB3916">
              <w:rPr>
                <w:rFonts w:ascii="Times New Roman" w:hAnsi="Times New Roman" w:cs="Times New Roman"/>
                <w:szCs w:val="22"/>
              </w:rPr>
              <w:t xml:space="preserve">the task at hand, </w:t>
            </w:r>
            <w:r w:rsidR="00F661BE" w:rsidRPr="00DB3916">
              <w:rPr>
                <w:rFonts w:ascii="Times New Roman" w:hAnsi="Times New Roman" w:cs="Times New Roman"/>
                <w:szCs w:val="22"/>
              </w:rPr>
              <w:t>the data should be driven from stud</w:t>
            </w:r>
            <w:r w:rsidRPr="00DB3916">
              <w:rPr>
                <w:rFonts w:ascii="Times New Roman" w:hAnsi="Times New Roman" w:cs="Times New Roman"/>
                <w:szCs w:val="22"/>
              </w:rPr>
              <w:t xml:space="preserve">ents that completed 18-21 units, not students taking one GE course as meeting the ISLOs.  </w:t>
            </w:r>
          </w:p>
          <w:p w14:paraId="3EE6F162" w14:textId="3F46CE0F" w:rsidR="00F661BE" w:rsidRPr="003B7219" w:rsidRDefault="00DB3916" w:rsidP="00E45BA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D</w:t>
            </w:r>
            <w:r w:rsidRPr="00DB3916">
              <w:rPr>
                <w:rFonts w:ascii="Times New Roman" w:hAnsi="Times New Roman" w:cs="Times New Roman"/>
                <w:szCs w:val="22"/>
              </w:rPr>
              <w:t xml:space="preserve">ata should </w:t>
            </w:r>
            <w:r>
              <w:rPr>
                <w:rFonts w:ascii="Times New Roman" w:hAnsi="Times New Roman" w:cs="Times New Roman"/>
                <w:szCs w:val="22"/>
              </w:rPr>
              <w:t xml:space="preserve">also </w:t>
            </w:r>
            <w:r w:rsidRPr="00DB3916">
              <w:rPr>
                <w:rFonts w:ascii="Times New Roman" w:hAnsi="Times New Roman" w:cs="Times New Roman"/>
                <w:szCs w:val="22"/>
              </w:rPr>
              <w:t>include number of GE courses completed by d</w:t>
            </w:r>
            <w:r w:rsidR="00F661BE" w:rsidRPr="00DB3916">
              <w:rPr>
                <w:rFonts w:ascii="Times New Roman" w:hAnsi="Times New Roman" w:cs="Times New Roman"/>
                <w:szCs w:val="22"/>
              </w:rPr>
              <w:t xml:space="preserve">egree applicable students </w:t>
            </w:r>
            <w:r w:rsidRPr="00DB3916">
              <w:rPr>
                <w:rFonts w:ascii="Times New Roman" w:hAnsi="Times New Roman" w:cs="Times New Roman"/>
                <w:szCs w:val="22"/>
              </w:rPr>
              <w:t xml:space="preserve">and how many are </w:t>
            </w:r>
            <w:r w:rsidR="00367445" w:rsidRPr="00DB3916">
              <w:rPr>
                <w:rFonts w:ascii="Times New Roman" w:hAnsi="Times New Roman" w:cs="Times New Roman"/>
                <w:szCs w:val="22"/>
              </w:rPr>
              <w:t>proficient in ISLOs</w:t>
            </w:r>
            <w:r w:rsidRPr="00DB3916">
              <w:rPr>
                <w:rFonts w:ascii="Times New Roman" w:hAnsi="Times New Roman" w:cs="Times New Roman"/>
                <w:szCs w:val="22"/>
              </w:rPr>
              <w:t>.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14:paraId="13E431EA" w14:textId="7BFA28DC" w:rsidR="00F661BE" w:rsidRPr="003B7219" w:rsidRDefault="00F661BE" w:rsidP="00367445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>It’s difficult to evaluate whether students have taken one GE course; even looking at one course in a</w:t>
            </w:r>
            <w:r w:rsidR="00367445" w:rsidRPr="003B7219">
              <w:rPr>
                <w:rFonts w:ascii="Times New Roman" w:hAnsi="Times New Roman" w:cs="Times New Roman"/>
                <w:szCs w:val="22"/>
              </w:rPr>
              <w:t xml:space="preserve"> department would be difficult to measure proficiency.</w:t>
            </w:r>
          </w:p>
          <w:p w14:paraId="50632F7C" w14:textId="77777777" w:rsidR="00F661BE" w:rsidRPr="003B7219" w:rsidRDefault="00F661BE" w:rsidP="00F661BE">
            <w:pPr>
              <w:rPr>
                <w:rFonts w:ascii="Times New Roman" w:hAnsi="Times New Roman" w:cs="Times New Roman"/>
                <w:szCs w:val="22"/>
              </w:rPr>
            </w:pPr>
          </w:p>
          <w:p w14:paraId="30FC0BF3" w14:textId="216C9D7F" w:rsidR="00F661BE" w:rsidRPr="00546029" w:rsidRDefault="00546029" w:rsidP="00546029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Seek </w:t>
            </w:r>
            <w:r w:rsidR="00DB3916">
              <w:rPr>
                <w:rFonts w:ascii="Times New Roman" w:hAnsi="Times New Roman" w:cs="Times New Roman"/>
                <w:szCs w:val="22"/>
              </w:rPr>
              <w:t xml:space="preserve">approval </w:t>
            </w:r>
            <w:r>
              <w:rPr>
                <w:rFonts w:ascii="Times New Roman" w:hAnsi="Times New Roman" w:cs="Times New Roman"/>
                <w:szCs w:val="22"/>
              </w:rPr>
              <w:t xml:space="preserve">from the committee to request that </w:t>
            </w:r>
            <w:r w:rsidR="00367445" w:rsidRPr="003B7219">
              <w:rPr>
                <w:rFonts w:ascii="Times New Roman" w:hAnsi="Times New Roman" w:cs="Times New Roman"/>
                <w:szCs w:val="22"/>
              </w:rPr>
              <w:t xml:space="preserve">the data </w:t>
            </w:r>
            <w:r>
              <w:rPr>
                <w:rFonts w:ascii="Times New Roman" w:hAnsi="Times New Roman" w:cs="Times New Roman"/>
                <w:szCs w:val="22"/>
              </w:rPr>
              <w:t xml:space="preserve">be defined to: 1.) </w:t>
            </w:r>
            <w:r w:rsidR="00F661BE" w:rsidRPr="00546029">
              <w:rPr>
                <w:rFonts w:ascii="Times New Roman" w:hAnsi="Times New Roman" w:cs="Times New Roman"/>
                <w:szCs w:val="22"/>
              </w:rPr>
              <w:t xml:space="preserve">students attending LMC </w:t>
            </w:r>
            <w:r w:rsidRPr="00546029">
              <w:rPr>
                <w:rFonts w:ascii="Times New Roman" w:hAnsi="Times New Roman" w:cs="Times New Roman"/>
                <w:szCs w:val="22"/>
              </w:rPr>
              <w:t xml:space="preserve">for </w:t>
            </w:r>
            <w:r w:rsidR="00F661BE" w:rsidRPr="00546029">
              <w:rPr>
                <w:rFonts w:ascii="Times New Roman" w:hAnsi="Times New Roman" w:cs="Times New Roman"/>
                <w:szCs w:val="22"/>
              </w:rPr>
              <w:t>at least two years</w:t>
            </w:r>
            <w:r w:rsidRPr="00546029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Pr="00546029">
              <w:rPr>
                <w:rFonts w:ascii="Times New Roman" w:hAnsi="Times New Roman" w:cs="Times New Roman"/>
                <w:szCs w:val="22"/>
              </w:rPr>
              <w:t xml:space="preserve">and </w:t>
            </w:r>
            <w:r w:rsidR="00F661BE" w:rsidRPr="0054602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.) </w:t>
            </w:r>
            <w:proofErr w:type="gramStart"/>
            <w:r w:rsidR="00F661BE" w:rsidRPr="00546029">
              <w:rPr>
                <w:rFonts w:ascii="Times New Roman" w:hAnsi="Times New Roman" w:cs="Times New Roman"/>
                <w:szCs w:val="22"/>
              </w:rPr>
              <w:t>t</w:t>
            </w:r>
            <w:r w:rsidR="00367445" w:rsidRPr="00546029">
              <w:rPr>
                <w:rFonts w:ascii="Times New Roman" w:hAnsi="Times New Roman" w:cs="Times New Roman"/>
                <w:szCs w:val="22"/>
              </w:rPr>
              <w:t>he</w:t>
            </w:r>
            <w:proofErr w:type="gramEnd"/>
            <w:r w:rsidR="00367445" w:rsidRPr="0054602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73B3D">
              <w:rPr>
                <w:rFonts w:ascii="Times New Roman" w:hAnsi="Times New Roman" w:cs="Times New Roman"/>
                <w:szCs w:val="22"/>
              </w:rPr>
              <w:t>minimum</w:t>
            </w:r>
            <w:r w:rsidR="00367445" w:rsidRPr="00546029">
              <w:rPr>
                <w:rFonts w:ascii="Times New Roman" w:hAnsi="Times New Roman" w:cs="Times New Roman"/>
                <w:szCs w:val="22"/>
              </w:rPr>
              <w:t xml:space="preserve"> number of GE courses</w:t>
            </w:r>
            <w:r w:rsidRPr="00546029">
              <w:rPr>
                <w:rFonts w:ascii="Times New Roman" w:hAnsi="Times New Roman" w:cs="Times New Roman"/>
                <w:szCs w:val="22"/>
              </w:rPr>
              <w:t xml:space="preserve"> completed</w:t>
            </w:r>
            <w:r w:rsidR="00367445" w:rsidRPr="00546029">
              <w:rPr>
                <w:rFonts w:ascii="Times New Roman" w:hAnsi="Times New Roman" w:cs="Times New Roman"/>
                <w:szCs w:val="22"/>
              </w:rPr>
              <w:t>.</w:t>
            </w:r>
          </w:p>
          <w:p w14:paraId="04CCF8A9" w14:textId="77777777" w:rsidR="00F46E10" w:rsidRDefault="00F46E10" w:rsidP="00F46E10">
            <w:pPr>
              <w:rPr>
                <w:rFonts w:ascii="Times New Roman" w:hAnsi="Times New Roman" w:cs="Times New Roman"/>
                <w:b/>
                <w:szCs w:val="22"/>
              </w:rPr>
            </w:pPr>
          </w:p>
          <w:p w14:paraId="68118FF8" w14:textId="77777777" w:rsidR="00F46E10" w:rsidRPr="00546029" w:rsidRDefault="00F46E10" w:rsidP="00F46E10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546029">
              <w:rPr>
                <w:rFonts w:ascii="Times New Roman" w:hAnsi="Times New Roman" w:cs="Times New Roman"/>
                <w:b/>
                <w:szCs w:val="22"/>
              </w:rPr>
              <w:t xml:space="preserve">Committee’s </w:t>
            </w:r>
            <w:r>
              <w:rPr>
                <w:rFonts w:ascii="Times New Roman" w:hAnsi="Times New Roman" w:cs="Times New Roman"/>
                <w:b/>
                <w:szCs w:val="22"/>
              </w:rPr>
              <w:t>f</w:t>
            </w:r>
            <w:r w:rsidRPr="00546029">
              <w:rPr>
                <w:rFonts w:ascii="Times New Roman" w:hAnsi="Times New Roman" w:cs="Times New Roman"/>
                <w:b/>
                <w:szCs w:val="22"/>
              </w:rPr>
              <w:t>eedback:</w:t>
            </w:r>
          </w:p>
          <w:p w14:paraId="5BC9CD5A" w14:textId="466C1D86" w:rsidR="00F661BE" w:rsidRPr="003B7219" w:rsidRDefault="00546029" w:rsidP="00F661B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As related to GE, c</w:t>
            </w:r>
            <w:r w:rsidR="00367445" w:rsidRPr="003B7219">
              <w:rPr>
                <w:rFonts w:ascii="Times New Roman" w:hAnsi="Times New Roman" w:cs="Times New Roman"/>
                <w:szCs w:val="22"/>
              </w:rPr>
              <w:t>onsider m</w:t>
            </w:r>
            <w:r>
              <w:rPr>
                <w:rFonts w:ascii="Times New Roman" w:hAnsi="Times New Roman" w:cs="Times New Roman"/>
                <w:szCs w:val="22"/>
              </w:rPr>
              <w:t>easuring the external factors</w:t>
            </w:r>
            <w:r w:rsidR="00F46E10">
              <w:rPr>
                <w:rFonts w:ascii="Times New Roman" w:hAnsi="Times New Roman" w:cs="Times New Roman"/>
                <w:szCs w:val="22"/>
              </w:rPr>
              <w:t>.</w:t>
            </w:r>
          </w:p>
          <w:p w14:paraId="5825ED02" w14:textId="3CB56503" w:rsidR="00367445" w:rsidRPr="003B7219" w:rsidRDefault="00546029" w:rsidP="00F661B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Measure s</w:t>
            </w:r>
            <w:r w:rsidR="00367445" w:rsidRPr="003B7219">
              <w:rPr>
                <w:rFonts w:ascii="Times New Roman" w:hAnsi="Times New Roman" w:cs="Times New Roman"/>
                <w:szCs w:val="22"/>
              </w:rPr>
              <w:t xml:space="preserve">tudents </w:t>
            </w:r>
            <w:r>
              <w:rPr>
                <w:rFonts w:ascii="Times New Roman" w:hAnsi="Times New Roman" w:cs="Times New Roman"/>
                <w:szCs w:val="22"/>
              </w:rPr>
              <w:t xml:space="preserve">that completed </w:t>
            </w:r>
            <w:r w:rsidR="00367445" w:rsidRPr="003B7219">
              <w:rPr>
                <w:rFonts w:ascii="Times New Roman" w:hAnsi="Times New Roman" w:cs="Times New Roman"/>
                <w:szCs w:val="22"/>
              </w:rPr>
              <w:t>certificate</w:t>
            </w:r>
            <w:r>
              <w:rPr>
                <w:rFonts w:ascii="Times New Roman" w:hAnsi="Times New Roman" w:cs="Times New Roman"/>
                <w:szCs w:val="22"/>
              </w:rPr>
              <w:t xml:space="preserve">s or skill </w:t>
            </w:r>
            <w:r w:rsidR="00367445" w:rsidRPr="003B7219">
              <w:rPr>
                <w:rFonts w:ascii="Times New Roman" w:hAnsi="Times New Roman" w:cs="Times New Roman"/>
                <w:szCs w:val="22"/>
              </w:rPr>
              <w:t>certificate</w:t>
            </w:r>
            <w:r>
              <w:rPr>
                <w:rFonts w:ascii="Times New Roman" w:hAnsi="Times New Roman" w:cs="Times New Roman"/>
                <w:szCs w:val="22"/>
              </w:rPr>
              <w:t>s</w:t>
            </w:r>
            <w:r w:rsidR="00367445" w:rsidRPr="003B721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by retroactively analyzing </w:t>
            </w:r>
            <w:r w:rsidR="00367445" w:rsidRPr="003B7219">
              <w:rPr>
                <w:rFonts w:ascii="Times New Roman" w:hAnsi="Times New Roman" w:cs="Times New Roman"/>
                <w:szCs w:val="22"/>
              </w:rPr>
              <w:t>completed ISLOs</w:t>
            </w:r>
            <w:r w:rsidR="00F46E10">
              <w:rPr>
                <w:rFonts w:ascii="Times New Roman" w:hAnsi="Times New Roman" w:cs="Times New Roman"/>
                <w:szCs w:val="22"/>
              </w:rPr>
              <w:t>.</w:t>
            </w:r>
          </w:p>
          <w:p w14:paraId="06942D8D" w14:textId="15F0FAEF" w:rsidR="00367445" w:rsidRPr="003B7219" w:rsidRDefault="00546029" w:rsidP="00F661BE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Suggestion to </w:t>
            </w:r>
            <w:r w:rsidR="00657AC0" w:rsidRPr="003B7219">
              <w:rPr>
                <w:rFonts w:ascii="Times New Roman" w:hAnsi="Times New Roman" w:cs="Times New Roman"/>
                <w:szCs w:val="22"/>
              </w:rPr>
              <w:t>disaggregate</w:t>
            </w:r>
            <w:r w:rsidR="00367445" w:rsidRPr="003B7219">
              <w:rPr>
                <w:rFonts w:ascii="Times New Roman" w:hAnsi="Times New Roman" w:cs="Times New Roman"/>
                <w:szCs w:val="22"/>
              </w:rPr>
              <w:t xml:space="preserve"> the data and shrin</w:t>
            </w:r>
            <w:r>
              <w:rPr>
                <w:rFonts w:ascii="Times New Roman" w:hAnsi="Times New Roman" w:cs="Times New Roman"/>
                <w:szCs w:val="22"/>
              </w:rPr>
              <w:t>k the sample size to gather concrete data</w:t>
            </w:r>
            <w:r w:rsidR="00F46E10">
              <w:rPr>
                <w:rFonts w:ascii="Times New Roman" w:hAnsi="Times New Roman" w:cs="Times New Roman"/>
                <w:szCs w:val="22"/>
              </w:rPr>
              <w:t>.</w:t>
            </w:r>
          </w:p>
          <w:p w14:paraId="7D764580" w14:textId="77777777" w:rsidR="00367445" w:rsidRPr="003B7219" w:rsidRDefault="00367445" w:rsidP="00367445">
            <w:pPr>
              <w:rPr>
                <w:rFonts w:ascii="Times New Roman" w:hAnsi="Times New Roman" w:cs="Times New Roman"/>
                <w:szCs w:val="22"/>
              </w:rPr>
            </w:pPr>
          </w:p>
          <w:p w14:paraId="265B0AC9" w14:textId="083EB37A" w:rsidR="00367445" w:rsidRDefault="00546029" w:rsidP="00367445">
            <w:p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It was </w:t>
            </w:r>
            <w:r w:rsidR="00367445" w:rsidRPr="003B7219">
              <w:rPr>
                <w:rFonts w:ascii="Times New Roman" w:hAnsi="Times New Roman" w:cs="Times New Roman"/>
                <w:szCs w:val="22"/>
              </w:rPr>
              <w:t xml:space="preserve">purposed </w:t>
            </w:r>
            <w:r>
              <w:rPr>
                <w:rFonts w:ascii="Times New Roman" w:hAnsi="Times New Roman" w:cs="Times New Roman"/>
                <w:szCs w:val="22"/>
              </w:rPr>
              <w:t xml:space="preserve">to the committee </w:t>
            </w:r>
            <w:r w:rsidR="00367445" w:rsidRPr="003B7219">
              <w:rPr>
                <w:rFonts w:ascii="Times New Roman" w:hAnsi="Times New Roman" w:cs="Times New Roman"/>
                <w:szCs w:val="22"/>
              </w:rPr>
              <w:t xml:space="preserve">to meet twice a month </w:t>
            </w:r>
            <w:r w:rsidR="00657AC0" w:rsidRPr="003B7219">
              <w:rPr>
                <w:rFonts w:ascii="Times New Roman" w:hAnsi="Times New Roman" w:cs="Times New Roman"/>
                <w:szCs w:val="22"/>
              </w:rPr>
              <w:t>or have</w:t>
            </w:r>
            <w:r>
              <w:rPr>
                <w:rFonts w:ascii="Times New Roman" w:hAnsi="Times New Roman" w:cs="Times New Roman"/>
                <w:szCs w:val="22"/>
              </w:rPr>
              <w:t xml:space="preserve"> 1 or 2 three</w:t>
            </w:r>
            <w:r w:rsidR="00367445" w:rsidRPr="003B7219">
              <w:rPr>
                <w:rFonts w:ascii="Times New Roman" w:hAnsi="Times New Roman" w:cs="Times New Roman"/>
                <w:szCs w:val="22"/>
              </w:rPr>
              <w:t xml:space="preserve"> hour retreat</w:t>
            </w:r>
            <w:r w:rsidR="00657AC0" w:rsidRPr="003B7219">
              <w:rPr>
                <w:rFonts w:ascii="Times New Roman" w:hAnsi="Times New Roman" w:cs="Times New Roman"/>
                <w:szCs w:val="22"/>
              </w:rPr>
              <w:t>s</w:t>
            </w:r>
            <w:r w:rsidR="00367445" w:rsidRPr="003B7219">
              <w:rPr>
                <w:rFonts w:ascii="Times New Roman" w:hAnsi="Times New Roman" w:cs="Times New Roman"/>
                <w:szCs w:val="22"/>
              </w:rPr>
              <w:t xml:space="preserve"> each semester focused around professional development and closing the loop; who are </w:t>
            </w:r>
            <w:r w:rsidR="00657AC0" w:rsidRPr="003B7219">
              <w:rPr>
                <w:rFonts w:ascii="Times New Roman" w:hAnsi="Times New Roman" w:cs="Times New Roman"/>
                <w:szCs w:val="22"/>
              </w:rPr>
              <w:t xml:space="preserve">we – our </w:t>
            </w:r>
            <w:r w:rsidR="00367445" w:rsidRPr="003B7219">
              <w:rPr>
                <w:rFonts w:ascii="Times New Roman" w:hAnsi="Times New Roman" w:cs="Times New Roman"/>
                <w:szCs w:val="22"/>
              </w:rPr>
              <w:t>vision and mission statement.</w:t>
            </w:r>
          </w:p>
          <w:p w14:paraId="67E86823" w14:textId="77777777" w:rsidR="00B444E0" w:rsidRDefault="00B444E0" w:rsidP="00367445">
            <w:pPr>
              <w:rPr>
                <w:rFonts w:ascii="Times New Roman" w:hAnsi="Times New Roman" w:cs="Times New Roman"/>
                <w:b/>
                <w:szCs w:val="22"/>
              </w:rPr>
            </w:pPr>
          </w:p>
          <w:p w14:paraId="6877FBFA" w14:textId="6726C3F9" w:rsidR="00546029" w:rsidRPr="00546029" w:rsidRDefault="00546029" w:rsidP="00367445">
            <w:pPr>
              <w:rPr>
                <w:rFonts w:ascii="Times New Roman" w:hAnsi="Times New Roman" w:cs="Times New Roman"/>
                <w:b/>
                <w:szCs w:val="22"/>
              </w:rPr>
            </w:pPr>
            <w:r w:rsidRPr="00546029">
              <w:rPr>
                <w:rFonts w:ascii="Times New Roman" w:hAnsi="Times New Roman" w:cs="Times New Roman"/>
                <w:b/>
                <w:szCs w:val="22"/>
              </w:rPr>
              <w:t xml:space="preserve">Committee’s </w:t>
            </w:r>
            <w:r w:rsidR="00B444E0">
              <w:rPr>
                <w:rFonts w:ascii="Times New Roman" w:hAnsi="Times New Roman" w:cs="Times New Roman"/>
                <w:b/>
                <w:szCs w:val="22"/>
              </w:rPr>
              <w:t>f</w:t>
            </w:r>
            <w:r w:rsidRPr="00546029">
              <w:rPr>
                <w:rFonts w:ascii="Times New Roman" w:hAnsi="Times New Roman" w:cs="Times New Roman"/>
                <w:b/>
                <w:szCs w:val="22"/>
              </w:rPr>
              <w:t>eedback:</w:t>
            </w:r>
          </w:p>
          <w:p w14:paraId="0DE3E0F9" w14:textId="006CD937" w:rsidR="00367445" w:rsidRPr="003B7219" w:rsidRDefault="00367445" w:rsidP="003674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 xml:space="preserve">Suggested meeting an extra ½ hour </w:t>
            </w:r>
            <w:r w:rsidR="00657AC0" w:rsidRPr="003B7219">
              <w:rPr>
                <w:rFonts w:ascii="Times New Roman" w:hAnsi="Times New Roman" w:cs="Times New Roman"/>
                <w:szCs w:val="22"/>
              </w:rPr>
              <w:t>before</w:t>
            </w:r>
            <w:r w:rsidR="00A73B3D">
              <w:rPr>
                <w:rFonts w:ascii="Times New Roman" w:hAnsi="Times New Roman" w:cs="Times New Roman"/>
                <w:szCs w:val="22"/>
              </w:rPr>
              <w:t xml:space="preserve"> the meeting </w:t>
            </w:r>
            <w:r w:rsidR="00330D59">
              <w:rPr>
                <w:rFonts w:ascii="Times New Roman" w:hAnsi="Times New Roman" w:cs="Times New Roman"/>
                <w:szCs w:val="22"/>
              </w:rPr>
              <w:t xml:space="preserve">starting </w:t>
            </w:r>
            <w:r w:rsidR="00546029">
              <w:rPr>
                <w:rFonts w:ascii="Times New Roman" w:hAnsi="Times New Roman" w:cs="Times New Roman"/>
                <w:szCs w:val="22"/>
              </w:rPr>
              <w:t>at 2</w:t>
            </w:r>
            <w:r w:rsidR="00A73B3D">
              <w:rPr>
                <w:rFonts w:ascii="Times New Roman" w:hAnsi="Times New Roman" w:cs="Times New Roman"/>
                <w:szCs w:val="22"/>
              </w:rPr>
              <w:t>pm</w:t>
            </w:r>
            <w:r w:rsidR="00F46E10">
              <w:rPr>
                <w:rFonts w:ascii="Times New Roman" w:hAnsi="Times New Roman" w:cs="Times New Roman"/>
                <w:szCs w:val="22"/>
              </w:rPr>
              <w:t>.</w:t>
            </w:r>
          </w:p>
          <w:p w14:paraId="2C481EA5" w14:textId="5B16171D" w:rsidR="00657AC0" w:rsidRPr="003B7219" w:rsidRDefault="0028175D" w:rsidP="003674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Agreed to two hour meetings </w:t>
            </w:r>
            <w:r w:rsidR="00A73B3D">
              <w:rPr>
                <w:rFonts w:ascii="Times New Roman" w:hAnsi="Times New Roman" w:cs="Times New Roman"/>
                <w:szCs w:val="22"/>
              </w:rPr>
              <w:t xml:space="preserve">once </w:t>
            </w:r>
            <w:r w:rsidR="00E71665" w:rsidRPr="003B7219">
              <w:rPr>
                <w:rFonts w:ascii="Times New Roman" w:hAnsi="Times New Roman" w:cs="Times New Roman"/>
                <w:szCs w:val="22"/>
              </w:rPr>
              <w:t xml:space="preserve">a month and a retreat in </w:t>
            </w:r>
            <w:r w:rsidR="00A73B3D">
              <w:rPr>
                <w:rFonts w:ascii="Times New Roman" w:hAnsi="Times New Roman" w:cs="Times New Roman"/>
                <w:szCs w:val="22"/>
              </w:rPr>
              <w:t xml:space="preserve">the </w:t>
            </w:r>
            <w:proofErr w:type="gramStart"/>
            <w:r w:rsidR="00E71665" w:rsidRPr="003B7219">
              <w:rPr>
                <w:rFonts w:ascii="Times New Roman" w:hAnsi="Times New Roman" w:cs="Times New Roman"/>
                <w:szCs w:val="22"/>
              </w:rPr>
              <w:t>Spring</w:t>
            </w:r>
            <w:proofErr w:type="gramEnd"/>
            <w:r w:rsidR="00F46E10">
              <w:rPr>
                <w:rFonts w:ascii="Times New Roman" w:hAnsi="Times New Roman" w:cs="Times New Roman"/>
                <w:szCs w:val="22"/>
              </w:rPr>
              <w:t>.</w:t>
            </w:r>
          </w:p>
          <w:p w14:paraId="3D313D04" w14:textId="79819922" w:rsidR="00657AC0" w:rsidRPr="003B7219" w:rsidRDefault="00657AC0" w:rsidP="003674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>Start the new time change in November and offer an orientation for new members</w:t>
            </w:r>
            <w:r w:rsidR="00F46E10">
              <w:rPr>
                <w:rFonts w:ascii="Times New Roman" w:hAnsi="Times New Roman" w:cs="Times New Roman"/>
                <w:szCs w:val="22"/>
              </w:rPr>
              <w:t>.</w:t>
            </w:r>
          </w:p>
          <w:p w14:paraId="54496FD3" w14:textId="5DBB5E28" w:rsidR="00E71665" w:rsidRPr="003B7219" w:rsidRDefault="00E71665" w:rsidP="00367445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>Provide a culture conver</w:t>
            </w:r>
            <w:r w:rsidR="00F46E10">
              <w:rPr>
                <w:rFonts w:ascii="Times New Roman" w:hAnsi="Times New Roman" w:cs="Times New Roman"/>
                <w:szCs w:val="22"/>
              </w:rPr>
              <w:t>sation about growing leadership.</w:t>
            </w:r>
          </w:p>
          <w:p w14:paraId="4CC571E3" w14:textId="77777777" w:rsidR="00657AC0" w:rsidRPr="003B7219" w:rsidRDefault="00657AC0" w:rsidP="00657AC0">
            <w:pPr>
              <w:rPr>
                <w:rFonts w:ascii="Times New Roman" w:hAnsi="Times New Roman" w:cs="Times New Roman"/>
                <w:szCs w:val="22"/>
              </w:rPr>
            </w:pPr>
          </w:p>
          <w:p w14:paraId="6D4C8326" w14:textId="1D3B21ED" w:rsidR="00657AC0" w:rsidRPr="003B7219" w:rsidRDefault="00657AC0" w:rsidP="00657AC0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 xml:space="preserve">Change the meeting date December </w:t>
            </w:r>
            <w:r w:rsidR="00F46E10">
              <w:rPr>
                <w:rFonts w:ascii="Times New Roman" w:hAnsi="Times New Roman" w:cs="Times New Roman"/>
                <w:szCs w:val="22"/>
              </w:rPr>
              <w:t>16</w:t>
            </w:r>
            <w:r w:rsidR="00F46E10" w:rsidRPr="00F46E10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="00330D59">
              <w:rPr>
                <w:rFonts w:ascii="Times New Roman" w:hAnsi="Times New Roman" w:cs="Times New Roman"/>
                <w:szCs w:val="22"/>
              </w:rPr>
              <w:t xml:space="preserve"> during final week </w:t>
            </w:r>
            <w:r w:rsidR="00A73B3D">
              <w:rPr>
                <w:rFonts w:ascii="Times New Roman" w:hAnsi="Times New Roman" w:cs="Times New Roman"/>
                <w:szCs w:val="22"/>
              </w:rPr>
              <w:t>to 9</w:t>
            </w:r>
            <w:r w:rsidRPr="003B7219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3B7219">
              <w:rPr>
                <w:rFonts w:ascii="Times New Roman" w:hAnsi="Times New Roman" w:cs="Times New Roman"/>
                <w:szCs w:val="22"/>
              </w:rPr>
              <w:t>.</w:t>
            </w:r>
          </w:p>
          <w:p w14:paraId="46FFBCF8" w14:textId="5B48A2E4" w:rsidR="00837431" w:rsidRPr="003B7219" w:rsidRDefault="00E71665" w:rsidP="00E71665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 xml:space="preserve">Committee agreed to </w:t>
            </w:r>
            <w:r w:rsidR="00F46E10">
              <w:rPr>
                <w:rFonts w:ascii="Times New Roman" w:hAnsi="Times New Roman" w:cs="Times New Roman"/>
                <w:szCs w:val="22"/>
              </w:rPr>
              <w:t xml:space="preserve">the </w:t>
            </w:r>
            <w:r w:rsidRPr="003B7219">
              <w:rPr>
                <w:rFonts w:ascii="Times New Roman" w:hAnsi="Times New Roman" w:cs="Times New Roman"/>
                <w:szCs w:val="22"/>
              </w:rPr>
              <w:t>date change</w:t>
            </w:r>
            <w:r w:rsidR="00F46E10">
              <w:rPr>
                <w:rFonts w:ascii="Times New Roman" w:hAnsi="Times New Roman" w:cs="Times New Roman"/>
                <w:szCs w:val="22"/>
              </w:rPr>
              <w:t>.</w:t>
            </w:r>
          </w:p>
          <w:p w14:paraId="65525F0A" w14:textId="77777777" w:rsidR="00837431" w:rsidRPr="003B7219" w:rsidRDefault="00837431" w:rsidP="00DF5239">
            <w:pPr>
              <w:rPr>
                <w:rFonts w:ascii="Times New Roman" w:hAnsi="Times New Roman" w:cs="Times New Roman"/>
                <w:szCs w:val="22"/>
              </w:rPr>
            </w:pPr>
          </w:p>
          <w:p w14:paraId="5C0156AD" w14:textId="696370BB" w:rsidR="00087FC9" w:rsidRPr="003B7219" w:rsidRDefault="00344999" w:rsidP="00F46E10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500DE6" w:rsidRPr="003B7219" w14:paraId="3E350EE1" w14:textId="77777777" w:rsidTr="00B444E0">
        <w:trPr>
          <w:trHeight w:val="420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2CFA13" w14:textId="31F86006" w:rsidR="00500DE6" w:rsidRPr="003B7219" w:rsidRDefault="00500DE6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3B7219">
              <w:rPr>
                <w:rFonts w:ascii="Times New Roman" w:eastAsia="Times New Roman" w:hAnsi="Times New Roman" w:cs="Times New Roman"/>
                <w:szCs w:val="22"/>
              </w:rPr>
              <w:lastRenderedPageBreak/>
              <w:t>Ladder of Listening (learning)</w:t>
            </w:r>
          </w:p>
        </w:tc>
        <w:tc>
          <w:tcPr>
            <w:tcW w:w="3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25649" w14:textId="13A6BD2B" w:rsidR="00500DE6" w:rsidRPr="003B7219" w:rsidRDefault="00657AC0" w:rsidP="00DF5239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>Tabled</w:t>
            </w:r>
          </w:p>
        </w:tc>
      </w:tr>
      <w:tr w:rsidR="00F4612B" w:rsidRPr="003B7219" w14:paraId="6FB9482A" w14:textId="77777777" w:rsidTr="00B444E0">
        <w:trPr>
          <w:trHeight w:val="420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BFED8" w14:textId="77777777" w:rsidR="00F4612B" w:rsidRPr="003B7219" w:rsidRDefault="00F4612B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eastAsia="Times New Roman" w:hAnsi="Times New Roman" w:cs="Times New Roman"/>
                <w:szCs w:val="22"/>
              </w:rPr>
              <w:t>Assessment Survey - matched pair</w:t>
            </w:r>
          </w:p>
        </w:tc>
        <w:tc>
          <w:tcPr>
            <w:tcW w:w="3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8EB8" w14:textId="77777777" w:rsidR="00915FBC" w:rsidRPr="003B7219" w:rsidRDefault="00915FBC" w:rsidP="00915FBC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>A five year cycle was created for ISLOs, GE, PLSOs, and CSLOs to be assessed. The idea behind the cycle, within four years all courses should be assessed and by the 5</w:t>
            </w:r>
            <w:r w:rsidRPr="003B7219">
              <w:rPr>
                <w:rFonts w:ascii="Times New Roman" w:hAnsi="Times New Roman" w:cs="Times New Roman"/>
                <w:szCs w:val="22"/>
                <w:vertAlign w:val="superscript"/>
              </w:rPr>
              <w:t>th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year </w:t>
            </w:r>
            <w:r w:rsidRPr="003B7219">
              <w:rPr>
                <w:rFonts w:ascii="Times New Roman" w:hAnsi="Times New Roman" w:cs="Times New Roman"/>
                <w:szCs w:val="22"/>
              </w:rPr>
              <w:t>programs. GE process is parallel to the cycle in which one or two GE courses are assessed each year. Last year a survey was conducted to poll faculty on the process via Survey Monkey.  This year, a similar survey will go out and the information collected will be compared to last year</w:t>
            </w:r>
            <w:r>
              <w:rPr>
                <w:rFonts w:ascii="Times New Roman" w:hAnsi="Times New Roman" w:cs="Times New Roman"/>
                <w:szCs w:val="22"/>
              </w:rPr>
              <w:t>’s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 results to determine if the process improved. The comparison data will be summarized in the mid-term report.  </w:t>
            </w:r>
          </w:p>
          <w:p w14:paraId="135CFCB1" w14:textId="77777777" w:rsidR="00915FBC" w:rsidRPr="003B7219" w:rsidRDefault="00915FBC" w:rsidP="00915FBC">
            <w:pPr>
              <w:rPr>
                <w:rFonts w:ascii="Times New Roman" w:hAnsi="Times New Roman" w:cs="Times New Roman"/>
                <w:szCs w:val="22"/>
              </w:rPr>
            </w:pPr>
          </w:p>
          <w:p w14:paraId="795C947C" w14:textId="7156CF97" w:rsidR="00F4612B" w:rsidRPr="003B7219" w:rsidRDefault="00915FBC" w:rsidP="00915FBC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 xml:space="preserve">The committee suggested making the survey shorter by not asking all the questions; determine </w:t>
            </w:r>
            <w:r w:rsidRPr="003B7219">
              <w:rPr>
                <w:rFonts w:ascii="Times New Roman" w:hAnsi="Times New Roman" w:cs="Times New Roman"/>
                <w:szCs w:val="22"/>
              </w:rPr>
              <w:lastRenderedPageBreak/>
              <w:t>which questions are priorities. It was asked for the committee to review the existing survey and send Tue feedback via email.</w:t>
            </w:r>
            <w:r>
              <w:rPr>
                <w:rFonts w:ascii="Times New Roman" w:hAnsi="Times New Roman" w:cs="Times New Roman"/>
                <w:szCs w:val="22"/>
              </w:rPr>
              <w:t xml:space="preserve"> T</w:t>
            </w:r>
            <w:r w:rsidRPr="003B7219">
              <w:rPr>
                <w:rFonts w:ascii="Times New Roman" w:hAnsi="Times New Roman" w:cs="Times New Roman"/>
                <w:szCs w:val="22"/>
              </w:rPr>
              <w:t xml:space="preserve">he process to develop and poll faculty </w:t>
            </w:r>
            <w:r>
              <w:rPr>
                <w:rFonts w:ascii="Times New Roman" w:hAnsi="Times New Roman" w:cs="Times New Roman"/>
                <w:szCs w:val="22"/>
              </w:rPr>
              <w:t xml:space="preserve">should be completed by February </w:t>
            </w:r>
            <w:r w:rsidRPr="003B7219">
              <w:rPr>
                <w:rFonts w:ascii="Times New Roman" w:hAnsi="Times New Roman" w:cs="Times New Roman"/>
                <w:szCs w:val="22"/>
              </w:rPr>
              <w:t>and the analysis available for the retreat planed for March or April.</w:t>
            </w:r>
          </w:p>
        </w:tc>
      </w:tr>
      <w:tr w:rsidR="00F4612B" w:rsidRPr="003B7219" w14:paraId="6097D561" w14:textId="77777777" w:rsidTr="00B444E0">
        <w:trPr>
          <w:trHeight w:val="420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25B7C" w14:textId="77777777" w:rsidR="00F4612B" w:rsidRPr="003B7219" w:rsidRDefault="00F4612B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eastAsia="Times New Roman" w:hAnsi="Times New Roman" w:cs="Times New Roman"/>
                <w:szCs w:val="22"/>
              </w:rPr>
              <w:lastRenderedPageBreak/>
              <w:t>CSLO Coordinator Announcements</w:t>
            </w:r>
          </w:p>
        </w:tc>
        <w:tc>
          <w:tcPr>
            <w:tcW w:w="3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EAAB1" w14:textId="607AC294" w:rsidR="00F4612B" w:rsidRPr="003B7219" w:rsidRDefault="00344999" w:rsidP="00344999">
            <w:pPr>
              <w:contextualSpacing/>
              <w:rPr>
                <w:rFonts w:ascii="Times New Roman" w:eastAsia="Calibri" w:hAnsi="Times New Roman" w:cs="Times New Roman"/>
                <w:szCs w:val="22"/>
              </w:rPr>
            </w:pPr>
            <w:r w:rsidRPr="003B7219">
              <w:rPr>
                <w:rFonts w:ascii="Times New Roman" w:eastAsia="Calibri" w:hAnsi="Times New Roman" w:cs="Times New Roman"/>
                <w:szCs w:val="22"/>
              </w:rPr>
              <w:t>A glitch with PRST was discovered</w:t>
            </w:r>
            <w:r w:rsidR="00241D02">
              <w:rPr>
                <w:rFonts w:ascii="Times New Roman" w:eastAsia="Calibri" w:hAnsi="Times New Roman" w:cs="Times New Roman"/>
                <w:szCs w:val="22"/>
              </w:rPr>
              <w:t>.</w:t>
            </w:r>
            <w:r w:rsidRPr="003B7219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241D02">
              <w:rPr>
                <w:rFonts w:ascii="Times New Roman" w:eastAsia="Calibri" w:hAnsi="Times New Roman" w:cs="Times New Roman"/>
                <w:szCs w:val="22"/>
              </w:rPr>
              <w:t>W</w:t>
            </w:r>
            <w:r w:rsidRPr="003B7219">
              <w:rPr>
                <w:rFonts w:ascii="Times New Roman" w:eastAsia="Calibri" w:hAnsi="Times New Roman" w:cs="Times New Roman"/>
                <w:szCs w:val="22"/>
              </w:rPr>
              <w:t xml:space="preserve">hen courses are </w:t>
            </w:r>
            <w:r w:rsidR="00AB3AA6" w:rsidRPr="003B7219">
              <w:rPr>
                <w:rFonts w:ascii="Times New Roman" w:eastAsia="Calibri" w:hAnsi="Times New Roman" w:cs="Times New Roman"/>
                <w:szCs w:val="22"/>
              </w:rPr>
              <w:t xml:space="preserve">uploaded </w:t>
            </w:r>
            <w:r w:rsidRPr="003B7219">
              <w:rPr>
                <w:rFonts w:ascii="Times New Roman" w:eastAsia="Calibri" w:hAnsi="Times New Roman" w:cs="Times New Roman"/>
                <w:szCs w:val="22"/>
              </w:rPr>
              <w:t>and checked off</w:t>
            </w:r>
            <w:r w:rsidR="00194DA1">
              <w:rPr>
                <w:rFonts w:ascii="Times New Roman" w:eastAsia="Calibri" w:hAnsi="Times New Roman" w:cs="Times New Roman"/>
                <w:szCs w:val="22"/>
              </w:rPr>
              <w:t xml:space="preserve"> in the tool and </w:t>
            </w:r>
            <w:r w:rsidR="00241D02">
              <w:rPr>
                <w:rFonts w:ascii="Times New Roman" w:eastAsia="Calibri" w:hAnsi="Times New Roman" w:cs="Times New Roman"/>
                <w:szCs w:val="22"/>
              </w:rPr>
              <w:t xml:space="preserve">if the information is moved the </w:t>
            </w:r>
            <w:r w:rsidR="00AB3AA6" w:rsidRPr="003B7219">
              <w:rPr>
                <w:rFonts w:ascii="Times New Roman" w:eastAsia="Calibri" w:hAnsi="Times New Roman" w:cs="Times New Roman"/>
                <w:szCs w:val="22"/>
              </w:rPr>
              <w:t xml:space="preserve">check </w:t>
            </w:r>
            <w:r w:rsidRPr="003B7219">
              <w:rPr>
                <w:rFonts w:ascii="Times New Roman" w:eastAsia="Calibri" w:hAnsi="Times New Roman" w:cs="Times New Roman"/>
                <w:szCs w:val="22"/>
              </w:rPr>
              <w:t>mark is removed</w:t>
            </w:r>
            <w:r w:rsidR="00241D02">
              <w:rPr>
                <w:rFonts w:ascii="Times New Roman" w:eastAsia="Calibri" w:hAnsi="Times New Roman" w:cs="Times New Roman"/>
                <w:szCs w:val="22"/>
              </w:rPr>
              <w:t xml:space="preserve"> completely</w:t>
            </w:r>
            <w:r w:rsidRPr="003B7219">
              <w:rPr>
                <w:rFonts w:ascii="Times New Roman" w:eastAsia="Calibri" w:hAnsi="Times New Roman" w:cs="Times New Roman"/>
                <w:szCs w:val="22"/>
              </w:rPr>
              <w:t xml:space="preserve">.  </w:t>
            </w:r>
            <w:r w:rsidR="00241D02">
              <w:rPr>
                <w:rFonts w:ascii="Times New Roman" w:eastAsia="Calibri" w:hAnsi="Times New Roman" w:cs="Times New Roman"/>
                <w:szCs w:val="22"/>
              </w:rPr>
              <w:t>So when m</w:t>
            </w:r>
            <w:r w:rsidRPr="003B7219">
              <w:rPr>
                <w:rFonts w:ascii="Times New Roman" w:eastAsia="Calibri" w:hAnsi="Times New Roman" w:cs="Times New Roman"/>
                <w:szCs w:val="22"/>
              </w:rPr>
              <w:t>aking changes, adding courses</w:t>
            </w:r>
            <w:r w:rsidR="00194DA1">
              <w:rPr>
                <w:rFonts w:ascii="Times New Roman" w:eastAsia="Calibri" w:hAnsi="Times New Roman" w:cs="Times New Roman"/>
                <w:szCs w:val="22"/>
              </w:rPr>
              <w:t>,</w:t>
            </w:r>
            <w:r w:rsidRPr="003B7219">
              <w:rPr>
                <w:rFonts w:ascii="Times New Roman" w:eastAsia="Calibri" w:hAnsi="Times New Roman" w:cs="Times New Roman"/>
                <w:szCs w:val="22"/>
              </w:rPr>
              <w:t xml:space="preserve"> or shuffling information around </w:t>
            </w:r>
            <w:r w:rsidR="00241D02">
              <w:rPr>
                <w:rFonts w:ascii="Times New Roman" w:eastAsia="Calibri" w:hAnsi="Times New Roman" w:cs="Times New Roman"/>
                <w:szCs w:val="22"/>
              </w:rPr>
              <w:t xml:space="preserve">it </w:t>
            </w:r>
            <w:r w:rsidRPr="003B7219">
              <w:rPr>
                <w:rFonts w:ascii="Times New Roman" w:eastAsia="Calibri" w:hAnsi="Times New Roman" w:cs="Times New Roman"/>
                <w:szCs w:val="22"/>
              </w:rPr>
              <w:t xml:space="preserve">seems to trigger the glitch.  It’s not certain whether the report </w:t>
            </w:r>
            <w:r w:rsidR="00241D02">
              <w:rPr>
                <w:rFonts w:ascii="Times New Roman" w:eastAsia="Calibri" w:hAnsi="Times New Roman" w:cs="Times New Roman"/>
                <w:szCs w:val="22"/>
              </w:rPr>
              <w:t xml:space="preserve">is </w:t>
            </w:r>
            <w:r w:rsidRPr="003B7219">
              <w:rPr>
                <w:rFonts w:ascii="Times New Roman" w:eastAsia="Calibri" w:hAnsi="Times New Roman" w:cs="Times New Roman"/>
                <w:szCs w:val="22"/>
              </w:rPr>
              <w:t>invalid, if the data is</w:t>
            </w:r>
            <w:r w:rsidR="00241D02">
              <w:rPr>
                <w:rFonts w:ascii="Times New Roman" w:eastAsia="Calibri" w:hAnsi="Times New Roman" w:cs="Times New Roman"/>
                <w:szCs w:val="22"/>
              </w:rPr>
              <w:t xml:space="preserve"> being recorded</w:t>
            </w:r>
            <w:r w:rsidRPr="003B7219">
              <w:rPr>
                <w:rFonts w:ascii="Times New Roman" w:eastAsia="Calibri" w:hAnsi="Times New Roman" w:cs="Times New Roman"/>
                <w:szCs w:val="22"/>
              </w:rPr>
              <w:t>, or the checkmark is simply</w:t>
            </w:r>
            <w:r w:rsidR="00241D02">
              <w:rPr>
                <w:rFonts w:ascii="Times New Roman" w:eastAsia="Calibri" w:hAnsi="Times New Roman" w:cs="Times New Roman"/>
                <w:szCs w:val="22"/>
              </w:rPr>
              <w:t xml:space="preserve"> removed</w:t>
            </w:r>
            <w:r w:rsidRPr="003B7219">
              <w:rPr>
                <w:rFonts w:ascii="Times New Roman" w:eastAsia="Calibri" w:hAnsi="Times New Roman" w:cs="Times New Roman"/>
                <w:szCs w:val="22"/>
              </w:rPr>
              <w:t>.  At the moment there isn’t a workaround</w:t>
            </w:r>
          </w:p>
          <w:p w14:paraId="054C7101" w14:textId="5CB7D2FF" w:rsidR="00087FC9" w:rsidRPr="003B7219" w:rsidRDefault="00087FC9" w:rsidP="00344999">
            <w:pPr>
              <w:contextualSpacing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F4612B" w:rsidRPr="003B7219" w14:paraId="3C3CB68E" w14:textId="77777777" w:rsidTr="00B444E0">
        <w:trPr>
          <w:trHeight w:val="420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1D5E9" w14:textId="77777777" w:rsidR="00F4612B" w:rsidRPr="003B7219" w:rsidRDefault="00F4612B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eastAsia="Times New Roman" w:hAnsi="Times New Roman" w:cs="Times New Roman"/>
                <w:szCs w:val="22"/>
              </w:rPr>
              <w:t>GE Coordinator Announcements</w:t>
            </w:r>
          </w:p>
        </w:tc>
        <w:tc>
          <w:tcPr>
            <w:tcW w:w="3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FC86" w14:textId="28B37665" w:rsidR="00F4612B" w:rsidRPr="003B7219" w:rsidRDefault="00344999" w:rsidP="00087FC9">
            <w:pPr>
              <w:contextualSpacing/>
              <w:rPr>
                <w:rFonts w:ascii="Times New Roman" w:eastAsia="Calibri" w:hAnsi="Times New Roman" w:cs="Times New Roman"/>
                <w:szCs w:val="22"/>
              </w:rPr>
            </w:pPr>
            <w:r w:rsidRPr="003B7219">
              <w:rPr>
                <w:rFonts w:ascii="Times New Roman" w:eastAsia="Calibri" w:hAnsi="Times New Roman" w:cs="Times New Roman"/>
                <w:szCs w:val="22"/>
              </w:rPr>
              <w:t>The committee is working on completing GE CSLO #5</w:t>
            </w:r>
            <w:r w:rsidR="00087FC9" w:rsidRPr="003B7219">
              <w:rPr>
                <w:rFonts w:ascii="Times New Roman" w:eastAsia="Calibri" w:hAnsi="Times New Roman" w:cs="Times New Roman"/>
                <w:szCs w:val="22"/>
              </w:rPr>
              <w:t xml:space="preserve">, assessing those COORs and preparing </w:t>
            </w:r>
            <w:r w:rsidR="00241D02">
              <w:rPr>
                <w:rFonts w:ascii="Times New Roman" w:eastAsia="Calibri" w:hAnsi="Times New Roman" w:cs="Times New Roman"/>
                <w:szCs w:val="22"/>
              </w:rPr>
              <w:t xml:space="preserve">a </w:t>
            </w:r>
            <w:r w:rsidR="00087FC9" w:rsidRPr="003B7219">
              <w:rPr>
                <w:rFonts w:ascii="Times New Roman" w:eastAsia="Calibri" w:hAnsi="Times New Roman" w:cs="Times New Roman"/>
                <w:szCs w:val="22"/>
              </w:rPr>
              <w:t>survey. The committee is s</w:t>
            </w:r>
            <w:r w:rsidR="00AB3AA6" w:rsidRPr="003B7219">
              <w:rPr>
                <w:rFonts w:ascii="Times New Roman" w:eastAsia="Calibri" w:hAnsi="Times New Roman" w:cs="Times New Roman"/>
                <w:szCs w:val="22"/>
              </w:rPr>
              <w:t xml:space="preserve">till under discussion to eliminate </w:t>
            </w:r>
            <w:r w:rsidR="00087FC9" w:rsidRPr="003B7219">
              <w:rPr>
                <w:rFonts w:ascii="Times New Roman" w:eastAsia="Calibri" w:hAnsi="Times New Roman" w:cs="Times New Roman"/>
                <w:szCs w:val="22"/>
              </w:rPr>
              <w:t>GE</w:t>
            </w:r>
            <w:r w:rsidR="00AB3AA6" w:rsidRPr="003B7219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087FC9" w:rsidRPr="003B7219">
              <w:rPr>
                <w:rFonts w:ascii="Times New Roman" w:eastAsia="Calibri" w:hAnsi="Times New Roman" w:cs="Times New Roman"/>
                <w:szCs w:val="22"/>
              </w:rPr>
              <w:t>CSLO #</w:t>
            </w:r>
            <w:r w:rsidR="00AB3AA6" w:rsidRPr="003B7219">
              <w:rPr>
                <w:rFonts w:ascii="Times New Roman" w:eastAsia="Calibri" w:hAnsi="Times New Roman" w:cs="Times New Roman"/>
                <w:szCs w:val="22"/>
              </w:rPr>
              <w:t xml:space="preserve">2 and replace </w:t>
            </w:r>
            <w:r w:rsidR="00087FC9" w:rsidRPr="003B7219">
              <w:rPr>
                <w:rFonts w:ascii="Times New Roman" w:eastAsia="Calibri" w:hAnsi="Times New Roman" w:cs="Times New Roman"/>
                <w:szCs w:val="22"/>
              </w:rPr>
              <w:t>it with information literacy.  Librar</w:t>
            </w:r>
            <w:r w:rsidR="00194DA1">
              <w:rPr>
                <w:rFonts w:ascii="Times New Roman" w:eastAsia="Calibri" w:hAnsi="Times New Roman" w:cs="Times New Roman"/>
                <w:szCs w:val="22"/>
              </w:rPr>
              <w:t>y administrators like the</w:t>
            </w:r>
            <w:r w:rsidR="00087FC9" w:rsidRPr="003B7219">
              <w:rPr>
                <w:rFonts w:ascii="Times New Roman" w:eastAsia="Calibri" w:hAnsi="Times New Roman" w:cs="Times New Roman"/>
                <w:szCs w:val="22"/>
              </w:rPr>
              <w:t xml:space="preserve"> information literacy </w:t>
            </w:r>
            <w:r w:rsidR="00241D02">
              <w:rPr>
                <w:rFonts w:ascii="Times New Roman" w:eastAsia="Calibri" w:hAnsi="Times New Roman" w:cs="Times New Roman"/>
                <w:szCs w:val="22"/>
              </w:rPr>
              <w:t xml:space="preserve">component for PSLOs level </w:t>
            </w:r>
            <w:r w:rsidR="00087FC9" w:rsidRPr="003B7219">
              <w:rPr>
                <w:rFonts w:ascii="Times New Roman" w:eastAsia="Calibri" w:hAnsi="Times New Roman" w:cs="Times New Roman"/>
                <w:szCs w:val="22"/>
              </w:rPr>
              <w:t>and requested to be added to GE’s agenda</w:t>
            </w:r>
            <w:r w:rsidR="00194DA1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="00915FBC">
              <w:rPr>
                <w:rFonts w:ascii="Times New Roman" w:eastAsia="Calibri" w:hAnsi="Times New Roman" w:cs="Times New Roman"/>
                <w:szCs w:val="22"/>
              </w:rPr>
              <w:t>for further</w:t>
            </w:r>
            <w:r w:rsidR="00194DA1">
              <w:rPr>
                <w:rFonts w:ascii="Times New Roman" w:eastAsia="Calibri" w:hAnsi="Times New Roman" w:cs="Times New Roman"/>
                <w:szCs w:val="22"/>
              </w:rPr>
              <w:t xml:space="preserve"> discuss</w:t>
            </w:r>
            <w:r w:rsidR="00915FBC">
              <w:rPr>
                <w:rFonts w:ascii="Times New Roman" w:eastAsia="Calibri" w:hAnsi="Times New Roman" w:cs="Times New Roman"/>
                <w:szCs w:val="22"/>
              </w:rPr>
              <w:t>ion</w:t>
            </w:r>
            <w:r w:rsidR="00087FC9" w:rsidRPr="003B7219">
              <w:rPr>
                <w:rFonts w:ascii="Times New Roman" w:eastAsia="Calibri" w:hAnsi="Times New Roman" w:cs="Times New Roman"/>
                <w:szCs w:val="22"/>
              </w:rPr>
              <w:t>.</w:t>
            </w:r>
          </w:p>
          <w:p w14:paraId="61D82628" w14:textId="01A15285" w:rsidR="00087FC9" w:rsidRPr="003B7219" w:rsidRDefault="00087FC9" w:rsidP="00087FC9">
            <w:pPr>
              <w:contextualSpacing/>
              <w:rPr>
                <w:rFonts w:ascii="Times New Roman" w:eastAsia="Calibri" w:hAnsi="Times New Roman" w:cs="Times New Roman"/>
                <w:szCs w:val="22"/>
              </w:rPr>
            </w:pPr>
          </w:p>
        </w:tc>
      </w:tr>
      <w:tr w:rsidR="00F4612B" w:rsidRPr="003B7219" w14:paraId="42075F41" w14:textId="77777777" w:rsidTr="00B444E0">
        <w:trPr>
          <w:trHeight w:val="420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44041" w14:textId="77777777" w:rsidR="00F4612B" w:rsidRPr="003B7219" w:rsidRDefault="00F4612B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eastAsia="Times New Roman" w:hAnsi="Times New Roman" w:cs="Times New Roman"/>
                <w:szCs w:val="22"/>
              </w:rPr>
              <w:t>Announcements</w:t>
            </w:r>
          </w:p>
        </w:tc>
        <w:tc>
          <w:tcPr>
            <w:tcW w:w="3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A8D8" w14:textId="794BAB60" w:rsidR="00F4612B" w:rsidRPr="003B7219" w:rsidRDefault="00657AC0" w:rsidP="00DF5239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>None</w:t>
            </w:r>
          </w:p>
        </w:tc>
      </w:tr>
      <w:tr w:rsidR="00F4612B" w:rsidRPr="003B7219" w14:paraId="069903E6" w14:textId="77777777" w:rsidTr="00B444E0">
        <w:trPr>
          <w:trHeight w:val="420"/>
        </w:trPr>
        <w:tc>
          <w:tcPr>
            <w:tcW w:w="10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E2159" w14:textId="77777777" w:rsidR="00F4612B" w:rsidRPr="003B7219" w:rsidRDefault="00F4612B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eastAsia="Times New Roman" w:hAnsi="Times New Roman" w:cs="Times New Roman"/>
                <w:szCs w:val="22"/>
              </w:rPr>
              <w:t>Adjournment</w:t>
            </w:r>
          </w:p>
        </w:tc>
        <w:tc>
          <w:tcPr>
            <w:tcW w:w="3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19E9" w14:textId="065F3F1A" w:rsidR="00F4612B" w:rsidRPr="003B7219" w:rsidRDefault="00AB3AA6" w:rsidP="00AB3AA6">
            <w:pPr>
              <w:rPr>
                <w:rFonts w:ascii="Times New Roman" w:hAnsi="Times New Roman" w:cs="Times New Roman"/>
                <w:szCs w:val="22"/>
              </w:rPr>
            </w:pPr>
            <w:r w:rsidRPr="003B7219">
              <w:rPr>
                <w:rFonts w:ascii="Times New Roman" w:hAnsi="Times New Roman" w:cs="Times New Roman"/>
                <w:szCs w:val="22"/>
              </w:rPr>
              <w:t>3:2</w:t>
            </w:r>
            <w:r w:rsidR="00087FC9" w:rsidRPr="003B7219">
              <w:rPr>
                <w:rFonts w:ascii="Times New Roman" w:hAnsi="Times New Roman" w:cs="Times New Roman"/>
                <w:szCs w:val="22"/>
              </w:rPr>
              <w:t>7</w:t>
            </w:r>
            <w:r w:rsidRPr="003B7219">
              <w:rPr>
                <w:rFonts w:ascii="Times New Roman" w:hAnsi="Times New Roman" w:cs="Times New Roman"/>
                <w:szCs w:val="22"/>
              </w:rPr>
              <w:t>pm</w:t>
            </w:r>
          </w:p>
        </w:tc>
      </w:tr>
    </w:tbl>
    <w:p w14:paraId="37373299" w14:textId="77777777" w:rsidR="0072172D" w:rsidRPr="003B7219" w:rsidRDefault="0072172D">
      <w:pPr>
        <w:rPr>
          <w:szCs w:val="22"/>
        </w:rPr>
      </w:pPr>
    </w:p>
    <w:sectPr w:rsidR="0072172D" w:rsidRPr="003B7219" w:rsidSect="00194DA1">
      <w:headerReference w:type="default" r:id="rId9"/>
      <w:footerReference w:type="default" r:id="rId10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545B36" w14:textId="77777777" w:rsidR="00330D59" w:rsidRDefault="00330D59">
      <w:pPr>
        <w:spacing w:line="240" w:lineRule="auto"/>
      </w:pPr>
      <w:r>
        <w:separator/>
      </w:r>
    </w:p>
  </w:endnote>
  <w:endnote w:type="continuationSeparator" w:id="0">
    <w:p w14:paraId="1989211B" w14:textId="77777777" w:rsidR="00330D59" w:rsidRDefault="00330D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76007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55AB231" w14:textId="170803C6" w:rsidR="00330D59" w:rsidRDefault="00330D59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7D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C7D7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116EA0" w14:textId="77777777" w:rsidR="00330D59" w:rsidRDefault="00330D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617AE" w14:textId="77777777" w:rsidR="00330D59" w:rsidRDefault="00330D59">
      <w:pPr>
        <w:spacing w:line="240" w:lineRule="auto"/>
      </w:pPr>
      <w:r>
        <w:separator/>
      </w:r>
    </w:p>
  </w:footnote>
  <w:footnote w:type="continuationSeparator" w:id="0">
    <w:p w14:paraId="1F952138" w14:textId="77777777" w:rsidR="00330D59" w:rsidRDefault="00330D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958DA" w14:textId="2280A7FC" w:rsidR="00330D59" w:rsidRDefault="00330D59">
    <w:pPr>
      <w:tabs>
        <w:tab w:val="center" w:pos="6480"/>
        <w:tab w:val="right" w:pos="12960"/>
      </w:tabs>
      <w:rPr>
        <w:rFonts w:ascii="Times New Roman" w:eastAsia="Times New Roman" w:hAnsi="Times New Roman" w:cs="Times New Roman"/>
        <w:b/>
        <w:sz w:val="24"/>
      </w:rPr>
    </w:pPr>
    <w:r>
      <w:rPr>
        <w:rFonts w:ascii="Times New Roman" w:eastAsia="Times New Roman" w:hAnsi="Times New Roman" w:cs="Times New Roman"/>
        <w:sz w:val="24"/>
      </w:rPr>
      <w:t>Los Medanos College</w:t>
    </w:r>
    <w:r>
      <w:rPr>
        <w:rFonts w:ascii="Times New Roman" w:eastAsia="Times New Roman" w:hAnsi="Times New Roman" w:cs="Times New Roman"/>
        <w:sz w:val="24"/>
      </w:rPr>
      <w:tab/>
    </w:r>
    <w:r w:rsidRPr="00F736FE">
      <w:rPr>
        <w:rFonts w:ascii="Times New Roman" w:eastAsia="Times New Roman" w:hAnsi="Times New Roman" w:cs="Times New Roman"/>
        <w:sz w:val="28"/>
        <w:szCs w:val="28"/>
      </w:rPr>
      <w:t xml:space="preserve">                              </w:t>
    </w:r>
    <w:r w:rsidRPr="00F736FE">
      <w:rPr>
        <w:rFonts w:ascii="Times New Roman" w:eastAsia="Times New Roman" w:hAnsi="Times New Roman" w:cs="Times New Roman"/>
        <w:b/>
        <w:sz w:val="28"/>
        <w:szCs w:val="28"/>
      </w:rPr>
      <w:t xml:space="preserve">TLC </w:t>
    </w:r>
    <w:r w:rsidR="00F736FE" w:rsidRPr="00F736FE">
      <w:rPr>
        <w:rFonts w:ascii="Times New Roman" w:eastAsia="Times New Roman" w:hAnsi="Times New Roman" w:cs="Times New Roman"/>
        <w:b/>
        <w:sz w:val="28"/>
        <w:szCs w:val="28"/>
      </w:rPr>
      <w:t>Minutes</w:t>
    </w:r>
    <w:r w:rsidRPr="00F736FE">
      <w:rPr>
        <w:rFonts w:ascii="Times New Roman" w:eastAsia="Times New Roman" w:hAnsi="Times New Roman" w:cs="Times New Roman"/>
        <w:b/>
        <w:sz w:val="28"/>
        <w:szCs w:val="28"/>
      </w:rPr>
      <w:t xml:space="preserve"> 10/21/14</w:t>
    </w:r>
    <w:r>
      <w:rPr>
        <w:rFonts w:ascii="Times New Roman" w:eastAsia="Times New Roman" w:hAnsi="Times New Roman" w:cs="Times New Roman"/>
        <w:b/>
        <w:sz w:val="32"/>
      </w:rPr>
      <w:t xml:space="preserve">                   </w:t>
    </w:r>
    <w:r>
      <w:rPr>
        <w:rFonts w:ascii="Times New Roman" w:eastAsia="Times New Roman" w:hAnsi="Times New Roman" w:cs="Times New Roman"/>
        <w:b/>
        <w:sz w:val="24"/>
      </w:rPr>
      <w:t>2:30 – 4:00pm CO-420</w:t>
    </w:r>
  </w:p>
  <w:p w14:paraId="20B94316" w14:textId="77777777" w:rsidR="00330D59" w:rsidRDefault="00330D59">
    <w:pPr>
      <w:tabs>
        <w:tab w:val="center" w:pos="6480"/>
        <w:tab w:val="right" w:pos="129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05D3A"/>
    <w:multiLevelType w:val="hybridMultilevel"/>
    <w:tmpl w:val="6D863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01881"/>
    <w:multiLevelType w:val="hybridMultilevel"/>
    <w:tmpl w:val="9A04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93780"/>
    <w:multiLevelType w:val="hybridMultilevel"/>
    <w:tmpl w:val="D128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832F6"/>
    <w:multiLevelType w:val="hybridMultilevel"/>
    <w:tmpl w:val="9BE04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46A28"/>
    <w:multiLevelType w:val="multilevel"/>
    <w:tmpl w:val="A1B8B4BA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4DB31B5C"/>
    <w:multiLevelType w:val="multilevel"/>
    <w:tmpl w:val="83EC6D2A"/>
    <w:lvl w:ilvl="0">
      <w:start w:val="3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54A459AB"/>
    <w:multiLevelType w:val="multilevel"/>
    <w:tmpl w:val="7C623A36"/>
    <w:lvl w:ilvl="0">
      <w:start w:val="20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5FD24831"/>
    <w:multiLevelType w:val="multilevel"/>
    <w:tmpl w:val="9D343A80"/>
    <w:lvl w:ilvl="0">
      <w:start w:val="20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8">
    <w:nsid w:val="67D75E54"/>
    <w:multiLevelType w:val="hybridMultilevel"/>
    <w:tmpl w:val="223A5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5D3B73"/>
    <w:multiLevelType w:val="multilevel"/>
    <w:tmpl w:val="D82465AA"/>
    <w:lvl w:ilvl="0">
      <w:start w:val="3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75273832"/>
    <w:multiLevelType w:val="hybridMultilevel"/>
    <w:tmpl w:val="31588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92F1D"/>
    <w:multiLevelType w:val="hybridMultilevel"/>
    <w:tmpl w:val="5A8E7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2172D"/>
    <w:rsid w:val="0007229E"/>
    <w:rsid w:val="00087FC9"/>
    <w:rsid w:val="00194DA1"/>
    <w:rsid w:val="001B33F0"/>
    <w:rsid w:val="001E37AA"/>
    <w:rsid w:val="001F5CE5"/>
    <w:rsid w:val="00241D02"/>
    <w:rsid w:val="0028175D"/>
    <w:rsid w:val="002A7BA5"/>
    <w:rsid w:val="002D6E79"/>
    <w:rsid w:val="0030425F"/>
    <w:rsid w:val="0032636F"/>
    <w:rsid w:val="00330D59"/>
    <w:rsid w:val="00344999"/>
    <w:rsid w:val="00361638"/>
    <w:rsid w:val="00367445"/>
    <w:rsid w:val="00367605"/>
    <w:rsid w:val="003B7219"/>
    <w:rsid w:val="003D7758"/>
    <w:rsid w:val="0049310F"/>
    <w:rsid w:val="004B33EC"/>
    <w:rsid w:val="004E76D0"/>
    <w:rsid w:val="00500DE6"/>
    <w:rsid w:val="0050162C"/>
    <w:rsid w:val="00544058"/>
    <w:rsid w:val="00546029"/>
    <w:rsid w:val="00595132"/>
    <w:rsid w:val="00602ED3"/>
    <w:rsid w:val="00611AEB"/>
    <w:rsid w:val="006170C1"/>
    <w:rsid w:val="00657AC0"/>
    <w:rsid w:val="00700DFD"/>
    <w:rsid w:val="007068D5"/>
    <w:rsid w:val="0072172D"/>
    <w:rsid w:val="00772F76"/>
    <w:rsid w:val="007C461F"/>
    <w:rsid w:val="007C5B8E"/>
    <w:rsid w:val="007C7D7A"/>
    <w:rsid w:val="00837431"/>
    <w:rsid w:val="008E4585"/>
    <w:rsid w:val="00915FBC"/>
    <w:rsid w:val="009B4AFA"/>
    <w:rsid w:val="00A42B6C"/>
    <w:rsid w:val="00A60693"/>
    <w:rsid w:val="00A73B3D"/>
    <w:rsid w:val="00AB3AA6"/>
    <w:rsid w:val="00AB71D3"/>
    <w:rsid w:val="00B444E0"/>
    <w:rsid w:val="00C151FE"/>
    <w:rsid w:val="00C40A33"/>
    <w:rsid w:val="00C43F4E"/>
    <w:rsid w:val="00CF1B98"/>
    <w:rsid w:val="00D21F56"/>
    <w:rsid w:val="00D33D4F"/>
    <w:rsid w:val="00D46254"/>
    <w:rsid w:val="00D62263"/>
    <w:rsid w:val="00D637B9"/>
    <w:rsid w:val="00DB3916"/>
    <w:rsid w:val="00DC2354"/>
    <w:rsid w:val="00DE02F9"/>
    <w:rsid w:val="00DE594E"/>
    <w:rsid w:val="00DF5239"/>
    <w:rsid w:val="00E45BA8"/>
    <w:rsid w:val="00E71665"/>
    <w:rsid w:val="00F4612B"/>
    <w:rsid w:val="00F46E10"/>
    <w:rsid w:val="00F661BE"/>
    <w:rsid w:val="00F71DFA"/>
    <w:rsid w:val="00F736FE"/>
    <w:rsid w:val="00FB3350"/>
    <w:rsid w:val="00FD4CE0"/>
    <w:rsid w:val="00FF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14E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4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6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65"/>
  </w:style>
  <w:style w:type="paragraph" w:styleId="Footer">
    <w:name w:val="footer"/>
    <w:basedOn w:val="Normal"/>
    <w:link w:val="FooterChar"/>
    <w:uiPriority w:val="99"/>
    <w:unhideWhenUsed/>
    <w:rsid w:val="00E716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65"/>
  </w:style>
  <w:style w:type="paragraph" w:styleId="BalloonText">
    <w:name w:val="Balloon Text"/>
    <w:basedOn w:val="Normal"/>
    <w:link w:val="BalloonTextChar"/>
    <w:uiPriority w:val="99"/>
    <w:semiHidden/>
    <w:unhideWhenUsed/>
    <w:rsid w:val="003B72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4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66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65"/>
  </w:style>
  <w:style w:type="paragraph" w:styleId="Footer">
    <w:name w:val="footer"/>
    <w:basedOn w:val="Normal"/>
    <w:link w:val="FooterChar"/>
    <w:uiPriority w:val="99"/>
    <w:unhideWhenUsed/>
    <w:rsid w:val="00E7166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65"/>
  </w:style>
  <w:style w:type="paragraph" w:styleId="BalloonText">
    <w:name w:val="Balloon Text"/>
    <w:basedOn w:val="Normal"/>
    <w:link w:val="BalloonTextChar"/>
    <w:uiPriority w:val="99"/>
    <w:semiHidden/>
    <w:unhideWhenUsed/>
    <w:rsid w:val="003B72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72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44909-9673-48F3-85AC-B80458DF3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TLC Agenda 10-21-14.docx</vt:lpstr>
    </vt:vector>
  </TitlesOfParts>
  <Company>Los Medanos College</Company>
  <LinksUpToDate>false</LinksUpToDate>
  <CharactersWithSpaces>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TLC Agenda 10-21-14.docx</dc:title>
  <cp:lastModifiedBy>Los Medanos College</cp:lastModifiedBy>
  <cp:revision>9</cp:revision>
  <cp:lastPrinted>2014-10-23T16:52:00Z</cp:lastPrinted>
  <dcterms:created xsi:type="dcterms:W3CDTF">2014-10-23T16:53:00Z</dcterms:created>
  <dcterms:modified xsi:type="dcterms:W3CDTF">2014-12-17T01:05:00Z</dcterms:modified>
</cp:coreProperties>
</file>