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3B24382A" w:rsidR="006B2028" w:rsidRPr="00EB4D55" w:rsidRDefault="0063353B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AGENDA</w:t>
      </w:r>
    </w:p>
    <w:p w14:paraId="5F2A42AB" w14:textId="7F70B049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4C0B1D">
        <w:rPr>
          <w:rFonts w:ascii="Cambria" w:hAnsi="Cambria" w:cs="Cambria"/>
          <w:b/>
          <w:bCs/>
          <w:sz w:val="20"/>
          <w:szCs w:val="20"/>
        </w:rPr>
        <w:t>September</w:t>
      </w:r>
      <w:r w:rsidR="00E50165">
        <w:rPr>
          <w:rFonts w:ascii="Cambria" w:hAnsi="Cambria" w:cs="Cambria"/>
          <w:b/>
          <w:bCs/>
          <w:sz w:val="20"/>
          <w:szCs w:val="20"/>
        </w:rPr>
        <w:t xml:space="preserve"> 2</w:t>
      </w:r>
      <w:r w:rsidR="004C0B1D">
        <w:rPr>
          <w:rFonts w:ascii="Cambria" w:hAnsi="Cambria" w:cs="Cambria"/>
          <w:b/>
          <w:bCs/>
          <w:sz w:val="20"/>
          <w:szCs w:val="20"/>
        </w:rPr>
        <w:t>1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E50165">
        <w:rPr>
          <w:rFonts w:ascii="Cambria" w:hAnsi="Cambria" w:cs="Cambria"/>
          <w:b/>
          <w:bCs/>
          <w:sz w:val="20"/>
          <w:szCs w:val="20"/>
        </w:rPr>
        <w:t>3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F7207C1" w14:textId="1AE376C7" w:rsidR="00C10B1E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 xml:space="preserve">LOCATION:  </w:t>
      </w:r>
      <w:r w:rsidR="00C10B1E">
        <w:rPr>
          <w:rFonts w:ascii="Cambria" w:hAnsi="Cambria" w:cs="Cambria"/>
          <w:b/>
          <w:bCs/>
          <w:sz w:val="20"/>
          <w:szCs w:val="20"/>
        </w:rPr>
        <w:t>Pittsburg Campus L-10</w:t>
      </w:r>
      <w:r w:rsidR="001F1123">
        <w:rPr>
          <w:rFonts w:ascii="Cambria" w:hAnsi="Cambria" w:cs="Cambria"/>
          <w:b/>
          <w:bCs/>
          <w:sz w:val="20"/>
          <w:szCs w:val="20"/>
        </w:rPr>
        <w:t>5</w:t>
      </w:r>
      <w:bookmarkStart w:id="0" w:name="_GoBack"/>
      <w:bookmarkEnd w:id="0"/>
    </w:p>
    <w:p w14:paraId="27B79894" w14:textId="730E8EC3" w:rsidR="00C10B1E" w:rsidRDefault="00C10B1E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Brentwood Campus</w:t>
      </w:r>
      <w:r w:rsidR="004B5F76">
        <w:rPr>
          <w:rFonts w:ascii="Cambria" w:hAnsi="Cambria" w:cs="Cambria"/>
          <w:b/>
          <w:bCs/>
          <w:sz w:val="20"/>
          <w:szCs w:val="20"/>
        </w:rPr>
        <w:t xml:space="preserve"> BRT-</w:t>
      </w:r>
      <w:r>
        <w:rPr>
          <w:rFonts w:ascii="Cambria" w:hAnsi="Cambria" w:cs="Cambria"/>
          <w:b/>
          <w:bCs/>
          <w:sz w:val="20"/>
          <w:szCs w:val="20"/>
        </w:rPr>
        <w:t>125</w:t>
      </w:r>
    </w:p>
    <w:p w14:paraId="7E0DEA4A" w14:textId="4965309E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Zoom</w:t>
      </w:r>
      <w:r w:rsidR="00C10B1E">
        <w:rPr>
          <w:rFonts w:ascii="Cambria" w:hAnsi="Cambria" w:cs="Cambria"/>
          <w:b/>
          <w:bCs/>
          <w:sz w:val="20"/>
          <w:szCs w:val="20"/>
        </w:rPr>
        <w:t>:</w:t>
      </w:r>
    </w:p>
    <w:p w14:paraId="399BD695" w14:textId="4792916C" w:rsidR="0093561A" w:rsidRPr="00D02620" w:rsidRDefault="00132BCF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250CB3FE" w:rsidR="00940130" w:rsidRPr="00EB4D55" w:rsidRDefault="0093566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48A41E2D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Establish quorum</w:t>
            </w:r>
          </w:p>
        </w:tc>
      </w:tr>
      <w:tr w:rsidR="0044051B" w:rsidRPr="00EB4D55" w14:paraId="2E585F39" w14:textId="77777777" w:rsidTr="000F2E72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7629B209" w:rsidR="0044051B" w:rsidRDefault="00935664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6E9B1A36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</w:p>
        </w:tc>
      </w:tr>
      <w:tr w:rsidR="008E68B0" w:rsidRPr="00EB4D55" w14:paraId="7AD97A90" w14:textId="2DA7972B" w:rsidTr="000F2E72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53E2FB00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CD03CA">
              <w:rPr>
                <w:rFonts w:ascii="Cambria" w:hAnsi="Cambria" w:cs="Cambria"/>
              </w:rPr>
              <w:t>3</w:t>
            </w:r>
            <w:r>
              <w:rPr>
                <w:rFonts w:ascii="Cambria" w:hAnsi="Cambria" w:cs="Cambria"/>
              </w:rPr>
              <w:t>.</w:t>
            </w:r>
            <w:r w:rsidR="00A146EC">
              <w:rPr>
                <w:rFonts w:ascii="Cambria" w:hAnsi="Cambria" w:cs="Cambria"/>
              </w:rPr>
              <w:t>16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286AD782" w:rsidR="008E68B0" w:rsidRDefault="00935664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0BC34FA4" w:rsidR="008E68B0" w:rsidRDefault="00935664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0A728E" w14:textId="0798B4C8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Discussion, Action</w:t>
            </w: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B61899" w:rsidRPr="00EB4D55" w14:paraId="5FDF3359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43D10F3" w14:textId="77777777" w:rsidR="00B61899" w:rsidRPr="00EB4D55" w:rsidRDefault="00B6189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5C0177D" w14:textId="43A79BF5" w:rsidR="00B61899" w:rsidRDefault="00935664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Review Charges, Members, and Responsibilities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551EEBF" w14:textId="62A60777" w:rsidR="00B61899" w:rsidRPr="00E01A5B" w:rsidRDefault="00935664" w:rsidP="00E01A5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11B82" w14:textId="724201A6" w:rsidR="00B61899" w:rsidRDefault="0013535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92976" w14:textId="52BF793F" w:rsidR="00B61899" w:rsidRDefault="00551595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</w:t>
            </w:r>
            <w:r w:rsidR="00CD03CA">
              <w:rPr>
                <w:rFonts w:ascii="Cambria" w:hAnsi="Cambria" w:cs="Cambria"/>
              </w:rPr>
              <w:t>, Discussion</w:t>
            </w:r>
          </w:p>
        </w:tc>
        <w:tc>
          <w:tcPr>
            <w:tcW w:w="4735" w:type="dxa"/>
          </w:tcPr>
          <w:p w14:paraId="67486889" w14:textId="77777777" w:rsidR="00B61899" w:rsidRPr="00EB4D55" w:rsidRDefault="00B61899" w:rsidP="008E68B0">
            <w:pPr>
              <w:suppressAutoHyphens w:val="0"/>
            </w:pPr>
          </w:p>
        </w:tc>
      </w:tr>
      <w:tr w:rsidR="000F2E72" w:rsidRPr="00EB4D55" w14:paraId="4E9CF094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0EDAE3" w14:textId="77777777" w:rsidR="000F2E72" w:rsidRPr="00EB4D55" w:rsidRDefault="000F2E72" w:rsidP="000F2E72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EFE692" w14:textId="6B87B4E6" w:rsidR="000F2E72" w:rsidRDefault="000F2E72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4CD travel embargo </w:t>
            </w:r>
            <w:r w:rsidR="005074E5">
              <w:rPr>
                <w:rFonts w:ascii="Cambria" w:hAnsi="Cambria" w:cs="Cambria"/>
              </w:rPr>
              <w:t>update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6D3A0C" w14:textId="71EEA2DC" w:rsidR="000F2E72" w:rsidRDefault="00E02C45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N. Trager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58A206" w14:textId="1B943F7E" w:rsidR="000F2E72" w:rsidRDefault="000F2E72" w:rsidP="000F2E72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C4C747B" w14:textId="21548238" w:rsidR="000F2E72" w:rsidRDefault="000F2E72" w:rsidP="000F2E72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  <w:tc>
          <w:tcPr>
            <w:tcW w:w="4735" w:type="dxa"/>
          </w:tcPr>
          <w:p w14:paraId="3C1D6448" w14:textId="77777777" w:rsidR="000F2E72" w:rsidRPr="00EB4D55" w:rsidRDefault="000F2E72" w:rsidP="000F2E72">
            <w:pPr>
              <w:suppressAutoHyphens w:val="0"/>
            </w:pPr>
          </w:p>
        </w:tc>
      </w:tr>
      <w:tr w:rsidR="006C2D9B" w:rsidRPr="00EB4D55" w14:paraId="7E0641BC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D0D26BD" w14:textId="77777777" w:rsidR="006C2D9B" w:rsidRPr="00EB4D55" w:rsidRDefault="006C2D9B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1C93D15E" w14:textId="69536CF6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Reflection Room Promotion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DD3B92B" w14:textId="4087FB13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73A566" w14:textId="781EC6FF" w:rsidR="006C2D9B" w:rsidRDefault="008712F3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9D20C8" w14:textId="178D1102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Information, Discussion</w:t>
            </w:r>
          </w:p>
        </w:tc>
        <w:tc>
          <w:tcPr>
            <w:tcW w:w="4735" w:type="dxa"/>
          </w:tcPr>
          <w:p w14:paraId="57FF73B1" w14:textId="77777777" w:rsidR="006C2D9B" w:rsidRPr="00EB4D55" w:rsidRDefault="006C2D9B" w:rsidP="006C2D9B">
            <w:pPr>
              <w:suppressAutoHyphens w:val="0"/>
            </w:pPr>
          </w:p>
        </w:tc>
      </w:tr>
      <w:tr w:rsidR="006C2D9B" w:rsidRPr="00EB4D55" w14:paraId="04892697" w14:textId="77777777" w:rsidTr="000F2E72">
        <w:trPr>
          <w:trHeight w:val="449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BAE4DB5" w14:textId="77777777" w:rsidR="006C2D9B" w:rsidRPr="00EB4D55" w:rsidRDefault="006C2D9B" w:rsidP="006C2D9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E8003A" w14:textId="47FB268B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5DAB5A" w14:textId="09028E19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F838651" w14:textId="17E1ED05" w:rsidR="006C2D9B" w:rsidRDefault="008712F3" w:rsidP="006C2D9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3C4BD8C" w14:textId="47EDB27C" w:rsidR="006C2D9B" w:rsidRDefault="006C2D9B" w:rsidP="006C2D9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 proposed and scheduled</w:t>
            </w:r>
          </w:p>
        </w:tc>
        <w:tc>
          <w:tcPr>
            <w:tcW w:w="4735" w:type="dxa"/>
          </w:tcPr>
          <w:p w14:paraId="3DA881D2" w14:textId="77777777" w:rsidR="006C2D9B" w:rsidRPr="00EB4D55" w:rsidRDefault="006C2D9B" w:rsidP="006C2D9B">
            <w:pPr>
              <w:suppressAutoHyphens w:val="0"/>
            </w:pPr>
          </w:p>
        </w:tc>
      </w:tr>
    </w:tbl>
    <w:p w14:paraId="333790A3" w14:textId="0BA9F08B" w:rsidR="00236926" w:rsidRDefault="00236926" w:rsidP="00C10B1E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Committee Members: </w:t>
      </w:r>
      <w:r w:rsidRPr="00951118">
        <w:rPr>
          <w:rFonts w:ascii="Cambria" w:hAnsi="Cambria"/>
        </w:rPr>
        <w:t>Co-Chair: Catt Wood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>), Co-Chair: Nicole Trager (</w:t>
      </w:r>
      <w:r w:rsidR="00C10B1E">
        <w:rPr>
          <w:rFonts w:ascii="Cambria" w:hAnsi="Cambria"/>
        </w:rPr>
        <w:t>non-voting</w:t>
      </w:r>
      <w:r w:rsidRPr="00951118">
        <w:rPr>
          <w:rFonts w:ascii="Cambria" w:hAnsi="Cambria"/>
        </w:rPr>
        <w:t>), Jamila Stewart (</w:t>
      </w:r>
      <w:r>
        <w:rPr>
          <w:rFonts w:ascii="Cambria" w:hAnsi="Cambria"/>
        </w:rPr>
        <w:t>Classified</w:t>
      </w:r>
      <w:r w:rsidRPr="00951118">
        <w:rPr>
          <w:rFonts w:ascii="Cambria" w:hAnsi="Cambria"/>
        </w:rPr>
        <w:t xml:space="preserve">), </w:t>
      </w:r>
      <w:proofErr w:type="spellStart"/>
      <w:r w:rsidRPr="00951118">
        <w:rPr>
          <w:rFonts w:ascii="Cambria" w:hAnsi="Cambria"/>
        </w:rPr>
        <w:t>Teresea</w:t>
      </w:r>
      <w:proofErr w:type="spellEnd"/>
      <w:r w:rsidRPr="00951118">
        <w:rPr>
          <w:rFonts w:ascii="Cambria" w:hAnsi="Cambria"/>
        </w:rPr>
        <w:t xml:space="preserve"> </w:t>
      </w:r>
      <w:proofErr w:type="spellStart"/>
      <w:r w:rsidRPr="00951118">
        <w:rPr>
          <w:rFonts w:ascii="Cambria" w:hAnsi="Cambria"/>
        </w:rPr>
        <w:t>Archaga</w:t>
      </w:r>
      <w:proofErr w:type="spellEnd"/>
      <w:r w:rsidRPr="00951118">
        <w:rPr>
          <w:rFonts w:ascii="Cambria" w:hAnsi="Cambria"/>
        </w:rPr>
        <w:t xml:space="preserve"> (Manager) Dave </w:t>
      </w:r>
      <w:proofErr w:type="spellStart"/>
      <w:r w:rsidRPr="00951118">
        <w:rPr>
          <w:rFonts w:ascii="Cambria" w:hAnsi="Cambria"/>
        </w:rPr>
        <w:t>Belman</w:t>
      </w:r>
      <w:proofErr w:type="spellEnd"/>
      <w:r w:rsidRPr="00951118">
        <w:rPr>
          <w:rFonts w:ascii="Cambria" w:hAnsi="Cambria"/>
        </w:rPr>
        <w:t xml:space="preserve"> (Manager), Erlinda Jones (Faculty), </w:t>
      </w:r>
      <w:r w:rsidR="00935664">
        <w:rPr>
          <w:rFonts w:ascii="Cambria" w:hAnsi="Cambria"/>
        </w:rPr>
        <w:t>Adrianna Simone</w:t>
      </w:r>
      <w:r w:rsidR="005A7C5B">
        <w:rPr>
          <w:rFonts w:ascii="Cambria" w:hAnsi="Cambria"/>
        </w:rPr>
        <w:t xml:space="preserve"> (Faculty), </w:t>
      </w:r>
      <w:r w:rsidR="00C57A02">
        <w:rPr>
          <w:rFonts w:ascii="Cambria" w:hAnsi="Cambria"/>
        </w:rPr>
        <w:t>Mary Grigsby</w:t>
      </w:r>
      <w:r w:rsidRPr="00951118">
        <w:rPr>
          <w:rFonts w:ascii="Cambria" w:hAnsi="Cambria"/>
        </w:rPr>
        <w:t xml:space="preserve"> (LMCAS)</w:t>
      </w:r>
      <w:r w:rsidR="003B7B0E">
        <w:rPr>
          <w:rFonts w:ascii="Cambria" w:hAnsi="Cambria"/>
        </w:rPr>
        <w:t>,</w:t>
      </w:r>
      <w:r w:rsidR="003B7B0E" w:rsidRPr="003B7B0E">
        <w:rPr>
          <w:rFonts w:ascii="Cambria" w:hAnsi="Cambria"/>
        </w:rPr>
        <w:t xml:space="preserve"> </w:t>
      </w:r>
      <w:r w:rsidR="00C57A02">
        <w:rPr>
          <w:rFonts w:ascii="Cambria" w:hAnsi="Cambria"/>
        </w:rPr>
        <w:t xml:space="preserve">John </w:t>
      </w:r>
      <w:proofErr w:type="spellStart"/>
      <w:r w:rsidR="00C57A02">
        <w:rPr>
          <w:rFonts w:ascii="Cambria" w:hAnsi="Cambria"/>
        </w:rPr>
        <w:t>Atoche</w:t>
      </w:r>
      <w:proofErr w:type="spellEnd"/>
      <w:r w:rsidR="003B7B0E">
        <w:rPr>
          <w:rFonts w:ascii="Cambria" w:hAnsi="Cambria"/>
        </w:rPr>
        <w:t xml:space="preserve"> (</w:t>
      </w:r>
      <w:r w:rsidR="003B7B0E" w:rsidRPr="00951118">
        <w:rPr>
          <w:rFonts w:ascii="Cambria" w:hAnsi="Cambria"/>
        </w:rPr>
        <w:t>LMCAS)</w:t>
      </w:r>
      <w:r w:rsidR="000C14BD">
        <w:rPr>
          <w:rFonts w:ascii="Cambria" w:hAnsi="Cambria"/>
        </w:rPr>
        <w:t>, Rosa Armendariz (ex officio, non-voting)</w:t>
      </w:r>
      <w:r w:rsidR="000F2E72">
        <w:rPr>
          <w:rFonts w:ascii="Cambria" w:hAnsi="Cambria"/>
        </w:rPr>
        <w:t xml:space="preserve"> </w:t>
      </w:r>
    </w:p>
    <w:p w14:paraId="0B24FF60" w14:textId="3A937F8A" w:rsidR="006C7B53" w:rsidRPr="00A73FF5" w:rsidRDefault="00E10B41" w:rsidP="006C7B53">
      <w:pPr>
        <w:suppressAutoHyphens w:val="0"/>
        <w:spacing w:before="100" w:beforeAutospacing="1" w:after="160"/>
        <w:rPr>
          <w:rFonts w:ascii="Calibri" w:hAnsi="Calibri"/>
          <w:sz w:val="22"/>
          <w:szCs w:val="22"/>
        </w:rPr>
      </w:pPr>
      <w:r w:rsidRPr="006B48B6">
        <w:rPr>
          <w:rFonts w:ascii="Calibri" w:hAnsi="Calibri"/>
          <w:noProof/>
          <w:sz w:val="22"/>
          <w:szCs w:val="22"/>
          <w:lang w:eastAsia="en-US" w:bidi="ar-S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375491" wp14:editId="269E2A6A">
                <wp:simplePos x="0" y="0"/>
                <wp:positionH relativeFrom="column">
                  <wp:posOffset>6964680</wp:posOffset>
                </wp:positionH>
                <wp:positionV relativeFrom="paragraph">
                  <wp:posOffset>83185</wp:posOffset>
                </wp:positionV>
                <wp:extent cx="2122170" cy="1819275"/>
                <wp:effectExtent l="0" t="0" r="1143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2170" cy="181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0682FC" w14:textId="56B7C095" w:rsidR="006C7B53" w:rsidRPr="006B48B6" w:rsidRDefault="006C7B53" w:rsidP="006C7B53">
                            <w:pPr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>Future 2023</w:t>
                            </w:r>
                            <w:r w:rsidR="00935664">
                              <w:rPr>
                                <w:sz w:val="20"/>
                                <w:szCs w:val="20"/>
                                <w:u w:val="single"/>
                              </w:rPr>
                              <w:t>-24</w:t>
                            </w:r>
                            <w:r w:rsidRPr="006B48B6"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Meeting Dates:</w:t>
                            </w:r>
                          </w:p>
                          <w:p w14:paraId="11DBBFC9" w14:textId="77777777" w:rsidR="006C7B53" w:rsidRDefault="006C7B53" w:rsidP="006C7B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B48B6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76C10C4" w14:textId="4A7E8986" w:rsidR="002F0199" w:rsidRDefault="002F0199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October 19, 2023</w:t>
                            </w:r>
                          </w:p>
                          <w:p w14:paraId="736EB11E" w14:textId="5D4AFDCC" w:rsidR="002F0199" w:rsidRDefault="002F0199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November 16, 2023</w:t>
                            </w:r>
                          </w:p>
                          <w:p w14:paraId="20F757F3" w14:textId="6FEDEE3C" w:rsidR="00E10B41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February 15, 2024</w:t>
                            </w:r>
                          </w:p>
                          <w:p w14:paraId="4A84BC21" w14:textId="3FC32A03" w:rsidR="006C7B53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March 21, 2024</w:t>
                            </w:r>
                          </w:p>
                          <w:p w14:paraId="3D2F88DC" w14:textId="06F704CF" w:rsidR="00E10B41" w:rsidRPr="006B48B6" w:rsidRDefault="00E10B41" w:rsidP="006C7B53">
                            <w:pPr>
                              <w:spacing w:line="360" w:lineRule="auto"/>
                              <w:ind w:firstLine="72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April 18,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7549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8.4pt;margin-top:6.55pt;width:167.1pt;height:14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">
                <v:textbox>
                  <w:txbxContent>
                    <w:p w14:paraId="210682FC" w14:textId="56B7C095" w:rsidR="006C7B53" w:rsidRPr="006B48B6" w:rsidRDefault="006C7B53" w:rsidP="006C7B53">
                      <w:pPr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>Future 2023</w:t>
                      </w:r>
                      <w:r w:rsidR="00935664">
                        <w:rPr>
                          <w:sz w:val="20"/>
                          <w:szCs w:val="20"/>
                          <w:u w:val="single"/>
                        </w:rPr>
                        <w:t>-24</w:t>
                      </w:r>
                      <w:r w:rsidRPr="006B48B6">
                        <w:rPr>
                          <w:sz w:val="20"/>
                          <w:szCs w:val="20"/>
                          <w:u w:val="single"/>
                        </w:rPr>
                        <w:t xml:space="preserve"> Meeting Dates:</w:t>
                      </w:r>
                    </w:p>
                    <w:p w14:paraId="11DBBFC9" w14:textId="77777777" w:rsidR="006C7B53" w:rsidRDefault="006C7B53" w:rsidP="006C7B53">
                      <w:pPr>
                        <w:rPr>
                          <w:sz w:val="20"/>
                          <w:szCs w:val="20"/>
                        </w:rPr>
                      </w:pPr>
                      <w:r w:rsidRPr="006B48B6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76C10C4" w14:textId="4A7E8986" w:rsidR="002F0199" w:rsidRDefault="002F0199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October 19, 2023</w:t>
                      </w:r>
                    </w:p>
                    <w:p w14:paraId="736EB11E" w14:textId="5D4AFDCC" w:rsidR="002F0199" w:rsidRDefault="002F0199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November 16, 2023</w:t>
                      </w:r>
                    </w:p>
                    <w:p w14:paraId="20F757F3" w14:textId="6FEDEE3C" w:rsidR="00E10B41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February 15, 2024</w:t>
                      </w:r>
                    </w:p>
                    <w:p w14:paraId="4A84BC21" w14:textId="3FC32A03" w:rsidR="006C7B53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March 21, 2024</w:t>
                      </w:r>
                    </w:p>
                    <w:p w14:paraId="3D2F88DC" w14:textId="06F704CF" w:rsidR="00E10B41" w:rsidRPr="006B48B6" w:rsidRDefault="00E10B41" w:rsidP="006C7B53">
                      <w:pPr>
                        <w:spacing w:line="360" w:lineRule="auto"/>
                        <w:ind w:firstLine="72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April 18,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65AE43" w14:textId="31CA57B5" w:rsidR="006C7B53" w:rsidRPr="00EB4D55" w:rsidRDefault="006C7B53" w:rsidP="006C7B53">
      <w:pPr>
        <w:ind w:firstLine="720"/>
        <w:rPr>
          <w:rFonts w:ascii="Cambria" w:hAnsi="Cambria"/>
        </w:rPr>
      </w:pPr>
    </w:p>
    <w:p w14:paraId="48DB1682" w14:textId="77777777" w:rsidR="006C7B53" w:rsidRPr="00EB4D55" w:rsidRDefault="006C7B53" w:rsidP="006C7B53">
      <w:pPr>
        <w:ind w:firstLine="720"/>
        <w:rPr>
          <w:rFonts w:ascii="Cambria" w:hAnsi="Cambria"/>
        </w:rPr>
      </w:pPr>
    </w:p>
    <w:p w14:paraId="17FB4EB9" w14:textId="77777777" w:rsidR="006C7B53" w:rsidRDefault="006C7B53" w:rsidP="006C7B53"/>
    <w:p w14:paraId="1F07CC5A" w14:textId="77777777" w:rsidR="006C7B53" w:rsidRDefault="006C7B53" w:rsidP="006C7B53"/>
    <w:p w14:paraId="7AF4C866" w14:textId="77777777" w:rsidR="006C7B53" w:rsidRPr="00951118" w:rsidRDefault="006C7B53" w:rsidP="00236926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</w:p>
    <w:p w14:paraId="75B47BDA" w14:textId="77777777" w:rsidR="00236926" w:rsidRPr="00951118" w:rsidRDefault="00236926" w:rsidP="00236926">
      <w:pPr>
        <w:ind w:firstLine="720"/>
        <w:rPr>
          <w:rFonts w:ascii="Cambria" w:hAnsi="Cambria" w:cs="Cambria"/>
        </w:rPr>
      </w:pPr>
    </w:p>
    <w:sectPr w:rsidR="00236926" w:rsidRPr="009511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6E677" w14:textId="77777777" w:rsidR="00132BCF" w:rsidRDefault="00132BCF" w:rsidP="005E0CE1">
      <w:r>
        <w:separator/>
      </w:r>
    </w:p>
  </w:endnote>
  <w:endnote w:type="continuationSeparator" w:id="0">
    <w:p w14:paraId="31DDCE60" w14:textId="77777777" w:rsidR="00132BCF" w:rsidRDefault="00132BCF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CF2A7" w14:textId="77777777" w:rsidR="00132BCF" w:rsidRDefault="00132BCF" w:rsidP="005E0CE1">
      <w:r>
        <w:separator/>
      </w:r>
    </w:p>
  </w:footnote>
  <w:footnote w:type="continuationSeparator" w:id="0">
    <w:p w14:paraId="6BBC57EF" w14:textId="77777777" w:rsidR="00132BCF" w:rsidRDefault="00132BCF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00149"/>
    <w:multiLevelType w:val="hybridMultilevel"/>
    <w:tmpl w:val="7A1E57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254B3"/>
    <w:multiLevelType w:val="hybridMultilevel"/>
    <w:tmpl w:val="9F5AAD5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11"/>
  </w:num>
  <w:num w:numId="6">
    <w:abstractNumId w:val="7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3"/>
  </w:num>
  <w:num w:numId="12">
    <w:abstractNumId w:val="4"/>
  </w:num>
  <w:num w:numId="13">
    <w:abstractNumId w:val="9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56369"/>
    <w:rsid w:val="000617A9"/>
    <w:rsid w:val="00061C08"/>
    <w:rsid w:val="00063C28"/>
    <w:rsid w:val="00070181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14BD"/>
    <w:rsid w:val="000C2500"/>
    <w:rsid w:val="000C3021"/>
    <w:rsid w:val="000D5F7C"/>
    <w:rsid w:val="000E1E0C"/>
    <w:rsid w:val="000F08AA"/>
    <w:rsid w:val="000F08C2"/>
    <w:rsid w:val="000F2DA7"/>
    <w:rsid w:val="000F2E72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2BCF"/>
    <w:rsid w:val="00135359"/>
    <w:rsid w:val="00135498"/>
    <w:rsid w:val="00144947"/>
    <w:rsid w:val="00146B6E"/>
    <w:rsid w:val="00164853"/>
    <w:rsid w:val="001821EE"/>
    <w:rsid w:val="00184AFE"/>
    <w:rsid w:val="00192909"/>
    <w:rsid w:val="00192BC8"/>
    <w:rsid w:val="001A1A86"/>
    <w:rsid w:val="001B5527"/>
    <w:rsid w:val="001C20F8"/>
    <w:rsid w:val="001C2326"/>
    <w:rsid w:val="001D14BB"/>
    <w:rsid w:val="001D40CC"/>
    <w:rsid w:val="001D6795"/>
    <w:rsid w:val="001D6D1B"/>
    <w:rsid w:val="001F1123"/>
    <w:rsid w:val="0022153E"/>
    <w:rsid w:val="00223916"/>
    <w:rsid w:val="00236926"/>
    <w:rsid w:val="00237B98"/>
    <w:rsid w:val="00250421"/>
    <w:rsid w:val="002537D2"/>
    <w:rsid w:val="0025751E"/>
    <w:rsid w:val="00257F2A"/>
    <w:rsid w:val="002611C5"/>
    <w:rsid w:val="0027328E"/>
    <w:rsid w:val="00281AE1"/>
    <w:rsid w:val="00281C86"/>
    <w:rsid w:val="002865D6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199"/>
    <w:rsid w:val="002F03D3"/>
    <w:rsid w:val="002F4A65"/>
    <w:rsid w:val="00302F42"/>
    <w:rsid w:val="003044BB"/>
    <w:rsid w:val="00314A25"/>
    <w:rsid w:val="003213D0"/>
    <w:rsid w:val="00323C0F"/>
    <w:rsid w:val="0032425F"/>
    <w:rsid w:val="00354C02"/>
    <w:rsid w:val="00356369"/>
    <w:rsid w:val="003662E4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D440F"/>
    <w:rsid w:val="003E1EFD"/>
    <w:rsid w:val="003E5CF0"/>
    <w:rsid w:val="003E7B42"/>
    <w:rsid w:val="003F5618"/>
    <w:rsid w:val="003F5D70"/>
    <w:rsid w:val="003F7B31"/>
    <w:rsid w:val="004050F5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B5F76"/>
    <w:rsid w:val="004C0B1D"/>
    <w:rsid w:val="004D4DBF"/>
    <w:rsid w:val="004E5171"/>
    <w:rsid w:val="00502C99"/>
    <w:rsid w:val="005074E5"/>
    <w:rsid w:val="0051403C"/>
    <w:rsid w:val="005147F8"/>
    <w:rsid w:val="005225D0"/>
    <w:rsid w:val="005249E2"/>
    <w:rsid w:val="005266DF"/>
    <w:rsid w:val="00530CB8"/>
    <w:rsid w:val="00540F0E"/>
    <w:rsid w:val="00551595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A7C5B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06B34"/>
    <w:rsid w:val="00631AB2"/>
    <w:rsid w:val="0063353B"/>
    <w:rsid w:val="00652420"/>
    <w:rsid w:val="006605E9"/>
    <w:rsid w:val="00660E8A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2D9B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85BD0"/>
    <w:rsid w:val="0079186D"/>
    <w:rsid w:val="00792A24"/>
    <w:rsid w:val="007972EF"/>
    <w:rsid w:val="007C1BCB"/>
    <w:rsid w:val="007C2CC5"/>
    <w:rsid w:val="007C5100"/>
    <w:rsid w:val="007D3547"/>
    <w:rsid w:val="007E559A"/>
    <w:rsid w:val="007E78E5"/>
    <w:rsid w:val="007F031E"/>
    <w:rsid w:val="007F08A4"/>
    <w:rsid w:val="007F12ED"/>
    <w:rsid w:val="008038CC"/>
    <w:rsid w:val="00810D1F"/>
    <w:rsid w:val="00850F05"/>
    <w:rsid w:val="00854447"/>
    <w:rsid w:val="0086588C"/>
    <w:rsid w:val="008712F3"/>
    <w:rsid w:val="0087287F"/>
    <w:rsid w:val="008900E1"/>
    <w:rsid w:val="0089770F"/>
    <w:rsid w:val="008C0BF6"/>
    <w:rsid w:val="008C214E"/>
    <w:rsid w:val="008C3C6F"/>
    <w:rsid w:val="008C582E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5664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2521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146EC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5E39"/>
    <w:rsid w:val="00A97BE7"/>
    <w:rsid w:val="00AA03E9"/>
    <w:rsid w:val="00AB4C9A"/>
    <w:rsid w:val="00AC38AD"/>
    <w:rsid w:val="00AC56E9"/>
    <w:rsid w:val="00AD0A81"/>
    <w:rsid w:val="00AE3077"/>
    <w:rsid w:val="00AF4CE8"/>
    <w:rsid w:val="00B0372B"/>
    <w:rsid w:val="00B043DA"/>
    <w:rsid w:val="00B115DE"/>
    <w:rsid w:val="00B254AD"/>
    <w:rsid w:val="00B31212"/>
    <w:rsid w:val="00B40630"/>
    <w:rsid w:val="00B46D8A"/>
    <w:rsid w:val="00B61899"/>
    <w:rsid w:val="00B80F7F"/>
    <w:rsid w:val="00B83CFC"/>
    <w:rsid w:val="00B865A5"/>
    <w:rsid w:val="00B8698F"/>
    <w:rsid w:val="00B876C6"/>
    <w:rsid w:val="00B93474"/>
    <w:rsid w:val="00B95C48"/>
    <w:rsid w:val="00BB59EF"/>
    <w:rsid w:val="00BB680E"/>
    <w:rsid w:val="00BC2578"/>
    <w:rsid w:val="00BC25FB"/>
    <w:rsid w:val="00BC2F0C"/>
    <w:rsid w:val="00BD53C0"/>
    <w:rsid w:val="00BF760B"/>
    <w:rsid w:val="00C014B8"/>
    <w:rsid w:val="00C06A34"/>
    <w:rsid w:val="00C10B1E"/>
    <w:rsid w:val="00C14F1B"/>
    <w:rsid w:val="00C25E9C"/>
    <w:rsid w:val="00C32536"/>
    <w:rsid w:val="00C34DB1"/>
    <w:rsid w:val="00C4087F"/>
    <w:rsid w:val="00C41193"/>
    <w:rsid w:val="00C41896"/>
    <w:rsid w:val="00C42D93"/>
    <w:rsid w:val="00C5733E"/>
    <w:rsid w:val="00C57A02"/>
    <w:rsid w:val="00C61BA0"/>
    <w:rsid w:val="00C6205C"/>
    <w:rsid w:val="00C71963"/>
    <w:rsid w:val="00C73837"/>
    <w:rsid w:val="00C961A8"/>
    <w:rsid w:val="00CA4D9E"/>
    <w:rsid w:val="00CB7518"/>
    <w:rsid w:val="00CC40AE"/>
    <w:rsid w:val="00CD03CA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45EBF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F0275"/>
    <w:rsid w:val="00E016DD"/>
    <w:rsid w:val="00E01A5B"/>
    <w:rsid w:val="00E02C45"/>
    <w:rsid w:val="00E10B41"/>
    <w:rsid w:val="00E1178C"/>
    <w:rsid w:val="00E17683"/>
    <w:rsid w:val="00E17B08"/>
    <w:rsid w:val="00E267F1"/>
    <w:rsid w:val="00E357AD"/>
    <w:rsid w:val="00E42960"/>
    <w:rsid w:val="00E46D9E"/>
    <w:rsid w:val="00E50165"/>
    <w:rsid w:val="00E50321"/>
    <w:rsid w:val="00E50391"/>
    <w:rsid w:val="00E53531"/>
    <w:rsid w:val="00E626E7"/>
    <w:rsid w:val="00E7250B"/>
    <w:rsid w:val="00E73BD6"/>
    <w:rsid w:val="00E90061"/>
    <w:rsid w:val="00EB3D9F"/>
    <w:rsid w:val="00EB444A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D7F1C"/>
    <w:rsid w:val="00FE6E91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2</cp:revision>
  <cp:lastPrinted>2022-03-17T21:26:00Z</cp:lastPrinted>
  <dcterms:created xsi:type="dcterms:W3CDTF">2023-09-19T16:51:00Z</dcterms:created>
  <dcterms:modified xsi:type="dcterms:W3CDTF">2023-09-19T16:51:00Z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