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720" w:rsidRPr="00101654" w:rsidRDefault="00B55720" w:rsidP="00B55720">
      <w:pPr>
        <w:jc w:val="center"/>
        <w:rPr>
          <w:rFonts w:ascii="Georgia" w:hAnsi="Georgia" w:cs="Times New Roman"/>
          <w:sz w:val="28"/>
          <w:szCs w:val="28"/>
        </w:rPr>
      </w:pPr>
      <w:bookmarkStart w:id="0" w:name="_GoBack"/>
      <w:bookmarkEnd w:id="0"/>
      <w:r w:rsidRPr="00101654">
        <w:rPr>
          <w:rFonts w:ascii="Georgia" w:hAnsi="Georgia" w:cs="Times New Roman"/>
          <w:b/>
          <w:sz w:val="28"/>
          <w:szCs w:val="28"/>
        </w:rPr>
        <w:t xml:space="preserve">GE Committee </w:t>
      </w:r>
      <w:r w:rsidR="00EF0076" w:rsidRPr="00101654">
        <w:rPr>
          <w:rFonts w:ascii="Georgia" w:hAnsi="Georgia" w:cs="Times New Roman"/>
          <w:b/>
          <w:sz w:val="28"/>
          <w:szCs w:val="28"/>
        </w:rPr>
        <w:t>MINUTES</w:t>
      </w:r>
    </w:p>
    <w:p w:rsidR="00B55720" w:rsidRPr="007F7B48" w:rsidRDefault="00B55720" w:rsidP="00B55720">
      <w:pPr>
        <w:jc w:val="center"/>
        <w:rPr>
          <w:rFonts w:ascii="Georgia" w:hAnsi="Georgia" w:cs="Times New Roman"/>
          <w:sz w:val="24"/>
          <w:szCs w:val="24"/>
          <w:u w:val="single"/>
        </w:rPr>
      </w:pPr>
      <w:r>
        <w:rPr>
          <w:rFonts w:ascii="Georgia" w:hAnsi="Georgia" w:cs="Times New Roman"/>
          <w:b/>
          <w:sz w:val="24"/>
          <w:szCs w:val="24"/>
        </w:rPr>
        <w:t>May 16</w:t>
      </w:r>
      <w:r w:rsidRPr="007F7B48">
        <w:rPr>
          <w:rFonts w:ascii="Georgia" w:hAnsi="Georgia" w:cs="Times New Roman"/>
          <w:b/>
          <w:sz w:val="24"/>
          <w:szCs w:val="24"/>
        </w:rPr>
        <w:t>, 2013</w:t>
      </w:r>
      <w:r w:rsidRPr="007F7B48">
        <w:rPr>
          <w:rFonts w:ascii="Georgia" w:hAnsi="Georgia" w:cs="Times New Roman"/>
          <w:sz w:val="24"/>
          <w:szCs w:val="24"/>
        </w:rPr>
        <w:t>, 3:30-5 pm, room L-106</w:t>
      </w:r>
    </w:p>
    <w:p w:rsidR="00B55720" w:rsidRPr="00F03103" w:rsidRDefault="00B55720" w:rsidP="00B55720">
      <w:pPr>
        <w:rPr>
          <w:rFonts w:ascii="Georgia" w:hAnsi="Georgia"/>
          <w:i/>
          <w:sz w:val="24"/>
          <w:szCs w:val="24"/>
        </w:rPr>
      </w:pPr>
      <w:r w:rsidRPr="0008053A">
        <w:rPr>
          <w:rFonts w:ascii="Georgia" w:hAnsi="Georgia"/>
          <w:sz w:val="24"/>
          <w:szCs w:val="24"/>
          <w:u w:val="single"/>
        </w:rPr>
        <w:t xml:space="preserve">Thurs </w:t>
      </w:r>
      <w:r>
        <w:rPr>
          <w:rFonts w:ascii="Georgia" w:hAnsi="Georgia"/>
          <w:sz w:val="24"/>
          <w:szCs w:val="24"/>
          <w:u w:val="single"/>
        </w:rPr>
        <w:t>May 16</w:t>
      </w:r>
      <w:r w:rsidRPr="00775E56">
        <w:rPr>
          <w:rFonts w:ascii="Georgia" w:hAnsi="Georgia"/>
          <w:sz w:val="24"/>
          <w:szCs w:val="24"/>
        </w:rPr>
        <w:t>:</w:t>
      </w:r>
      <w:r w:rsidR="00EF0076">
        <w:rPr>
          <w:rFonts w:ascii="Georgia" w:hAnsi="Georgia"/>
          <w:sz w:val="24"/>
          <w:szCs w:val="24"/>
        </w:rPr>
        <w:t xml:space="preserve"> </w:t>
      </w:r>
      <w:r w:rsidR="00EF0076" w:rsidRPr="00F03103">
        <w:rPr>
          <w:rFonts w:ascii="Georgia" w:hAnsi="Georgia"/>
          <w:i/>
          <w:sz w:val="24"/>
          <w:szCs w:val="24"/>
        </w:rPr>
        <w:t>Attendees—Alex Sterling</w:t>
      </w:r>
      <w:r w:rsidR="00101654">
        <w:rPr>
          <w:rFonts w:ascii="Georgia" w:hAnsi="Georgia"/>
          <w:i/>
          <w:sz w:val="24"/>
          <w:szCs w:val="24"/>
        </w:rPr>
        <w:t xml:space="preserve"> (chair)</w:t>
      </w:r>
      <w:r w:rsidR="00EF0076" w:rsidRPr="00F03103">
        <w:rPr>
          <w:rFonts w:ascii="Georgia" w:hAnsi="Georgia"/>
          <w:i/>
          <w:sz w:val="24"/>
          <w:szCs w:val="24"/>
        </w:rPr>
        <w:t>, Dave Zimny, Ken Alexander, Mark Lewis, Cindy McGrath, A’kilah Moore, Janice Townsend.</w:t>
      </w:r>
    </w:p>
    <w:p w:rsidR="00B55720" w:rsidRPr="0068348F" w:rsidRDefault="00B55720" w:rsidP="00B55720">
      <w:pPr>
        <w:pStyle w:val="ListParagraph"/>
        <w:numPr>
          <w:ilvl w:val="0"/>
          <w:numId w:val="3"/>
        </w:numPr>
        <w:rPr>
          <w:rFonts w:ascii="Georgia" w:hAnsi="Georgia"/>
          <w:sz w:val="24"/>
          <w:szCs w:val="24"/>
        </w:rPr>
      </w:pPr>
      <w:r w:rsidRPr="0068348F">
        <w:rPr>
          <w:rFonts w:ascii="Georgia" w:hAnsi="Georgia"/>
          <w:sz w:val="24"/>
          <w:szCs w:val="24"/>
        </w:rPr>
        <w:t>Agenda and minutes</w:t>
      </w:r>
      <w:r w:rsidR="00F03103">
        <w:rPr>
          <w:rFonts w:ascii="Georgia" w:hAnsi="Georgia"/>
          <w:sz w:val="24"/>
          <w:szCs w:val="24"/>
        </w:rPr>
        <w:t>—</w:t>
      </w:r>
      <w:r w:rsidR="00EF0076">
        <w:rPr>
          <w:rFonts w:ascii="Georgia" w:hAnsi="Georgia"/>
          <w:sz w:val="24"/>
          <w:szCs w:val="24"/>
        </w:rPr>
        <w:t xml:space="preserve"> </w:t>
      </w:r>
      <w:r w:rsidR="00F03103" w:rsidRPr="00F03103">
        <w:rPr>
          <w:rFonts w:ascii="Georgia" w:hAnsi="Georgia"/>
          <w:i/>
          <w:sz w:val="24"/>
          <w:szCs w:val="24"/>
        </w:rPr>
        <w:t>approved</w:t>
      </w:r>
      <w:r w:rsidR="00EF0076">
        <w:rPr>
          <w:rFonts w:ascii="Georgia" w:hAnsi="Georgia"/>
          <w:sz w:val="24"/>
          <w:szCs w:val="24"/>
        </w:rPr>
        <w:t>.</w:t>
      </w:r>
    </w:p>
    <w:p w:rsidR="00B55720" w:rsidRPr="00F03103" w:rsidRDefault="00B55720" w:rsidP="00B55720">
      <w:pPr>
        <w:pStyle w:val="ListParagraph"/>
        <w:numPr>
          <w:ilvl w:val="0"/>
          <w:numId w:val="3"/>
        </w:numPr>
        <w:rPr>
          <w:rFonts w:ascii="Georgia" w:hAnsi="Georgia"/>
          <w:i/>
          <w:sz w:val="24"/>
          <w:szCs w:val="24"/>
        </w:rPr>
      </w:pPr>
      <w:r w:rsidRPr="0068348F">
        <w:rPr>
          <w:rFonts w:ascii="Georgia" w:hAnsi="Georgia"/>
          <w:sz w:val="24"/>
          <w:szCs w:val="24"/>
        </w:rPr>
        <w:t>Announcement: August flex will be Tues from 10:30-1</w:t>
      </w:r>
      <w:r>
        <w:rPr>
          <w:rFonts w:ascii="Georgia" w:hAnsi="Georgia"/>
          <w:sz w:val="24"/>
          <w:szCs w:val="24"/>
        </w:rPr>
        <w:t>:</w:t>
      </w:r>
      <w:r w:rsidRPr="0068348F">
        <w:rPr>
          <w:rFonts w:ascii="Georgia" w:hAnsi="Georgia"/>
          <w:sz w:val="24"/>
          <w:szCs w:val="24"/>
        </w:rPr>
        <w:t>30. Who can make it?</w:t>
      </w:r>
      <w:r w:rsidR="00EF0076">
        <w:rPr>
          <w:rFonts w:ascii="Georgia" w:hAnsi="Georgia"/>
          <w:sz w:val="24"/>
          <w:szCs w:val="24"/>
        </w:rPr>
        <w:t xml:space="preserve"> </w:t>
      </w:r>
      <w:r w:rsidR="00EF0076" w:rsidRPr="00F03103">
        <w:rPr>
          <w:rFonts w:ascii="Georgia" w:hAnsi="Georgia"/>
          <w:i/>
          <w:sz w:val="24"/>
          <w:szCs w:val="24"/>
        </w:rPr>
        <w:t>Alex, Dave, Ken, Mark, and Cindy can make it.</w:t>
      </w:r>
      <w:r w:rsidR="0075530D" w:rsidRPr="00F03103">
        <w:rPr>
          <w:rFonts w:ascii="Georgia" w:hAnsi="Georgia"/>
          <w:i/>
          <w:sz w:val="24"/>
          <w:szCs w:val="24"/>
        </w:rPr>
        <w:t xml:space="preserve"> Alex will ask the others who signed up to participate.</w:t>
      </w:r>
    </w:p>
    <w:p w:rsidR="00B55720" w:rsidRPr="00F03103" w:rsidRDefault="00B55720" w:rsidP="00B55720">
      <w:pPr>
        <w:pStyle w:val="ListParagraph"/>
        <w:numPr>
          <w:ilvl w:val="0"/>
          <w:numId w:val="3"/>
        </w:numPr>
        <w:rPr>
          <w:rFonts w:ascii="Georgia" w:hAnsi="Georgia"/>
          <w:sz w:val="24"/>
          <w:szCs w:val="24"/>
        </w:rPr>
      </w:pPr>
      <w:r w:rsidRPr="0068348F">
        <w:rPr>
          <w:rFonts w:ascii="Georgia" w:hAnsi="Georgia"/>
          <w:sz w:val="24"/>
          <w:szCs w:val="24"/>
        </w:rPr>
        <w:t>Revised ethnic/multicultural studies description</w:t>
      </w:r>
      <w:r>
        <w:rPr>
          <w:rFonts w:ascii="Georgia" w:hAnsi="Georgia"/>
          <w:sz w:val="24"/>
          <w:szCs w:val="24"/>
        </w:rPr>
        <w:t xml:space="preserve">: </w:t>
      </w:r>
      <w:r w:rsidR="00EF0076" w:rsidRPr="00F03103">
        <w:rPr>
          <w:rFonts w:ascii="Georgia" w:hAnsi="Georgia"/>
          <w:i/>
          <w:sz w:val="24"/>
          <w:szCs w:val="24"/>
        </w:rPr>
        <w:t>the cmtee likes something like version 2, but would like a 1</w:t>
      </w:r>
      <w:r w:rsidR="00EF0076" w:rsidRPr="00F03103">
        <w:rPr>
          <w:rFonts w:ascii="Georgia" w:hAnsi="Georgia"/>
          <w:i/>
          <w:sz w:val="24"/>
          <w:szCs w:val="24"/>
          <w:vertAlign w:val="superscript"/>
        </w:rPr>
        <w:t>st</w:t>
      </w:r>
      <w:r w:rsidR="00EF0076" w:rsidRPr="00F03103">
        <w:rPr>
          <w:rFonts w:ascii="Georgia" w:hAnsi="Georgia"/>
          <w:i/>
          <w:sz w:val="24"/>
          <w:szCs w:val="24"/>
        </w:rPr>
        <w:t xml:space="preserve"> sentence stating the central purpose of an EMS course, and would like to add the “defined broadly…” phrase from the top of version 1.</w:t>
      </w:r>
      <w:r w:rsidR="00EF0076" w:rsidRPr="00F03103">
        <w:rPr>
          <w:rFonts w:ascii="Georgia" w:hAnsi="Georgia"/>
          <w:sz w:val="24"/>
          <w:szCs w:val="24"/>
        </w:rPr>
        <w:t xml:space="preserve"> </w:t>
      </w:r>
    </w:p>
    <w:p w:rsidR="00B55720" w:rsidRPr="00F03103" w:rsidRDefault="00B55720" w:rsidP="00B55720">
      <w:pPr>
        <w:pStyle w:val="ListParagraph"/>
        <w:numPr>
          <w:ilvl w:val="0"/>
          <w:numId w:val="3"/>
        </w:numPr>
        <w:rPr>
          <w:rFonts w:ascii="Georgia" w:hAnsi="Georgia"/>
          <w:i/>
          <w:sz w:val="24"/>
          <w:szCs w:val="24"/>
        </w:rPr>
      </w:pPr>
      <w:r w:rsidRPr="0068348F">
        <w:rPr>
          <w:rFonts w:ascii="Georgia" w:hAnsi="Georgia"/>
          <w:sz w:val="24"/>
          <w:szCs w:val="24"/>
        </w:rPr>
        <w:t>Agenda for August assessment flex</w:t>
      </w:r>
      <w:r>
        <w:rPr>
          <w:rFonts w:ascii="Georgia" w:hAnsi="Georgia"/>
          <w:sz w:val="24"/>
          <w:szCs w:val="24"/>
        </w:rPr>
        <w:t xml:space="preserve">: </w:t>
      </w:r>
      <w:r w:rsidR="00EF0076" w:rsidRPr="00F03103">
        <w:rPr>
          <w:rFonts w:ascii="Georgia" w:hAnsi="Georgia"/>
          <w:i/>
          <w:sz w:val="24"/>
          <w:szCs w:val="24"/>
        </w:rPr>
        <w:t>Dave &amp; Cindy volunteered to help Alex get ready in early August.</w:t>
      </w:r>
      <w:r w:rsidRPr="00F03103">
        <w:rPr>
          <w:rFonts w:ascii="Georgia" w:hAnsi="Georgia"/>
          <w:i/>
          <w:sz w:val="24"/>
          <w:szCs w:val="24"/>
        </w:rPr>
        <w:t xml:space="preserve"> </w:t>
      </w:r>
      <w:r w:rsidR="001A3AD9" w:rsidRPr="00F03103">
        <w:rPr>
          <w:rFonts w:ascii="Georgia" w:hAnsi="Georgia"/>
          <w:i/>
          <w:sz w:val="24"/>
          <w:szCs w:val="24"/>
        </w:rPr>
        <w:t>TLC agreed to pay for lunch.</w:t>
      </w:r>
      <w:r w:rsidR="00EF0076" w:rsidRPr="00F03103">
        <w:rPr>
          <w:rFonts w:ascii="Georgia" w:hAnsi="Georgia"/>
          <w:i/>
          <w:sz w:val="24"/>
          <w:szCs w:val="24"/>
        </w:rPr>
        <w:t xml:space="preserve"> Alex will make a draft of a rubric and also bring samples from other colleges to look at. We will work on the rubric, examine a few student samples (from Janice’s class spr 13), and share ideas for prompts and readings. Alex will send examples of prompts and readings to participants ahead of time. </w:t>
      </w:r>
    </w:p>
    <w:p w:rsidR="00B55720" w:rsidRPr="0068348F" w:rsidRDefault="00B55720" w:rsidP="00B55720">
      <w:pPr>
        <w:pStyle w:val="ListParagraph"/>
        <w:numPr>
          <w:ilvl w:val="0"/>
          <w:numId w:val="3"/>
        </w:numPr>
        <w:rPr>
          <w:rFonts w:ascii="Georgia" w:hAnsi="Georgia"/>
          <w:sz w:val="24"/>
          <w:szCs w:val="24"/>
        </w:rPr>
      </w:pPr>
      <w:r w:rsidRPr="0068348F">
        <w:rPr>
          <w:rFonts w:ascii="Georgia" w:hAnsi="Georgia"/>
          <w:sz w:val="24"/>
          <w:szCs w:val="24"/>
        </w:rPr>
        <w:t>The GE philosophy statement</w:t>
      </w:r>
      <w:r>
        <w:rPr>
          <w:rFonts w:ascii="Georgia" w:hAnsi="Georgia"/>
          <w:sz w:val="24"/>
          <w:szCs w:val="24"/>
        </w:rPr>
        <w:t xml:space="preserve">: </w:t>
      </w:r>
      <w:r w:rsidR="00EF0076" w:rsidRPr="00F03103">
        <w:rPr>
          <w:rFonts w:ascii="Georgia" w:hAnsi="Georgia"/>
          <w:i/>
          <w:sz w:val="24"/>
          <w:szCs w:val="24"/>
        </w:rPr>
        <w:t>the</w:t>
      </w:r>
      <w:r w:rsidR="0075530D" w:rsidRPr="00F03103">
        <w:rPr>
          <w:rFonts w:ascii="Georgia" w:hAnsi="Georgia"/>
          <w:i/>
          <w:sz w:val="24"/>
          <w:szCs w:val="24"/>
        </w:rPr>
        <w:t xml:space="preserve"> cmtee likes it generally, but </w:t>
      </w:r>
      <w:r w:rsidR="00EF0076" w:rsidRPr="00F03103">
        <w:rPr>
          <w:rFonts w:ascii="Georgia" w:hAnsi="Georgia"/>
          <w:i/>
          <w:sz w:val="24"/>
          <w:szCs w:val="24"/>
        </w:rPr>
        <w:t>wanted to take out the 1</w:t>
      </w:r>
      <w:r w:rsidR="00EF0076" w:rsidRPr="00F03103">
        <w:rPr>
          <w:rFonts w:ascii="Georgia" w:hAnsi="Georgia"/>
          <w:i/>
          <w:sz w:val="24"/>
          <w:szCs w:val="24"/>
          <w:vertAlign w:val="superscript"/>
        </w:rPr>
        <w:t>st</w:t>
      </w:r>
      <w:r w:rsidR="00EF0076" w:rsidRPr="00F03103">
        <w:rPr>
          <w:rFonts w:ascii="Georgia" w:hAnsi="Georgia"/>
          <w:i/>
          <w:sz w:val="24"/>
          <w:szCs w:val="24"/>
        </w:rPr>
        <w:t xml:space="preserve"> paragraph. Dave, I think, volunteered to do an edit.</w:t>
      </w:r>
      <w:r w:rsidR="004D0F38">
        <w:rPr>
          <w:rFonts w:ascii="Georgia" w:hAnsi="Georgia"/>
          <w:i/>
          <w:sz w:val="24"/>
          <w:szCs w:val="24"/>
        </w:rPr>
        <w:t xml:space="preserve"> Alex will email a draft to the whole faculty, and those who want to comment may do so.</w:t>
      </w:r>
    </w:p>
    <w:p w:rsidR="00B55720" w:rsidRDefault="00B55720" w:rsidP="00B55720">
      <w:pPr>
        <w:pStyle w:val="ListParagraph"/>
        <w:numPr>
          <w:ilvl w:val="0"/>
          <w:numId w:val="3"/>
        </w:numPr>
        <w:rPr>
          <w:rFonts w:ascii="Georgia" w:hAnsi="Georgia"/>
          <w:sz w:val="24"/>
          <w:szCs w:val="24"/>
        </w:rPr>
      </w:pPr>
      <w:r w:rsidRPr="0068348F">
        <w:rPr>
          <w:rFonts w:ascii="Georgia" w:hAnsi="Georgia"/>
          <w:sz w:val="24"/>
          <w:szCs w:val="24"/>
        </w:rPr>
        <w:t>The COORs approvals process in GE—faculty feedback from Alex's visits to departments, and how we can improve our process.</w:t>
      </w:r>
      <w:r w:rsidR="008C014F">
        <w:rPr>
          <w:rFonts w:ascii="Georgia" w:hAnsi="Georgia"/>
          <w:sz w:val="24"/>
          <w:szCs w:val="24"/>
        </w:rPr>
        <w:t xml:space="preserve"> Questions</w:t>
      </w:r>
      <w:r w:rsidR="004D0F38">
        <w:rPr>
          <w:rFonts w:ascii="Georgia" w:hAnsi="Georgia"/>
          <w:sz w:val="24"/>
          <w:szCs w:val="24"/>
        </w:rPr>
        <w:t xml:space="preserve"> for discussion</w:t>
      </w:r>
      <w:r w:rsidR="008C014F">
        <w:rPr>
          <w:rFonts w:ascii="Georgia" w:hAnsi="Georgia"/>
          <w:sz w:val="24"/>
          <w:szCs w:val="24"/>
        </w:rPr>
        <w:t>:</w:t>
      </w:r>
    </w:p>
    <w:p w:rsidR="00604865" w:rsidRDefault="008C014F" w:rsidP="004D0F38">
      <w:pPr>
        <w:pStyle w:val="ListParagraph"/>
        <w:numPr>
          <w:ilvl w:val="1"/>
          <w:numId w:val="3"/>
        </w:numPr>
        <w:rPr>
          <w:rFonts w:ascii="Georgia" w:hAnsi="Georgia"/>
          <w:i/>
          <w:sz w:val="24"/>
          <w:szCs w:val="24"/>
        </w:rPr>
      </w:pPr>
      <w:r w:rsidRPr="004D0F38">
        <w:rPr>
          <w:rFonts w:ascii="Georgia" w:hAnsi="Georgia"/>
          <w:sz w:val="24"/>
          <w:szCs w:val="24"/>
        </w:rPr>
        <w:t>Should we look at COORs every 5 years, or only when they are new to GE?</w:t>
      </w:r>
      <w:r w:rsidR="00206AFE" w:rsidRPr="004D0F38">
        <w:rPr>
          <w:rFonts w:ascii="Georgia" w:hAnsi="Georgia"/>
          <w:sz w:val="24"/>
          <w:szCs w:val="24"/>
        </w:rPr>
        <w:t xml:space="preserve"> </w:t>
      </w:r>
      <w:r w:rsidR="0075530D" w:rsidRPr="004D0F38">
        <w:rPr>
          <w:rFonts w:ascii="Georgia" w:hAnsi="Georgia"/>
          <w:i/>
          <w:sz w:val="24"/>
          <w:szCs w:val="24"/>
        </w:rPr>
        <w:t>Janice says we hav</w:t>
      </w:r>
      <w:r w:rsidR="00AD70B4" w:rsidRPr="004D0F38">
        <w:rPr>
          <w:rFonts w:ascii="Georgia" w:hAnsi="Georgia"/>
          <w:i/>
          <w:sz w:val="24"/>
          <w:szCs w:val="24"/>
        </w:rPr>
        <w:t>e to look at them every 5 yrs, L</w:t>
      </w:r>
      <w:r w:rsidR="0075530D" w:rsidRPr="004D0F38">
        <w:rPr>
          <w:rFonts w:ascii="Georgia" w:hAnsi="Georgia"/>
          <w:i/>
          <w:sz w:val="24"/>
          <w:szCs w:val="24"/>
        </w:rPr>
        <w:t>aurie said othe</w:t>
      </w:r>
      <w:r w:rsidR="00AD70B4" w:rsidRPr="004D0F38">
        <w:rPr>
          <w:rFonts w:ascii="Georgia" w:hAnsi="Georgia"/>
          <w:i/>
          <w:sz w:val="24"/>
          <w:szCs w:val="24"/>
        </w:rPr>
        <w:t>rwise, 1 suggestion was to have GE look only when the COOR changes significantly, but apparently CC reconfi</w:t>
      </w:r>
      <w:r w:rsidR="0075530D" w:rsidRPr="004D0F38">
        <w:rPr>
          <w:rFonts w:ascii="Georgia" w:hAnsi="Georgia"/>
          <w:i/>
          <w:sz w:val="24"/>
          <w:szCs w:val="24"/>
        </w:rPr>
        <w:t xml:space="preserve">rmed </w:t>
      </w:r>
      <w:r w:rsidR="0020250D" w:rsidRPr="004D0F38">
        <w:rPr>
          <w:rFonts w:ascii="Georgia" w:hAnsi="Georgia"/>
          <w:i/>
          <w:sz w:val="24"/>
          <w:szCs w:val="24"/>
        </w:rPr>
        <w:t>last week</w:t>
      </w:r>
      <w:r w:rsidR="0075530D" w:rsidRPr="004D0F38">
        <w:rPr>
          <w:rFonts w:ascii="Georgia" w:hAnsi="Georgia"/>
          <w:i/>
          <w:sz w:val="24"/>
          <w:szCs w:val="24"/>
        </w:rPr>
        <w:t xml:space="preserve"> that it wa</w:t>
      </w:r>
      <w:r w:rsidR="00AD70B4" w:rsidRPr="004D0F38">
        <w:rPr>
          <w:rFonts w:ascii="Georgia" w:hAnsi="Georgia"/>
          <w:i/>
          <w:sz w:val="24"/>
          <w:szCs w:val="24"/>
        </w:rPr>
        <w:t>nt</w:t>
      </w:r>
      <w:r w:rsidR="0075530D" w:rsidRPr="004D0F38">
        <w:rPr>
          <w:rFonts w:ascii="Georgia" w:hAnsi="Georgia"/>
          <w:i/>
          <w:sz w:val="24"/>
          <w:szCs w:val="24"/>
        </w:rPr>
        <w:t>s us to look at every COOR every 5 yrs</w:t>
      </w:r>
      <w:r w:rsidR="00AB5B80" w:rsidRPr="004D0F38">
        <w:rPr>
          <w:rFonts w:ascii="Georgia" w:hAnsi="Georgia"/>
          <w:i/>
          <w:sz w:val="24"/>
          <w:szCs w:val="24"/>
        </w:rPr>
        <w:t>, so we will keep doing it</w:t>
      </w:r>
      <w:r w:rsidR="0075530D" w:rsidRPr="004D0F38">
        <w:rPr>
          <w:rFonts w:ascii="Georgia" w:hAnsi="Georgia"/>
          <w:i/>
          <w:sz w:val="24"/>
          <w:szCs w:val="24"/>
        </w:rPr>
        <w:t xml:space="preserve">. </w:t>
      </w:r>
    </w:p>
    <w:p w:rsidR="004D0F38" w:rsidRDefault="004D0F38" w:rsidP="00604865">
      <w:pPr>
        <w:pStyle w:val="ListParagraph"/>
        <w:ind w:left="1440"/>
        <w:rPr>
          <w:rFonts w:ascii="Georgia" w:hAnsi="Georgia"/>
          <w:i/>
          <w:sz w:val="24"/>
          <w:szCs w:val="24"/>
        </w:rPr>
      </w:pPr>
      <w:r w:rsidRPr="004D0F38">
        <w:rPr>
          <w:rFonts w:ascii="Georgia" w:hAnsi="Georgia"/>
          <w:i/>
          <w:sz w:val="24"/>
          <w:szCs w:val="24"/>
        </w:rPr>
        <w:t>We talked briefly about the “movi</w:t>
      </w:r>
      <w:r>
        <w:rPr>
          <w:rFonts w:ascii="Georgia" w:hAnsi="Georgia"/>
          <w:i/>
          <w:sz w:val="24"/>
          <w:szCs w:val="24"/>
        </w:rPr>
        <w:t>ng target” critique; someone suggested that faculty tell us what the changes were upon submitting. We agreed that it’s okay</w:t>
      </w:r>
      <w:r w:rsidR="00604865">
        <w:rPr>
          <w:rFonts w:ascii="Georgia" w:hAnsi="Georgia"/>
          <w:i/>
          <w:sz w:val="24"/>
          <w:szCs w:val="24"/>
        </w:rPr>
        <w:t xml:space="preserve"> for faculty to get different feedback 5 yrs later because over that 5 yrs we learn and grow—also, this critique would be more serious if any courses had been removed from GE by the cmtee, which hasn’t happened.</w:t>
      </w:r>
    </w:p>
    <w:p w:rsidR="00604865" w:rsidRPr="004D0F38" w:rsidRDefault="00604865" w:rsidP="00604865">
      <w:pPr>
        <w:pStyle w:val="ListParagraph"/>
        <w:ind w:left="1440"/>
        <w:rPr>
          <w:rFonts w:ascii="Georgia" w:hAnsi="Georgia"/>
          <w:i/>
          <w:sz w:val="24"/>
          <w:szCs w:val="24"/>
        </w:rPr>
      </w:pPr>
      <w:r>
        <w:rPr>
          <w:rFonts w:ascii="Georgia" w:hAnsi="Georgia"/>
          <w:i/>
          <w:sz w:val="24"/>
          <w:szCs w:val="24"/>
        </w:rPr>
        <w:t>Also, we talked about how, years ago, faculty used to submit</w:t>
      </w:r>
      <w:r w:rsidR="0084019E">
        <w:rPr>
          <w:rFonts w:ascii="Georgia" w:hAnsi="Georgia"/>
          <w:i/>
          <w:sz w:val="24"/>
          <w:szCs w:val="24"/>
        </w:rPr>
        <w:t xml:space="preserve"> </w:t>
      </w:r>
      <w:r>
        <w:rPr>
          <w:rFonts w:ascii="Georgia" w:hAnsi="Georgia"/>
          <w:i/>
          <w:sz w:val="24"/>
          <w:szCs w:val="24"/>
        </w:rPr>
        <w:t>a GE supplement form instead of having us look at the whole COOR—Cindy thought that and the current system both have pros and cons, and the cmtee didn’t seem to want to go back to the old system.</w:t>
      </w:r>
    </w:p>
    <w:p w:rsidR="008C014F" w:rsidRPr="0075530D" w:rsidRDefault="008C014F" w:rsidP="008C014F">
      <w:pPr>
        <w:pStyle w:val="ListParagraph"/>
        <w:numPr>
          <w:ilvl w:val="1"/>
          <w:numId w:val="3"/>
        </w:numPr>
        <w:rPr>
          <w:rFonts w:ascii="Georgia" w:hAnsi="Georgia"/>
          <w:i/>
          <w:sz w:val="24"/>
          <w:szCs w:val="24"/>
        </w:rPr>
      </w:pPr>
      <w:r w:rsidRPr="0075530D">
        <w:rPr>
          <w:rFonts w:ascii="Georgia" w:hAnsi="Georgia"/>
          <w:sz w:val="24"/>
          <w:szCs w:val="24"/>
        </w:rPr>
        <w:lastRenderedPageBreak/>
        <w:t>How should we think about examining a course’s CSLOs? Does every GE SLO need to be referenced, or should the CSLOs merely reflect the philosophy of GE?</w:t>
      </w:r>
      <w:r w:rsidR="0075530D" w:rsidRPr="0075530D">
        <w:rPr>
          <w:rFonts w:ascii="Georgia" w:hAnsi="Georgia"/>
          <w:sz w:val="24"/>
          <w:szCs w:val="24"/>
        </w:rPr>
        <w:t xml:space="preserve"> </w:t>
      </w:r>
      <w:r w:rsidR="0075530D" w:rsidRPr="0075530D">
        <w:rPr>
          <w:rFonts w:ascii="Georgia" w:hAnsi="Georgia"/>
          <w:i/>
          <w:sz w:val="24"/>
          <w:szCs w:val="24"/>
        </w:rPr>
        <w:t>More like the former; the cmtee wants to keep on looking at the CSLOs, but make sure not to be too picky and wordsmithing about it.</w:t>
      </w:r>
    </w:p>
    <w:p w:rsidR="008C014F" w:rsidRPr="0075530D" w:rsidRDefault="008C014F" w:rsidP="008C014F">
      <w:pPr>
        <w:pStyle w:val="ListParagraph"/>
        <w:numPr>
          <w:ilvl w:val="1"/>
          <w:numId w:val="3"/>
        </w:numPr>
        <w:rPr>
          <w:rFonts w:ascii="Georgia" w:hAnsi="Georgia"/>
          <w:sz w:val="24"/>
          <w:szCs w:val="24"/>
        </w:rPr>
      </w:pPr>
      <w:r w:rsidRPr="0075530D">
        <w:rPr>
          <w:rFonts w:ascii="Georgia" w:hAnsi="Georgia"/>
          <w:sz w:val="24"/>
          <w:szCs w:val="24"/>
        </w:rPr>
        <w:t>Should we examine the A-level/C-level part of COORs?</w:t>
      </w:r>
      <w:r w:rsidR="0075530D">
        <w:rPr>
          <w:rFonts w:ascii="Georgia" w:hAnsi="Georgia"/>
          <w:sz w:val="24"/>
          <w:szCs w:val="24"/>
        </w:rPr>
        <w:t xml:space="preserve"> </w:t>
      </w:r>
      <w:r w:rsidR="0075530D" w:rsidRPr="0075530D">
        <w:rPr>
          <w:rFonts w:ascii="Georgia" w:hAnsi="Georgia"/>
          <w:i/>
          <w:sz w:val="24"/>
          <w:szCs w:val="24"/>
        </w:rPr>
        <w:t>No—it’s out.</w:t>
      </w:r>
      <w:r w:rsidR="0075530D">
        <w:rPr>
          <w:rFonts w:ascii="Georgia" w:hAnsi="Georgia"/>
          <w:i/>
          <w:sz w:val="24"/>
          <w:szCs w:val="24"/>
        </w:rPr>
        <w:t xml:space="preserve"> The current idea is to revise the form so that it just has 2 columns: on GE’s integration into CSLOs, and whether the GE SLO is assessed. </w:t>
      </w:r>
      <w:r w:rsidR="009D3E6D">
        <w:rPr>
          <w:rFonts w:ascii="Georgia" w:hAnsi="Georgia"/>
          <w:i/>
          <w:sz w:val="24"/>
          <w:szCs w:val="24"/>
        </w:rPr>
        <w:t>We had some disagreement about whether to have a holistic column that read something like, “Is the GE SLO in the course somewhere?”</w:t>
      </w:r>
    </w:p>
    <w:p w:rsidR="00773DA5" w:rsidRDefault="008C014F" w:rsidP="00773DA5">
      <w:pPr>
        <w:pStyle w:val="ListParagraph"/>
        <w:numPr>
          <w:ilvl w:val="1"/>
          <w:numId w:val="3"/>
        </w:numPr>
        <w:rPr>
          <w:rFonts w:ascii="Georgia" w:hAnsi="Georgia"/>
          <w:i/>
          <w:sz w:val="24"/>
          <w:szCs w:val="24"/>
        </w:rPr>
      </w:pPr>
      <w:r w:rsidRPr="00773DA5">
        <w:rPr>
          <w:rFonts w:ascii="Georgia" w:hAnsi="Georgia"/>
          <w:sz w:val="24"/>
          <w:szCs w:val="24"/>
        </w:rPr>
        <w:t>How can we create better feelings in the GE community about our work?</w:t>
      </w:r>
      <w:r w:rsidR="0075530D" w:rsidRPr="00773DA5">
        <w:rPr>
          <w:rFonts w:ascii="Georgia" w:hAnsi="Georgia"/>
          <w:sz w:val="24"/>
          <w:szCs w:val="24"/>
        </w:rPr>
        <w:t xml:space="preserve"> </w:t>
      </w:r>
      <w:r w:rsidR="00773DA5">
        <w:rPr>
          <w:rFonts w:ascii="Georgia" w:hAnsi="Georgia"/>
          <w:i/>
          <w:sz w:val="24"/>
          <w:szCs w:val="24"/>
        </w:rPr>
        <w:t xml:space="preserve">The cmtee agrees that we don’t want to hurt people’s feelings or cause ill will with our work.  </w:t>
      </w:r>
      <w:r w:rsidR="0075530D" w:rsidRPr="00773DA5">
        <w:rPr>
          <w:rFonts w:ascii="Georgia" w:hAnsi="Georgia"/>
          <w:i/>
          <w:sz w:val="24"/>
          <w:szCs w:val="24"/>
        </w:rPr>
        <w:t xml:space="preserve">Cmtee members disagree about whether </w:t>
      </w:r>
      <w:r w:rsidR="00773DA5">
        <w:rPr>
          <w:rFonts w:ascii="Georgia" w:hAnsi="Georgia"/>
          <w:i/>
          <w:sz w:val="24"/>
          <w:szCs w:val="24"/>
        </w:rPr>
        <w:t xml:space="preserve">and how to </w:t>
      </w:r>
      <w:r w:rsidR="0075530D" w:rsidRPr="00773DA5">
        <w:rPr>
          <w:rFonts w:ascii="Georgia" w:hAnsi="Georgia"/>
          <w:i/>
          <w:sz w:val="24"/>
          <w:szCs w:val="24"/>
        </w:rPr>
        <w:t>to ease up in our scrutiny of COORs. Topic hasn’t been fully discussed yet. We hope a simpler form will help. Mark said making the GE assmt voluntary was helpful in this regard.</w:t>
      </w:r>
      <w:r w:rsidR="0084019E" w:rsidRPr="00773DA5">
        <w:rPr>
          <w:rFonts w:ascii="Georgia" w:hAnsi="Georgia"/>
          <w:i/>
          <w:sz w:val="24"/>
          <w:szCs w:val="24"/>
        </w:rPr>
        <w:t xml:space="preserve"> </w:t>
      </w:r>
    </w:p>
    <w:p w:rsidR="008C014F" w:rsidRPr="00773DA5" w:rsidRDefault="008C014F" w:rsidP="00773DA5">
      <w:pPr>
        <w:pStyle w:val="ListParagraph"/>
        <w:numPr>
          <w:ilvl w:val="1"/>
          <w:numId w:val="3"/>
        </w:numPr>
        <w:rPr>
          <w:rFonts w:ascii="Georgia" w:hAnsi="Georgia"/>
          <w:i/>
          <w:sz w:val="24"/>
          <w:szCs w:val="24"/>
        </w:rPr>
      </w:pPr>
      <w:r w:rsidRPr="00773DA5">
        <w:rPr>
          <w:rFonts w:ascii="Georgia" w:hAnsi="Georgia"/>
          <w:sz w:val="24"/>
          <w:szCs w:val="24"/>
        </w:rPr>
        <w:t>In the form, should we revise the “key points”? is it possible to clarify without being to prescriptive?</w:t>
      </w:r>
      <w:r w:rsidR="00913771" w:rsidRPr="00773DA5">
        <w:rPr>
          <w:rFonts w:ascii="Georgia" w:hAnsi="Georgia"/>
          <w:sz w:val="24"/>
          <w:szCs w:val="24"/>
        </w:rPr>
        <w:t xml:space="preserve"> </w:t>
      </w:r>
      <w:r w:rsidR="00913771" w:rsidRPr="00773DA5">
        <w:rPr>
          <w:rFonts w:ascii="Georgia" w:hAnsi="Georgia"/>
          <w:i/>
          <w:sz w:val="24"/>
          <w:szCs w:val="24"/>
        </w:rPr>
        <w:t>Not discussed yet.</w:t>
      </w:r>
    </w:p>
    <w:p w:rsidR="00913771" w:rsidRPr="00913771" w:rsidRDefault="008C014F" w:rsidP="00913771">
      <w:pPr>
        <w:pStyle w:val="ListParagraph"/>
        <w:numPr>
          <w:ilvl w:val="1"/>
          <w:numId w:val="3"/>
        </w:numPr>
        <w:rPr>
          <w:rFonts w:ascii="Georgia" w:hAnsi="Georgia"/>
          <w:i/>
          <w:sz w:val="24"/>
          <w:szCs w:val="24"/>
        </w:rPr>
      </w:pPr>
      <w:r w:rsidRPr="0075530D">
        <w:rPr>
          <w:rFonts w:ascii="Georgia" w:hAnsi="Georgia"/>
          <w:sz w:val="24"/>
          <w:szCs w:val="24"/>
        </w:rPr>
        <w:t xml:space="preserve">Should the chair (or someone) give faculty feedback </w:t>
      </w:r>
      <w:r w:rsidRPr="0075530D">
        <w:rPr>
          <w:rFonts w:ascii="Georgia" w:hAnsi="Georgia"/>
          <w:i/>
          <w:sz w:val="24"/>
          <w:szCs w:val="24"/>
        </w:rPr>
        <w:t>before</w:t>
      </w:r>
      <w:r w:rsidRPr="0075530D">
        <w:rPr>
          <w:rFonts w:ascii="Georgia" w:hAnsi="Georgia"/>
          <w:sz w:val="24"/>
          <w:szCs w:val="24"/>
        </w:rPr>
        <w:t xml:space="preserve"> the COOR comes to committee, so that we know a COOR will pass before it comes to us?</w:t>
      </w:r>
      <w:r w:rsidR="00913771">
        <w:rPr>
          <w:rFonts w:ascii="Georgia" w:hAnsi="Georgia"/>
          <w:sz w:val="24"/>
          <w:szCs w:val="24"/>
        </w:rPr>
        <w:t xml:space="preserve"> </w:t>
      </w:r>
      <w:r w:rsidR="00913771" w:rsidRPr="00913771">
        <w:rPr>
          <w:rFonts w:ascii="Georgia" w:hAnsi="Georgia"/>
          <w:i/>
          <w:sz w:val="24"/>
          <w:szCs w:val="24"/>
        </w:rPr>
        <w:t>Not discussed yet.</w:t>
      </w:r>
    </w:p>
    <w:p w:rsidR="008C014F" w:rsidRPr="00913771" w:rsidRDefault="008C014F" w:rsidP="008C014F">
      <w:pPr>
        <w:pStyle w:val="ListParagraph"/>
        <w:numPr>
          <w:ilvl w:val="1"/>
          <w:numId w:val="3"/>
        </w:numPr>
        <w:rPr>
          <w:rFonts w:ascii="Georgia" w:hAnsi="Georgia"/>
          <w:i/>
          <w:sz w:val="24"/>
          <w:szCs w:val="24"/>
        </w:rPr>
      </w:pPr>
      <w:r w:rsidRPr="0075530D">
        <w:rPr>
          <w:rFonts w:ascii="Georgia" w:hAnsi="Georgia"/>
          <w:sz w:val="24"/>
          <w:szCs w:val="24"/>
        </w:rPr>
        <w:t>In uncertain cases, should we defer to discipline expertise and pass the COOR, trusting that faculty know best how to teach GE in their own disciplines?</w:t>
      </w:r>
      <w:r w:rsidR="00913771">
        <w:rPr>
          <w:rFonts w:ascii="Georgia" w:hAnsi="Georgia"/>
          <w:sz w:val="24"/>
          <w:szCs w:val="24"/>
        </w:rPr>
        <w:t xml:space="preserve"> </w:t>
      </w:r>
      <w:r w:rsidR="00913771" w:rsidRPr="00913771">
        <w:rPr>
          <w:rFonts w:ascii="Georgia" w:hAnsi="Georgia"/>
          <w:i/>
          <w:sz w:val="24"/>
          <w:szCs w:val="24"/>
        </w:rPr>
        <w:t>The cmtee seems to disagree on this…not sure</w:t>
      </w:r>
      <w:r w:rsidR="00F03103">
        <w:rPr>
          <w:rFonts w:ascii="Georgia" w:hAnsi="Georgia"/>
          <w:i/>
          <w:sz w:val="24"/>
          <w:szCs w:val="24"/>
        </w:rPr>
        <w:t xml:space="preserve"> where we are on this</w:t>
      </w:r>
      <w:r w:rsidR="00913771" w:rsidRPr="00913771">
        <w:rPr>
          <w:rFonts w:ascii="Georgia" w:hAnsi="Georgia"/>
          <w:i/>
          <w:sz w:val="24"/>
          <w:szCs w:val="24"/>
        </w:rPr>
        <w:t>.</w:t>
      </w:r>
    </w:p>
    <w:p w:rsidR="00F03103" w:rsidRDefault="008C014F" w:rsidP="00F03103">
      <w:pPr>
        <w:pStyle w:val="ListParagraph"/>
        <w:numPr>
          <w:ilvl w:val="1"/>
          <w:numId w:val="3"/>
        </w:numPr>
        <w:rPr>
          <w:rFonts w:ascii="Georgia" w:hAnsi="Georgia"/>
          <w:i/>
          <w:sz w:val="24"/>
          <w:szCs w:val="24"/>
        </w:rPr>
      </w:pPr>
      <w:r w:rsidRPr="0075530D">
        <w:rPr>
          <w:rFonts w:ascii="Georgia" w:hAnsi="Georgia"/>
          <w:sz w:val="24"/>
          <w:szCs w:val="24"/>
        </w:rPr>
        <w:t>How can we improve transparency, so faculty know what to expect?</w:t>
      </w:r>
      <w:r w:rsidR="00143AEE" w:rsidRPr="0075530D">
        <w:rPr>
          <w:rFonts w:ascii="Georgia" w:hAnsi="Georgia"/>
          <w:sz w:val="24"/>
          <w:szCs w:val="24"/>
        </w:rPr>
        <w:t xml:space="preserve"> (e.g. publicize  the evaluation for more)</w:t>
      </w:r>
      <w:r w:rsidR="00F03103">
        <w:rPr>
          <w:rFonts w:ascii="Georgia" w:hAnsi="Georgia"/>
          <w:sz w:val="24"/>
          <w:szCs w:val="24"/>
        </w:rPr>
        <w:t xml:space="preserve"> </w:t>
      </w:r>
      <w:r w:rsidR="00F03103" w:rsidRPr="00913771">
        <w:rPr>
          <w:rFonts w:ascii="Georgia" w:hAnsi="Georgia"/>
          <w:i/>
          <w:sz w:val="24"/>
          <w:szCs w:val="24"/>
        </w:rPr>
        <w:t>Not discussed yet.</w:t>
      </w:r>
    </w:p>
    <w:p w:rsidR="00B55720" w:rsidRPr="0075530D" w:rsidRDefault="00B55720" w:rsidP="00B55720">
      <w:pPr>
        <w:pStyle w:val="ListParagraph"/>
        <w:numPr>
          <w:ilvl w:val="0"/>
          <w:numId w:val="3"/>
        </w:numPr>
        <w:rPr>
          <w:rFonts w:ascii="Georgia" w:hAnsi="Georgia"/>
          <w:i/>
          <w:sz w:val="24"/>
          <w:szCs w:val="24"/>
        </w:rPr>
      </w:pPr>
      <w:r w:rsidRPr="0068348F">
        <w:rPr>
          <w:rFonts w:ascii="Georgia" w:hAnsi="Georgia"/>
          <w:sz w:val="24"/>
          <w:szCs w:val="24"/>
        </w:rPr>
        <w:t>What to do in FA 13 GE faculty events</w:t>
      </w:r>
      <w:r>
        <w:rPr>
          <w:rFonts w:ascii="Georgia" w:hAnsi="Georgia"/>
          <w:sz w:val="24"/>
          <w:szCs w:val="24"/>
        </w:rPr>
        <w:t xml:space="preserve"> (Discuss SLO 2? Something about  ethnic/multicultural studies? Brainstorm new professional development ideas?)</w:t>
      </w:r>
      <w:r w:rsidR="0075530D">
        <w:rPr>
          <w:rFonts w:ascii="Georgia" w:hAnsi="Georgia"/>
          <w:sz w:val="24"/>
          <w:szCs w:val="24"/>
        </w:rPr>
        <w:t xml:space="preserve"> </w:t>
      </w:r>
      <w:r w:rsidR="0075530D" w:rsidRPr="0075530D">
        <w:rPr>
          <w:rFonts w:ascii="Georgia" w:hAnsi="Georgia"/>
          <w:i/>
          <w:sz w:val="24"/>
          <w:szCs w:val="24"/>
        </w:rPr>
        <w:t>Ran out of time—didn’t discuss.</w:t>
      </w:r>
    </w:p>
    <w:p w:rsidR="00B55720" w:rsidRDefault="00B55720" w:rsidP="00B55720">
      <w:pPr>
        <w:pStyle w:val="ListParagraph"/>
        <w:ind w:left="1800"/>
        <w:rPr>
          <w:rFonts w:ascii="Georgia" w:hAnsi="Georgia"/>
          <w:sz w:val="24"/>
          <w:szCs w:val="24"/>
        </w:rPr>
      </w:pPr>
    </w:p>
    <w:p w:rsidR="00B0631F" w:rsidRDefault="00B0631F"/>
    <w:sectPr w:rsidR="00B0631F" w:rsidSect="008C0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70E4E"/>
    <w:multiLevelType w:val="hybridMultilevel"/>
    <w:tmpl w:val="1010AC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B20D2D"/>
    <w:multiLevelType w:val="hybridMultilevel"/>
    <w:tmpl w:val="36328A3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0A098F"/>
    <w:multiLevelType w:val="hybridMultilevel"/>
    <w:tmpl w:val="BD5E60D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20"/>
    <w:rsid w:val="00016C9A"/>
    <w:rsid w:val="00101654"/>
    <w:rsid w:val="00143AEE"/>
    <w:rsid w:val="001A3AD9"/>
    <w:rsid w:val="0020250D"/>
    <w:rsid w:val="00206AFE"/>
    <w:rsid w:val="004D0F38"/>
    <w:rsid w:val="00581D98"/>
    <w:rsid w:val="00604865"/>
    <w:rsid w:val="0075530D"/>
    <w:rsid w:val="00773DA5"/>
    <w:rsid w:val="0084019E"/>
    <w:rsid w:val="008C014F"/>
    <w:rsid w:val="00913771"/>
    <w:rsid w:val="009D3E6D"/>
    <w:rsid w:val="00AB5B80"/>
    <w:rsid w:val="00AD70B4"/>
    <w:rsid w:val="00B058F3"/>
    <w:rsid w:val="00B0631F"/>
    <w:rsid w:val="00B55720"/>
    <w:rsid w:val="00EF0076"/>
    <w:rsid w:val="00F03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7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7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CCCCD</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lmcit</dc:creator>
  <cp:keywords/>
  <dc:description/>
  <cp:lastModifiedBy>Los Medanos College</cp:lastModifiedBy>
  <cp:revision>2</cp:revision>
  <dcterms:created xsi:type="dcterms:W3CDTF">2013-05-22T21:29:00Z</dcterms:created>
  <dcterms:modified xsi:type="dcterms:W3CDTF">2013-05-22T21:29:00Z</dcterms:modified>
</cp:coreProperties>
</file>