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F1" w:rsidRPr="00455334" w:rsidRDefault="00DF74F1" w:rsidP="00DF74F1">
      <w:pPr>
        <w:pStyle w:val="ListParagraph"/>
        <w:numPr>
          <w:ilvl w:val="0"/>
          <w:numId w:val="1"/>
        </w:numPr>
        <w:jc w:val="center"/>
        <w:rPr>
          <w:rFonts w:ascii="Times New Roman" w:hAnsi="Times New Roman" w:cs="Times New Roman"/>
          <w:sz w:val="28"/>
          <w:szCs w:val="28"/>
        </w:rPr>
      </w:pPr>
      <w:r w:rsidRPr="00455334">
        <w:rPr>
          <w:rFonts w:ascii="Times New Roman" w:hAnsi="Times New Roman" w:cs="Times New Roman"/>
          <w:b/>
          <w:sz w:val="28"/>
          <w:szCs w:val="28"/>
        </w:rPr>
        <w:t xml:space="preserve">GE Committee </w:t>
      </w:r>
      <w:r w:rsidR="00297028" w:rsidRPr="00455334">
        <w:rPr>
          <w:rFonts w:ascii="Times New Roman" w:hAnsi="Times New Roman" w:cs="Times New Roman"/>
          <w:b/>
          <w:sz w:val="28"/>
          <w:szCs w:val="28"/>
        </w:rPr>
        <w:t>MINUTES</w:t>
      </w:r>
    </w:p>
    <w:p w:rsidR="00DF74F1" w:rsidRPr="00455334" w:rsidRDefault="00DF74F1" w:rsidP="00DF74F1">
      <w:pPr>
        <w:ind w:left="720"/>
        <w:jc w:val="center"/>
        <w:rPr>
          <w:rFonts w:ascii="Times New Roman" w:hAnsi="Times New Roman" w:cs="Times New Roman"/>
          <w:sz w:val="24"/>
          <w:szCs w:val="24"/>
        </w:rPr>
      </w:pPr>
      <w:r w:rsidRPr="00455334">
        <w:rPr>
          <w:rFonts w:ascii="Times New Roman" w:hAnsi="Times New Roman" w:cs="Times New Roman"/>
          <w:b/>
          <w:sz w:val="24"/>
          <w:szCs w:val="24"/>
        </w:rPr>
        <w:t>Mar 28, 2014</w:t>
      </w:r>
      <w:r w:rsidRPr="00455334">
        <w:rPr>
          <w:rFonts w:ascii="Times New Roman" w:hAnsi="Times New Roman" w:cs="Times New Roman"/>
          <w:sz w:val="24"/>
          <w:szCs w:val="24"/>
        </w:rPr>
        <w:t>, 2:30-4 pm, room L-105</w:t>
      </w:r>
    </w:p>
    <w:p w:rsidR="0015258E" w:rsidRPr="00455334" w:rsidRDefault="0015258E" w:rsidP="0015258E">
      <w:pPr>
        <w:rPr>
          <w:rFonts w:ascii="Times New Roman" w:hAnsi="Times New Roman" w:cs="Times New Roman"/>
          <w:sz w:val="24"/>
          <w:szCs w:val="24"/>
        </w:rPr>
      </w:pPr>
      <w:r w:rsidRPr="00455334">
        <w:rPr>
          <w:rFonts w:ascii="Times New Roman" w:hAnsi="Times New Roman" w:cs="Times New Roman"/>
          <w:sz w:val="24"/>
          <w:szCs w:val="24"/>
          <w:u w:val="single"/>
        </w:rPr>
        <w:t>Present</w:t>
      </w:r>
      <w:r w:rsidRPr="00455334">
        <w:rPr>
          <w:rFonts w:ascii="Times New Roman" w:hAnsi="Times New Roman" w:cs="Times New Roman"/>
          <w:sz w:val="24"/>
          <w:szCs w:val="24"/>
        </w:rPr>
        <w:t>: Alex Sterling, Nancy Ybarra, Shiela Rodolfo, Dave Zimny</w:t>
      </w:r>
    </w:p>
    <w:p w:rsidR="0015258E" w:rsidRPr="00455334" w:rsidRDefault="0015258E" w:rsidP="0015258E">
      <w:pPr>
        <w:rPr>
          <w:rFonts w:ascii="Times New Roman" w:hAnsi="Times New Roman" w:cs="Times New Roman"/>
          <w:sz w:val="24"/>
          <w:szCs w:val="24"/>
        </w:rPr>
      </w:pPr>
      <w:r w:rsidRPr="00455334">
        <w:rPr>
          <w:rFonts w:ascii="Times New Roman" w:hAnsi="Times New Roman" w:cs="Times New Roman"/>
          <w:sz w:val="24"/>
          <w:szCs w:val="24"/>
          <w:u w:val="single"/>
        </w:rPr>
        <w:t>Absent</w:t>
      </w:r>
      <w:r w:rsidRPr="00455334">
        <w:rPr>
          <w:rFonts w:ascii="Times New Roman" w:hAnsi="Times New Roman" w:cs="Times New Roman"/>
          <w:sz w:val="24"/>
          <w:szCs w:val="24"/>
        </w:rPr>
        <w:t>: A’kilah Moore, Natalie Hannum, Cindy McGrath, Rebecca Payne, P</w:t>
      </w:r>
      <w:r w:rsidR="00445FB1">
        <w:rPr>
          <w:rFonts w:ascii="Times New Roman" w:hAnsi="Times New Roman" w:cs="Times New Roman"/>
          <w:sz w:val="24"/>
          <w:szCs w:val="24"/>
        </w:rPr>
        <w:t xml:space="preserve">atricia Tirado, </w:t>
      </w:r>
      <w:proofErr w:type="gramStart"/>
      <w:r w:rsidR="00445FB1">
        <w:rPr>
          <w:rFonts w:ascii="Times New Roman" w:hAnsi="Times New Roman" w:cs="Times New Roman"/>
          <w:sz w:val="24"/>
          <w:szCs w:val="24"/>
        </w:rPr>
        <w:t>Anthony</w:t>
      </w:r>
      <w:proofErr w:type="gramEnd"/>
      <w:r w:rsidR="00445FB1">
        <w:rPr>
          <w:rFonts w:ascii="Times New Roman" w:hAnsi="Times New Roman" w:cs="Times New Roman"/>
          <w:sz w:val="24"/>
          <w:szCs w:val="24"/>
        </w:rPr>
        <w:t xml:space="preserve"> Hailey</w:t>
      </w:r>
    </w:p>
    <w:p w:rsidR="00E55E1B" w:rsidRPr="00455334" w:rsidRDefault="00E55E1B" w:rsidP="00E55E1B">
      <w:pPr>
        <w:rPr>
          <w:rFonts w:ascii="Times New Roman" w:hAnsi="Times New Roman" w:cs="Times New Roman"/>
          <w:i/>
          <w:sz w:val="24"/>
          <w:szCs w:val="24"/>
        </w:rPr>
      </w:pPr>
      <w:r w:rsidRPr="00455334">
        <w:rPr>
          <w:rFonts w:ascii="Times New Roman" w:hAnsi="Times New Roman" w:cs="Times New Roman"/>
          <w:i/>
          <w:sz w:val="24"/>
          <w:szCs w:val="24"/>
        </w:rPr>
        <w:t>((Note: we will, after all, meet next Friday, April 4. It turns out there’s a course—Ed 40—that needs to get to CC by April 16 or the course won’t be able to run in the fall. And, of course, we can debrief next Friday on the GE presentation in the college assembly this Monday.))</w:t>
      </w:r>
    </w:p>
    <w:p w:rsidR="00DF74F1" w:rsidRPr="00455334" w:rsidRDefault="00DF74F1" w:rsidP="00DF74F1">
      <w:pPr>
        <w:rPr>
          <w:rFonts w:ascii="Times New Roman" w:hAnsi="Times New Roman" w:cs="Times New Roman"/>
          <w:sz w:val="24"/>
          <w:szCs w:val="24"/>
        </w:rPr>
      </w:pPr>
      <w:r w:rsidRPr="00455334">
        <w:rPr>
          <w:rFonts w:ascii="Times New Roman" w:hAnsi="Times New Roman" w:cs="Times New Roman"/>
          <w:sz w:val="24"/>
          <w:szCs w:val="24"/>
          <w:u w:val="single"/>
        </w:rPr>
        <w:t>March 28</w:t>
      </w:r>
      <w:r w:rsidRPr="00455334">
        <w:rPr>
          <w:rFonts w:ascii="Times New Roman" w:hAnsi="Times New Roman" w:cs="Times New Roman"/>
          <w:sz w:val="24"/>
          <w:szCs w:val="24"/>
        </w:rPr>
        <w:t>:</w:t>
      </w:r>
    </w:p>
    <w:p w:rsidR="00DF74F1" w:rsidRPr="00455334" w:rsidRDefault="00DF74F1" w:rsidP="00DF74F1">
      <w:pPr>
        <w:pStyle w:val="ListParagraph"/>
        <w:numPr>
          <w:ilvl w:val="0"/>
          <w:numId w:val="2"/>
        </w:numPr>
        <w:rPr>
          <w:rFonts w:ascii="Times New Roman" w:hAnsi="Times New Roman" w:cs="Times New Roman"/>
          <w:i/>
          <w:sz w:val="24"/>
          <w:szCs w:val="24"/>
        </w:rPr>
      </w:pPr>
      <w:r w:rsidRPr="00455334">
        <w:rPr>
          <w:rFonts w:ascii="Times New Roman" w:hAnsi="Times New Roman" w:cs="Times New Roman"/>
          <w:sz w:val="24"/>
          <w:szCs w:val="24"/>
        </w:rPr>
        <w:t>Agenda &amp; minutes</w:t>
      </w:r>
      <w:r w:rsidR="00297028" w:rsidRPr="00455334">
        <w:rPr>
          <w:rFonts w:ascii="Times New Roman" w:hAnsi="Times New Roman" w:cs="Times New Roman"/>
          <w:sz w:val="24"/>
          <w:szCs w:val="24"/>
        </w:rPr>
        <w:t>—</w:t>
      </w:r>
      <w:r w:rsidR="00297028" w:rsidRPr="00455334">
        <w:rPr>
          <w:rFonts w:ascii="Times New Roman" w:hAnsi="Times New Roman" w:cs="Times New Roman"/>
          <w:i/>
          <w:sz w:val="24"/>
          <w:szCs w:val="24"/>
        </w:rPr>
        <w:t>APPROVED</w:t>
      </w:r>
    </w:p>
    <w:p w:rsidR="00DF74F1" w:rsidRPr="00455334" w:rsidRDefault="00DF74F1" w:rsidP="00DF74F1">
      <w:pPr>
        <w:pStyle w:val="ListParagraph"/>
        <w:rPr>
          <w:rFonts w:ascii="Times New Roman" w:hAnsi="Times New Roman" w:cs="Times New Roman"/>
          <w:sz w:val="24"/>
          <w:szCs w:val="24"/>
        </w:rPr>
      </w:pPr>
    </w:p>
    <w:p w:rsidR="00DF74F1" w:rsidRPr="00455334" w:rsidRDefault="00DF74F1" w:rsidP="00DF74F1">
      <w:pPr>
        <w:pStyle w:val="ListParagraph"/>
        <w:numPr>
          <w:ilvl w:val="0"/>
          <w:numId w:val="2"/>
        </w:numPr>
        <w:rPr>
          <w:rFonts w:ascii="Times New Roman" w:hAnsi="Times New Roman" w:cs="Times New Roman"/>
          <w:sz w:val="24"/>
          <w:szCs w:val="24"/>
        </w:rPr>
      </w:pPr>
      <w:r w:rsidRPr="00455334">
        <w:rPr>
          <w:rFonts w:ascii="Times New Roman" w:hAnsi="Times New Roman" w:cs="Times New Roman"/>
          <w:sz w:val="24"/>
          <w:szCs w:val="24"/>
        </w:rPr>
        <w:t>Course outlines: none</w:t>
      </w:r>
    </w:p>
    <w:p w:rsidR="00DF74F1" w:rsidRPr="00455334" w:rsidRDefault="00DF74F1" w:rsidP="00DF74F1">
      <w:pPr>
        <w:pStyle w:val="ListParagraph"/>
        <w:rPr>
          <w:rFonts w:ascii="Times New Roman" w:hAnsi="Times New Roman" w:cs="Times New Roman"/>
          <w:sz w:val="24"/>
          <w:szCs w:val="24"/>
        </w:rPr>
      </w:pPr>
    </w:p>
    <w:p w:rsidR="00DF74F1" w:rsidRPr="00455334" w:rsidRDefault="00DF74F1" w:rsidP="00DF74F1">
      <w:pPr>
        <w:pStyle w:val="ListParagraph"/>
        <w:numPr>
          <w:ilvl w:val="0"/>
          <w:numId w:val="2"/>
        </w:numPr>
        <w:rPr>
          <w:rFonts w:ascii="Times New Roman" w:hAnsi="Times New Roman" w:cs="Times New Roman"/>
          <w:sz w:val="24"/>
          <w:szCs w:val="24"/>
        </w:rPr>
      </w:pPr>
      <w:r w:rsidRPr="00455334">
        <w:rPr>
          <w:rFonts w:ascii="Times New Roman" w:hAnsi="Times New Roman" w:cs="Times New Roman"/>
          <w:sz w:val="24"/>
          <w:szCs w:val="24"/>
        </w:rPr>
        <w:t xml:space="preserve">GE’s big presentation—the GE assessment results—is this Monday, March 31 at 3 pm in L-109. Are we ready? Discuss as needed. Show changes to </w:t>
      </w:r>
      <w:proofErr w:type="spellStart"/>
      <w:r w:rsidRPr="00455334">
        <w:rPr>
          <w:rFonts w:ascii="Times New Roman" w:hAnsi="Times New Roman" w:cs="Times New Roman"/>
          <w:sz w:val="24"/>
          <w:szCs w:val="24"/>
        </w:rPr>
        <w:t>Powerpoint</w:t>
      </w:r>
      <w:proofErr w:type="spellEnd"/>
      <w:r w:rsidRPr="00455334">
        <w:rPr>
          <w:rFonts w:ascii="Times New Roman" w:hAnsi="Times New Roman" w:cs="Times New Roman"/>
          <w:sz w:val="24"/>
          <w:szCs w:val="24"/>
        </w:rPr>
        <w:t>.</w:t>
      </w:r>
    </w:p>
    <w:p w:rsidR="00297028" w:rsidRPr="00455334" w:rsidRDefault="00297028" w:rsidP="00297028">
      <w:pPr>
        <w:pStyle w:val="ListParagraph"/>
        <w:rPr>
          <w:rFonts w:ascii="Times New Roman" w:hAnsi="Times New Roman" w:cs="Times New Roman"/>
          <w:i/>
          <w:sz w:val="24"/>
          <w:szCs w:val="24"/>
        </w:rPr>
      </w:pPr>
      <w:r w:rsidRPr="00455334">
        <w:rPr>
          <w:rFonts w:ascii="Times New Roman" w:hAnsi="Times New Roman" w:cs="Times New Roman"/>
          <w:i/>
          <w:sz w:val="24"/>
          <w:szCs w:val="24"/>
        </w:rPr>
        <w:t xml:space="preserve">We spoke briefly </w:t>
      </w:r>
      <w:r w:rsidR="00455334" w:rsidRPr="00455334">
        <w:rPr>
          <w:rFonts w:ascii="Times New Roman" w:hAnsi="Times New Roman" w:cs="Times New Roman"/>
          <w:i/>
          <w:sz w:val="24"/>
          <w:szCs w:val="24"/>
        </w:rPr>
        <w:t xml:space="preserve">and informally </w:t>
      </w:r>
      <w:r w:rsidRPr="00455334">
        <w:rPr>
          <w:rFonts w:ascii="Times New Roman" w:hAnsi="Times New Roman" w:cs="Times New Roman"/>
          <w:i/>
          <w:sz w:val="24"/>
          <w:szCs w:val="24"/>
        </w:rPr>
        <w:t xml:space="preserve">about this. </w:t>
      </w:r>
      <w:r w:rsidR="00D477E4">
        <w:rPr>
          <w:rFonts w:ascii="Times New Roman" w:hAnsi="Times New Roman" w:cs="Times New Roman"/>
          <w:i/>
          <w:sz w:val="24"/>
          <w:szCs w:val="24"/>
        </w:rPr>
        <w:t>Alex has been engaged in some lively email conversation with Greg Stoup, Dave Zimny, Ryan Pedersen, and Rebecca Payne about how to interpret the GE results.</w:t>
      </w:r>
    </w:p>
    <w:p w:rsidR="00DF74F1" w:rsidRPr="00455334" w:rsidRDefault="00DF74F1" w:rsidP="00DF74F1">
      <w:pPr>
        <w:pStyle w:val="ListParagraph"/>
        <w:rPr>
          <w:rFonts w:ascii="Times New Roman" w:hAnsi="Times New Roman" w:cs="Times New Roman"/>
          <w:sz w:val="24"/>
          <w:szCs w:val="24"/>
        </w:rPr>
      </w:pPr>
    </w:p>
    <w:p w:rsidR="00DF74F1" w:rsidRPr="00455334" w:rsidRDefault="00DF74F1" w:rsidP="00DF74F1">
      <w:pPr>
        <w:pStyle w:val="ListParagraph"/>
        <w:numPr>
          <w:ilvl w:val="0"/>
          <w:numId w:val="2"/>
        </w:numPr>
        <w:rPr>
          <w:rFonts w:ascii="Times New Roman" w:hAnsi="Times New Roman" w:cs="Times New Roman"/>
          <w:sz w:val="24"/>
          <w:szCs w:val="24"/>
        </w:rPr>
      </w:pPr>
      <w:r w:rsidRPr="00455334">
        <w:rPr>
          <w:rFonts w:ascii="Times New Roman" w:hAnsi="Times New Roman" w:cs="Times New Roman"/>
          <w:sz w:val="24"/>
          <w:szCs w:val="24"/>
        </w:rPr>
        <w:t xml:space="preserve">Discuss Alex’s proposal: “GE Program Coordinator 2014-2016: a proposal.” (If needed, refer to “GE assessment 2014: where do we go from here? A brainstorm.”) </w:t>
      </w:r>
    </w:p>
    <w:p w:rsidR="00DF74F1" w:rsidRPr="00455334" w:rsidRDefault="008F6C11" w:rsidP="008F6C11">
      <w:pPr>
        <w:rPr>
          <w:rFonts w:ascii="Times New Roman" w:hAnsi="Times New Roman" w:cs="Times New Roman"/>
          <w:i/>
          <w:sz w:val="24"/>
          <w:szCs w:val="24"/>
        </w:rPr>
      </w:pPr>
      <w:r w:rsidRPr="00455334">
        <w:rPr>
          <w:rFonts w:ascii="Times New Roman" w:hAnsi="Times New Roman" w:cs="Times New Roman"/>
          <w:i/>
          <w:sz w:val="24"/>
          <w:szCs w:val="24"/>
        </w:rPr>
        <w:t>The four of us were in favor of the following items from Alex’s draft proposal, but nothing was voted in formally due to lack of quorum:</w:t>
      </w:r>
    </w:p>
    <w:p w:rsidR="008F6C11" w:rsidRPr="00455334" w:rsidRDefault="008F6C11" w:rsidP="008F6C11">
      <w:pPr>
        <w:pStyle w:val="ListParagraph"/>
        <w:numPr>
          <w:ilvl w:val="2"/>
          <w:numId w:val="4"/>
        </w:numPr>
        <w:spacing w:after="160" w:line="259" w:lineRule="auto"/>
        <w:rPr>
          <w:rFonts w:ascii="Times New Roman" w:hAnsi="Times New Roman" w:cs="Times New Roman"/>
          <w:i/>
          <w:sz w:val="24"/>
          <w:szCs w:val="24"/>
        </w:rPr>
      </w:pPr>
      <w:r w:rsidRPr="00455334">
        <w:rPr>
          <w:rFonts w:ascii="Times New Roman" w:hAnsi="Times New Roman" w:cs="Times New Roman"/>
          <w:i/>
          <w:sz w:val="24"/>
          <w:szCs w:val="24"/>
        </w:rPr>
        <w:t>GE SLO 2 (interdisciplinary) should be removed; it should be a characteristic of a GE course instead of an SLO.</w:t>
      </w:r>
    </w:p>
    <w:p w:rsidR="008F6C11" w:rsidRPr="00455334" w:rsidRDefault="008F6C11" w:rsidP="008F6C11">
      <w:pPr>
        <w:pStyle w:val="ListParagraph"/>
        <w:numPr>
          <w:ilvl w:val="2"/>
          <w:numId w:val="4"/>
        </w:numPr>
        <w:rPr>
          <w:rFonts w:ascii="Times New Roman" w:hAnsi="Times New Roman" w:cs="Times New Roman"/>
          <w:i/>
          <w:sz w:val="24"/>
          <w:szCs w:val="24"/>
        </w:rPr>
      </w:pPr>
      <w:r w:rsidRPr="00455334">
        <w:rPr>
          <w:rFonts w:ascii="Times New Roman" w:hAnsi="Times New Roman" w:cs="Times New Roman"/>
          <w:i/>
          <w:sz w:val="24"/>
          <w:szCs w:val="24"/>
        </w:rPr>
        <w:t>Working with the librarians and other stakeholders, research the possibility of a new GE SLO: information literacy</w:t>
      </w:r>
    </w:p>
    <w:p w:rsidR="008F6C11" w:rsidRPr="00455334" w:rsidRDefault="008F6C11" w:rsidP="008F6C11">
      <w:pPr>
        <w:pStyle w:val="ListParagraph"/>
        <w:numPr>
          <w:ilvl w:val="2"/>
          <w:numId w:val="4"/>
        </w:numPr>
        <w:spacing w:after="160" w:line="259" w:lineRule="auto"/>
        <w:rPr>
          <w:rFonts w:ascii="Times New Roman" w:hAnsi="Times New Roman" w:cs="Times New Roman"/>
          <w:i/>
          <w:sz w:val="24"/>
          <w:szCs w:val="24"/>
        </w:rPr>
      </w:pPr>
      <w:r w:rsidRPr="00455334">
        <w:rPr>
          <w:rFonts w:ascii="Times New Roman" w:hAnsi="Times New Roman" w:cs="Times New Roman"/>
          <w:i/>
          <w:sz w:val="24"/>
          <w:szCs w:val="24"/>
        </w:rPr>
        <w:t>Abandon the Monday afternoon GE seminars/faculty events. The GE committee will no longer be expected to throw PD events on a regular basis.</w:t>
      </w:r>
    </w:p>
    <w:p w:rsidR="00455334" w:rsidRDefault="00455334" w:rsidP="00455334">
      <w:pPr>
        <w:pStyle w:val="ListParagraph"/>
        <w:numPr>
          <w:ilvl w:val="3"/>
          <w:numId w:val="4"/>
        </w:numPr>
        <w:spacing w:after="160" w:line="259" w:lineRule="auto"/>
        <w:rPr>
          <w:rFonts w:ascii="Times New Roman" w:hAnsi="Times New Roman" w:cs="Times New Roman"/>
          <w:i/>
          <w:sz w:val="24"/>
          <w:szCs w:val="24"/>
        </w:rPr>
      </w:pPr>
      <w:r w:rsidRPr="00455334">
        <w:rPr>
          <w:rFonts w:ascii="Times New Roman" w:hAnsi="Times New Roman" w:cs="Times New Roman"/>
          <w:i/>
          <w:sz w:val="24"/>
          <w:szCs w:val="24"/>
        </w:rPr>
        <w:t xml:space="preserve">Instead, GE should get better at assessment and make sure to bring ideas for PD based on assessment to </w:t>
      </w:r>
      <w:r>
        <w:rPr>
          <w:rFonts w:ascii="Times New Roman" w:hAnsi="Times New Roman" w:cs="Times New Roman"/>
          <w:i/>
          <w:sz w:val="24"/>
          <w:szCs w:val="24"/>
        </w:rPr>
        <w:t xml:space="preserve">the </w:t>
      </w:r>
      <w:r w:rsidRPr="00455334">
        <w:rPr>
          <w:rFonts w:ascii="Times New Roman" w:hAnsi="Times New Roman" w:cs="Times New Roman"/>
          <w:i/>
          <w:sz w:val="24"/>
          <w:szCs w:val="24"/>
        </w:rPr>
        <w:t>LMC assessment infrastructure</w:t>
      </w:r>
      <w:r>
        <w:rPr>
          <w:rFonts w:ascii="Times New Roman" w:hAnsi="Times New Roman" w:cs="Times New Roman"/>
          <w:i/>
          <w:sz w:val="24"/>
          <w:szCs w:val="24"/>
        </w:rPr>
        <w:t>. That is, GE generates PD ideas more than throws</w:t>
      </w:r>
      <w:r w:rsidR="005C3A5A">
        <w:rPr>
          <w:rFonts w:ascii="Times New Roman" w:hAnsi="Times New Roman" w:cs="Times New Roman"/>
          <w:i/>
          <w:sz w:val="24"/>
          <w:szCs w:val="24"/>
        </w:rPr>
        <w:t xml:space="preserve"> PD events itself. </w:t>
      </w:r>
    </w:p>
    <w:p w:rsidR="005C3A5A" w:rsidRPr="00455334" w:rsidRDefault="005C3A5A" w:rsidP="00455334">
      <w:pPr>
        <w:pStyle w:val="ListParagraph"/>
        <w:numPr>
          <w:ilvl w:val="3"/>
          <w:numId w:val="4"/>
        </w:numPr>
        <w:spacing w:after="160" w:line="259" w:lineRule="auto"/>
        <w:rPr>
          <w:rFonts w:ascii="Times New Roman" w:hAnsi="Times New Roman" w:cs="Times New Roman"/>
          <w:i/>
          <w:sz w:val="24"/>
          <w:szCs w:val="24"/>
        </w:rPr>
      </w:pPr>
      <w:r>
        <w:rPr>
          <w:rFonts w:ascii="Times New Roman" w:hAnsi="Times New Roman" w:cs="Times New Roman"/>
          <w:i/>
          <w:sz w:val="24"/>
          <w:szCs w:val="24"/>
        </w:rPr>
        <w:t>Alex said being in charge of throwing the GE seminars was intimidating; by scrapping them we could make the GE chair position more attractive to faculty.</w:t>
      </w:r>
    </w:p>
    <w:p w:rsidR="008F6C11" w:rsidRPr="00455334" w:rsidRDefault="008F6C11" w:rsidP="008F6C11">
      <w:pPr>
        <w:pStyle w:val="ListParagraph"/>
        <w:numPr>
          <w:ilvl w:val="2"/>
          <w:numId w:val="4"/>
        </w:numPr>
        <w:spacing w:after="160" w:line="259" w:lineRule="auto"/>
        <w:rPr>
          <w:rFonts w:ascii="Times New Roman" w:hAnsi="Times New Roman" w:cs="Times New Roman"/>
          <w:i/>
          <w:sz w:val="24"/>
          <w:szCs w:val="24"/>
        </w:rPr>
      </w:pPr>
      <w:r w:rsidRPr="00455334">
        <w:rPr>
          <w:rFonts w:ascii="Times New Roman" w:hAnsi="Times New Roman" w:cs="Times New Roman"/>
          <w:i/>
          <w:sz w:val="24"/>
          <w:szCs w:val="24"/>
        </w:rPr>
        <w:lastRenderedPageBreak/>
        <w:t>The GE chair will work on PD for GE faculty with the new faculty PD coordinator. Partly this means developing a PD plan based on the GE assessment results.</w:t>
      </w:r>
    </w:p>
    <w:p w:rsidR="008F6C11" w:rsidRPr="00455334" w:rsidRDefault="008F6C11" w:rsidP="008F6C11">
      <w:pPr>
        <w:pStyle w:val="ListParagraph"/>
        <w:numPr>
          <w:ilvl w:val="2"/>
          <w:numId w:val="4"/>
        </w:numPr>
        <w:spacing w:after="160" w:line="259" w:lineRule="auto"/>
        <w:rPr>
          <w:rFonts w:ascii="Times New Roman" w:hAnsi="Times New Roman" w:cs="Times New Roman"/>
          <w:i/>
          <w:sz w:val="24"/>
          <w:szCs w:val="24"/>
        </w:rPr>
      </w:pPr>
      <w:r w:rsidRPr="00455334">
        <w:rPr>
          <w:rFonts w:ascii="Times New Roman" w:hAnsi="Times New Roman" w:cs="Times New Roman"/>
          <w:i/>
          <w:sz w:val="24"/>
          <w:szCs w:val="24"/>
        </w:rPr>
        <w:t xml:space="preserve">GE orientation: working with </w:t>
      </w:r>
      <w:proofErr w:type="spellStart"/>
      <w:r w:rsidRPr="00455334">
        <w:rPr>
          <w:rFonts w:ascii="Times New Roman" w:hAnsi="Times New Roman" w:cs="Times New Roman"/>
          <w:i/>
          <w:sz w:val="24"/>
          <w:szCs w:val="24"/>
        </w:rPr>
        <w:t>dept</w:t>
      </w:r>
      <w:proofErr w:type="spellEnd"/>
      <w:r w:rsidRPr="00455334">
        <w:rPr>
          <w:rFonts w:ascii="Times New Roman" w:hAnsi="Times New Roman" w:cs="Times New Roman"/>
          <w:i/>
          <w:sz w:val="24"/>
          <w:szCs w:val="24"/>
        </w:rPr>
        <w:t xml:space="preserve"> chairs and the deans, create standard procedures for orienting faculty on the GE SLOs and how to incorporate them into their courses.</w:t>
      </w:r>
    </w:p>
    <w:p w:rsidR="008F6C11" w:rsidRPr="00455334" w:rsidRDefault="008F6C11" w:rsidP="008F6C11">
      <w:pPr>
        <w:rPr>
          <w:rFonts w:ascii="Times New Roman" w:hAnsi="Times New Roman" w:cs="Times New Roman"/>
          <w:i/>
          <w:sz w:val="24"/>
          <w:szCs w:val="24"/>
        </w:rPr>
      </w:pPr>
      <w:r w:rsidRPr="00455334">
        <w:rPr>
          <w:rFonts w:ascii="Times New Roman" w:hAnsi="Times New Roman" w:cs="Times New Roman"/>
          <w:i/>
          <w:sz w:val="24"/>
          <w:szCs w:val="24"/>
        </w:rPr>
        <w:t>—Another idea we liked is to revive the idea of teaching communities in GE. For example, we could have a small group for each GE SLO. The groups would meet several times during the semester to discuss incorporating that SLO into courses. One method used years ago was to meet with prompts given to students and sample student papers, and discuss student work together.</w:t>
      </w:r>
    </w:p>
    <w:p w:rsidR="008F6C11" w:rsidRPr="00455334" w:rsidRDefault="008F6C11" w:rsidP="008F6C11">
      <w:pPr>
        <w:rPr>
          <w:rFonts w:ascii="Times New Roman" w:hAnsi="Times New Roman" w:cs="Times New Roman"/>
          <w:i/>
          <w:sz w:val="24"/>
          <w:szCs w:val="24"/>
        </w:rPr>
      </w:pPr>
      <w:r w:rsidRPr="00455334">
        <w:rPr>
          <w:rFonts w:ascii="Times New Roman" w:hAnsi="Times New Roman" w:cs="Times New Roman"/>
          <w:i/>
          <w:sz w:val="24"/>
          <w:szCs w:val="24"/>
        </w:rPr>
        <w:t xml:space="preserve">—The 4 of us </w:t>
      </w:r>
      <w:r w:rsidR="00445FB1">
        <w:rPr>
          <w:rFonts w:ascii="Times New Roman" w:hAnsi="Times New Roman" w:cs="Times New Roman"/>
          <w:i/>
          <w:sz w:val="24"/>
          <w:szCs w:val="24"/>
        </w:rPr>
        <w:t>a</w:t>
      </w:r>
      <w:r w:rsidRPr="00455334">
        <w:rPr>
          <w:rFonts w:ascii="Times New Roman" w:hAnsi="Times New Roman" w:cs="Times New Roman"/>
          <w:i/>
          <w:sz w:val="24"/>
          <w:szCs w:val="24"/>
        </w:rPr>
        <w:t>greed with TLC that Alex’s proposal doesn’t amount to a substantive change, and so doesn’t need approval in the senate.</w:t>
      </w:r>
    </w:p>
    <w:p w:rsidR="00455334" w:rsidRPr="00455334" w:rsidRDefault="00455334" w:rsidP="00455334">
      <w:pPr>
        <w:autoSpaceDE w:val="0"/>
        <w:autoSpaceDN w:val="0"/>
        <w:rPr>
          <w:rFonts w:ascii="Times New Roman" w:hAnsi="Times New Roman" w:cs="Times New Roman"/>
          <w:bCs/>
          <w:i/>
          <w:sz w:val="24"/>
          <w:szCs w:val="24"/>
        </w:rPr>
      </w:pPr>
      <w:r w:rsidRPr="00455334">
        <w:rPr>
          <w:rFonts w:ascii="Times New Roman" w:hAnsi="Times New Roman" w:cs="Times New Roman"/>
          <w:i/>
          <w:sz w:val="24"/>
          <w:szCs w:val="24"/>
        </w:rPr>
        <w:t>—We looked at 3 different descriptions of that the GE chair and committee should do. The one called “</w:t>
      </w:r>
      <w:r w:rsidRPr="00455334">
        <w:rPr>
          <w:rFonts w:ascii="Times New Roman" w:hAnsi="Times New Roman" w:cs="Times New Roman"/>
          <w:b/>
          <w:bCs/>
          <w:i/>
          <w:sz w:val="24"/>
          <w:szCs w:val="24"/>
        </w:rPr>
        <w:t xml:space="preserve">General Education Program Assessment Coordinator responsibilities,” </w:t>
      </w:r>
      <w:r w:rsidRPr="00455334">
        <w:rPr>
          <w:rFonts w:ascii="Times New Roman" w:hAnsi="Times New Roman" w:cs="Times New Roman"/>
          <w:bCs/>
          <w:i/>
          <w:sz w:val="24"/>
          <w:szCs w:val="24"/>
        </w:rPr>
        <w:t>from 2012, supersedes the others and is authoritative.</w:t>
      </w:r>
    </w:p>
    <w:p w:rsidR="00455334" w:rsidRPr="00455334" w:rsidRDefault="00455334" w:rsidP="00455334">
      <w:pPr>
        <w:autoSpaceDE w:val="0"/>
        <w:autoSpaceDN w:val="0"/>
        <w:rPr>
          <w:rFonts w:ascii="Times New Roman" w:hAnsi="Times New Roman" w:cs="Times New Roman"/>
          <w:i/>
          <w:sz w:val="24"/>
          <w:szCs w:val="24"/>
        </w:rPr>
      </w:pPr>
      <w:r w:rsidRPr="00455334">
        <w:rPr>
          <w:rFonts w:ascii="Times New Roman" w:hAnsi="Times New Roman" w:cs="Times New Roman"/>
          <w:bCs/>
          <w:i/>
          <w:sz w:val="24"/>
          <w:szCs w:val="24"/>
        </w:rPr>
        <w:t>—The GE committee revised its membership structure somewhat, and this should be approved in the senate (in CC too?).</w:t>
      </w:r>
    </w:p>
    <w:p w:rsidR="00297028" w:rsidRPr="00455334" w:rsidRDefault="00DF74F1" w:rsidP="00DF74F1">
      <w:pPr>
        <w:pStyle w:val="ListParagraph"/>
        <w:numPr>
          <w:ilvl w:val="0"/>
          <w:numId w:val="2"/>
        </w:numPr>
        <w:rPr>
          <w:rFonts w:ascii="Times New Roman" w:hAnsi="Times New Roman" w:cs="Times New Roman"/>
          <w:i/>
          <w:sz w:val="24"/>
          <w:szCs w:val="24"/>
        </w:rPr>
      </w:pPr>
      <w:r w:rsidRPr="00455334">
        <w:rPr>
          <w:rFonts w:ascii="Times New Roman" w:hAnsi="Times New Roman" w:cs="Times New Roman"/>
          <w:sz w:val="24"/>
          <w:szCs w:val="24"/>
        </w:rPr>
        <w:t xml:space="preserve">Should GE SLO 2 (interdisciplinary) be a </w:t>
      </w:r>
      <w:r w:rsidRPr="00455334">
        <w:rPr>
          <w:rFonts w:ascii="Times New Roman" w:hAnsi="Times New Roman" w:cs="Times New Roman"/>
          <w:i/>
          <w:sz w:val="24"/>
          <w:szCs w:val="24"/>
        </w:rPr>
        <w:t>characteristic</w:t>
      </w:r>
      <w:r w:rsidRPr="00455334">
        <w:rPr>
          <w:rFonts w:ascii="Times New Roman" w:hAnsi="Times New Roman" w:cs="Times New Roman"/>
          <w:sz w:val="24"/>
          <w:szCs w:val="24"/>
        </w:rPr>
        <w:t xml:space="preserve"> of GE courses instead of an </w:t>
      </w:r>
      <w:r w:rsidRPr="00455334">
        <w:rPr>
          <w:rFonts w:ascii="Times New Roman" w:hAnsi="Times New Roman" w:cs="Times New Roman"/>
          <w:i/>
          <w:sz w:val="24"/>
          <w:szCs w:val="24"/>
        </w:rPr>
        <w:t>SLO</w:t>
      </w:r>
      <w:r w:rsidRPr="00455334">
        <w:rPr>
          <w:rFonts w:ascii="Times New Roman" w:hAnsi="Times New Roman" w:cs="Times New Roman"/>
          <w:sz w:val="24"/>
          <w:szCs w:val="24"/>
        </w:rPr>
        <w:t>?</w:t>
      </w:r>
      <w:r w:rsidR="00297028" w:rsidRPr="00455334">
        <w:rPr>
          <w:rFonts w:ascii="Times New Roman" w:hAnsi="Times New Roman" w:cs="Times New Roman"/>
          <w:sz w:val="24"/>
          <w:szCs w:val="24"/>
        </w:rPr>
        <w:t xml:space="preserve"> </w:t>
      </w:r>
    </w:p>
    <w:p w:rsidR="00DF74F1" w:rsidRPr="00455334" w:rsidRDefault="00297028" w:rsidP="00297028">
      <w:pPr>
        <w:pStyle w:val="ListParagraph"/>
        <w:rPr>
          <w:rFonts w:ascii="Times New Roman" w:hAnsi="Times New Roman" w:cs="Times New Roman"/>
          <w:i/>
          <w:sz w:val="24"/>
          <w:szCs w:val="24"/>
        </w:rPr>
      </w:pPr>
      <w:r w:rsidRPr="00455334">
        <w:rPr>
          <w:rFonts w:ascii="Times New Roman" w:hAnsi="Times New Roman" w:cs="Times New Roman"/>
          <w:sz w:val="24"/>
          <w:szCs w:val="24"/>
        </w:rPr>
        <w:t>….</w:t>
      </w:r>
      <w:r w:rsidRPr="00455334">
        <w:rPr>
          <w:rFonts w:ascii="Times New Roman" w:hAnsi="Times New Roman" w:cs="Times New Roman"/>
          <w:i/>
          <w:sz w:val="24"/>
          <w:szCs w:val="24"/>
        </w:rPr>
        <w:t>POSTPONED</w:t>
      </w:r>
    </w:p>
    <w:p w:rsidR="00DF74F1" w:rsidRPr="00455334" w:rsidRDefault="00DF74F1" w:rsidP="00DF74F1">
      <w:pPr>
        <w:pStyle w:val="ListParagraph"/>
        <w:rPr>
          <w:rFonts w:ascii="Times New Roman" w:hAnsi="Times New Roman" w:cs="Times New Roman"/>
          <w:sz w:val="24"/>
          <w:szCs w:val="24"/>
        </w:rPr>
      </w:pPr>
    </w:p>
    <w:p w:rsidR="00DF74F1" w:rsidRPr="00455334" w:rsidRDefault="00DF74F1" w:rsidP="00DF74F1">
      <w:pPr>
        <w:rPr>
          <w:rFonts w:ascii="Times New Roman" w:hAnsi="Times New Roman" w:cs="Times New Roman"/>
          <w:sz w:val="24"/>
          <w:szCs w:val="24"/>
        </w:rPr>
      </w:pPr>
      <w:r w:rsidRPr="00455334">
        <w:rPr>
          <w:rFonts w:ascii="Times New Roman" w:hAnsi="Times New Roman" w:cs="Times New Roman"/>
          <w:sz w:val="24"/>
          <w:szCs w:val="24"/>
          <w:u w:val="single"/>
        </w:rPr>
        <w:t>Future meetings</w:t>
      </w:r>
      <w:r w:rsidRPr="00455334">
        <w:rPr>
          <w:rFonts w:ascii="Times New Roman" w:hAnsi="Times New Roman" w:cs="Times New Roman"/>
          <w:sz w:val="24"/>
          <w:szCs w:val="24"/>
        </w:rPr>
        <w:t xml:space="preserve">: </w:t>
      </w:r>
      <w:r w:rsidR="00297028" w:rsidRPr="00455334">
        <w:rPr>
          <w:rFonts w:ascii="Times New Roman" w:hAnsi="Times New Roman" w:cs="Times New Roman"/>
          <w:sz w:val="24"/>
          <w:szCs w:val="24"/>
        </w:rPr>
        <w:t>Apr 4</w:t>
      </w:r>
      <w:r w:rsidRPr="00455334">
        <w:rPr>
          <w:rFonts w:ascii="Times New Roman" w:hAnsi="Times New Roman" w:cs="Times New Roman"/>
          <w:sz w:val="24"/>
          <w:szCs w:val="24"/>
        </w:rPr>
        <w:t xml:space="preserve">, Apr 18, May 2, May 16. </w:t>
      </w:r>
      <w:bookmarkStart w:id="0" w:name="_GoBack"/>
      <w:bookmarkEnd w:id="0"/>
    </w:p>
    <w:p w:rsidR="00DF74F1" w:rsidRPr="00455334" w:rsidRDefault="00DF74F1" w:rsidP="00DF74F1">
      <w:pPr>
        <w:rPr>
          <w:rFonts w:ascii="Times New Roman" w:hAnsi="Times New Roman" w:cs="Times New Roman"/>
          <w:sz w:val="24"/>
          <w:szCs w:val="24"/>
        </w:rPr>
      </w:pPr>
      <w:r w:rsidRPr="00455334">
        <w:rPr>
          <w:rFonts w:ascii="Times New Roman" w:hAnsi="Times New Roman" w:cs="Times New Roman"/>
          <w:sz w:val="24"/>
          <w:szCs w:val="24"/>
        </w:rPr>
        <w:t>All 2:30-4 in room L-105.</w:t>
      </w:r>
    </w:p>
    <w:p w:rsidR="00DF74F1" w:rsidRPr="00455334" w:rsidRDefault="00DF74F1" w:rsidP="00DF74F1">
      <w:pPr>
        <w:rPr>
          <w:rFonts w:ascii="Times New Roman" w:hAnsi="Times New Roman" w:cs="Times New Roman"/>
          <w:sz w:val="24"/>
          <w:szCs w:val="24"/>
        </w:rPr>
      </w:pPr>
    </w:p>
    <w:p w:rsidR="005A46C4" w:rsidRPr="00455334" w:rsidRDefault="00DD5FB7">
      <w:pPr>
        <w:rPr>
          <w:rFonts w:ascii="Times New Roman" w:hAnsi="Times New Roman" w:cs="Times New Roman"/>
        </w:rPr>
      </w:pPr>
    </w:p>
    <w:sectPr w:rsidR="005A46C4" w:rsidRPr="004553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FC2" w:rsidRDefault="00E55E1B">
      <w:pPr>
        <w:spacing w:after="0" w:line="240" w:lineRule="auto"/>
      </w:pPr>
      <w:r>
        <w:separator/>
      </w:r>
    </w:p>
  </w:endnote>
  <w:endnote w:type="continuationSeparator" w:id="0">
    <w:p w:rsidR="00DE2FC2" w:rsidRDefault="00E5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FC2" w:rsidRDefault="00E55E1B">
      <w:pPr>
        <w:spacing w:after="0" w:line="240" w:lineRule="auto"/>
      </w:pPr>
      <w:r>
        <w:separator/>
      </w:r>
    </w:p>
  </w:footnote>
  <w:footnote w:type="continuationSeparator" w:id="0">
    <w:p w:rsidR="00DE2FC2" w:rsidRDefault="00E55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D06" w:rsidRDefault="00DD5FB7">
    <w:pPr>
      <w:pStyle w:val="Header"/>
      <w:jc w:val="right"/>
    </w:pPr>
  </w:p>
  <w:p w:rsidR="00B17D06" w:rsidRDefault="00DD5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nsid w:val="3B5913C0"/>
    <w:multiLevelType w:val="hybridMultilevel"/>
    <w:tmpl w:val="3956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04625"/>
    <w:multiLevelType w:val="hybridMultilevel"/>
    <w:tmpl w:val="CD92D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7662C"/>
    <w:multiLevelType w:val="hybridMultilevel"/>
    <w:tmpl w:val="37A05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76F3C"/>
    <w:multiLevelType w:val="multilevel"/>
    <w:tmpl w:val="4738920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F1"/>
    <w:rsid w:val="0002128A"/>
    <w:rsid w:val="000558FD"/>
    <w:rsid w:val="0015258E"/>
    <w:rsid w:val="00232CDF"/>
    <w:rsid w:val="00297028"/>
    <w:rsid w:val="00445FB1"/>
    <w:rsid w:val="00455334"/>
    <w:rsid w:val="005C3A5A"/>
    <w:rsid w:val="0065350F"/>
    <w:rsid w:val="00785FEA"/>
    <w:rsid w:val="007A5076"/>
    <w:rsid w:val="008F6C11"/>
    <w:rsid w:val="00D477E4"/>
    <w:rsid w:val="00DD5FB7"/>
    <w:rsid w:val="00DE2FC2"/>
    <w:rsid w:val="00DF74F1"/>
    <w:rsid w:val="00E55E1B"/>
    <w:rsid w:val="00F5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9DE388-2408-4E5C-BB7C-BCE0512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4F1"/>
    <w:pPr>
      <w:spacing w:after="200" w:line="276" w:lineRule="auto"/>
      <w:ind w:left="720"/>
      <w:contextualSpacing/>
    </w:pPr>
  </w:style>
  <w:style w:type="paragraph" w:styleId="Header">
    <w:name w:val="header"/>
    <w:basedOn w:val="Normal"/>
    <w:link w:val="HeaderChar"/>
    <w:uiPriority w:val="99"/>
    <w:unhideWhenUsed/>
    <w:rsid w:val="00DF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Alexander</dc:creator>
  <cp:keywords/>
  <dc:description/>
  <cp:lastModifiedBy>Sterling, Alexander</cp:lastModifiedBy>
  <cp:revision>8</cp:revision>
  <dcterms:created xsi:type="dcterms:W3CDTF">2014-03-28T23:06:00Z</dcterms:created>
  <dcterms:modified xsi:type="dcterms:W3CDTF">2014-04-01T21:43:00Z</dcterms:modified>
</cp:coreProperties>
</file>