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89" w:rsidRPr="00040BEA" w:rsidRDefault="00DC2589" w:rsidP="00DC258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 xml:space="preserve">GE Committee </w:t>
      </w:r>
      <w:r w:rsidR="006575C6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DC2589" w:rsidRPr="00040BEA" w:rsidRDefault="00DC2589" w:rsidP="00DC258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0BEA">
        <w:rPr>
          <w:rFonts w:ascii="Times New Roman" w:hAnsi="Times New Roman" w:cs="Times New Roman"/>
          <w:b/>
          <w:sz w:val="24"/>
          <w:szCs w:val="24"/>
        </w:rPr>
        <w:t>Oct 4,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</w:p>
    <w:p w:rsidR="00632E93" w:rsidRPr="00632E93" w:rsidRDefault="00632E93" w:rsidP="00632E93">
      <w:pPr>
        <w:pStyle w:val="ListParagraph"/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32E93">
        <w:rPr>
          <w:rFonts w:ascii="Times New Roman" w:hAnsi="Times New Roman" w:cs="Times New Roman"/>
          <w:i/>
          <w:sz w:val="24"/>
          <w:szCs w:val="24"/>
        </w:rPr>
        <w:t>Present:</w:t>
      </w:r>
      <w:r w:rsidRPr="00632E93">
        <w:rPr>
          <w:rFonts w:ascii="Times New Roman" w:hAnsi="Times New Roman" w:cs="Times New Roman"/>
          <w:sz w:val="24"/>
          <w:szCs w:val="24"/>
        </w:rPr>
        <w:t xml:space="preserve"> </w:t>
      </w:r>
      <w:r w:rsidRPr="00632E93">
        <w:rPr>
          <w:rFonts w:ascii="Times New Roman" w:eastAsia="Times New Roman" w:hAnsi="Times New Roman" w:cs="Times New Roman"/>
          <w:sz w:val="24"/>
          <w:szCs w:val="24"/>
        </w:rPr>
        <w:t>Alex Sterling (Chair), Ci</w:t>
      </w:r>
      <w:r>
        <w:rPr>
          <w:rFonts w:ascii="Times New Roman" w:eastAsia="Times New Roman" w:hAnsi="Times New Roman" w:cs="Times New Roman"/>
          <w:sz w:val="24"/>
          <w:szCs w:val="24"/>
        </w:rPr>
        <w:t>ndy McGrath, Francesca Paltera,</w:t>
      </w:r>
      <w:r w:rsidRPr="00632E93">
        <w:rPr>
          <w:rFonts w:ascii="Times New Roman" w:hAnsi="Times New Roman" w:cs="Times New Roman"/>
          <w:sz w:val="24"/>
          <w:szCs w:val="24"/>
        </w:rPr>
        <w:t xml:space="preserve"> </w:t>
      </w:r>
      <w:r w:rsidRPr="00632E93">
        <w:rPr>
          <w:rFonts w:ascii="Times New Roman" w:eastAsia="Times New Roman" w:hAnsi="Times New Roman" w:cs="Times New Roman"/>
          <w:sz w:val="24"/>
          <w:szCs w:val="24"/>
        </w:rPr>
        <w:t xml:space="preserve">A'kilah Moore,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Dave Zimny, Rebecca Payne, </w:t>
      </w:r>
      <w:r w:rsidRPr="00632E93">
        <w:rPr>
          <w:rFonts w:ascii="Times New Roman" w:eastAsia="Times New Roman" w:hAnsi="Times New Roman" w:cs="Times New Roman"/>
          <w:sz w:val="24"/>
          <w:szCs w:val="24"/>
        </w:rPr>
        <w:t>Nancy Ybarra.</w:t>
      </w:r>
    </w:p>
    <w:p w:rsidR="00632E93" w:rsidRPr="00632E93" w:rsidRDefault="00632E93" w:rsidP="00632E93">
      <w:pPr>
        <w:pStyle w:val="ListParagraph"/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632E93">
        <w:rPr>
          <w:rFonts w:ascii="Times New Roman" w:hAnsi="Times New Roman" w:cs="Times New Roman"/>
          <w:i/>
          <w:sz w:val="24"/>
          <w:szCs w:val="24"/>
        </w:rPr>
        <w:t>Absent:</w:t>
      </w:r>
      <w:r w:rsidRPr="00632E93">
        <w:rPr>
          <w:rFonts w:ascii="Times New Roman" w:hAnsi="Times New Roman" w:cs="Times New Roman"/>
          <w:sz w:val="24"/>
          <w:szCs w:val="24"/>
        </w:rPr>
        <w:t xml:space="preserve">  Anthony Hailey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63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Laurie Huffman,</w:t>
      </w:r>
      <w:r w:rsidRPr="0063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E93">
        <w:rPr>
          <w:rFonts w:ascii="Times New Roman" w:eastAsia="Times New Roman" w:hAnsi="Times New Roman" w:cs="Times New Roman"/>
          <w:sz w:val="24"/>
          <w:szCs w:val="24"/>
        </w:rPr>
        <w:t>Patricia Tirado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2E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E93">
        <w:rPr>
          <w:rFonts w:ascii="Times New Roman" w:hAnsi="Times New Roman" w:cs="Times New Roman"/>
          <w:sz w:val="24"/>
          <w:szCs w:val="24"/>
        </w:rPr>
        <w:t>Natalie</w:t>
      </w:r>
      <w:proofErr w:type="gramEnd"/>
      <w:r w:rsidRPr="00632E93">
        <w:rPr>
          <w:rFonts w:ascii="Times New Roman" w:hAnsi="Times New Roman" w:cs="Times New Roman"/>
          <w:sz w:val="24"/>
          <w:szCs w:val="24"/>
        </w:rPr>
        <w:t xml:space="preserve"> Hannum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589" w:rsidRPr="00040BEA" w:rsidRDefault="00DC2589" w:rsidP="00DC2589">
      <w:pPr>
        <w:rPr>
          <w:rFonts w:ascii="Times New Roman" w:hAnsi="Times New Roman" w:cs="Times New Roman"/>
          <w:sz w:val="24"/>
          <w:szCs w:val="24"/>
        </w:rPr>
      </w:pPr>
      <w:r w:rsidRPr="00040BEA">
        <w:rPr>
          <w:rFonts w:ascii="Times New Roman" w:hAnsi="Times New Roman" w:cs="Times New Roman"/>
          <w:sz w:val="24"/>
          <w:szCs w:val="24"/>
          <w:u w:val="single"/>
        </w:rPr>
        <w:t>Oct 4</w:t>
      </w:r>
      <w:r w:rsidRPr="00040BEA">
        <w:rPr>
          <w:rFonts w:ascii="Times New Roman" w:hAnsi="Times New Roman" w:cs="Times New Roman"/>
          <w:sz w:val="24"/>
          <w:szCs w:val="24"/>
        </w:rPr>
        <w:t>:</w:t>
      </w:r>
    </w:p>
    <w:p w:rsidR="00DC2589" w:rsidRPr="00553B3F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0BEA">
        <w:rPr>
          <w:rFonts w:ascii="Times New Roman" w:eastAsia="Times New Roman" w:hAnsi="Times New Roman" w:cs="Times New Roman"/>
          <w:sz w:val="24"/>
          <w:szCs w:val="24"/>
        </w:rPr>
        <w:t>Agenda &amp; minutes</w:t>
      </w:r>
      <w:r w:rsidR="00553B3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>need to approve the 9/20 minutes next time</w:t>
      </w:r>
    </w:p>
    <w:p w:rsidR="00DC2589" w:rsidRDefault="00DC2589" w:rsidP="00DC2589">
      <w:pPr>
        <w:pStyle w:val="ListParagraph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Course outlines: </w:t>
      </w:r>
    </w:p>
    <w:p w:rsidR="00DC2589" w:rsidRPr="00553B3F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BIOSC 008</w:t>
      </w:r>
      <w:r w:rsidR="00553B3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</w:p>
    <w:p w:rsidR="00DC2589" w:rsidRPr="00553B3F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ANTHRO 008 </w:t>
      </w:r>
      <w:r w:rsidR="00553B3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>not approved</w:t>
      </w:r>
      <w:r w:rsidR="00553B3F">
        <w:rPr>
          <w:rFonts w:ascii="Times New Roman" w:eastAsia="Times New Roman" w:hAnsi="Times New Roman" w:cs="Times New Roman"/>
          <w:i/>
          <w:sz w:val="24"/>
          <w:szCs w:val="24"/>
        </w:rPr>
        <w:t>. Prof Zhu was present, so we gave our feedback to him directly and he agreed to the changes.</w:t>
      </w:r>
    </w:p>
    <w:p w:rsidR="00DC2589" w:rsidRDefault="00DC2589" w:rsidP="00DC2589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CHDEV 10 online supplement</w:t>
      </w:r>
      <w:r w:rsidR="00553B3F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</w:p>
    <w:p w:rsidR="00DC2589" w:rsidRPr="00AE186C" w:rsidRDefault="00DC2589" w:rsidP="00DC25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Pr="00553B3F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GE philosophy: based on comments from 9/20 and from the event on 9/23, how should we revise it? 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 xml:space="preserve">Now approved with changes </w:t>
      </w:r>
      <w:r w:rsidR="00553B3F">
        <w:rPr>
          <w:rFonts w:ascii="Times New Roman" w:eastAsia="Times New Roman" w:hAnsi="Times New Roman" w:cs="Times New Roman"/>
          <w:i/>
          <w:sz w:val="24"/>
          <w:szCs w:val="24"/>
        </w:rPr>
        <w:t xml:space="preserve">we </w:t>
      </w:r>
      <w:r w:rsidR="00553B3F" w:rsidRPr="00553B3F">
        <w:rPr>
          <w:rFonts w:ascii="Times New Roman" w:eastAsia="Times New Roman" w:hAnsi="Times New Roman" w:cs="Times New Roman"/>
          <w:i/>
          <w:sz w:val="24"/>
          <w:szCs w:val="24"/>
        </w:rPr>
        <w:t>agreed upon. We used feedback from the 9/23 gathering + revisited our ideas from the 9/20 meeting.</w:t>
      </w:r>
    </w:p>
    <w:p w:rsidR="00DC2589" w:rsidRPr="00AE186C" w:rsidRDefault="00DC2589" w:rsidP="00DC258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C2589" w:rsidRPr="00553B3F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Sept 23 GE/TLC event: how it went, what input we got from faculty.</w:t>
      </w:r>
      <w:r w:rsidR="00553B3F">
        <w:rPr>
          <w:rFonts w:ascii="Times New Roman" w:hAnsi="Times New Roman" w:cs="Times New Roman"/>
          <w:sz w:val="24"/>
          <w:szCs w:val="24"/>
        </w:rPr>
        <w:t xml:space="preserve"> </w:t>
      </w:r>
      <w:r w:rsidR="00553B3F" w:rsidRPr="00553B3F">
        <w:rPr>
          <w:rFonts w:ascii="Times New Roman" w:hAnsi="Times New Roman" w:cs="Times New Roman"/>
          <w:i/>
          <w:sz w:val="24"/>
          <w:szCs w:val="24"/>
        </w:rPr>
        <w:t>Alex reported feeling discouraged by poor attendance and complaints leveled</w:t>
      </w:r>
      <w:r w:rsidR="00553B3F">
        <w:rPr>
          <w:rFonts w:ascii="Times New Roman" w:hAnsi="Times New Roman" w:cs="Times New Roman"/>
          <w:i/>
          <w:sz w:val="24"/>
          <w:szCs w:val="24"/>
        </w:rPr>
        <w:t xml:space="preserve"> at the committee at the event. </w:t>
      </w:r>
      <w:r w:rsidR="00553B3F" w:rsidRPr="00553B3F">
        <w:rPr>
          <w:rFonts w:ascii="Times New Roman" w:hAnsi="Times New Roman" w:cs="Times New Roman"/>
          <w:i/>
          <w:sz w:val="24"/>
          <w:szCs w:val="24"/>
        </w:rPr>
        <w:t>Alex does not want to throw a Monda</w:t>
      </w:r>
      <w:r w:rsidR="00553B3F">
        <w:rPr>
          <w:rFonts w:ascii="Times New Roman" w:hAnsi="Times New Roman" w:cs="Times New Roman"/>
          <w:i/>
          <w:sz w:val="24"/>
          <w:szCs w:val="24"/>
        </w:rPr>
        <w:t>y afternoon event in the spring, and thinks we need to entirely rethink GE professional development.</w:t>
      </w:r>
    </w:p>
    <w:p w:rsidR="00DC2589" w:rsidRPr="00553B3F" w:rsidRDefault="00DC2589" w:rsidP="00DC2589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53B3F" w:rsidRPr="00553B3F" w:rsidRDefault="00DC2589" w:rsidP="00DC2589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9/23 and other recent events, revisit GE’s charge: should it be revised? Focus </w:t>
      </w:r>
      <w:r w:rsidRPr="00040BEA">
        <w:rPr>
          <w:rFonts w:ascii="Times New Roman" w:hAnsi="Times New Roman" w:cs="Times New Roman"/>
          <w:sz w:val="24"/>
          <w:szCs w:val="24"/>
        </w:rPr>
        <w:t>especially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040BEA">
        <w:rPr>
          <w:rFonts w:ascii="Times New Roman" w:hAnsi="Times New Roman" w:cs="Times New Roman"/>
          <w:sz w:val="24"/>
          <w:szCs w:val="24"/>
        </w:rPr>
        <w:t xml:space="preserve"> professio</w:t>
      </w:r>
      <w:r>
        <w:rPr>
          <w:rFonts w:ascii="Times New Roman" w:hAnsi="Times New Roman" w:cs="Times New Roman"/>
          <w:sz w:val="24"/>
          <w:szCs w:val="24"/>
        </w:rPr>
        <w:t xml:space="preserve">nal development activities in GE, committee priorities, and the COORs approval process. Also, Alex may report on the Curriculum Committee’s discussion of COORs approvals on Oct 2.  </w:t>
      </w:r>
    </w:p>
    <w:p w:rsidR="004E365B" w:rsidRDefault="00553B3F" w:rsidP="00553B3F">
      <w:pPr>
        <w:pStyle w:val="ListParagraph"/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 w:rsidRPr="00553B3F">
        <w:rPr>
          <w:rFonts w:ascii="Times New Roman" w:hAnsi="Times New Roman" w:cs="Times New Roman"/>
          <w:i/>
          <w:sz w:val="24"/>
          <w:szCs w:val="24"/>
        </w:rPr>
        <w:t>We only had 15 minutes, but we started discussing GE professional development.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365B">
        <w:rPr>
          <w:rFonts w:ascii="Times New Roman" w:hAnsi="Times New Roman" w:cs="Times New Roman"/>
          <w:i/>
          <w:sz w:val="24"/>
          <w:szCs w:val="24"/>
        </w:rPr>
        <w:t xml:space="preserve">The small group that discussed it on 9/23 were in favor of: faculty getting together to share ideas, and outside experts brought in to speak. </w:t>
      </w:r>
    </w:p>
    <w:p w:rsidR="00553B3F" w:rsidRPr="00553B3F" w:rsidRDefault="00553B3F" w:rsidP="00553B3F">
      <w:pPr>
        <w:pStyle w:val="ListParagraph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Problems we brought up: </w:t>
      </w:r>
    </w:p>
    <w:p w:rsidR="00553B3F" w:rsidRDefault="00553B3F" w:rsidP="00553B3F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low attendance; </w:t>
      </w:r>
    </w:p>
    <w:p w:rsidR="00553B3F" w:rsidRDefault="00553B3F" w:rsidP="00553B3F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faculty don’t identify with GE as a community they</w:t>
      </w:r>
      <w:r w:rsidR="00285253">
        <w:rPr>
          <w:rFonts w:ascii="Times New Roman" w:hAnsi="Times New Roman" w:cs="Times New Roman"/>
          <w:i/>
          <w:sz w:val="24"/>
          <w:szCs w:val="24"/>
        </w:rPr>
        <w:t xml:space="preserve"> belong to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553B3F" w:rsidRDefault="00553B3F" w:rsidP="00553B3F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part-timers not involved; </w:t>
      </w:r>
    </w:p>
    <w:p w:rsidR="00553B3F" w:rsidRDefault="00553B3F" w:rsidP="00553B3F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complaints about COORs approvals get in the way of community-building; </w:t>
      </w:r>
    </w:p>
    <w:p w:rsidR="00DC2589" w:rsidRDefault="00553B3F" w:rsidP="00553B3F">
      <w:pPr>
        <w:pStyle w:val="ListParagraph"/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 committee agendas are too full to have time to do serious professional development planning, which puts a burden on the chair</w:t>
      </w:r>
    </w:p>
    <w:p w:rsidR="00553B3F" w:rsidRDefault="00553B3F" w:rsidP="00553B3F">
      <w:pPr>
        <w:pStyle w:val="ListParagraph"/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Ideas for moving forward:</w:t>
      </w:r>
    </w:p>
    <w:p w:rsidR="004E365B" w:rsidRDefault="004E365B" w:rsidP="004E365B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events during flex, not Monday afternoons</w:t>
      </w:r>
    </w:p>
    <w:p w:rsidR="004E365B" w:rsidRPr="004E365B" w:rsidRDefault="004E365B" w:rsidP="004E365B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Collaborate with other groups like PDAC, TLC, or Looking In Looking Out</w:t>
      </w:r>
    </w:p>
    <w:p w:rsidR="004E365B" w:rsidRPr="004E365B" w:rsidRDefault="004E365B" w:rsidP="004E365B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Get K. Gardner to do something on how to integrate speaking into GE classes</w:t>
      </w:r>
    </w:p>
    <w:p w:rsidR="00DC2589" w:rsidRPr="00285253" w:rsidRDefault="004E365B" w:rsidP="00285253">
      <w:pPr>
        <w:pStyle w:val="ListParagraph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r w:rsidRPr="00285253">
        <w:rPr>
          <w:rFonts w:ascii="Times New Roman" w:hAnsi="Times New Roman" w:cs="Times New Roman"/>
          <w:i/>
          <w:sz w:val="24"/>
          <w:szCs w:val="24"/>
        </w:rPr>
        <w:t xml:space="preserve">Need resources, especially for part-timers, e.g. a booklet or </w:t>
      </w:r>
      <w:proofErr w:type="spellStart"/>
      <w:r w:rsidRPr="00285253">
        <w:rPr>
          <w:rFonts w:ascii="Times New Roman" w:hAnsi="Times New Roman" w:cs="Times New Roman"/>
          <w:i/>
          <w:sz w:val="24"/>
          <w:szCs w:val="24"/>
        </w:rPr>
        <w:t>InSite</w:t>
      </w:r>
      <w:proofErr w:type="spellEnd"/>
      <w:r w:rsidRPr="00285253">
        <w:rPr>
          <w:rFonts w:ascii="Times New Roman" w:hAnsi="Times New Roman" w:cs="Times New Roman"/>
          <w:i/>
          <w:sz w:val="24"/>
          <w:szCs w:val="24"/>
        </w:rPr>
        <w:t xml:space="preserve"> page with ideas about how to integrate GE SLOs into courses.</w:t>
      </w:r>
    </w:p>
    <w:sectPr w:rsidR="00DC2589" w:rsidRPr="002852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7F" w:rsidRDefault="00285253">
      <w:pPr>
        <w:spacing w:after="0" w:line="240" w:lineRule="auto"/>
      </w:pPr>
      <w:r>
        <w:separator/>
      </w:r>
    </w:p>
  </w:endnote>
  <w:endnote w:type="continuationSeparator" w:id="0">
    <w:p w:rsidR="0077117F" w:rsidRDefault="0028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7F" w:rsidRDefault="00285253">
      <w:pPr>
        <w:spacing w:after="0" w:line="240" w:lineRule="auto"/>
      </w:pPr>
      <w:r>
        <w:separator/>
      </w:r>
    </w:p>
  </w:footnote>
  <w:footnote w:type="continuationSeparator" w:id="0">
    <w:p w:rsidR="0077117F" w:rsidRDefault="0028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06" w:rsidRDefault="00DC2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D06" w:rsidRDefault="00632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9751992"/>
    <w:multiLevelType w:val="hybridMultilevel"/>
    <w:tmpl w:val="639A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A0B"/>
    <w:multiLevelType w:val="hybridMultilevel"/>
    <w:tmpl w:val="CD8C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15EE3"/>
    <w:multiLevelType w:val="hybridMultilevel"/>
    <w:tmpl w:val="D52C8E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89"/>
    <w:rsid w:val="0002128A"/>
    <w:rsid w:val="00232CDF"/>
    <w:rsid w:val="00285253"/>
    <w:rsid w:val="004E365B"/>
    <w:rsid w:val="00553B3F"/>
    <w:rsid w:val="00632E93"/>
    <w:rsid w:val="006575C6"/>
    <w:rsid w:val="0077117F"/>
    <w:rsid w:val="007A5076"/>
    <w:rsid w:val="00DC2589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CA97F28-DAA6-420B-BD92-F8939769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58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6</cp:revision>
  <dcterms:created xsi:type="dcterms:W3CDTF">2013-10-04T22:53:00Z</dcterms:created>
  <dcterms:modified xsi:type="dcterms:W3CDTF">2013-10-22T21:57:00Z</dcterms:modified>
</cp:coreProperties>
</file>