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49" w:rsidRPr="007F7B48" w:rsidRDefault="000D6C49" w:rsidP="000D6C49">
      <w:pPr>
        <w:jc w:val="center"/>
        <w:rPr>
          <w:rFonts w:ascii="Georgia" w:hAnsi="Georgia" w:cs="Times New Roman"/>
          <w:sz w:val="24"/>
          <w:szCs w:val="24"/>
        </w:rPr>
      </w:pPr>
      <w:r w:rsidRPr="007F7B48">
        <w:rPr>
          <w:rFonts w:ascii="Georgia" w:hAnsi="Georgia" w:cs="Times New Roman"/>
          <w:b/>
          <w:sz w:val="24"/>
          <w:szCs w:val="24"/>
        </w:rPr>
        <w:t xml:space="preserve">GE Committee </w:t>
      </w:r>
      <w:r w:rsidR="00072CAE">
        <w:rPr>
          <w:rFonts w:ascii="Georgia" w:hAnsi="Georgia" w:cs="Times New Roman"/>
          <w:b/>
          <w:sz w:val="24"/>
          <w:szCs w:val="24"/>
        </w:rPr>
        <w:t>MINUTES</w:t>
      </w:r>
    </w:p>
    <w:p w:rsidR="000D6C49" w:rsidRPr="007F7B48" w:rsidRDefault="000D6C49" w:rsidP="000D6C49">
      <w:pPr>
        <w:jc w:val="center"/>
        <w:rPr>
          <w:rFonts w:ascii="Georgia" w:hAnsi="Georgia" w:cs="Times New Roman"/>
          <w:sz w:val="24"/>
          <w:szCs w:val="24"/>
          <w:u w:val="single"/>
        </w:rPr>
      </w:pPr>
      <w:r>
        <w:rPr>
          <w:rFonts w:ascii="Georgia" w:hAnsi="Georgia" w:cs="Times New Roman"/>
          <w:b/>
          <w:sz w:val="24"/>
          <w:szCs w:val="24"/>
        </w:rPr>
        <w:t>Sept 6</w:t>
      </w:r>
      <w:r w:rsidRPr="007F7B48">
        <w:rPr>
          <w:rFonts w:ascii="Georgia" w:hAnsi="Georgia" w:cs="Times New Roman"/>
          <w:b/>
          <w:sz w:val="24"/>
          <w:szCs w:val="24"/>
        </w:rPr>
        <w:t>, 2013</w:t>
      </w:r>
      <w:r w:rsidRPr="007F7B48">
        <w:rPr>
          <w:rFonts w:ascii="Georgia" w:hAnsi="Georgia" w:cs="Times New Roman"/>
          <w:sz w:val="24"/>
          <w:szCs w:val="24"/>
        </w:rPr>
        <w:t xml:space="preserve">, </w:t>
      </w:r>
      <w:r w:rsidR="00072CAE">
        <w:rPr>
          <w:rFonts w:ascii="Georgia" w:hAnsi="Georgia" w:cs="Times New Roman"/>
          <w:sz w:val="24"/>
          <w:szCs w:val="24"/>
        </w:rPr>
        <w:t>2-3:30</w:t>
      </w:r>
      <w:r w:rsidRPr="007F7B48">
        <w:rPr>
          <w:rFonts w:ascii="Georgia" w:hAnsi="Georgia" w:cs="Times New Roman"/>
          <w:sz w:val="24"/>
          <w:szCs w:val="24"/>
        </w:rPr>
        <w:t xml:space="preserve"> pm, room </w:t>
      </w:r>
      <w:r>
        <w:rPr>
          <w:rFonts w:ascii="Georgia" w:hAnsi="Georgia" w:cs="Times New Roman"/>
          <w:sz w:val="24"/>
          <w:szCs w:val="24"/>
        </w:rPr>
        <w:t>CO-423</w:t>
      </w:r>
    </w:p>
    <w:p w:rsidR="00456160" w:rsidRPr="00456160" w:rsidRDefault="00456160" w:rsidP="000D6C49">
      <w:pPr>
        <w:rPr>
          <w:rFonts w:ascii="Times New Roman" w:hAnsi="Times New Roman" w:cs="Times New Roman"/>
          <w:sz w:val="24"/>
          <w:szCs w:val="24"/>
        </w:rPr>
      </w:pPr>
      <w:r w:rsidRPr="00456160">
        <w:rPr>
          <w:rFonts w:ascii="Times New Roman" w:hAnsi="Times New Roman" w:cs="Times New Roman"/>
          <w:sz w:val="24"/>
          <w:szCs w:val="24"/>
        </w:rPr>
        <w:t>Present: Alex Sterling</w:t>
      </w:r>
      <w:r>
        <w:rPr>
          <w:rFonts w:ascii="Times New Roman" w:hAnsi="Times New Roman" w:cs="Times New Roman"/>
          <w:sz w:val="24"/>
          <w:szCs w:val="24"/>
        </w:rPr>
        <w:t xml:space="preserve"> (chair)</w:t>
      </w:r>
      <w:r w:rsidRPr="00456160">
        <w:rPr>
          <w:rFonts w:ascii="Times New Roman" w:hAnsi="Times New Roman" w:cs="Times New Roman"/>
          <w:sz w:val="24"/>
          <w:szCs w:val="24"/>
        </w:rPr>
        <w:t xml:space="preserve">, Francesca </w:t>
      </w:r>
      <w:proofErr w:type="spellStart"/>
      <w:r w:rsidRPr="00456160">
        <w:rPr>
          <w:rFonts w:ascii="Times New Roman" w:hAnsi="Times New Roman" w:cs="Times New Roman"/>
          <w:sz w:val="24"/>
          <w:szCs w:val="24"/>
        </w:rPr>
        <w:t>Paltera</w:t>
      </w:r>
      <w:proofErr w:type="spellEnd"/>
      <w:r w:rsidRPr="00456160">
        <w:rPr>
          <w:rFonts w:ascii="Times New Roman" w:hAnsi="Times New Roman" w:cs="Times New Roman"/>
          <w:sz w:val="24"/>
          <w:szCs w:val="24"/>
        </w:rPr>
        <w:t xml:space="preserve"> (sitting in for Scott Cabral), </w:t>
      </w:r>
      <w:r>
        <w:rPr>
          <w:rFonts w:ascii="Times New Roman" w:hAnsi="Times New Roman" w:cs="Times New Roman"/>
          <w:sz w:val="24"/>
          <w:szCs w:val="24"/>
        </w:rPr>
        <w:t>Natalie Hannum, Nancy Ybarra, Anthony Hailey, A’kilah Moore, and Cindy McGrath.</w:t>
      </w:r>
    </w:p>
    <w:p w:rsidR="000D6C49" w:rsidRPr="003E54A8" w:rsidRDefault="000D6C49" w:rsidP="000D6C49">
      <w:pPr>
        <w:rPr>
          <w:rFonts w:ascii="Times New Roman" w:hAnsi="Times New Roman" w:cs="Times New Roman"/>
          <w:sz w:val="24"/>
          <w:szCs w:val="24"/>
        </w:rPr>
      </w:pPr>
      <w:r w:rsidRPr="003E54A8">
        <w:rPr>
          <w:rFonts w:ascii="Times New Roman" w:hAnsi="Times New Roman" w:cs="Times New Roman"/>
          <w:sz w:val="24"/>
          <w:szCs w:val="24"/>
          <w:u w:val="single"/>
        </w:rPr>
        <w:t>Sept 6</w:t>
      </w:r>
      <w:r w:rsidRPr="003E54A8">
        <w:rPr>
          <w:rFonts w:ascii="Times New Roman" w:hAnsi="Times New Roman" w:cs="Times New Roman"/>
          <w:sz w:val="24"/>
          <w:szCs w:val="24"/>
        </w:rPr>
        <w:t>:</w:t>
      </w:r>
    </w:p>
    <w:p w:rsidR="000D6C49" w:rsidRDefault="000D6C49" w:rsidP="000D6C49">
      <w:pPr>
        <w:pStyle w:val="ListParagraph"/>
        <w:numPr>
          <w:ilvl w:val="0"/>
          <w:numId w:val="2"/>
        </w:numPr>
        <w:rPr>
          <w:rFonts w:ascii="Times New Roman" w:hAnsi="Times New Roman" w:cs="Times New Roman"/>
          <w:sz w:val="24"/>
          <w:szCs w:val="24"/>
        </w:rPr>
      </w:pPr>
      <w:r w:rsidRPr="003E54A8">
        <w:rPr>
          <w:rFonts w:ascii="Times New Roman" w:hAnsi="Times New Roman" w:cs="Times New Roman"/>
          <w:sz w:val="24"/>
          <w:szCs w:val="24"/>
        </w:rPr>
        <w:t>Agenda &amp; minutes</w:t>
      </w:r>
      <w:r w:rsidR="00072CAE">
        <w:rPr>
          <w:rFonts w:ascii="Times New Roman" w:hAnsi="Times New Roman" w:cs="Times New Roman"/>
          <w:sz w:val="24"/>
          <w:szCs w:val="24"/>
        </w:rPr>
        <w:t>--</w:t>
      </w:r>
      <w:r w:rsidR="00456160" w:rsidRPr="00456160">
        <w:rPr>
          <w:rFonts w:ascii="Times New Roman" w:hAnsi="Times New Roman" w:cs="Times New Roman"/>
          <w:i/>
          <w:sz w:val="24"/>
          <w:szCs w:val="24"/>
        </w:rPr>
        <w:t>approved</w:t>
      </w:r>
    </w:p>
    <w:p w:rsidR="00F6671F" w:rsidRPr="00456160" w:rsidRDefault="00F6671F" w:rsidP="00F6671F">
      <w:pPr>
        <w:pStyle w:val="ListParagraph"/>
        <w:numPr>
          <w:ilvl w:val="0"/>
          <w:numId w:val="2"/>
        </w:numPr>
        <w:rPr>
          <w:rFonts w:ascii="Times New Roman" w:hAnsi="Times New Roman" w:cs="Times New Roman"/>
          <w:i/>
          <w:sz w:val="24"/>
          <w:szCs w:val="24"/>
        </w:rPr>
      </w:pPr>
      <w:r>
        <w:rPr>
          <w:rFonts w:ascii="Times New Roman" w:hAnsi="Times New Roman" w:cs="Times New Roman"/>
          <w:sz w:val="24"/>
          <w:szCs w:val="24"/>
        </w:rPr>
        <w:t>Quick membership update: who we have (so far) this semester</w:t>
      </w:r>
      <w:r w:rsidR="00072CAE">
        <w:rPr>
          <w:rFonts w:ascii="Times New Roman" w:hAnsi="Times New Roman" w:cs="Times New Roman"/>
          <w:sz w:val="24"/>
          <w:szCs w:val="24"/>
        </w:rPr>
        <w:t xml:space="preserve">. </w:t>
      </w:r>
      <w:r w:rsidR="00456160" w:rsidRPr="00456160">
        <w:rPr>
          <w:rFonts w:ascii="Times New Roman" w:hAnsi="Times New Roman" w:cs="Times New Roman"/>
          <w:i/>
          <w:sz w:val="24"/>
          <w:szCs w:val="24"/>
        </w:rPr>
        <w:t xml:space="preserve">We still need reps from creative arts/humanities, behavioral science, biology, and Distance Ed. </w:t>
      </w:r>
      <w:r w:rsidR="00456160">
        <w:rPr>
          <w:rFonts w:ascii="Times New Roman" w:hAnsi="Times New Roman" w:cs="Times New Roman"/>
          <w:i/>
          <w:sz w:val="24"/>
          <w:szCs w:val="24"/>
        </w:rPr>
        <w:t>Our small numbers led us to talk about what counts as a quorum. GE has no by-laws to tell us what counts, so we decided with 4/7 possible faculty reps present, we would go ahead.</w:t>
      </w:r>
    </w:p>
    <w:p w:rsidR="000D6C49" w:rsidRPr="003E54A8" w:rsidRDefault="000D6C49" w:rsidP="000D6C49">
      <w:pPr>
        <w:pStyle w:val="ListParagraph"/>
        <w:numPr>
          <w:ilvl w:val="0"/>
          <w:numId w:val="2"/>
        </w:numPr>
        <w:rPr>
          <w:rFonts w:ascii="Times New Roman" w:hAnsi="Times New Roman" w:cs="Times New Roman"/>
          <w:sz w:val="24"/>
          <w:szCs w:val="24"/>
        </w:rPr>
      </w:pPr>
      <w:r w:rsidRPr="003E54A8">
        <w:rPr>
          <w:rFonts w:ascii="Times New Roman" w:hAnsi="Times New Roman" w:cs="Times New Roman"/>
          <w:sz w:val="24"/>
          <w:szCs w:val="24"/>
        </w:rPr>
        <w:t>GE Course outlines</w:t>
      </w:r>
    </w:p>
    <w:p w:rsidR="000D6C49" w:rsidRPr="003E54A8" w:rsidRDefault="000D6C49" w:rsidP="000D6C49">
      <w:pPr>
        <w:pStyle w:val="ListParagraph"/>
        <w:numPr>
          <w:ilvl w:val="1"/>
          <w:numId w:val="2"/>
        </w:numPr>
        <w:rPr>
          <w:rFonts w:ascii="Times New Roman" w:hAnsi="Times New Roman" w:cs="Times New Roman"/>
          <w:sz w:val="24"/>
          <w:szCs w:val="24"/>
        </w:rPr>
      </w:pPr>
      <w:r w:rsidRPr="003E54A8">
        <w:rPr>
          <w:rFonts w:ascii="Times New Roman" w:hAnsi="Times New Roman" w:cs="Times New Roman"/>
          <w:sz w:val="24"/>
          <w:szCs w:val="24"/>
        </w:rPr>
        <w:t xml:space="preserve">Brief review of COORs process </w:t>
      </w:r>
      <w:r>
        <w:rPr>
          <w:rFonts w:ascii="Times New Roman" w:hAnsi="Times New Roman" w:cs="Times New Roman"/>
          <w:sz w:val="24"/>
          <w:szCs w:val="24"/>
        </w:rPr>
        <w:t>conversation</w:t>
      </w:r>
      <w:r w:rsidRPr="003E54A8">
        <w:rPr>
          <w:rFonts w:ascii="Times New Roman" w:hAnsi="Times New Roman" w:cs="Times New Roman"/>
          <w:sz w:val="24"/>
          <w:szCs w:val="24"/>
        </w:rPr>
        <w:t xml:space="preserve"> from last spring &amp; how this affects us today.</w:t>
      </w:r>
      <w:r w:rsidR="00456160">
        <w:rPr>
          <w:rFonts w:ascii="Times New Roman" w:hAnsi="Times New Roman" w:cs="Times New Roman"/>
          <w:sz w:val="24"/>
          <w:szCs w:val="24"/>
        </w:rPr>
        <w:t xml:space="preserve"> </w:t>
      </w:r>
      <w:r w:rsidR="00456160" w:rsidRPr="00456160">
        <w:rPr>
          <w:rFonts w:ascii="Times New Roman" w:hAnsi="Times New Roman" w:cs="Times New Roman"/>
          <w:i/>
          <w:sz w:val="24"/>
          <w:szCs w:val="24"/>
        </w:rPr>
        <w:t>(See May 16 2013 minutes for info.)</w:t>
      </w:r>
    </w:p>
    <w:p w:rsidR="000D6C49" w:rsidRPr="00456160" w:rsidRDefault="000D6C49" w:rsidP="000D6C49">
      <w:pPr>
        <w:pStyle w:val="ListParagraph"/>
        <w:numPr>
          <w:ilvl w:val="1"/>
          <w:numId w:val="2"/>
        </w:numPr>
        <w:rPr>
          <w:rFonts w:ascii="Times New Roman" w:hAnsi="Times New Roman" w:cs="Times New Roman"/>
          <w:i/>
          <w:sz w:val="24"/>
          <w:szCs w:val="24"/>
        </w:rPr>
      </w:pPr>
      <w:r w:rsidRPr="003E54A8">
        <w:rPr>
          <w:rFonts w:ascii="Times New Roman" w:hAnsi="Times New Roman" w:cs="Times New Roman"/>
          <w:sz w:val="24"/>
          <w:szCs w:val="24"/>
        </w:rPr>
        <w:t>Spanish COORs: Span 50 and Span 51</w:t>
      </w:r>
      <w:r w:rsidR="00456160">
        <w:rPr>
          <w:rFonts w:ascii="Times New Roman" w:hAnsi="Times New Roman" w:cs="Times New Roman"/>
          <w:sz w:val="24"/>
          <w:szCs w:val="24"/>
        </w:rPr>
        <w:t xml:space="preserve">. </w:t>
      </w:r>
      <w:r w:rsidR="00456160" w:rsidRPr="00456160">
        <w:rPr>
          <w:rFonts w:ascii="Times New Roman" w:hAnsi="Times New Roman" w:cs="Times New Roman"/>
          <w:i/>
          <w:sz w:val="24"/>
          <w:szCs w:val="24"/>
        </w:rPr>
        <w:t>Not approved for GE</w:t>
      </w:r>
      <w:r w:rsidR="00456160">
        <w:rPr>
          <w:rFonts w:ascii="Times New Roman" w:hAnsi="Times New Roman" w:cs="Times New Roman"/>
          <w:i/>
          <w:sz w:val="24"/>
          <w:szCs w:val="24"/>
        </w:rPr>
        <w:t>, but we’d like to di</w:t>
      </w:r>
      <w:r w:rsidR="001A221C">
        <w:rPr>
          <w:rFonts w:ascii="Times New Roman" w:hAnsi="Times New Roman" w:cs="Times New Roman"/>
          <w:i/>
          <w:sz w:val="24"/>
          <w:szCs w:val="24"/>
        </w:rPr>
        <w:t>scuss it again, ideally with Spa</w:t>
      </w:r>
      <w:r w:rsidR="00456160">
        <w:rPr>
          <w:rFonts w:ascii="Times New Roman" w:hAnsi="Times New Roman" w:cs="Times New Roman"/>
          <w:i/>
          <w:sz w:val="24"/>
          <w:szCs w:val="24"/>
        </w:rPr>
        <w:t>nish faculty present.</w:t>
      </w:r>
    </w:p>
    <w:p w:rsidR="00456160" w:rsidRDefault="00456160" w:rsidP="00456160">
      <w:pPr>
        <w:pStyle w:val="ListParagraph"/>
        <w:numPr>
          <w:ilvl w:val="2"/>
          <w:numId w:val="2"/>
        </w:numPr>
        <w:rPr>
          <w:rFonts w:ascii="Times New Roman" w:hAnsi="Times New Roman" w:cs="Times New Roman"/>
          <w:i/>
          <w:sz w:val="24"/>
          <w:szCs w:val="24"/>
        </w:rPr>
      </w:pPr>
      <w:r w:rsidRPr="00456160">
        <w:rPr>
          <w:rFonts w:ascii="Times New Roman" w:hAnsi="Times New Roman" w:cs="Times New Roman"/>
          <w:i/>
          <w:sz w:val="24"/>
          <w:szCs w:val="24"/>
        </w:rPr>
        <w:t xml:space="preserve">For GE SLOs 2 </w:t>
      </w:r>
      <w:r w:rsidR="001A221C">
        <w:rPr>
          <w:rFonts w:ascii="Times New Roman" w:hAnsi="Times New Roman" w:cs="Times New Roman"/>
          <w:i/>
          <w:sz w:val="24"/>
          <w:szCs w:val="24"/>
        </w:rPr>
        <w:t xml:space="preserve">(interdisciplinary) </w:t>
      </w:r>
      <w:r w:rsidRPr="00456160">
        <w:rPr>
          <w:rFonts w:ascii="Times New Roman" w:hAnsi="Times New Roman" w:cs="Times New Roman"/>
          <w:i/>
          <w:sz w:val="24"/>
          <w:szCs w:val="24"/>
        </w:rPr>
        <w:t>and 5</w:t>
      </w:r>
      <w:r w:rsidR="001A221C">
        <w:rPr>
          <w:rFonts w:ascii="Times New Roman" w:hAnsi="Times New Roman" w:cs="Times New Roman"/>
          <w:i/>
          <w:sz w:val="24"/>
          <w:szCs w:val="24"/>
        </w:rPr>
        <w:t>(diversity)</w:t>
      </w:r>
      <w:r w:rsidRPr="00456160">
        <w:rPr>
          <w:rFonts w:ascii="Times New Roman" w:hAnsi="Times New Roman" w:cs="Times New Roman"/>
          <w:i/>
          <w:sz w:val="24"/>
          <w:szCs w:val="24"/>
        </w:rPr>
        <w:t xml:space="preserve">, </w:t>
      </w:r>
      <w:r w:rsidR="00ED5A72">
        <w:rPr>
          <w:rFonts w:ascii="Times New Roman" w:hAnsi="Times New Roman" w:cs="Times New Roman"/>
          <w:i/>
          <w:sz w:val="24"/>
          <w:szCs w:val="24"/>
        </w:rPr>
        <w:t>the committee</w:t>
      </w:r>
      <w:r w:rsidRPr="00456160">
        <w:rPr>
          <w:rFonts w:ascii="Times New Roman" w:hAnsi="Times New Roman" w:cs="Times New Roman"/>
          <w:i/>
          <w:sz w:val="24"/>
          <w:szCs w:val="24"/>
        </w:rPr>
        <w:t xml:space="preserve"> th</w:t>
      </w:r>
      <w:r>
        <w:rPr>
          <w:rFonts w:ascii="Times New Roman" w:hAnsi="Times New Roman" w:cs="Times New Roman"/>
          <w:i/>
          <w:sz w:val="24"/>
          <w:szCs w:val="24"/>
        </w:rPr>
        <w:t>ought both COORs passed easily. They also pass for GE SLO 1, the speaking requirement.</w:t>
      </w:r>
    </w:p>
    <w:p w:rsidR="00456160" w:rsidRDefault="00ED5A72" w:rsidP="00456160">
      <w:pPr>
        <w:pStyle w:val="ListParagraph"/>
        <w:numPr>
          <w:ilvl w:val="2"/>
          <w:numId w:val="2"/>
        </w:numPr>
        <w:rPr>
          <w:rFonts w:ascii="Times New Roman" w:hAnsi="Times New Roman" w:cs="Times New Roman"/>
          <w:i/>
          <w:sz w:val="24"/>
          <w:szCs w:val="24"/>
        </w:rPr>
      </w:pPr>
      <w:r>
        <w:rPr>
          <w:rFonts w:ascii="Times New Roman" w:hAnsi="Times New Roman" w:cs="Times New Roman"/>
          <w:i/>
          <w:sz w:val="24"/>
          <w:szCs w:val="24"/>
        </w:rPr>
        <w:t>The committee thought Span 51 passed for GE SLO 1 the writing part, but were unsure about Span 50 because it is a beginning level Spanish course: is the writing sophisticated enough to count as GE?</w:t>
      </w:r>
    </w:p>
    <w:p w:rsidR="00ED5A72" w:rsidRDefault="00ED5A72" w:rsidP="00456160">
      <w:pPr>
        <w:pStyle w:val="ListParagraph"/>
        <w:numPr>
          <w:ilvl w:val="2"/>
          <w:numId w:val="2"/>
        </w:numPr>
        <w:rPr>
          <w:rFonts w:ascii="Times New Roman" w:hAnsi="Times New Roman" w:cs="Times New Roman"/>
          <w:i/>
          <w:sz w:val="24"/>
          <w:szCs w:val="24"/>
        </w:rPr>
      </w:pPr>
      <w:r>
        <w:rPr>
          <w:rFonts w:ascii="Times New Roman" w:hAnsi="Times New Roman" w:cs="Times New Roman"/>
          <w:i/>
          <w:sz w:val="24"/>
          <w:szCs w:val="24"/>
        </w:rPr>
        <w:t>The committee</w:t>
      </w:r>
      <w:r>
        <w:rPr>
          <w:rFonts w:ascii="Times New Roman" w:hAnsi="Times New Roman" w:cs="Times New Roman"/>
          <w:i/>
          <w:sz w:val="24"/>
          <w:szCs w:val="24"/>
        </w:rPr>
        <w:t xml:space="preserve"> thought there wasn’t enough information about how ethics (GE SLO 4) is taught and assessed in either course. </w:t>
      </w:r>
    </w:p>
    <w:p w:rsidR="00ED5A72" w:rsidRPr="00456160" w:rsidRDefault="00ED5A72" w:rsidP="00456160">
      <w:pPr>
        <w:pStyle w:val="ListParagraph"/>
        <w:numPr>
          <w:ilvl w:val="2"/>
          <w:numId w:val="2"/>
        </w:numPr>
        <w:rPr>
          <w:rFonts w:ascii="Times New Roman" w:hAnsi="Times New Roman" w:cs="Times New Roman"/>
          <w:i/>
          <w:sz w:val="24"/>
          <w:szCs w:val="24"/>
        </w:rPr>
      </w:pPr>
      <w:r>
        <w:rPr>
          <w:rFonts w:ascii="Times New Roman" w:hAnsi="Times New Roman" w:cs="Times New Roman"/>
          <w:i/>
          <w:sz w:val="24"/>
          <w:szCs w:val="24"/>
        </w:rPr>
        <w:t>The committee</w:t>
      </w:r>
      <w:r>
        <w:rPr>
          <w:rFonts w:ascii="Times New Roman" w:hAnsi="Times New Roman" w:cs="Times New Roman"/>
          <w:i/>
          <w:sz w:val="24"/>
          <w:szCs w:val="24"/>
        </w:rPr>
        <w:t xml:space="preserve"> was divided on whether either course passed for GE SLO 3 (critical thinking). Learning a new language is cognitively demanding, and the students have to think hard, but we were unsure whether this kind of thinking fits what we mean by “critical thinking” (making inferences, defending a position, etc.) in GE.</w:t>
      </w:r>
      <w:bookmarkStart w:id="0" w:name="_GoBack"/>
      <w:bookmarkEnd w:id="0"/>
    </w:p>
    <w:p w:rsidR="000D6C49" w:rsidRPr="00456160" w:rsidRDefault="000D6C49" w:rsidP="000D6C49">
      <w:pPr>
        <w:pStyle w:val="ListParagraph"/>
        <w:numPr>
          <w:ilvl w:val="1"/>
          <w:numId w:val="2"/>
        </w:numPr>
        <w:rPr>
          <w:rFonts w:ascii="Times New Roman" w:hAnsi="Times New Roman" w:cs="Times New Roman"/>
          <w:i/>
          <w:sz w:val="24"/>
          <w:szCs w:val="24"/>
        </w:rPr>
      </w:pPr>
      <w:r w:rsidRPr="003E54A8">
        <w:rPr>
          <w:rFonts w:ascii="Times New Roman" w:hAnsi="Times New Roman" w:cs="Times New Roman"/>
          <w:sz w:val="24"/>
          <w:szCs w:val="24"/>
        </w:rPr>
        <w:t>Music 10 online supplement</w:t>
      </w:r>
      <w:r w:rsidR="00456160">
        <w:rPr>
          <w:rFonts w:ascii="Times New Roman" w:hAnsi="Times New Roman" w:cs="Times New Roman"/>
          <w:sz w:val="24"/>
          <w:szCs w:val="24"/>
        </w:rPr>
        <w:t xml:space="preserve">: </w:t>
      </w:r>
      <w:r w:rsidR="00456160" w:rsidRPr="00456160">
        <w:rPr>
          <w:rFonts w:ascii="Times New Roman" w:hAnsi="Times New Roman" w:cs="Times New Roman"/>
          <w:i/>
          <w:sz w:val="24"/>
          <w:szCs w:val="24"/>
        </w:rPr>
        <w:t>postponed till next meeting.</w:t>
      </w:r>
    </w:p>
    <w:p w:rsidR="000D6C49" w:rsidRPr="003E54A8" w:rsidRDefault="000D6C49" w:rsidP="000D6C49">
      <w:pPr>
        <w:pStyle w:val="ListParagraph"/>
        <w:numPr>
          <w:ilvl w:val="0"/>
          <w:numId w:val="2"/>
        </w:numPr>
        <w:rPr>
          <w:rFonts w:ascii="Times New Roman" w:hAnsi="Times New Roman" w:cs="Times New Roman"/>
          <w:sz w:val="24"/>
          <w:szCs w:val="24"/>
        </w:rPr>
      </w:pPr>
      <w:r w:rsidRPr="003E54A8">
        <w:rPr>
          <w:rFonts w:ascii="Times New Roman" w:hAnsi="Times New Roman" w:cs="Times New Roman"/>
          <w:sz w:val="24"/>
          <w:szCs w:val="24"/>
        </w:rPr>
        <w:t xml:space="preserve">Revisit GE’s charge: What is the mission? </w:t>
      </w:r>
    </w:p>
    <w:p w:rsidR="000D6C49" w:rsidRPr="003E54A8" w:rsidRDefault="000D6C49" w:rsidP="000D6C49">
      <w:pPr>
        <w:pStyle w:val="ListParagraph"/>
        <w:numPr>
          <w:ilvl w:val="1"/>
          <w:numId w:val="2"/>
        </w:numPr>
        <w:rPr>
          <w:rFonts w:ascii="Times New Roman" w:hAnsi="Times New Roman" w:cs="Times New Roman"/>
          <w:sz w:val="24"/>
          <w:szCs w:val="24"/>
        </w:rPr>
      </w:pPr>
      <w:r w:rsidRPr="003E54A8">
        <w:rPr>
          <w:rFonts w:ascii="Times New Roman" w:hAnsi="Times New Roman" w:cs="Times New Roman"/>
          <w:sz w:val="24"/>
          <w:szCs w:val="24"/>
        </w:rPr>
        <w:t>Review the charge from ‘06</w:t>
      </w:r>
    </w:p>
    <w:p w:rsidR="000D6C49" w:rsidRPr="003E54A8" w:rsidRDefault="000D6C49" w:rsidP="000D6C49">
      <w:pPr>
        <w:pStyle w:val="ListParagraph"/>
        <w:numPr>
          <w:ilvl w:val="1"/>
          <w:numId w:val="2"/>
        </w:numPr>
        <w:rPr>
          <w:rFonts w:ascii="Times New Roman" w:hAnsi="Times New Roman" w:cs="Times New Roman"/>
          <w:sz w:val="24"/>
          <w:szCs w:val="24"/>
        </w:rPr>
      </w:pPr>
      <w:r w:rsidRPr="003E54A8">
        <w:rPr>
          <w:rFonts w:ascii="Times New Roman" w:hAnsi="Times New Roman" w:cs="Times New Roman"/>
          <w:sz w:val="24"/>
          <w:szCs w:val="24"/>
        </w:rPr>
        <w:t xml:space="preserve">To what degree transfer, to what degree the local AA/AS? </w:t>
      </w:r>
    </w:p>
    <w:p w:rsidR="000D6C49" w:rsidRPr="003E54A8" w:rsidRDefault="000D6C49" w:rsidP="000D6C49">
      <w:pPr>
        <w:pStyle w:val="ListParagraph"/>
        <w:numPr>
          <w:ilvl w:val="1"/>
          <w:numId w:val="2"/>
        </w:numPr>
        <w:rPr>
          <w:rFonts w:ascii="Times New Roman" w:hAnsi="Times New Roman" w:cs="Times New Roman"/>
          <w:sz w:val="24"/>
          <w:szCs w:val="24"/>
        </w:rPr>
      </w:pPr>
      <w:r w:rsidRPr="003E54A8">
        <w:rPr>
          <w:rFonts w:ascii="Times New Roman" w:hAnsi="Times New Roman" w:cs="Times New Roman"/>
          <w:sz w:val="24"/>
          <w:szCs w:val="24"/>
        </w:rPr>
        <w:t xml:space="preserve">What should we make our biggest priorities? Assessment, professional development, COORs approvals, community building/keeping the spirit of GE alive…. </w:t>
      </w:r>
    </w:p>
    <w:p w:rsidR="000D6C49" w:rsidRPr="003E54A8" w:rsidRDefault="000D6C49" w:rsidP="000D6C49">
      <w:pPr>
        <w:pStyle w:val="ListParagraph"/>
        <w:numPr>
          <w:ilvl w:val="0"/>
          <w:numId w:val="2"/>
        </w:numPr>
        <w:rPr>
          <w:rFonts w:ascii="Times New Roman" w:hAnsi="Times New Roman" w:cs="Times New Roman"/>
          <w:sz w:val="24"/>
          <w:szCs w:val="24"/>
        </w:rPr>
      </w:pPr>
      <w:r w:rsidRPr="003E54A8">
        <w:rPr>
          <w:rFonts w:ascii="Times New Roman" w:hAnsi="Times New Roman" w:cs="Times New Roman"/>
          <w:sz w:val="24"/>
          <w:szCs w:val="24"/>
        </w:rPr>
        <w:t>GE/TLC faculty event on Sept 23—what should we do? A few ideas: get input on how to organize/reboot GE professional development; float the idea of eliminating GE SLO 2; brainstorm how to stay fresh with new courses and other innovations; talk about transfer vs. local degree GE students…</w:t>
      </w:r>
    </w:p>
    <w:p w:rsidR="000D6C49" w:rsidRDefault="000D6C49" w:rsidP="000D6C49">
      <w:pPr>
        <w:spacing w:before="100" w:beforeAutospacing="1" w:after="105" w:line="240" w:lineRule="auto"/>
        <w:outlineLvl w:val="1"/>
        <w:rPr>
          <w:rFonts w:ascii="Times New Roman" w:eastAsia="Times New Roman" w:hAnsi="Times New Roman" w:cs="Times New Roman"/>
          <w:b/>
          <w:bCs/>
          <w:color w:val="333333"/>
          <w:sz w:val="21"/>
          <w:szCs w:val="21"/>
        </w:rPr>
      </w:pPr>
    </w:p>
    <w:p w:rsidR="000D6C49" w:rsidRDefault="000D6C49" w:rsidP="000D6C49">
      <w:pPr>
        <w:spacing w:before="100" w:beforeAutospacing="1" w:after="105" w:line="240" w:lineRule="auto"/>
        <w:outlineLvl w:val="1"/>
        <w:rPr>
          <w:rFonts w:ascii="Times New Roman" w:eastAsia="Times New Roman" w:hAnsi="Times New Roman" w:cs="Times New Roman"/>
          <w:b/>
          <w:bCs/>
          <w:color w:val="333333"/>
          <w:sz w:val="21"/>
          <w:szCs w:val="21"/>
        </w:rPr>
      </w:pPr>
    </w:p>
    <w:p w:rsidR="000D6C49" w:rsidRPr="000C1AF4" w:rsidRDefault="000D6C49" w:rsidP="000D6C49">
      <w:pPr>
        <w:spacing w:before="100" w:beforeAutospacing="1" w:after="105" w:line="240" w:lineRule="auto"/>
        <w:outlineLvl w:val="1"/>
        <w:rPr>
          <w:rFonts w:ascii="Times New Roman" w:eastAsia="Times New Roman" w:hAnsi="Times New Roman" w:cs="Times New Roman"/>
          <w:b/>
          <w:bCs/>
          <w:color w:val="333333"/>
          <w:sz w:val="21"/>
          <w:szCs w:val="21"/>
        </w:rPr>
      </w:pPr>
      <w:r w:rsidRPr="000C1AF4">
        <w:rPr>
          <w:rFonts w:ascii="Times New Roman" w:eastAsia="Times New Roman" w:hAnsi="Times New Roman" w:cs="Times New Roman"/>
          <w:b/>
          <w:bCs/>
          <w:color w:val="333333"/>
          <w:sz w:val="21"/>
          <w:szCs w:val="21"/>
        </w:rPr>
        <w:t>GE Committee Meetings Fall 2013:</w:t>
      </w:r>
    </w:p>
    <w:p w:rsidR="000D6C49" w:rsidRPr="000C1AF4" w:rsidRDefault="000D6C49" w:rsidP="000D6C49">
      <w:pPr>
        <w:numPr>
          <w:ilvl w:val="0"/>
          <w:numId w:val="1"/>
        </w:numPr>
        <w:spacing w:before="100" w:beforeAutospacing="1" w:after="100" w:afterAutospacing="1" w:line="300" w:lineRule="atLeast"/>
        <w:rPr>
          <w:rFonts w:ascii="Times New Roman" w:eastAsia="Times New Roman" w:hAnsi="Times New Roman" w:cs="Times New Roman"/>
          <w:sz w:val="20"/>
          <w:szCs w:val="20"/>
        </w:rPr>
      </w:pPr>
      <w:r w:rsidRPr="000C1AF4">
        <w:rPr>
          <w:rFonts w:ascii="Times New Roman" w:eastAsia="Times New Roman" w:hAnsi="Times New Roman" w:cs="Times New Roman"/>
          <w:sz w:val="20"/>
          <w:szCs w:val="20"/>
        </w:rPr>
        <w:t>Fri Sept 6 in room CO 423 (in the Office of Instruction) from 2-3:30 pm</w:t>
      </w:r>
    </w:p>
    <w:p w:rsidR="000D6C49" w:rsidRPr="000C1AF4" w:rsidRDefault="000D6C49" w:rsidP="000D6C49">
      <w:pPr>
        <w:numPr>
          <w:ilvl w:val="0"/>
          <w:numId w:val="1"/>
        </w:numPr>
        <w:spacing w:before="100" w:beforeAutospacing="1" w:after="100" w:afterAutospacing="1" w:line="300" w:lineRule="atLeast"/>
        <w:rPr>
          <w:rFonts w:ascii="Times New Roman" w:eastAsia="Times New Roman" w:hAnsi="Times New Roman" w:cs="Times New Roman"/>
          <w:sz w:val="20"/>
          <w:szCs w:val="20"/>
        </w:rPr>
      </w:pPr>
      <w:r w:rsidRPr="000C1AF4">
        <w:rPr>
          <w:rFonts w:ascii="Times New Roman" w:eastAsia="Times New Roman" w:hAnsi="Times New Roman" w:cs="Times New Roman"/>
          <w:sz w:val="20"/>
          <w:szCs w:val="20"/>
        </w:rPr>
        <w:t>Fri Sep 20 in room L105 (in the library building) from 2-3:30 pm</w:t>
      </w:r>
    </w:p>
    <w:p w:rsidR="000D6C49" w:rsidRPr="000C1AF4" w:rsidRDefault="000D6C49" w:rsidP="000D6C49">
      <w:pPr>
        <w:numPr>
          <w:ilvl w:val="0"/>
          <w:numId w:val="1"/>
        </w:numPr>
        <w:spacing w:before="100" w:beforeAutospacing="1" w:after="100" w:afterAutospacing="1" w:line="300" w:lineRule="atLeast"/>
        <w:rPr>
          <w:rFonts w:ascii="Times New Roman" w:eastAsia="Times New Roman" w:hAnsi="Times New Roman" w:cs="Times New Roman"/>
          <w:sz w:val="20"/>
          <w:szCs w:val="20"/>
        </w:rPr>
      </w:pPr>
      <w:r w:rsidRPr="000C1AF4">
        <w:rPr>
          <w:rFonts w:ascii="Times New Roman" w:eastAsia="Times New Roman" w:hAnsi="Times New Roman" w:cs="Times New Roman"/>
          <w:sz w:val="20"/>
          <w:szCs w:val="20"/>
        </w:rPr>
        <w:t>Fri Oct 4 in room L105 from 2-3:30 pm</w:t>
      </w:r>
    </w:p>
    <w:p w:rsidR="000D6C49" w:rsidRPr="000C1AF4" w:rsidRDefault="000D6C49" w:rsidP="000D6C49">
      <w:pPr>
        <w:numPr>
          <w:ilvl w:val="0"/>
          <w:numId w:val="1"/>
        </w:numPr>
        <w:spacing w:before="100" w:beforeAutospacing="1" w:after="100" w:afterAutospacing="1" w:line="300" w:lineRule="atLeast"/>
        <w:rPr>
          <w:rFonts w:ascii="Times New Roman" w:eastAsia="Times New Roman" w:hAnsi="Times New Roman" w:cs="Times New Roman"/>
          <w:sz w:val="20"/>
          <w:szCs w:val="20"/>
        </w:rPr>
      </w:pPr>
      <w:r w:rsidRPr="000C1AF4">
        <w:rPr>
          <w:rFonts w:ascii="Times New Roman" w:eastAsia="Times New Roman" w:hAnsi="Times New Roman" w:cs="Times New Roman"/>
          <w:sz w:val="20"/>
          <w:szCs w:val="20"/>
        </w:rPr>
        <w:t>Fri Oct 18 in room L105 from 2-3:30 pm</w:t>
      </w:r>
    </w:p>
    <w:p w:rsidR="000D6C49" w:rsidRPr="000C1AF4" w:rsidRDefault="000D6C49" w:rsidP="000D6C49">
      <w:pPr>
        <w:numPr>
          <w:ilvl w:val="0"/>
          <w:numId w:val="1"/>
        </w:numPr>
        <w:spacing w:before="100" w:beforeAutospacing="1" w:after="100" w:afterAutospacing="1" w:line="300" w:lineRule="atLeast"/>
        <w:rPr>
          <w:rFonts w:ascii="Times New Roman" w:eastAsia="Times New Roman" w:hAnsi="Times New Roman" w:cs="Times New Roman"/>
          <w:sz w:val="20"/>
          <w:szCs w:val="20"/>
        </w:rPr>
      </w:pPr>
      <w:r w:rsidRPr="000C1AF4">
        <w:rPr>
          <w:rFonts w:ascii="Times New Roman" w:eastAsia="Times New Roman" w:hAnsi="Times New Roman" w:cs="Times New Roman"/>
          <w:sz w:val="20"/>
          <w:szCs w:val="20"/>
        </w:rPr>
        <w:t>Fri Nov 1 in room L105 from 2-3:30 pm</w:t>
      </w:r>
    </w:p>
    <w:p w:rsidR="000D6C49" w:rsidRPr="000C1AF4" w:rsidRDefault="000D6C49" w:rsidP="000D6C49">
      <w:pPr>
        <w:numPr>
          <w:ilvl w:val="0"/>
          <w:numId w:val="1"/>
        </w:numPr>
        <w:spacing w:before="100" w:beforeAutospacing="1" w:after="100" w:afterAutospacing="1" w:line="300" w:lineRule="atLeast"/>
        <w:rPr>
          <w:rFonts w:ascii="Times New Roman" w:eastAsia="Times New Roman" w:hAnsi="Times New Roman" w:cs="Times New Roman"/>
          <w:sz w:val="20"/>
          <w:szCs w:val="20"/>
        </w:rPr>
      </w:pPr>
      <w:r w:rsidRPr="000C1AF4">
        <w:rPr>
          <w:rFonts w:ascii="Times New Roman" w:eastAsia="Times New Roman" w:hAnsi="Times New Roman" w:cs="Times New Roman"/>
          <w:sz w:val="20"/>
          <w:szCs w:val="20"/>
        </w:rPr>
        <w:t>Fri Nov 15 in room L105 from 2-3:30 pm</w:t>
      </w:r>
    </w:p>
    <w:p w:rsidR="000D6C49" w:rsidRPr="000C1AF4" w:rsidRDefault="000D6C49" w:rsidP="000D6C49">
      <w:pPr>
        <w:numPr>
          <w:ilvl w:val="0"/>
          <w:numId w:val="1"/>
        </w:numPr>
        <w:spacing w:before="100" w:beforeAutospacing="1" w:after="100" w:afterAutospacing="1" w:line="300" w:lineRule="atLeast"/>
        <w:rPr>
          <w:rFonts w:ascii="Times New Roman" w:eastAsia="Times New Roman" w:hAnsi="Times New Roman" w:cs="Times New Roman"/>
          <w:sz w:val="20"/>
          <w:szCs w:val="20"/>
        </w:rPr>
      </w:pPr>
      <w:r w:rsidRPr="000C1AF4">
        <w:rPr>
          <w:rFonts w:ascii="Times New Roman" w:eastAsia="Times New Roman" w:hAnsi="Times New Roman" w:cs="Times New Roman"/>
          <w:sz w:val="20"/>
          <w:szCs w:val="20"/>
        </w:rPr>
        <w:t>Fri Dec 6 in room L105 from 2-3:30 pm</w:t>
      </w:r>
    </w:p>
    <w:p w:rsidR="000D6C49" w:rsidRPr="000C1AF4" w:rsidRDefault="000D6C49" w:rsidP="000D6C49">
      <w:pPr>
        <w:spacing w:before="100" w:beforeAutospacing="1" w:after="100" w:afterAutospacing="1" w:line="240" w:lineRule="auto"/>
        <w:rPr>
          <w:rFonts w:ascii="Times New Roman" w:eastAsia="Times New Roman" w:hAnsi="Times New Roman" w:cs="Times New Roman"/>
          <w:b/>
          <w:bCs/>
          <w:color w:val="333333"/>
          <w:sz w:val="21"/>
          <w:szCs w:val="21"/>
        </w:rPr>
      </w:pPr>
      <w:r w:rsidRPr="000C1AF4">
        <w:rPr>
          <w:rFonts w:ascii="Times New Roman" w:eastAsia="Times New Roman" w:hAnsi="Times New Roman" w:cs="Times New Roman"/>
          <w:b/>
          <w:bCs/>
          <w:color w:val="333333"/>
          <w:sz w:val="21"/>
          <w:szCs w:val="21"/>
        </w:rPr>
        <w:t>GE Faculty Event:</w:t>
      </w:r>
    </w:p>
    <w:p w:rsidR="000D6C49" w:rsidRPr="000C1AF4" w:rsidRDefault="000D6C49" w:rsidP="000D6C49">
      <w:pPr>
        <w:ind w:left="720"/>
        <w:rPr>
          <w:rFonts w:ascii="Times New Roman" w:hAnsi="Times New Roman" w:cs="Times New Roman"/>
        </w:rPr>
      </w:pPr>
      <w:r w:rsidRPr="000C1AF4">
        <w:rPr>
          <w:rFonts w:ascii="Times New Roman" w:eastAsia="Times New Roman" w:hAnsi="Times New Roman" w:cs="Times New Roman"/>
          <w:sz w:val="20"/>
          <w:szCs w:val="20"/>
        </w:rPr>
        <w:t>Sept 23, 2013 (3:00-5:00 p.m. in L109)</w:t>
      </w:r>
    </w:p>
    <w:p w:rsidR="005A46C4" w:rsidRDefault="00C97F6C"/>
    <w:sectPr w:rsidR="005A4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10885534"/>
    <w:multiLevelType w:val="hybridMultilevel"/>
    <w:tmpl w:val="FB9064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376F3C"/>
    <w:multiLevelType w:val="multilevel"/>
    <w:tmpl w:val="4738920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49"/>
    <w:rsid w:val="0002128A"/>
    <w:rsid w:val="00072CAE"/>
    <w:rsid w:val="000D6C49"/>
    <w:rsid w:val="001A221C"/>
    <w:rsid w:val="00232CDF"/>
    <w:rsid w:val="00456160"/>
    <w:rsid w:val="007A5076"/>
    <w:rsid w:val="00ED5A72"/>
    <w:rsid w:val="00F51E82"/>
    <w:rsid w:val="00F66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FFDB775-B65D-414A-82E8-2DD24BAB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C4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Alexander</dc:creator>
  <cp:keywords/>
  <dc:description/>
  <cp:lastModifiedBy>Sterling, Alexander</cp:lastModifiedBy>
  <cp:revision>5</cp:revision>
  <dcterms:created xsi:type="dcterms:W3CDTF">2013-09-03T23:05:00Z</dcterms:created>
  <dcterms:modified xsi:type="dcterms:W3CDTF">2013-09-09T20:51:00Z</dcterms:modified>
</cp:coreProperties>
</file>