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89" w:rsidRPr="00040BEA" w:rsidRDefault="00DC2589" w:rsidP="00DC258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DC2589" w:rsidRPr="00040BEA" w:rsidRDefault="00DC2589" w:rsidP="00DC258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0BEA">
        <w:rPr>
          <w:rFonts w:ascii="Times New Roman" w:hAnsi="Times New Roman" w:cs="Times New Roman"/>
          <w:b/>
          <w:sz w:val="24"/>
          <w:szCs w:val="24"/>
        </w:rPr>
        <w:t>Oct 4,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</w:p>
    <w:p w:rsidR="00DC2589" w:rsidRPr="00040BEA" w:rsidRDefault="00DC2589" w:rsidP="00DC2589">
      <w:pPr>
        <w:rPr>
          <w:rFonts w:ascii="Times New Roman" w:hAnsi="Times New Roman" w:cs="Times New Roman"/>
          <w:sz w:val="24"/>
          <w:szCs w:val="24"/>
        </w:rPr>
      </w:pPr>
      <w:r w:rsidRPr="00040BEA">
        <w:rPr>
          <w:rFonts w:ascii="Times New Roman" w:hAnsi="Times New Roman" w:cs="Times New Roman"/>
          <w:sz w:val="24"/>
          <w:szCs w:val="24"/>
          <w:u w:val="single"/>
        </w:rPr>
        <w:t>Oct 4</w:t>
      </w:r>
      <w:r w:rsidRPr="00040BEA">
        <w:rPr>
          <w:rFonts w:ascii="Times New Roman" w:hAnsi="Times New Roman" w:cs="Times New Roman"/>
          <w:sz w:val="24"/>
          <w:szCs w:val="24"/>
        </w:rPr>
        <w:t>:</w:t>
      </w:r>
    </w:p>
    <w:p w:rsidR="00DC2589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0BEA">
        <w:rPr>
          <w:rFonts w:ascii="Times New Roman" w:eastAsia="Times New Roman" w:hAnsi="Times New Roman" w:cs="Times New Roman"/>
          <w:sz w:val="24"/>
          <w:szCs w:val="24"/>
        </w:rPr>
        <w:t>Agenda &amp; minutes</w:t>
      </w:r>
    </w:p>
    <w:p w:rsidR="00DC2589" w:rsidRDefault="00DC2589" w:rsidP="00DC2589">
      <w:pPr>
        <w:pStyle w:val="ListParagraph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outlines: </w:t>
      </w:r>
    </w:p>
    <w:p w:rsidR="00DC2589" w:rsidRDefault="00DC2589" w:rsidP="00DC2589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BIOSC 008</w:t>
      </w:r>
    </w:p>
    <w:p w:rsidR="00DC2589" w:rsidRDefault="00DC2589" w:rsidP="00DC2589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ANTHRO 008 </w:t>
      </w:r>
    </w:p>
    <w:p w:rsidR="00DC2589" w:rsidRDefault="00DC2589" w:rsidP="00DC2589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CHDEV 10 online supplement</w:t>
      </w:r>
    </w:p>
    <w:p w:rsidR="00DC2589" w:rsidRPr="00AE186C" w:rsidRDefault="00DC2589" w:rsidP="00DC25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GE philosophy: based on comments from 9/20 and from the event on 9/23, how should we revise it? </w:t>
      </w:r>
    </w:p>
    <w:p w:rsidR="00DC2589" w:rsidRPr="00AE186C" w:rsidRDefault="00DC2589" w:rsidP="00DC25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Pr="00AE186C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Sept 23 GE/TLC event: how it went, what input we got from faculty.</w:t>
      </w:r>
    </w:p>
    <w:p w:rsidR="00DC2589" w:rsidRPr="00AE186C" w:rsidRDefault="00DC2589" w:rsidP="00DC25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Pr="00040BEA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9/23 and other recent events, revisit GE’s charge: should it be revised? Focus </w:t>
      </w:r>
      <w:r w:rsidRPr="00040BEA">
        <w:rPr>
          <w:rFonts w:ascii="Times New Roman" w:hAnsi="Times New Roman" w:cs="Times New Roman"/>
          <w:sz w:val="24"/>
          <w:szCs w:val="24"/>
        </w:rPr>
        <w:t>especially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040BEA">
        <w:rPr>
          <w:rFonts w:ascii="Times New Roman" w:hAnsi="Times New Roman" w:cs="Times New Roman"/>
          <w:sz w:val="24"/>
          <w:szCs w:val="24"/>
        </w:rPr>
        <w:t xml:space="preserve"> professio</w:t>
      </w:r>
      <w:r>
        <w:rPr>
          <w:rFonts w:ascii="Times New Roman" w:hAnsi="Times New Roman" w:cs="Times New Roman"/>
          <w:sz w:val="24"/>
          <w:szCs w:val="24"/>
        </w:rPr>
        <w:t xml:space="preserve">nal development activities in GE, committee priorities, and the COORs approval process. Also, Alex may report on the Curriculum Committee’s discussion of COORs approvals on Oct 2.  </w:t>
      </w:r>
    </w:p>
    <w:p w:rsidR="00DC2589" w:rsidRDefault="00DC2589" w:rsidP="00DC2589">
      <w:pPr>
        <w:rPr>
          <w:rFonts w:ascii="Times New Roman" w:hAnsi="Times New Roman" w:cs="Times New Roman"/>
          <w:sz w:val="24"/>
          <w:szCs w:val="24"/>
        </w:rPr>
      </w:pPr>
    </w:p>
    <w:p w:rsidR="00DC2589" w:rsidRDefault="00DC2589" w:rsidP="00DC2589">
      <w:pPr>
        <w:rPr>
          <w:rFonts w:ascii="Times New Roman" w:hAnsi="Times New Roman" w:cs="Times New Roman"/>
          <w:sz w:val="24"/>
          <w:szCs w:val="24"/>
        </w:rPr>
      </w:pPr>
    </w:p>
    <w:p w:rsidR="00DC2589" w:rsidRPr="000C1AF4" w:rsidRDefault="00DC2589" w:rsidP="00DC2589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0C1AF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GE Committee Meetings Fall 2013: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Sept 6 in room CO 423 (in the Office of Instruction) from 2-3:30 pm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Sep 20 in room L105 (in the library building) from 2-3:30 pm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Oct 4 in room L105 from 2-3:30 pm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Oct 18 in room L105 from 2-3:30 pm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Nov 1 in room L105 from 2-3:30 pm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Nov 15 in room L105 from 2-3:30 pm</w:t>
      </w:r>
    </w:p>
    <w:p w:rsidR="00DC2589" w:rsidRPr="000C1AF4" w:rsidRDefault="00DC2589" w:rsidP="00DC25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Fri Dec 6 in room L105 from 2-3:30 pm</w:t>
      </w:r>
    </w:p>
    <w:p w:rsidR="00DC2589" w:rsidRPr="000C1AF4" w:rsidRDefault="00DC2589" w:rsidP="00DC2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</w:pPr>
      <w:r w:rsidRPr="000C1AF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GE Faculty Event:</w:t>
      </w:r>
    </w:p>
    <w:p w:rsidR="00DC2589" w:rsidRPr="000C1AF4" w:rsidRDefault="00DC2589" w:rsidP="00DC2589">
      <w:pPr>
        <w:ind w:left="720"/>
        <w:rPr>
          <w:rFonts w:ascii="Times New Roman" w:hAnsi="Times New Roman" w:cs="Times New Roman"/>
        </w:rPr>
      </w:pPr>
      <w:r w:rsidRPr="000C1AF4">
        <w:rPr>
          <w:rFonts w:ascii="Times New Roman" w:eastAsia="Times New Roman" w:hAnsi="Times New Roman" w:cs="Times New Roman"/>
          <w:sz w:val="20"/>
          <w:szCs w:val="20"/>
        </w:rPr>
        <w:t>Sept 23, 2013 (3:00-5:00 p.m. in L109)</w:t>
      </w:r>
    </w:p>
    <w:p w:rsidR="00DC2589" w:rsidRPr="009330F2" w:rsidRDefault="00DC2589" w:rsidP="00DC2589">
      <w:pPr>
        <w:rPr>
          <w:rFonts w:ascii="Times New Roman" w:hAnsi="Times New Roman" w:cs="Times New Roman"/>
          <w:sz w:val="24"/>
          <w:szCs w:val="24"/>
        </w:rPr>
      </w:pPr>
    </w:p>
    <w:p w:rsidR="005A46C4" w:rsidRDefault="00DC2589">
      <w:bookmarkStart w:id="0" w:name="_GoBack"/>
      <w:bookmarkEnd w:id="0"/>
    </w:p>
    <w:sectPr w:rsidR="005A46C4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8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7D06" w:rsidRDefault="00DC25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D06" w:rsidRDefault="00DC25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29751992"/>
    <w:multiLevelType w:val="hybridMultilevel"/>
    <w:tmpl w:val="639A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89"/>
    <w:rsid w:val="0002128A"/>
    <w:rsid w:val="00232CDF"/>
    <w:rsid w:val="007A5076"/>
    <w:rsid w:val="00DC2589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7F28-DAA6-420B-BD92-F8939769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58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2013-10-01T22:04:00Z</dcterms:created>
  <dcterms:modified xsi:type="dcterms:W3CDTF">2013-10-01T22:05:00Z</dcterms:modified>
</cp:coreProperties>
</file>