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9D" w:rsidRPr="00304151" w:rsidRDefault="00714E1C" w:rsidP="00176193">
      <w:pPr>
        <w:rPr>
          <w:rFonts w:cs="Times New Roman"/>
        </w:rPr>
      </w:pPr>
      <w:r w:rsidRPr="00304151">
        <w:rPr>
          <w:rFonts w:cs="Times New Roman"/>
          <w:b/>
          <w:u w:val="single"/>
        </w:rPr>
        <w:t>Present</w:t>
      </w:r>
      <w:r w:rsidRPr="00304151">
        <w:rPr>
          <w:rFonts w:cs="Times New Roman"/>
        </w:rPr>
        <w:t xml:space="preserve">:  </w:t>
      </w:r>
      <w:r w:rsidR="00A9774A" w:rsidRPr="00304151">
        <w:rPr>
          <w:rFonts w:cs="Times New Roman"/>
          <w:i/>
        </w:rPr>
        <w:t>Louie Giambattista, Chair</w:t>
      </w:r>
      <w:r w:rsidR="00A9774A" w:rsidRPr="00304151">
        <w:rPr>
          <w:rFonts w:cs="Times New Roman"/>
        </w:rPr>
        <w:t>;</w:t>
      </w:r>
      <w:r w:rsidR="00884946" w:rsidRPr="00304151">
        <w:rPr>
          <w:rFonts w:cs="Times New Roman"/>
        </w:rPr>
        <w:t xml:space="preserve"> </w:t>
      </w:r>
      <w:r w:rsidR="00186A2B" w:rsidRPr="00304151">
        <w:rPr>
          <w:rFonts w:cs="Times New Roman"/>
        </w:rPr>
        <w:t>Tawny Beal</w:t>
      </w:r>
      <w:r w:rsidR="00B32FD9">
        <w:rPr>
          <w:rFonts w:cs="Times New Roman"/>
        </w:rPr>
        <w:t xml:space="preserve">, </w:t>
      </w:r>
      <w:r w:rsidR="00F53210" w:rsidRPr="00304151">
        <w:rPr>
          <w:rFonts w:cs="Times New Roman"/>
        </w:rPr>
        <w:t>Ricki Hall (Susie Hansen</w:t>
      </w:r>
      <w:r w:rsidR="00F53210">
        <w:rPr>
          <w:rFonts w:cs="Times New Roman"/>
        </w:rPr>
        <w:t xml:space="preserve">), </w:t>
      </w:r>
      <w:r w:rsidR="00B32FD9">
        <w:rPr>
          <w:rFonts w:cs="Times New Roman"/>
        </w:rPr>
        <w:t xml:space="preserve">Erich Holtmann, </w:t>
      </w:r>
      <w:r w:rsidR="00F53210" w:rsidRPr="00304151">
        <w:rPr>
          <w:rFonts w:cs="Times New Roman"/>
        </w:rPr>
        <w:t>Christine Kromer,</w:t>
      </w:r>
      <w:r w:rsidR="00F53210">
        <w:rPr>
          <w:rFonts w:cs="Times New Roman"/>
        </w:rPr>
        <w:t xml:space="preserve"> </w:t>
      </w:r>
      <w:r w:rsidR="00C32CF5">
        <w:rPr>
          <w:rFonts w:cs="Times New Roman"/>
        </w:rPr>
        <w:t>Jeff Mitchell (</w:t>
      </w:r>
      <w:r w:rsidR="00B32FD9" w:rsidRPr="00C32CF5">
        <w:rPr>
          <w:rFonts w:cs="Times New Roman"/>
        </w:rPr>
        <w:t>Morgan Lynn</w:t>
      </w:r>
      <w:r w:rsidR="00C32CF5">
        <w:rPr>
          <w:rFonts w:cs="Times New Roman"/>
        </w:rPr>
        <w:t>)</w:t>
      </w:r>
      <w:r w:rsidR="00B32FD9">
        <w:rPr>
          <w:rFonts w:cs="Times New Roman"/>
        </w:rPr>
        <w:t xml:space="preserve">, </w:t>
      </w:r>
      <w:r w:rsidR="00F535ED" w:rsidRPr="00304151">
        <w:rPr>
          <w:rFonts w:cs="Times New Roman"/>
        </w:rPr>
        <w:t>Michelle Mack</w:t>
      </w:r>
      <w:r w:rsidR="00F53210">
        <w:rPr>
          <w:rFonts w:cs="Times New Roman"/>
        </w:rPr>
        <w:t xml:space="preserve">, </w:t>
      </w:r>
      <w:proofErr w:type="spellStart"/>
      <w:r w:rsidR="00B32FD9">
        <w:rPr>
          <w:rFonts w:cs="Times New Roman"/>
        </w:rPr>
        <w:t>J</w:t>
      </w:r>
      <w:r w:rsidR="00186A2B" w:rsidRPr="00304151">
        <w:rPr>
          <w:rFonts w:cs="Times New Roman"/>
        </w:rPr>
        <w:t>ancy</w:t>
      </w:r>
      <w:proofErr w:type="spellEnd"/>
      <w:r w:rsidR="00186A2B" w:rsidRPr="00304151">
        <w:rPr>
          <w:rFonts w:cs="Times New Roman"/>
        </w:rPr>
        <w:t xml:space="preserve"> Rickman, Lois Yamakoshi, Penny Wilkins, Natalie Hannum, </w:t>
      </w:r>
      <w:r w:rsidR="00F53210" w:rsidRPr="00304151">
        <w:rPr>
          <w:rFonts w:cs="Times New Roman"/>
        </w:rPr>
        <w:t>Kevin Horan, Eileen Valenzuela,</w:t>
      </w:r>
      <w:r w:rsidR="00F53210">
        <w:rPr>
          <w:rFonts w:cs="Times New Roman"/>
        </w:rPr>
        <w:t xml:space="preserve"> </w:t>
      </w:r>
      <w:r w:rsidR="00186A2B" w:rsidRPr="00304151">
        <w:rPr>
          <w:rFonts w:cs="Times New Roman"/>
        </w:rPr>
        <w:t xml:space="preserve">Grace Villegas, </w:t>
      </w:r>
      <w:r w:rsidR="00F53210" w:rsidRPr="00304151">
        <w:rPr>
          <w:rFonts w:cs="Times New Roman"/>
        </w:rPr>
        <w:t>Nancy Ybarra,</w:t>
      </w:r>
      <w:r w:rsidR="00F53210">
        <w:rPr>
          <w:rFonts w:cs="Times New Roman"/>
        </w:rPr>
        <w:t xml:space="preserve"> </w:t>
      </w:r>
      <w:r w:rsidR="00186A2B" w:rsidRPr="00304151">
        <w:rPr>
          <w:rFonts w:cs="Times New Roman"/>
        </w:rPr>
        <w:t>and Shondra West (Note taker)</w:t>
      </w:r>
    </w:p>
    <w:p w:rsidR="00714E1C" w:rsidRPr="00304151" w:rsidRDefault="002F409D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304151">
        <w:rPr>
          <w:rFonts w:cs="Times New Roman"/>
        </w:rPr>
        <w:t>:</w:t>
      </w:r>
      <w:r w:rsidR="00A97AAD" w:rsidRPr="00304151">
        <w:rPr>
          <w:rFonts w:cs="Times New Roman"/>
          <w:u w:val="single"/>
        </w:rPr>
        <w:t xml:space="preserve"> </w:t>
      </w:r>
    </w:p>
    <w:p w:rsidR="00B747F0" w:rsidRPr="00304151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:rsidR="0043073F" w:rsidRPr="00304151" w:rsidRDefault="00EA5782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</w:rPr>
        <w:t>Meeting called to order:</w:t>
      </w:r>
      <w:r w:rsidR="00B72DD8" w:rsidRPr="00304151">
        <w:rPr>
          <w:rFonts w:cs="Times New Roman"/>
        </w:rPr>
        <w:t xml:space="preserve"> </w:t>
      </w:r>
      <w:r w:rsidR="009347FF" w:rsidRPr="00304151">
        <w:rPr>
          <w:rFonts w:cs="Times New Roman"/>
        </w:rPr>
        <w:t xml:space="preserve"> </w:t>
      </w:r>
      <w:r w:rsidR="00577537">
        <w:rPr>
          <w:rFonts w:cs="Times New Roman"/>
        </w:rPr>
        <w:t>1:11</w:t>
      </w:r>
      <w:r w:rsidR="000A268D" w:rsidRPr="00304151">
        <w:rPr>
          <w:rFonts w:cs="Times New Roman"/>
        </w:rPr>
        <w:t>pm</w:t>
      </w:r>
      <w:r w:rsidR="00486123" w:rsidRPr="00304151">
        <w:rPr>
          <w:rFonts w:cs="Times New Roman"/>
        </w:rPr>
        <w:t xml:space="preserve">; </w:t>
      </w:r>
      <w:r w:rsidR="006B7C31" w:rsidRPr="00304151">
        <w:rPr>
          <w:rFonts w:cs="Times New Roman"/>
        </w:rPr>
        <w:t>Location: CO-420</w:t>
      </w:r>
      <w:r w:rsidR="0043073F" w:rsidRPr="00304151">
        <w:rPr>
          <w:rFonts w:cs="Times New Roman"/>
        </w:rPr>
        <w:t xml:space="preserve"> </w:t>
      </w:r>
    </w:p>
    <w:p w:rsidR="003C2966" w:rsidRPr="00304151" w:rsidRDefault="003C296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EA5782" w:rsidRPr="00304151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</w:rPr>
        <w:t>CURRENT ITEMS</w:t>
      </w:r>
    </w:p>
    <w:p w:rsidR="006B16E8" w:rsidRPr="00304151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Announcements &amp; Public Comment</w:t>
      </w:r>
      <w:r w:rsidR="006B16E8" w:rsidRPr="00304151">
        <w:rPr>
          <w:rFonts w:cs="Times New Roman"/>
          <w:b/>
          <w:u w:val="single"/>
        </w:rPr>
        <w:t>:</w:t>
      </w:r>
      <w:r w:rsidR="00E72FE0" w:rsidRPr="00304151">
        <w:rPr>
          <w:rFonts w:cs="Times New Roman"/>
          <w:b/>
        </w:rPr>
        <w:t xml:space="preserve"> </w:t>
      </w:r>
    </w:p>
    <w:p w:rsidR="00CD5D0F" w:rsidRDefault="00CD5D0F" w:rsidP="00652E47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Student</w:t>
      </w:r>
      <w:r w:rsidR="00F26D90">
        <w:rPr>
          <w:rFonts w:cs="Times New Roman"/>
        </w:rPr>
        <w:t>s</w:t>
      </w:r>
      <w:r>
        <w:rPr>
          <w:rFonts w:cs="Times New Roman"/>
        </w:rPr>
        <w:t xml:space="preserve"> </w:t>
      </w:r>
      <w:r w:rsidR="00577537">
        <w:rPr>
          <w:rFonts w:cs="Times New Roman"/>
        </w:rPr>
        <w:t xml:space="preserve">from </w:t>
      </w:r>
      <w:r w:rsidR="00383DBD">
        <w:rPr>
          <w:rFonts w:cs="Times New Roman"/>
        </w:rPr>
        <w:t>Clark’s POLSC course</w:t>
      </w:r>
      <w:r w:rsidR="00F26D90">
        <w:rPr>
          <w:rFonts w:cs="Times New Roman"/>
        </w:rPr>
        <w:t xml:space="preserve"> were welcomed to observe the committee </w:t>
      </w:r>
    </w:p>
    <w:p w:rsidR="00577537" w:rsidRPr="00304151" w:rsidRDefault="00CD5D0F" w:rsidP="00652E47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New </w:t>
      </w:r>
      <w:r w:rsidR="00577537">
        <w:rPr>
          <w:rFonts w:cs="Times New Roman"/>
        </w:rPr>
        <w:t xml:space="preserve">LMCAS </w:t>
      </w:r>
      <w:r>
        <w:rPr>
          <w:rFonts w:cs="Times New Roman"/>
        </w:rPr>
        <w:t>S</w:t>
      </w:r>
      <w:r w:rsidR="00577537">
        <w:rPr>
          <w:rFonts w:cs="Times New Roman"/>
        </w:rPr>
        <w:t>tudent</w:t>
      </w:r>
      <w:r>
        <w:rPr>
          <w:rFonts w:cs="Times New Roman"/>
        </w:rPr>
        <w:t xml:space="preserve"> representative was introduced to the committee: </w:t>
      </w:r>
      <w:r w:rsidR="00C32CF5">
        <w:rPr>
          <w:rFonts w:cs="Times New Roman"/>
        </w:rPr>
        <w:t>Makayla Scott-Jefferson</w:t>
      </w:r>
    </w:p>
    <w:p w:rsidR="00243884" w:rsidRPr="00304151" w:rsidRDefault="00243884" w:rsidP="000C590F">
      <w:pPr>
        <w:pStyle w:val="ListParagraph"/>
        <w:spacing w:after="0" w:line="240" w:lineRule="auto"/>
        <w:ind w:left="1080"/>
        <w:rPr>
          <w:rFonts w:cs="Times New Roman"/>
        </w:rPr>
      </w:pPr>
    </w:p>
    <w:p w:rsidR="0017040B" w:rsidRPr="00304151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Approval of the Agenda</w:t>
      </w:r>
      <w:r w:rsidR="003A16AE" w:rsidRPr="00304151">
        <w:rPr>
          <w:rFonts w:cs="Times New Roman"/>
          <w:b/>
        </w:rPr>
        <w:t xml:space="preserve"> </w:t>
      </w:r>
    </w:p>
    <w:p w:rsidR="000A268D" w:rsidRPr="00304151" w:rsidRDefault="001569AF" w:rsidP="009A29CE">
      <w:pPr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C17529" w:rsidRPr="00304151">
        <w:rPr>
          <w:rFonts w:cs="Times New Roman"/>
        </w:rPr>
        <w:t xml:space="preserve"> </w:t>
      </w:r>
      <w:r w:rsidR="002E4408" w:rsidRPr="00304151">
        <w:rPr>
          <w:rFonts w:cs="Times New Roman"/>
        </w:rPr>
        <w:t>Approved</w:t>
      </w:r>
      <w:r w:rsidR="00383DBD">
        <w:rPr>
          <w:rFonts w:cs="Times New Roman"/>
        </w:rPr>
        <w:t xml:space="preserve"> with changes</w:t>
      </w:r>
      <w:r w:rsidR="002E4408" w:rsidRPr="00304151">
        <w:rPr>
          <w:rFonts w:cs="Times New Roman"/>
        </w:rPr>
        <w:t xml:space="preserve"> (M/S:</w:t>
      </w:r>
      <w:r w:rsidR="009347FF" w:rsidRPr="00304151">
        <w:rPr>
          <w:rFonts w:cs="Times New Roman"/>
        </w:rPr>
        <w:t xml:space="preserve"> </w:t>
      </w:r>
      <w:r w:rsidR="00C32CF5">
        <w:rPr>
          <w:rFonts w:cs="Times New Roman"/>
        </w:rPr>
        <w:t>Beal</w:t>
      </w:r>
      <w:r w:rsidR="00243884" w:rsidRPr="00304151">
        <w:rPr>
          <w:rFonts w:cs="Times New Roman"/>
        </w:rPr>
        <w:t>/</w:t>
      </w:r>
      <w:r w:rsidR="00C32CF5">
        <w:rPr>
          <w:rFonts w:cs="Times New Roman"/>
        </w:rPr>
        <w:t>Mitchell</w:t>
      </w:r>
      <w:r w:rsidR="002E4408" w:rsidRPr="00304151">
        <w:rPr>
          <w:rFonts w:cs="Times New Roman"/>
        </w:rPr>
        <w:t>)</w:t>
      </w:r>
      <w:r w:rsidR="00C26EB7" w:rsidRPr="00304151">
        <w:rPr>
          <w:rFonts w:cs="Times New Roman"/>
        </w:rPr>
        <w:t>; unanimous</w:t>
      </w:r>
    </w:p>
    <w:p w:rsidR="000A39C7" w:rsidRPr="00C32CF5" w:rsidRDefault="00577537" w:rsidP="009A29CE">
      <w:pPr>
        <w:pStyle w:val="ListParagraph"/>
        <w:ind w:left="360"/>
        <w:rPr>
          <w:rFonts w:cs="Times New Roman"/>
        </w:rPr>
      </w:pPr>
      <w:r w:rsidRPr="00C32CF5">
        <w:rPr>
          <w:rFonts w:cs="Times New Roman"/>
        </w:rPr>
        <w:t xml:space="preserve">Remove DRAMA 052 </w:t>
      </w:r>
      <w:r w:rsidR="00F26D90">
        <w:rPr>
          <w:rFonts w:cs="Times New Roman"/>
        </w:rPr>
        <w:t>from the agenda</w:t>
      </w:r>
    </w:p>
    <w:p w:rsidR="00577537" w:rsidRPr="00577537" w:rsidRDefault="00577537" w:rsidP="00AD0628">
      <w:pPr>
        <w:pStyle w:val="ListParagraph"/>
        <w:rPr>
          <w:rFonts w:cs="Times New Roman"/>
          <w:b/>
        </w:rPr>
      </w:pPr>
    </w:p>
    <w:p w:rsidR="00A97AAD" w:rsidRPr="00304151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 xml:space="preserve">Approval of the </w:t>
      </w:r>
      <w:r w:rsidR="00C51706" w:rsidRPr="00304151">
        <w:rPr>
          <w:rFonts w:cs="Times New Roman"/>
          <w:b/>
          <w:u w:val="single"/>
        </w:rPr>
        <w:t xml:space="preserve">Minutes from </w:t>
      </w:r>
      <w:r w:rsidR="009347FF" w:rsidRPr="00304151">
        <w:rPr>
          <w:rFonts w:cs="Times New Roman"/>
          <w:b/>
          <w:u w:val="single"/>
        </w:rPr>
        <w:t>May 6</w:t>
      </w:r>
      <w:r w:rsidR="00AD0628" w:rsidRPr="00304151">
        <w:rPr>
          <w:rFonts w:cs="Times New Roman"/>
          <w:b/>
          <w:u w:val="single"/>
        </w:rPr>
        <w:t>, 2015</w:t>
      </w:r>
    </w:p>
    <w:p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="002E4408" w:rsidRPr="00304151">
        <w:rPr>
          <w:rFonts w:cs="Times New Roman"/>
        </w:rPr>
        <w:t xml:space="preserve"> Approved </w:t>
      </w:r>
      <w:r w:rsidR="003468D5">
        <w:rPr>
          <w:rFonts w:cs="Times New Roman"/>
        </w:rPr>
        <w:t xml:space="preserve">with corrections </w:t>
      </w:r>
      <w:r w:rsidR="002E4408" w:rsidRPr="00304151">
        <w:rPr>
          <w:rFonts w:cs="Times New Roman"/>
        </w:rPr>
        <w:t>(M/S:</w:t>
      </w:r>
      <w:r w:rsidR="009E1372" w:rsidRPr="00304151">
        <w:rPr>
          <w:rFonts w:cs="Times New Roman"/>
        </w:rPr>
        <w:t xml:space="preserve"> </w:t>
      </w:r>
      <w:r w:rsidR="00577537">
        <w:rPr>
          <w:rFonts w:cs="Times New Roman"/>
        </w:rPr>
        <w:t>Kromer</w:t>
      </w:r>
      <w:r w:rsidR="00243884" w:rsidRPr="00304151">
        <w:rPr>
          <w:rFonts w:cs="Times New Roman"/>
        </w:rPr>
        <w:t>/</w:t>
      </w:r>
      <w:r w:rsidR="00577537">
        <w:rPr>
          <w:rFonts w:cs="Times New Roman"/>
        </w:rPr>
        <w:t>Mack</w:t>
      </w:r>
      <w:r w:rsidR="00486123" w:rsidRPr="00304151">
        <w:rPr>
          <w:rFonts w:cs="Times New Roman"/>
        </w:rPr>
        <w:t>)</w:t>
      </w:r>
      <w:r w:rsidR="00450CAC" w:rsidRPr="00304151">
        <w:rPr>
          <w:rFonts w:cs="Times New Roman"/>
        </w:rPr>
        <w:t xml:space="preserve">; </w:t>
      </w:r>
      <w:r w:rsidR="00383DBD">
        <w:rPr>
          <w:rFonts w:cs="Times New Roman"/>
        </w:rPr>
        <w:t>unanimous</w:t>
      </w:r>
    </w:p>
    <w:p w:rsidR="00C32CF5" w:rsidRDefault="00C32CF5" w:rsidP="009A29CE">
      <w:pPr>
        <w:spacing w:after="0" w:line="240" w:lineRule="auto"/>
        <w:ind w:firstLine="360"/>
        <w:rPr>
          <w:rFonts w:cs="Times New Roman"/>
        </w:rPr>
      </w:pPr>
      <w:r>
        <w:rPr>
          <w:rFonts w:cs="Times New Roman"/>
        </w:rPr>
        <w:t>Corrections:</w:t>
      </w:r>
    </w:p>
    <w:p w:rsidR="00C32CF5" w:rsidRDefault="00C32CF5" w:rsidP="009A29CE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>Page 1</w:t>
      </w:r>
      <w:r w:rsidR="00A7729D">
        <w:rPr>
          <w:rFonts w:cs="Times New Roman"/>
        </w:rPr>
        <w:t xml:space="preserve"> -</w:t>
      </w:r>
      <w:r>
        <w:rPr>
          <w:rFonts w:cs="Times New Roman"/>
        </w:rPr>
        <w:t xml:space="preserve"> r</w:t>
      </w:r>
      <w:r w:rsidR="003468D5" w:rsidRPr="00C32CF5">
        <w:rPr>
          <w:rFonts w:cs="Times New Roman"/>
        </w:rPr>
        <w:t xml:space="preserve">emove </w:t>
      </w:r>
      <w:r>
        <w:rPr>
          <w:rFonts w:cs="Times New Roman"/>
        </w:rPr>
        <w:t xml:space="preserve">the </w:t>
      </w:r>
      <w:r w:rsidR="00383DBD">
        <w:rPr>
          <w:rFonts w:cs="Times New Roman"/>
        </w:rPr>
        <w:t>wording</w:t>
      </w:r>
      <w:r>
        <w:rPr>
          <w:rFonts w:cs="Times New Roman"/>
        </w:rPr>
        <w:t xml:space="preserve"> “</w:t>
      </w:r>
      <w:r w:rsidR="003468D5" w:rsidRPr="00C32CF5">
        <w:rPr>
          <w:rFonts w:cs="Times New Roman"/>
        </w:rPr>
        <w:t>it was shared”</w:t>
      </w:r>
      <w:r>
        <w:rPr>
          <w:rFonts w:cs="Times New Roman"/>
        </w:rPr>
        <w:t>; second paragraph</w:t>
      </w:r>
    </w:p>
    <w:p w:rsidR="003468D5" w:rsidRPr="00C32CF5" w:rsidRDefault="00C32CF5" w:rsidP="009A29CE">
      <w:pPr>
        <w:pStyle w:val="ListParagraph"/>
        <w:numPr>
          <w:ilvl w:val="0"/>
          <w:numId w:val="13"/>
        </w:numPr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Page 1 </w:t>
      </w:r>
      <w:r w:rsidR="00A7729D">
        <w:rPr>
          <w:rFonts w:cs="Times New Roman"/>
        </w:rPr>
        <w:t xml:space="preserve">- </w:t>
      </w:r>
      <w:r>
        <w:rPr>
          <w:rFonts w:cs="Times New Roman"/>
        </w:rPr>
        <w:t>n</w:t>
      </w:r>
      <w:r w:rsidR="003468D5" w:rsidRPr="00C32CF5">
        <w:rPr>
          <w:rFonts w:cs="Times New Roman"/>
        </w:rPr>
        <w:t xml:space="preserve">ame correction </w:t>
      </w:r>
      <w:r>
        <w:rPr>
          <w:rFonts w:cs="Times New Roman"/>
        </w:rPr>
        <w:t xml:space="preserve">from </w:t>
      </w:r>
      <w:r w:rsidR="00383DBD">
        <w:rPr>
          <w:rFonts w:cs="Times New Roman"/>
        </w:rPr>
        <w:t>“</w:t>
      </w:r>
      <w:proofErr w:type="spellStart"/>
      <w:r>
        <w:rPr>
          <w:rFonts w:cs="Times New Roman"/>
        </w:rPr>
        <w:t>Yamkoshi</w:t>
      </w:r>
      <w:proofErr w:type="spellEnd"/>
      <w:r w:rsidR="00383DBD">
        <w:rPr>
          <w:rFonts w:cs="Times New Roman"/>
        </w:rPr>
        <w:t>”</w:t>
      </w:r>
      <w:r>
        <w:rPr>
          <w:rFonts w:cs="Times New Roman"/>
        </w:rPr>
        <w:t xml:space="preserve"> to </w:t>
      </w:r>
      <w:r w:rsidR="003468D5" w:rsidRPr="00C32CF5">
        <w:rPr>
          <w:rFonts w:cs="Times New Roman"/>
        </w:rPr>
        <w:t>Yamakoshi</w:t>
      </w:r>
    </w:p>
    <w:p w:rsidR="00243884" w:rsidRPr="00304151" w:rsidRDefault="00243884" w:rsidP="00243884">
      <w:pPr>
        <w:spacing w:after="0" w:line="240" w:lineRule="auto"/>
        <w:rPr>
          <w:rFonts w:cs="Times New Roman"/>
        </w:rPr>
      </w:pPr>
    </w:p>
    <w:p w:rsidR="009347FF" w:rsidRPr="00304151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Consent Agenda</w:t>
      </w:r>
    </w:p>
    <w:p w:rsidR="009347FF" w:rsidRPr="00304151" w:rsidRDefault="009347FF" w:rsidP="009A29CE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</w:t>
      </w:r>
      <w:r w:rsidR="00C90C1C" w:rsidRPr="00304151">
        <w:rPr>
          <w:rFonts w:cs="Times New Roman"/>
        </w:rPr>
        <w:t xml:space="preserve"> </w:t>
      </w:r>
      <w:r w:rsidRPr="00304151">
        <w:rPr>
          <w:rFonts w:cs="Times New Roman"/>
        </w:rPr>
        <w:t xml:space="preserve">(M/S: </w:t>
      </w:r>
      <w:r w:rsidR="00C32CF5">
        <w:rPr>
          <w:rFonts w:cs="Times New Roman"/>
        </w:rPr>
        <w:t>Holtmann</w:t>
      </w:r>
      <w:r w:rsidR="00C90C1C" w:rsidRPr="00304151">
        <w:rPr>
          <w:rFonts w:cs="Times New Roman"/>
        </w:rPr>
        <w:t>/</w:t>
      </w:r>
      <w:r w:rsidR="00C32CF5">
        <w:rPr>
          <w:rFonts w:cs="Times New Roman"/>
        </w:rPr>
        <w:t>Rickman</w:t>
      </w:r>
      <w:r w:rsidRPr="00304151">
        <w:rPr>
          <w:rFonts w:cs="Times New Roman"/>
        </w:rPr>
        <w:t>); unanimous</w:t>
      </w:r>
    </w:p>
    <w:p w:rsidR="00C90C1C" w:rsidRDefault="006D38B0" w:rsidP="00C32CF5">
      <w:pPr>
        <w:pStyle w:val="ListParagraph"/>
        <w:numPr>
          <w:ilvl w:val="0"/>
          <w:numId w:val="14"/>
        </w:numPr>
        <w:spacing w:after="0"/>
        <w:rPr>
          <w:rFonts w:cs="Times New Roman"/>
        </w:rPr>
      </w:pPr>
      <w:r>
        <w:rPr>
          <w:rFonts w:cs="Times New Roman"/>
        </w:rPr>
        <w:t xml:space="preserve">Remove PE 011 </w:t>
      </w:r>
      <w:r w:rsidR="00C32CF5">
        <w:rPr>
          <w:rFonts w:cs="Times New Roman"/>
        </w:rPr>
        <w:t xml:space="preserve">from the consent </w:t>
      </w:r>
      <w:r w:rsidR="00063E33">
        <w:rPr>
          <w:rFonts w:cs="Times New Roman"/>
        </w:rPr>
        <w:t>agenda</w:t>
      </w:r>
    </w:p>
    <w:p w:rsidR="006D38B0" w:rsidRDefault="006D38B0" w:rsidP="009347FF">
      <w:pPr>
        <w:pStyle w:val="ListParagraph"/>
        <w:spacing w:after="0"/>
        <w:ind w:left="360"/>
        <w:rPr>
          <w:rFonts w:cs="Times New Roman"/>
        </w:rPr>
      </w:pPr>
    </w:p>
    <w:p w:rsidR="009A29CE" w:rsidRDefault="00C32CF5" w:rsidP="00C32CF5">
      <w:pPr>
        <w:spacing w:after="0"/>
        <w:ind w:left="720" w:hanging="720"/>
        <w:rPr>
          <w:rFonts w:cs="Times New Roman"/>
        </w:rPr>
      </w:pPr>
      <w:r w:rsidRPr="00C32CF5">
        <w:rPr>
          <w:rFonts w:cs="Times New Roman"/>
          <w:b/>
        </w:rPr>
        <w:t>3a</w:t>
      </w:r>
      <w:r>
        <w:rPr>
          <w:rFonts w:cs="Times New Roman"/>
        </w:rPr>
        <w:tab/>
      </w:r>
      <w:r w:rsidR="00577537" w:rsidRPr="00C32CF5">
        <w:rPr>
          <w:rFonts w:cs="Times New Roman"/>
        </w:rPr>
        <w:t xml:space="preserve">PE 011 </w:t>
      </w:r>
      <w:r w:rsidR="00A7729D">
        <w:rPr>
          <w:rFonts w:cs="Times New Roman"/>
        </w:rPr>
        <w:t xml:space="preserve">beginning statement </w:t>
      </w:r>
      <w:r w:rsidR="00F81118">
        <w:rPr>
          <w:rFonts w:cs="Times New Roman"/>
        </w:rPr>
        <w:t>was</w:t>
      </w:r>
      <w:r w:rsidR="00A7729D">
        <w:rPr>
          <w:rFonts w:cs="Times New Roman"/>
        </w:rPr>
        <w:t xml:space="preserve"> changed to align </w:t>
      </w:r>
      <w:r>
        <w:rPr>
          <w:rFonts w:cs="Times New Roman"/>
        </w:rPr>
        <w:t xml:space="preserve">with the </w:t>
      </w:r>
      <w:r w:rsidR="00383DBD">
        <w:rPr>
          <w:rFonts w:cs="Times New Roman"/>
        </w:rPr>
        <w:t xml:space="preserve">new </w:t>
      </w:r>
      <w:r>
        <w:rPr>
          <w:rFonts w:cs="Times New Roman"/>
        </w:rPr>
        <w:t xml:space="preserve">title change: Bootcamp </w:t>
      </w:r>
    </w:p>
    <w:p w:rsidR="00577537" w:rsidRPr="00C32CF5" w:rsidRDefault="009A29CE" w:rsidP="009A29CE">
      <w:pPr>
        <w:spacing w:after="0"/>
        <w:ind w:left="720"/>
        <w:rPr>
          <w:rFonts w:cs="Times New Roman"/>
        </w:rPr>
      </w:pPr>
      <w:r>
        <w:rPr>
          <w:rFonts w:cs="Times New Roman"/>
          <w:b/>
        </w:rPr>
        <w:t xml:space="preserve">Action: </w:t>
      </w:r>
      <w:r w:rsidRPr="009A29CE">
        <w:rPr>
          <w:rFonts w:cs="Times New Roman"/>
        </w:rPr>
        <w:t>Approved</w:t>
      </w:r>
      <w:r w:rsidR="00577537" w:rsidRPr="009A29CE">
        <w:rPr>
          <w:rFonts w:cs="Times New Roman"/>
        </w:rPr>
        <w:t xml:space="preserve"> (</w:t>
      </w:r>
      <w:r w:rsidR="00577537" w:rsidRPr="00C32CF5">
        <w:rPr>
          <w:rFonts w:cs="Times New Roman"/>
        </w:rPr>
        <w:t xml:space="preserve">M/S: </w:t>
      </w:r>
      <w:r>
        <w:rPr>
          <w:rFonts w:cs="Times New Roman"/>
        </w:rPr>
        <w:t>Rickman</w:t>
      </w:r>
      <w:r w:rsidR="006D38B0" w:rsidRPr="00C32CF5">
        <w:rPr>
          <w:rFonts w:cs="Times New Roman"/>
        </w:rPr>
        <w:t>/</w:t>
      </w:r>
      <w:r>
        <w:rPr>
          <w:rFonts w:cs="Times New Roman"/>
        </w:rPr>
        <w:t>Wilkins</w:t>
      </w:r>
      <w:r w:rsidR="006D38B0" w:rsidRPr="00C32CF5">
        <w:rPr>
          <w:rFonts w:cs="Times New Roman"/>
        </w:rPr>
        <w:t>)</w:t>
      </w:r>
      <w:r w:rsidR="00383DBD">
        <w:rPr>
          <w:rFonts w:cs="Times New Roman"/>
        </w:rPr>
        <w:t xml:space="preserve">; </w:t>
      </w:r>
      <w:r w:rsidR="00383DBD" w:rsidRPr="00304151">
        <w:rPr>
          <w:rFonts w:cs="Times New Roman"/>
        </w:rPr>
        <w:t>unanimous</w:t>
      </w:r>
    </w:p>
    <w:p w:rsidR="006D38B0" w:rsidRPr="00304151" w:rsidRDefault="006D38B0" w:rsidP="009347FF">
      <w:pPr>
        <w:pStyle w:val="ListParagraph"/>
        <w:spacing w:after="0"/>
        <w:ind w:left="360"/>
        <w:rPr>
          <w:rFonts w:cs="Times New Roman"/>
        </w:rPr>
      </w:pPr>
    </w:p>
    <w:p w:rsidR="00B708F8" w:rsidRPr="006D38B0" w:rsidRDefault="00B72DD8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Existing Course Outlines of Record</w:t>
      </w:r>
      <w:r w:rsidR="009347FF" w:rsidRPr="00304151">
        <w:rPr>
          <w:rFonts w:cs="Times New Roman"/>
          <w:b/>
          <w:u w:val="single"/>
        </w:rPr>
        <w:t xml:space="preserve"> </w:t>
      </w:r>
    </w:p>
    <w:p w:rsidR="00D14384" w:rsidRPr="00B708F8" w:rsidRDefault="00F535ED" w:rsidP="00B708F8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>PE-004A – Beginning Pilates and More</w:t>
      </w:r>
    </w:p>
    <w:p w:rsidR="00D14384" w:rsidRDefault="00D14384" w:rsidP="009A29CE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6D38B0">
        <w:rPr>
          <w:rFonts w:cs="Times New Roman"/>
        </w:rPr>
        <w:t>tabled</w:t>
      </w:r>
      <w:r w:rsidRPr="00304151">
        <w:rPr>
          <w:rFonts w:cs="Times New Roman"/>
        </w:rPr>
        <w:t xml:space="preserve"> </w:t>
      </w:r>
    </w:p>
    <w:p w:rsidR="009A29CE" w:rsidRPr="009A29CE" w:rsidRDefault="00110489" w:rsidP="00110489">
      <w:pPr>
        <w:spacing w:after="0" w:line="240" w:lineRule="auto"/>
        <w:ind w:firstLine="450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="009A29CE" w:rsidRPr="009A29CE">
        <w:rPr>
          <w:rFonts w:cs="Times New Roman"/>
          <w:b/>
        </w:rPr>
        <w:t>Committee Recommendations</w:t>
      </w:r>
    </w:p>
    <w:p w:rsidR="009A29CE" w:rsidRDefault="009A29CE" w:rsidP="009A29CE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 w:rsidRPr="009A29CE">
        <w:rPr>
          <w:rFonts w:cs="Times New Roman"/>
        </w:rPr>
        <w:t xml:space="preserve">Remove </w:t>
      </w:r>
      <w:r>
        <w:rPr>
          <w:rFonts w:cs="Times New Roman"/>
        </w:rPr>
        <w:t xml:space="preserve">references related to </w:t>
      </w:r>
      <w:r w:rsidRPr="009A29CE">
        <w:rPr>
          <w:rFonts w:cs="Times New Roman"/>
        </w:rPr>
        <w:t>lecture, the course is an activity course</w:t>
      </w:r>
      <w:r w:rsidR="007915C3">
        <w:rPr>
          <w:rFonts w:cs="Times New Roman"/>
        </w:rPr>
        <w:t>.</w:t>
      </w:r>
    </w:p>
    <w:p w:rsidR="009A29CE" w:rsidRDefault="007915C3" w:rsidP="009A29CE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Modify </w:t>
      </w:r>
      <w:r w:rsidR="009A29CE">
        <w:rPr>
          <w:rFonts w:cs="Times New Roman"/>
        </w:rPr>
        <w:t>the COOR form instructional methods</w:t>
      </w:r>
      <w:r>
        <w:rPr>
          <w:rFonts w:cs="Times New Roman"/>
        </w:rPr>
        <w:t xml:space="preserve"> areas to </w:t>
      </w:r>
      <w:r w:rsidR="00CE2167">
        <w:rPr>
          <w:rFonts w:cs="Times New Roman"/>
        </w:rPr>
        <w:t xml:space="preserve">include an explanation </w:t>
      </w:r>
      <w:r>
        <w:rPr>
          <w:rFonts w:cs="Times New Roman"/>
        </w:rPr>
        <w:t xml:space="preserve">that supports </w:t>
      </w:r>
      <w:r w:rsidR="00CE2167">
        <w:rPr>
          <w:rFonts w:cs="Times New Roman"/>
        </w:rPr>
        <w:t xml:space="preserve">the method being used and to meet </w:t>
      </w:r>
      <w:r>
        <w:rPr>
          <w:rFonts w:cs="Times New Roman"/>
        </w:rPr>
        <w:t>T</w:t>
      </w:r>
      <w:r w:rsidR="00570CF6">
        <w:rPr>
          <w:rFonts w:cs="Times New Roman"/>
        </w:rPr>
        <w:t>itle</w:t>
      </w:r>
      <w:r w:rsidR="00A7729D">
        <w:rPr>
          <w:rFonts w:cs="Times New Roman"/>
        </w:rPr>
        <w:t xml:space="preserve"> </w:t>
      </w:r>
      <w:r>
        <w:rPr>
          <w:rFonts w:cs="Times New Roman"/>
        </w:rPr>
        <w:t>V compliance.</w:t>
      </w:r>
      <w:r w:rsidR="009A29CE">
        <w:rPr>
          <w:rFonts w:cs="Times New Roman"/>
        </w:rPr>
        <w:t xml:space="preserve"> </w:t>
      </w:r>
    </w:p>
    <w:p w:rsidR="009A29CE" w:rsidRPr="007915C3" w:rsidRDefault="007915C3" w:rsidP="007915C3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to the n</w:t>
      </w:r>
      <w:r w:rsidR="009A29CE">
        <w:rPr>
          <w:rFonts w:cs="Times New Roman"/>
        </w:rPr>
        <w:t>ext agenda</w:t>
      </w:r>
      <w:r>
        <w:rPr>
          <w:rFonts w:cs="Times New Roman"/>
        </w:rPr>
        <w:t xml:space="preserve"> (</w:t>
      </w:r>
      <w:r w:rsidRPr="007915C3">
        <w:rPr>
          <w:rFonts w:cs="Times New Roman"/>
        </w:rPr>
        <w:t>10/21)</w:t>
      </w:r>
      <w:r w:rsidR="009A29CE" w:rsidRPr="007915C3">
        <w:rPr>
          <w:rFonts w:cs="Times New Roman"/>
        </w:rPr>
        <w:t xml:space="preserve">: </w:t>
      </w:r>
      <w:r>
        <w:rPr>
          <w:rFonts w:cs="Times New Roman"/>
        </w:rPr>
        <w:t xml:space="preserve">distinguish between physical </w:t>
      </w:r>
      <w:r w:rsidR="00A7729D">
        <w:rPr>
          <w:rFonts w:cs="Times New Roman"/>
        </w:rPr>
        <w:t>activities</w:t>
      </w:r>
      <w:r w:rsidR="009A29CE" w:rsidRPr="007915C3">
        <w:rPr>
          <w:rFonts w:cs="Times New Roman"/>
        </w:rPr>
        <w:t xml:space="preserve"> vs. in-class activity</w:t>
      </w:r>
      <w:r>
        <w:rPr>
          <w:rFonts w:cs="Times New Roman"/>
        </w:rPr>
        <w:t>.</w:t>
      </w:r>
    </w:p>
    <w:p w:rsidR="009A29CE" w:rsidRDefault="009A29CE" w:rsidP="009A29CE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Update the PSLOs – they should be tied with the Kinesiology degree</w:t>
      </w:r>
      <w:r w:rsidR="007915C3">
        <w:rPr>
          <w:rFonts w:cs="Times New Roman"/>
        </w:rPr>
        <w:t>.</w:t>
      </w:r>
    </w:p>
    <w:p w:rsidR="009A29CE" w:rsidRDefault="007915C3" w:rsidP="009A29CE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Kine</w:t>
      </w:r>
      <w:r w:rsidR="00CE2167">
        <w:rPr>
          <w:rFonts w:cs="Times New Roman"/>
        </w:rPr>
        <w:t xml:space="preserve">siology as a discipline which was state approved and will replace </w:t>
      </w:r>
      <w:r>
        <w:rPr>
          <w:rFonts w:cs="Times New Roman"/>
        </w:rPr>
        <w:t xml:space="preserve">physical </w:t>
      </w:r>
      <w:r w:rsidR="00CE2167">
        <w:rPr>
          <w:rFonts w:cs="Times New Roman"/>
        </w:rPr>
        <w:t>education.</w:t>
      </w:r>
    </w:p>
    <w:p w:rsidR="006D38B0" w:rsidRPr="009A29CE" w:rsidRDefault="009A29CE" w:rsidP="009A29CE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Correct the t</w:t>
      </w:r>
      <w:r w:rsidR="00CE2167">
        <w:rPr>
          <w:rFonts w:cs="Times New Roman"/>
        </w:rPr>
        <w:t>ypos – pg4</w:t>
      </w:r>
      <w:r w:rsidR="007915C3">
        <w:rPr>
          <w:rFonts w:cs="Times New Roman"/>
        </w:rPr>
        <w:t xml:space="preserve"> </w:t>
      </w:r>
      <w:r w:rsidR="00110489">
        <w:rPr>
          <w:rFonts w:cs="Times New Roman"/>
        </w:rPr>
        <w:t>C</w:t>
      </w:r>
      <w:r>
        <w:rPr>
          <w:rFonts w:cs="Times New Roman"/>
        </w:rPr>
        <w:t xml:space="preserve">SLO </w:t>
      </w:r>
      <w:r w:rsidR="00110489">
        <w:rPr>
          <w:rFonts w:cs="Times New Roman"/>
        </w:rPr>
        <w:t xml:space="preserve">1 remove </w:t>
      </w:r>
      <w:r w:rsidR="00CE2167">
        <w:rPr>
          <w:rFonts w:cs="Times New Roman"/>
        </w:rPr>
        <w:t xml:space="preserve">“a”…student is a able, </w:t>
      </w:r>
      <w:r w:rsidR="006D38B0" w:rsidRPr="009A29CE">
        <w:rPr>
          <w:rFonts w:cs="Times New Roman"/>
        </w:rPr>
        <w:t xml:space="preserve">capitalize </w:t>
      </w:r>
      <w:r w:rsidR="00110489">
        <w:rPr>
          <w:rFonts w:cs="Times New Roman"/>
        </w:rPr>
        <w:t>“W</w:t>
      </w:r>
      <w:r w:rsidR="006D38B0" w:rsidRPr="009A29CE">
        <w:rPr>
          <w:rFonts w:cs="Times New Roman"/>
        </w:rPr>
        <w:t>ork</w:t>
      </w:r>
      <w:r w:rsidR="00110489">
        <w:rPr>
          <w:rFonts w:cs="Times New Roman"/>
        </w:rPr>
        <w:t>”</w:t>
      </w:r>
      <w:r w:rsidR="00CE2167">
        <w:rPr>
          <w:rFonts w:cs="Times New Roman"/>
        </w:rPr>
        <w:t xml:space="preserve"> next statement, </w:t>
      </w:r>
      <w:r w:rsidR="00110489">
        <w:rPr>
          <w:rFonts w:cs="Times New Roman"/>
        </w:rPr>
        <w:t>CSLO</w:t>
      </w:r>
      <w:r w:rsidR="006D38B0" w:rsidRPr="009A29CE">
        <w:rPr>
          <w:rFonts w:cs="Times New Roman"/>
        </w:rPr>
        <w:t xml:space="preserve"> 5 </w:t>
      </w:r>
      <w:r w:rsidR="00110489">
        <w:rPr>
          <w:rFonts w:cs="Times New Roman"/>
        </w:rPr>
        <w:t>revise the statement</w:t>
      </w:r>
      <w:r w:rsidR="00CE2167">
        <w:rPr>
          <w:rFonts w:cs="Times New Roman"/>
        </w:rPr>
        <w:t xml:space="preserve">…students “will” show, </w:t>
      </w:r>
      <w:r w:rsidR="00110489">
        <w:rPr>
          <w:rFonts w:cs="Times New Roman"/>
        </w:rPr>
        <w:t xml:space="preserve">and correct word </w:t>
      </w:r>
      <w:r w:rsidR="00CE2167">
        <w:rPr>
          <w:rFonts w:cs="Times New Roman"/>
        </w:rPr>
        <w:t xml:space="preserve">palate </w:t>
      </w:r>
      <w:r w:rsidR="00110489">
        <w:rPr>
          <w:rFonts w:cs="Times New Roman"/>
        </w:rPr>
        <w:t>“principles”</w:t>
      </w:r>
      <w:r w:rsidR="007915C3">
        <w:rPr>
          <w:rFonts w:cs="Times New Roman"/>
        </w:rPr>
        <w:t>.</w:t>
      </w:r>
      <w:r w:rsidR="00110489">
        <w:rPr>
          <w:rFonts w:cs="Times New Roman"/>
        </w:rPr>
        <w:t xml:space="preserve"> </w:t>
      </w:r>
    </w:p>
    <w:p w:rsidR="006D38B0" w:rsidRPr="006D38B0" w:rsidRDefault="006D38B0" w:rsidP="00C16554">
      <w:pPr>
        <w:pStyle w:val="ListParagraph"/>
        <w:spacing w:after="0" w:line="240" w:lineRule="auto"/>
        <w:ind w:left="1170"/>
        <w:rPr>
          <w:rFonts w:cs="Times New Roman"/>
          <w:u w:val="single"/>
        </w:rPr>
      </w:pPr>
    </w:p>
    <w:p w:rsidR="00CE2167" w:rsidRDefault="00CE2167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F535ED" w:rsidRPr="00B708F8" w:rsidRDefault="00F535ED" w:rsidP="00F535ED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lastRenderedPageBreak/>
        <w:t>PE-010A – Beginning Circuit Training</w:t>
      </w:r>
    </w:p>
    <w:p w:rsidR="00110489" w:rsidRDefault="00110489" w:rsidP="00110489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>
        <w:rPr>
          <w:rFonts w:cs="Times New Roman"/>
        </w:rPr>
        <w:t>tabled</w:t>
      </w:r>
      <w:r w:rsidRPr="00304151">
        <w:rPr>
          <w:rFonts w:cs="Times New Roman"/>
        </w:rPr>
        <w:t xml:space="preserve"> </w:t>
      </w:r>
    </w:p>
    <w:p w:rsidR="00110489" w:rsidRPr="00110489" w:rsidRDefault="00110489" w:rsidP="00110489">
      <w:pPr>
        <w:pStyle w:val="ListParagraph"/>
        <w:spacing w:after="0" w:line="240" w:lineRule="auto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110489" w:rsidRDefault="00110489" w:rsidP="00110489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 w:rsidRPr="009A29CE">
        <w:rPr>
          <w:rFonts w:cs="Times New Roman"/>
        </w:rPr>
        <w:t xml:space="preserve">Remove </w:t>
      </w:r>
      <w:r>
        <w:rPr>
          <w:rFonts w:cs="Times New Roman"/>
        </w:rPr>
        <w:t xml:space="preserve">references related to </w:t>
      </w:r>
      <w:r w:rsidRPr="009A29CE">
        <w:rPr>
          <w:rFonts w:cs="Times New Roman"/>
        </w:rPr>
        <w:t>lecture, the course is an activity course</w:t>
      </w:r>
    </w:p>
    <w:p w:rsidR="00110489" w:rsidRDefault="00110489" w:rsidP="00110489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Update the PSLOs – they should be tied with the Kinesiology degree</w:t>
      </w:r>
    </w:p>
    <w:p w:rsidR="00EF0333" w:rsidRDefault="00EF0333" w:rsidP="007915C3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Update assessment area from </w:t>
      </w:r>
      <w:r w:rsidR="00110489">
        <w:rPr>
          <w:rFonts w:cs="Times New Roman"/>
        </w:rPr>
        <w:t>n/a</w:t>
      </w:r>
      <w:r w:rsidRPr="00EF0333">
        <w:rPr>
          <w:rFonts w:cs="Times New Roman"/>
        </w:rPr>
        <w:t xml:space="preserve"> </w:t>
      </w:r>
    </w:p>
    <w:p w:rsidR="007915C3" w:rsidRDefault="00EF0333" w:rsidP="007915C3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 w:rsidRPr="007915C3">
        <w:rPr>
          <w:rFonts w:cs="Times New Roman"/>
        </w:rPr>
        <w:t xml:space="preserve">PE cohorts </w:t>
      </w:r>
      <w:r>
        <w:rPr>
          <w:rFonts w:cs="Times New Roman"/>
        </w:rPr>
        <w:t xml:space="preserve">are assigned to either </w:t>
      </w:r>
      <w:r w:rsidRPr="007915C3">
        <w:rPr>
          <w:rFonts w:cs="Times New Roman"/>
        </w:rPr>
        <w:t xml:space="preserve">2 or 3; they don’t have </w:t>
      </w:r>
      <w:r>
        <w:rPr>
          <w:rFonts w:cs="Times New Roman"/>
        </w:rPr>
        <w:t xml:space="preserve">to be the same cohort number so that the </w:t>
      </w:r>
      <w:r w:rsidRPr="007915C3">
        <w:rPr>
          <w:rFonts w:cs="Times New Roman"/>
        </w:rPr>
        <w:t xml:space="preserve">courses </w:t>
      </w:r>
      <w:r>
        <w:rPr>
          <w:rFonts w:cs="Times New Roman"/>
        </w:rPr>
        <w:t xml:space="preserve">are not </w:t>
      </w:r>
      <w:r w:rsidRPr="007915C3">
        <w:rPr>
          <w:rFonts w:cs="Times New Roman"/>
        </w:rPr>
        <w:t>reviewed and assessed at the same time</w:t>
      </w:r>
      <w:r>
        <w:rPr>
          <w:rFonts w:cs="Times New Roman"/>
        </w:rPr>
        <w:t>.</w:t>
      </w:r>
    </w:p>
    <w:p w:rsidR="006D38B0" w:rsidRPr="006D38B0" w:rsidRDefault="006D38B0" w:rsidP="00F535ED">
      <w:pPr>
        <w:pStyle w:val="ListParagraph"/>
        <w:spacing w:after="0" w:line="240" w:lineRule="auto"/>
        <w:ind w:left="1170"/>
        <w:rPr>
          <w:rFonts w:cs="Times New Roman"/>
          <w:u w:val="single"/>
        </w:rPr>
      </w:pPr>
    </w:p>
    <w:p w:rsidR="00F535ED" w:rsidRPr="00B708F8" w:rsidRDefault="00F535ED" w:rsidP="00F535ED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>PE-057A – Beginning Yoga for Health and Fitness</w:t>
      </w:r>
    </w:p>
    <w:p w:rsidR="00F535ED" w:rsidRDefault="00F535ED" w:rsidP="00110489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6D38B0">
        <w:rPr>
          <w:rFonts w:cs="Times New Roman"/>
        </w:rPr>
        <w:t>tabled</w:t>
      </w:r>
      <w:r w:rsidRPr="00304151">
        <w:rPr>
          <w:rFonts w:cs="Times New Roman"/>
        </w:rPr>
        <w:t xml:space="preserve"> </w:t>
      </w:r>
    </w:p>
    <w:p w:rsidR="00110489" w:rsidRPr="00110489" w:rsidRDefault="00110489" w:rsidP="00110489">
      <w:pPr>
        <w:pStyle w:val="ListParagraph"/>
        <w:spacing w:after="0" w:line="240" w:lineRule="auto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110489" w:rsidRDefault="00110489" w:rsidP="00110489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 w:rsidRPr="009A29CE">
        <w:rPr>
          <w:rFonts w:cs="Times New Roman"/>
        </w:rPr>
        <w:t xml:space="preserve">Remove </w:t>
      </w:r>
      <w:r>
        <w:rPr>
          <w:rFonts w:cs="Times New Roman"/>
        </w:rPr>
        <w:t xml:space="preserve">references related to </w:t>
      </w:r>
      <w:r w:rsidRPr="009A29CE">
        <w:rPr>
          <w:rFonts w:cs="Times New Roman"/>
        </w:rPr>
        <w:t>lecture, the course is an activity course</w:t>
      </w:r>
    </w:p>
    <w:p w:rsidR="00110489" w:rsidRDefault="00110489" w:rsidP="00110489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Update the PSLOs – they should be tied with the Kinesiology degree</w:t>
      </w:r>
    </w:p>
    <w:p w:rsidR="006D38B0" w:rsidRPr="00EF0333" w:rsidRDefault="00110489" w:rsidP="00110489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</w:rPr>
        <w:t>Revise pg. 4, section 3 starting at “</w:t>
      </w:r>
      <w:r w:rsidR="00EF0333">
        <w:rPr>
          <w:rFonts w:cs="Times New Roman"/>
        </w:rPr>
        <w:t>this allow(s)…</w:t>
      </w:r>
      <w:r>
        <w:rPr>
          <w:rFonts w:cs="Times New Roman"/>
        </w:rPr>
        <w:t>students are taught poses…”</w:t>
      </w:r>
    </w:p>
    <w:p w:rsidR="00EF0333" w:rsidRPr="00EF0333" w:rsidRDefault="00EF0333" w:rsidP="00EF0333">
      <w:pPr>
        <w:spacing w:after="0" w:line="240" w:lineRule="auto"/>
        <w:ind w:left="1080"/>
        <w:rPr>
          <w:rFonts w:cs="Times New Roman"/>
        </w:rPr>
      </w:pPr>
    </w:p>
    <w:p w:rsidR="00110489" w:rsidRPr="00304151" w:rsidRDefault="00110489" w:rsidP="00110489">
      <w:pPr>
        <w:pStyle w:val="ListParagraph"/>
        <w:spacing w:after="0" w:line="240" w:lineRule="auto"/>
        <w:ind w:left="1440"/>
        <w:rPr>
          <w:rFonts w:cs="Times New Roman"/>
          <w:b/>
          <w:u w:val="single"/>
        </w:rPr>
      </w:pPr>
    </w:p>
    <w:p w:rsidR="00F535ED" w:rsidRPr="00B708F8" w:rsidRDefault="00F535ED" w:rsidP="00F535ED">
      <w:pPr>
        <w:pStyle w:val="ListParagraph"/>
        <w:numPr>
          <w:ilvl w:val="0"/>
          <w:numId w:val="9"/>
        </w:numPr>
        <w:rPr>
          <w:rFonts w:cs="Times New Roman"/>
          <w:b/>
        </w:rPr>
      </w:pPr>
      <w:r>
        <w:rPr>
          <w:rFonts w:cs="Times New Roman"/>
          <w:b/>
        </w:rPr>
        <w:t>TRAVL-095 – Advanced Travel Concepts</w:t>
      </w:r>
    </w:p>
    <w:p w:rsidR="00F535ED" w:rsidRPr="00304151" w:rsidRDefault="00F535ED" w:rsidP="00E750C7">
      <w:pPr>
        <w:pStyle w:val="ListParagraph"/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 </w:t>
      </w:r>
      <w:r w:rsidR="00E750C7">
        <w:rPr>
          <w:rFonts w:cs="Times New Roman"/>
        </w:rPr>
        <w:t>Beal</w:t>
      </w:r>
      <w:r w:rsidRPr="00304151">
        <w:rPr>
          <w:rFonts w:cs="Times New Roman"/>
        </w:rPr>
        <w:t>/</w:t>
      </w:r>
      <w:r w:rsidR="00E750C7">
        <w:rPr>
          <w:rFonts w:cs="Times New Roman"/>
        </w:rPr>
        <w:t>Wilkins</w:t>
      </w:r>
      <w:r w:rsidRPr="00304151">
        <w:rPr>
          <w:rFonts w:cs="Times New Roman"/>
        </w:rPr>
        <w:t>); unanimous</w:t>
      </w:r>
      <w:r w:rsidRPr="00304151">
        <w:rPr>
          <w:rFonts w:cs="Times New Roman"/>
          <w:b/>
          <w:u w:val="single"/>
        </w:rPr>
        <w:t xml:space="preserve"> </w:t>
      </w:r>
    </w:p>
    <w:p w:rsidR="00E750C7" w:rsidRPr="00110489" w:rsidRDefault="00E750C7" w:rsidP="00E750C7">
      <w:pPr>
        <w:pStyle w:val="ListParagraph"/>
        <w:spacing w:after="0" w:line="240" w:lineRule="auto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F535ED" w:rsidRPr="00E750C7" w:rsidRDefault="00E750C7" w:rsidP="00E750C7">
      <w:pPr>
        <w:pStyle w:val="ListParagraph"/>
        <w:numPr>
          <w:ilvl w:val="1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Suggested adding a prerequisite; however, </w:t>
      </w:r>
      <w:r w:rsidR="000E37C6">
        <w:rPr>
          <w:rFonts w:cs="Times New Roman"/>
        </w:rPr>
        <w:t xml:space="preserve">students can pass </w:t>
      </w:r>
      <w:r>
        <w:rPr>
          <w:rFonts w:cs="Times New Roman"/>
        </w:rPr>
        <w:t xml:space="preserve">this </w:t>
      </w:r>
      <w:r w:rsidR="000E37C6">
        <w:rPr>
          <w:rFonts w:cs="Times New Roman"/>
        </w:rPr>
        <w:t xml:space="preserve">course </w:t>
      </w:r>
      <w:r>
        <w:rPr>
          <w:rFonts w:cs="Times New Roman"/>
        </w:rPr>
        <w:t>without one. A</w:t>
      </w:r>
      <w:r w:rsidR="000E37C6" w:rsidRPr="00E750C7">
        <w:rPr>
          <w:rFonts w:cs="Times New Roman"/>
        </w:rPr>
        <w:t>n advisory</w:t>
      </w:r>
      <w:r>
        <w:rPr>
          <w:rFonts w:cs="Times New Roman"/>
        </w:rPr>
        <w:t xml:space="preserve"> course is listed in the catalog.</w:t>
      </w:r>
    </w:p>
    <w:p w:rsidR="00342A07" w:rsidRPr="00304151" w:rsidRDefault="00342A07" w:rsidP="00342A07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:rsidR="009347FF" w:rsidRPr="00304151" w:rsidRDefault="009347FF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New Course Outline of Records</w:t>
      </w:r>
    </w:p>
    <w:p w:rsidR="00F535ED" w:rsidRPr="00B708F8" w:rsidRDefault="000E37C6" w:rsidP="00F535ED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PE-004B </w:t>
      </w:r>
      <w:r w:rsidR="00F535ED">
        <w:rPr>
          <w:rFonts w:cs="Times New Roman"/>
          <w:b/>
        </w:rPr>
        <w:t xml:space="preserve">– </w:t>
      </w:r>
      <w:r w:rsidR="00570CF6">
        <w:rPr>
          <w:rFonts w:cs="Times New Roman"/>
          <w:b/>
        </w:rPr>
        <w:t>Intermediate Pilates and More</w:t>
      </w:r>
    </w:p>
    <w:p w:rsidR="00F535ED" w:rsidRDefault="00F535ED" w:rsidP="00E750C7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0E37C6">
        <w:rPr>
          <w:rFonts w:cs="Times New Roman"/>
        </w:rPr>
        <w:t>tabled</w:t>
      </w:r>
    </w:p>
    <w:p w:rsidR="00E750C7" w:rsidRPr="00110489" w:rsidRDefault="00E750C7" w:rsidP="00E750C7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Remove references related to lecture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Update the PSLOs and align with the </w:t>
      </w:r>
      <w:r w:rsidR="00063E33">
        <w:rPr>
          <w:rFonts w:cs="Times New Roman"/>
        </w:rPr>
        <w:t>KINES</w:t>
      </w:r>
      <w:r>
        <w:rPr>
          <w:rFonts w:cs="Times New Roman"/>
        </w:rPr>
        <w:t xml:space="preserve"> degree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Kinesiology as a discipline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an advisory course to take PE-004A</w:t>
      </w:r>
    </w:p>
    <w:p w:rsidR="000E37C6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Update n</w:t>
      </w:r>
      <w:r w:rsidR="000E37C6">
        <w:rPr>
          <w:rFonts w:cs="Times New Roman"/>
        </w:rPr>
        <w:t xml:space="preserve">ew course </w:t>
      </w:r>
      <w:r>
        <w:rPr>
          <w:rFonts w:cs="Times New Roman"/>
        </w:rPr>
        <w:t xml:space="preserve">form </w:t>
      </w:r>
      <w:r w:rsidR="000E37C6">
        <w:rPr>
          <w:rFonts w:cs="Times New Roman"/>
        </w:rPr>
        <w:t>–</w:t>
      </w:r>
      <w:r>
        <w:rPr>
          <w:rFonts w:cs="Times New Roman"/>
        </w:rPr>
        <w:t xml:space="preserve"> #</w:t>
      </w:r>
      <w:r w:rsidR="000E37C6">
        <w:rPr>
          <w:rFonts w:cs="Times New Roman"/>
        </w:rPr>
        <w:t xml:space="preserve">13 </w:t>
      </w:r>
      <w:r>
        <w:rPr>
          <w:rFonts w:cs="Times New Roman"/>
        </w:rPr>
        <w:t xml:space="preserve">was left </w:t>
      </w:r>
      <w:r w:rsidR="000E37C6">
        <w:rPr>
          <w:rFonts w:cs="Times New Roman"/>
        </w:rPr>
        <w:t xml:space="preserve">blank </w:t>
      </w:r>
    </w:p>
    <w:p w:rsidR="000E37C6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Add to the COOR form the family structures </w:t>
      </w:r>
    </w:p>
    <w:p w:rsidR="000E37C6" w:rsidRDefault="00C142EC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Cohort sequence is determined by the </w:t>
      </w:r>
      <w:r w:rsidR="00E750C7">
        <w:rPr>
          <w:rFonts w:cs="Times New Roman"/>
        </w:rPr>
        <w:t xml:space="preserve">department </w:t>
      </w:r>
    </w:p>
    <w:p w:rsidR="000E37C6" w:rsidRPr="000E37C6" w:rsidRDefault="000E37C6" w:rsidP="000E37C6">
      <w:pPr>
        <w:pStyle w:val="ListParagraph"/>
        <w:spacing w:after="0" w:line="240" w:lineRule="auto"/>
        <w:ind w:left="1170"/>
        <w:rPr>
          <w:rFonts w:cs="Times New Roman"/>
        </w:rPr>
      </w:pPr>
    </w:p>
    <w:p w:rsidR="000E37C6" w:rsidRPr="000E37C6" w:rsidRDefault="000E37C6" w:rsidP="000E37C6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>PE-004C</w:t>
      </w:r>
      <w:r w:rsidRPr="000E37C6">
        <w:rPr>
          <w:rFonts w:cs="Times New Roman"/>
          <w:b/>
        </w:rPr>
        <w:t xml:space="preserve"> – </w:t>
      </w:r>
      <w:r w:rsidR="00570CF6">
        <w:rPr>
          <w:rFonts w:cs="Times New Roman"/>
          <w:b/>
        </w:rPr>
        <w:t>Advanced Pilates and More</w:t>
      </w:r>
    </w:p>
    <w:p w:rsidR="000E37C6" w:rsidRDefault="000E37C6" w:rsidP="00E750C7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>
        <w:rPr>
          <w:rFonts w:cs="Times New Roman"/>
        </w:rPr>
        <w:t>tabled</w:t>
      </w:r>
    </w:p>
    <w:p w:rsidR="00E750C7" w:rsidRPr="00110489" w:rsidRDefault="00E750C7" w:rsidP="00E750C7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Remove references related to lecture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Update the PSLOs and align with the </w:t>
      </w:r>
      <w:r w:rsidR="00063E33">
        <w:rPr>
          <w:rFonts w:cs="Times New Roman"/>
        </w:rPr>
        <w:t>KINES</w:t>
      </w:r>
      <w:r>
        <w:rPr>
          <w:rFonts w:cs="Times New Roman"/>
        </w:rPr>
        <w:t xml:space="preserve"> degree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Kinesiology as a discipline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an advisory course to take PE-004B</w:t>
      </w:r>
    </w:p>
    <w:p w:rsidR="000E37C6" w:rsidRDefault="000E37C6" w:rsidP="000E37C6">
      <w:pPr>
        <w:pStyle w:val="ListParagraph"/>
        <w:spacing w:after="0" w:line="240" w:lineRule="auto"/>
        <w:ind w:left="1170"/>
        <w:rPr>
          <w:rFonts w:cs="Times New Roman"/>
        </w:rPr>
      </w:pPr>
    </w:p>
    <w:p w:rsidR="000E37C6" w:rsidRPr="00B708F8" w:rsidRDefault="000E37C6" w:rsidP="000E37C6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PE-010B – </w:t>
      </w:r>
      <w:r w:rsidR="00570CF6">
        <w:rPr>
          <w:rFonts w:cs="Times New Roman"/>
          <w:b/>
        </w:rPr>
        <w:t>Intermediate Circuit Training</w:t>
      </w:r>
    </w:p>
    <w:p w:rsidR="000E37C6" w:rsidRDefault="000E37C6" w:rsidP="00E750C7">
      <w:pPr>
        <w:pStyle w:val="ListParagraph"/>
        <w:spacing w:after="0" w:line="240" w:lineRule="auto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B45B79">
        <w:rPr>
          <w:rFonts w:cs="Times New Roman"/>
        </w:rPr>
        <w:t>tabled</w:t>
      </w:r>
    </w:p>
    <w:p w:rsidR="00E750C7" w:rsidRPr="00110489" w:rsidRDefault="00E750C7" w:rsidP="00E750C7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Remove references related to lecture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Update the PSLOs and align with the </w:t>
      </w:r>
      <w:r w:rsidR="00063E33">
        <w:rPr>
          <w:rFonts w:cs="Times New Roman"/>
        </w:rPr>
        <w:t>KINES</w:t>
      </w:r>
      <w:r>
        <w:rPr>
          <w:rFonts w:cs="Times New Roman"/>
        </w:rPr>
        <w:t xml:space="preserve"> degree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Kinesiology as a discipline</w:t>
      </w:r>
    </w:p>
    <w:p w:rsidR="00E750C7" w:rsidRDefault="00E750C7" w:rsidP="00E750C7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lastRenderedPageBreak/>
        <w:t>Add a</w:t>
      </w:r>
      <w:r w:rsidR="00CE27EE">
        <w:rPr>
          <w:rFonts w:cs="Times New Roman"/>
        </w:rPr>
        <w:t>n advisory course to take PE-10</w:t>
      </w:r>
      <w:r>
        <w:rPr>
          <w:rFonts w:cs="Times New Roman"/>
        </w:rPr>
        <w:t>B</w:t>
      </w:r>
    </w:p>
    <w:p w:rsidR="000E37C6" w:rsidRDefault="00E750C7" w:rsidP="00C142EC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Update </w:t>
      </w:r>
      <w:r w:rsidR="00716F43">
        <w:rPr>
          <w:rFonts w:cs="Times New Roman"/>
        </w:rPr>
        <w:t>the Baccalaureate level</w:t>
      </w:r>
    </w:p>
    <w:p w:rsidR="00CE2167" w:rsidRDefault="00CE2167" w:rsidP="00CE2167">
      <w:pPr>
        <w:pStyle w:val="ListParagraph"/>
        <w:spacing w:after="0" w:line="240" w:lineRule="auto"/>
        <w:ind w:left="1080"/>
        <w:rPr>
          <w:rFonts w:cs="Times New Roman"/>
        </w:rPr>
      </w:pPr>
    </w:p>
    <w:p w:rsidR="000E37C6" w:rsidRPr="00B708F8" w:rsidRDefault="00B45B79" w:rsidP="000E37C6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PE-057B </w:t>
      </w:r>
      <w:r w:rsidR="000E37C6">
        <w:rPr>
          <w:rFonts w:cs="Times New Roman"/>
          <w:b/>
        </w:rPr>
        <w:t xml:space="preserve">– </w:t>
      </w:r>
      <w:r w:rsidR="00570CF6">
        <w:rPr>
          <w:rFonts w:cs="Times New Roman"/>
          <w:b/>
        </w:rPr>
        <w:t>Intermediate Circuit for Health and Fitness</w:t>
      </w:r>
    </w:p>
    <w:p w:rsidR="000E37C6" w:rsidRDefault="000E37C6" w:rsidP="000E37C6">
      <w:pPr>
        <w:pStyle w:val="ListParagraph"/>
        <w:spacing w:after="0" w:line="240" w:lineRule="auto"/>
        <w:ind w:left="117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B45B79">
        <w:rPr>
          <w:rFonts w:cs="Times New Roman"/>
        </w:rPr>
        <w:t>tabled</w:t>
      </w:r>
    </w:p>
    <w:p w:rsidR="00716F43" w:rsidRPr="00110489" w:rsidRDefault="00716F43" w:rsidP="00716F43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Remove references related to lecture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Update the PSLOs and align with the </w:t>
      </w:r>
      <w:r w:rsidR="00063E33">
        <w:rPr>
          <w:rFonts w:cs="Times New Roman"/>
        </w:rPr>
        <w:t>KINES</w:t>
      </w:r>
      <w:r>
        <w:rPr>
          <w:rFonts w:cs="Times New Roman"/>
        </w:rPr>
        <w:t xml:space="preserve"> degree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Kinesiology as a discipline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an advisory course to take PE-004B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Need a cohort number</w:t>
      </w:r>
    </w:p>
    <w:p w:rsidR="000E37C6" w:rsidRDefault="000E37C6" w:rsidP="000E37C6">
      <w:pPr>
        <w:pStyle w:val="ListParagraph"/>
        <w:spacing w:after="0" w:line="240" w:lineRule="auto"/>
        <w:ind w:left="1170"/>
        <w:rPr>
          <w:rFonts w:cs="Times New Roman"/>
        </w:rPr>
      </w:pPr>
    </w:p>
    <w:p w:rsidR="000E37C6" w:rsidRPr="00B708F8" w:rsidRDefault="00B45B79" w:rsidP="000E37C6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>PE-057C</w:t>
      </w:r>
      <w:r w:rsidR="000E37C6">
        <w:rPr>
          <w:rFonts w:cs="Times New Roman"/>
          <w:b/>
        </w:rPr>
        <w:t xml:space="preserve"> – </w:t>
      </w:r>
      <w:r w:rsidR="00570CF6">
        <w:rPr>
          <w:rFonts w:cs="Times New Roman"/>
          <w:b/>
        </w:rPr>
        <w:t>Advanced Yoga for Health and Fitness</w:t>
      </w:r>
    </w:p>
    <w:p w:rsidR="000E37C6" w:rsidRDefault="000E37C6" w:rsidP="000E37C6">
      <w:pPr>
        <w:pStyle w:val="ListParagraph"/>
        <w:spacing w:after="0" w:line="240" w:lineRule="auto"/>
        <w:ind w:left="117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</w:t>
      </w:r>
      <w:r w:rsidR="00B45B79">
        <w:rPr>
          <w:rFonts w:cs="Times New Roman"/>
        </w:rPr>
        <w:t>tabled</w:t>
      </w:r>
    </w:p>
    <w:p w:rsidR="00716F43" w:rsidRPr="00110489" w:rsidRDefault="00716F43" w:rsidP="00716F43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110489">
        <w:rPr>
          <w:rFonts w:cs="Times New Roman"/>
          <w:b/>
        </w:rPr>
        <w:t>Committee Recommendations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Remove references related to lecture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Update the PSLOs and align with the </w:t>
      </w:r>
      <w:r w:rsidR="00063E33">
        <w:rPr>
          <w:rFonts w:cs="Times New Roman"/>
        </w:rPr>
        <w:t>KINES</w:t>
      </w:r>
      <w:r>
        <w:rPr>
          <w:rFonts w:cs="Times New Roman"/>
        </w:rPr>
        <w:t xml:space="preserve"> degree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Kinesiology as a discipline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Add an advisory course to take PE-004B</w:t>
      </w:r>
    </w:p>
    <w:p w:rsidR="00716F43" w:rsidRDefault="00716F43" w:rsidP="00716F43">
      <w:pPr>
        <w:pStyle w:val="ListParagraph"/>
        <w:numPr>
          <w:ilvl w:val="0"/>
          <w:numId w:val="1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Need a cohort number</w:t>
      </w:r>
    </w:p>
    <w:p w:rsidR="00716F43" w:rsidRDefault="00716F43" w:rsidP="00716F43">
      <w:pPr>
        <w:spacing w:after="0" w:line="240" w:lineRule="auto"/>
        <w:rPr>
          <w:rFonts w:cs="Times New Roman"/>
        </w:rPr>
      </w:pPr>
    </w:p>
    <w:p w:rsidR="006F244B" w:rsidRDefault="006F244B" w:rsidP="00716F43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PSLOs are </w:t>
      </w:r>
      <w:r w:rsidR="00B45B79" w:rsidRPr="00716F43">
        <w:rPr>
          <w:rFonts w:cs="Times New Roman"/>
        </w:rPr>
        <w:t xml:space="preserve">written </w:t>
      </w:r>
      <w:r>
        <w:rPr>
          <w:rFonts w:cs="Times New Roman"/>
        </w:rPr>
        <w:t xml:space="preserve">to majors and </w:t>
      </w:r>
      <w:r w:rsidR="00B45B79" w:rsidRPr="00716F43">
        <w:rPr>
          <w:rFonts w:cs="Times New Roman"/>
        </w:rPr>
        <w:t xml:space="preserve">not for </w:t>
      </w:r>
      <w:r>
        <w:rPr>
          <w:rFonts w:cs="Times New Roman"/>
        </w:rPr>
        <w:t xml:space="preserve">the </w:t>
      </w:r>
      <w:r w:rsidR="00B45B79" w:rsidRPr="00716F43">
        <w:rPr>
          <w:rFonts w:cs="Times New Roman"/>
        </w:rPr>
        <w:t xml:space="preserve">general </w:t>
      </w:r>
      <w:r>
        <w:rPr>
          <w:rFonts w:cs="Times New Roman"/>
        </w:rPr>
        <w:t xml:space="preserve">population.  CSLOs and PSLOs may be difficult to </w:t>
      </w:r>
      <w:r w:rsidR="00C142EC">
        <w:rPr>
          <w:rFonts w:cs="Times New Roman"/>
        </w:rPr>
        <w:t>tie together if they don’t share a relationship</w:t>
      </w:r>
      <w:r>
        <w:rPr>
          <w:rFonts w:cs="Times New Roman"/>
        </w:rPr>
        <w:t xml:space="preserve">; e.g. PSLOs cover </w:t>
      </w:r>
      <w:r w:rsidR="00B45B79" w:rsidRPr="00716F43">
        <w:rPr>
          <w:rFonts w:cs="Times New Roman"/>
        </w:rPr>
        <w:t xml:space="preserve">career </w:t>
      </w:r>
      <w:r>
        <w:rPr>
          <w:rFonts w:cs="Times New Roman"/>
        </w:rPr>
        <w:t xml:space="preserve">and </w:t>
      </w:r>
      <w:r w:rsidR="00B45B79" w:rsidRPr="00716F43">
        <w:rPr>
          <w:rFonts w:cs="Times New Roman"/>
        </w:rPr>
        <w:t xml:space="preserve">research </w:t>
      </w:r>
      <w:r>
        <w:rPr>
          <w:rFonts w:cs="Times New Roman"/>
        </w:rPr>
        <w:t xml:space="preserve">information vs. CSLOs cover </w:t>
      </w:r>
      <w:r w:rsidR="00B45B79" w:rsidRPr="00716F43">
        <w:rPr>
          <w:rFonts w:cs="Times New Roman"/>
        </w:rPr>
        <w:t>p</w:t>
      </w:r>
      <w:r>
        <w:rPr>
          <w:rFonts w:cs="Times New Roman"/>
        </w:rPr>
        <w:t xml:space="preserve">oses, breathing techniques, etc. It was suggested to </w:t>
      </w:r>
      <w:r w:rsidR="00C142EC">
        <w:rPr>
          <w:rFonts w:cs="Times New Roman"/>
        </w:rPr>
        <w:t>re</w:t>
      </w:r>
      <w:r>
        <w:rPr>
          <w:rFonts w:cs="Times New Roman"/>
        </w:rPr>
        <w:t>write corre</w:t>
      </w:r>
      <w:r w:rsidR="00C142EC">
        <w:rPr>
          <w:rFonts w:cs="Times New Roman"/>
        </w:rPr>
        <w:t>lations between CSLOs and PSLOs.</w:t>
      </w:r>
    </w:p>
    <w:p w:rsidR="006F244B" w:rsidRDefault="006F244B" w:rsidP="00716F43">
      <w:pPr>
        <w:spacing w:after="0" w:line="240" w:lineRule="auto"/>
        <w:ind w:left="360"/>
        <w:rPr>
          <w:rFonts w:cs="Times New Roman"/>
        </w:rPr>
      </w:pPr>
    </w:p>
    <w:p w:rsidR="00B45B79" w:rsidRPr="00304151" w:rsidRDefault="006F244B" w:rsidP="006F244B">
      <w:pPr>
        <w:spacing w:after="0" w:line="240" w:lineRule="auto"/>
        <w:ind w:left="360"/>
        <w:rPr>
          <w:rFonts w:cs="Times New Roman"/>
          <w:b/>
          <w:u w:val="single"/>
        </w:rPr>
      </w:pPr>
      <w:r>
        <w:rPr>
          <w:rFonts w:cs="Times New Roman"/>
        </w:rPr>
        <w:t xml:space="preserve">Currently A courses are tied </w:t>
      </w:r>
      <w:r w:rsidR="00063E33">
        <w:rPr>
          <w:rFonts w:cs="Times New Roman"/>
        </w:rPr>
        <w:t xml:space="preserve">to </w:t>
      </w:r>
      <w:r>
        <w:rPr>
          <w:rFonts w:cs="Times New Roman"/>
        </w:rPr>
        <w:t xml:space="preserve">the </w:t>
      </w:r>
      <w:r w:rsidR="00063E33">
        <w:rPr>
          <w:rFonts w:cs="Times New Roman"/>
        </w:rPr>
        <w:t>KINES</w:t>
      </w:r>
      <w:r>
        <w:rPr>
          <w:rFonts w:cs="Times New Roman"/>
        </w:rPr>
        <w:t xml:space="preserve"> degree, </w:t>
      </w:r>
      <w:r w:rsidR="00063E33">
        <w:rPr>
          <w:rFonts w:cs="Times New Roman"/>
        </w:rPr>
        <w:t xml:space="preserve">however </w:t>
      </w:r>
      <w:r>
        <w:rPr>
          <w:rFonts w:cs="Times New Roman"/>
        </w:rPr>
        <w:t xml:space="preserve">B and C courses are </w:t>
      </w:r>
      <w:r w:rsidR="00063E33">
        <w:rPr>
          <w:rFonts w:cs="Times New Roman"/>
        </w:rPr>
        <w:t xml:space="preserve">not, they are </w:t>
      </w:r>
      <w:r>
        <w:rPr>
          <w:rFonts w:cs="Times New Roman"/>
        </w:rPr>
        <w:t xml:space="preserve">new.  Once the B and C courses are state approved, they can be added to the </w:t>
      </w:r>
      <w:r w:rsidR="00063E33">
        <w:rPr>
          <w:rFonts w:cs="Times New Roman"/>
        </w:rPr>
        <w:t>KINES</w:t>
      </w:r>
      <w:r>
        <w:rPr>
          <w:rFonts w:cs="Times New Roman"/>
        </w:rPr>
        <w:t xml:space="preserve"> degree via program revision paperwork.  </w:t>
      </w:r>
      <w:r w:rsidR="00063E33">
        <w:rPr>
          <w:rFonts w:cs="Times New Roman"/>
        </w:rPr>
        <w:t xml:space="preserve">Since </w:t>
      </w:r>
      <w:r>
        <w:rPr>
          <w:rFonts w:cs="Times New Roman"/>
        </w:rPr>
        <w:t xml:space="preserve">B and C courses </w:t>
      </w:r>
      <w:r w:rsidR="00063E33">
        <w:rPr>
          <w:rFonts w:cs="Times New Roman"/>
        </w:rPr>
        <w:t xml:space="preserve">are not requirements of the </w:t>
      </w:r>
      <w:r w:rsidR="008472EE">
        <w:rPr>
          <w:rFonts w:cs="Times New Roman"/>
        </w:rPr>
        <w:t xml:space="preserve">current </w:t>
      </w:r>
      <w:r w:rsidR="00063E33">
        <w:rPr>
          <w:rFonts w:cs="Times New Roman"/>
        </w:rPr>
        <w:t xml:space="preserve">KINES degree, </w:t>
      </w:r>
      <w:r>
        <w:rPr>
          <w:rFonts w:cs="Times New Roman"/>
        </w:rPr>
        <w:t xml:space="preserve">PSLOs statements </w:t>
      </w:r>
      <w:r w:rsidR="00063E33">
        <w:rPr>
          <w:rFonts w:cs="Times New Roman"/>
        </w:rPr>
        <w:t>are not required</w:t>
      </w:r>
      <w:r>
        <w:rPr>
          <w:rFonts w:cs="Times New Roman"/>
        </w:rPr>
        <w:t xml:space="preserve">; these courses are </w:t>
      </w:r>
      <w:r w:rsidR="00C142EC">
        <w:rPr>
          <w:rFonts w:cs="Times New Roman"/>
        </w:rPr>
        <w:t xml:space="preserve">considered </w:t>
      </w:r>
      <w:r>
        <w:rPr>
          <w:rFonts w:cs="Times New Roman"/>
        </w:rPr>
        <w:t xml:space="preserve">stand-alone. </w:t>
      </w:r>
    </w:p>
    <w:p w:rsidR="00C90C1C" w:rsidRPr="00304151" w:rsidRDefault="00C90C1C" w:rsidP="009347FF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:rsidR="00AD0628" w:rsidRPr="00304151" w:rsidRDefault="000B73FD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Prerequisites</w:t>
      </w:r>
      <w:r w:rsidR="00552659" w:rsidRPr="00304151">
        <w:rPr>
          <w:rFonts w:cs="Times New Roman"/>
          <w:b/>
          <w:u w:val="single"/>
        </w:rPr>
        <w:t>:</w:t>
      </w:r>
      <w:r w:rsidR="006300AC" w:rsidRPr="00304151">
        <w:rPr>
          <w:rFonts w:cs="Times New Roman"/>
          <w:b/>
        </w:rPr>
        <w:t xml:space="preserve"> </w:t>
      </w:r>
    </w:p>
    <w:p w:rsidR="00F910CA" w:rsidRPr="00304151" w:rsidRDefault="00F910CA" w:rsidP="00497EDB">
      <w:pPr>
        <w:pStyle w:val="ListParagraph"/>
        <w:spacing w:after="0" w:line="240" w:lineRule="auto"/>
        <w:ind w:left="1080"/>
        <w:rPr>
          <w:rFonts w:cs="Times New Roman"/>
        </w:rPr>
      </w:pPr>
    </w:p>
    <w:p w:rsidR="00E162E5" w:rsidRPr="00304151" w:rsidRDefault="00AD0628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Online Supplement</w:t>
      </w:r>
      <w:r w:rsidR="00781DD8" w:rsidRPr="00304151">
        <w:rPr>
          <w:rFonts w:cs="Times New Roman"/>
          <w:b/>
          <w:u w:val="single"/>
        </w:rPr>
        <w:t>s</w:t>
      </w:r>
    </w:p>
    <w:p w:rsidR="000E37C6" w:rsidRPr="00B708F8" w:rsidRDefault="000E37C6" w:rsidP="000E37C6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COUNS 30 – </w:t>
      </w:r>
    </w:p>
    <w:p w:rsidR="004C17FA" w:rsidRDefault="000E37C6" w:rsidP="000E37C6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 </w:t>
      </w:r>
      <w:r w:rsidR="00AC4D56">
        <w:rPr>
          <w:rFonts w:cs="Times New Roman"/>
        </w:rPr>
        <w:t xml:space="preserve"> Tawny</w:t>
      </w:r>
      <w:r w:rsidRPr="00304151">
        <w:rPr>
          <w:rFonts w:cs="Times New Roman"/>
        </w:rPr>
        <w:t>/</w:t>
      </w:r>
      <w:r w:rsidR="00AC4D56">
        <w:rPr>
          <w:rFonts w:cs="Times New Roman"/>
        </w:rPr>
        <w:t>Penny</w:t>
      </w:r>
      <w:r w:rsidRPr="00304151">
        <w:rPr>
          <w:rFonts w:cs="Times New Roman"/>
        </w:rPr>
        <w:t>); unanimous</w:t>
      </w:r>
    </w:p>
    <w:p w:rsidR="00AC4D56" w:rsidRPr="00AC4D56" w:rsidRDefault="00E02C64" w:rsidP="00AC4D56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This </w:t>
      </w:r>
      <w:r w:rsidR="00063E33">
        <w:rPr>
          <w:rFonts w:cs="Times New Roman"/>
        </w:rPr>
        <w:t>course was t</w:t>
      </w:r>
      <w:r w:rsidR="00AC4D56" w:rsidRPr="00AC4D56">
        <w:rPr>
          <w:rFonts w:cs="Times New Roman"/>
        </w:rPr>
        <w:t xml:space="preserve">abled last </w:t>
      </w:r>
      <w:r w:rsidR="00063E33">
        <w:rPr>
          <w:rFonts w:cs="Times New Roman"/>
        </w:rPr>
        <w:t xml:space="preserve">meeting (9/16) </w:t>
      </w:r>
      <w:r w:rsidR="00C142EC">
        <w:rPr>
          <w:rFonts w:cs="Times New Roman"/>
        </w:rPr>
        <w:t xml:space="preserve">due to </w:t>
      </w:r>
      <w:r w:rsidR="00063E33">
        <w:rPr>
          <w:rFonts w:cs="Times New Roman"/>
        </w:rPr>
        <w:t xml:space="preserve">CSLO </w:t>
      </w:r>
      <w:r w:rsidR="00C142EC">
        <w:rPr>
          <w:rFonts w:cs="Times New Roman"/>
        </w:rPr>
        <w:t xml:space="preserve">supplemental </w:t>
      </w:r>
      <w:r w:rsidR="00063E33">
        <w:rPr>
          <w:rFonts w:cs="Times New Roman"/>
        </w:rPr>
        <w:t xml:space="preserve">assignments required revisions; parallel the online supplement CSLOs to COOR (oral presentation).  </w:t>
      </w:r>
    </w:p>
    <w:p w:rsidR="000E37C6" w:rsidRDefault="000E37C6" w:rsidP="000E37C6">
      <w:pPr>
        <w:pStyle w:val="ListParagraph"/>
        <w:spacing w:after="0" w:line="240" w:lineRule="auto"/>
        <w:ind w:left="360"/>
        <w:rPr>
          <w:rFonts w:cs="Times New Roman"/>
        </w:rPr>
      </w:pPr>
    </w:p>
    <w:p w:rsidR="000E37C6" w:rsidRPr="00B708F8" w:rsidRDefault="000E37C6" w:rsidP="000E37C6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 xml:space="preserve">TRAVL 095 – </w:t>
      </w:r>
    </w:p>
    <w:p w:rsidR="000E37C6" w:rsidRDefault="000E37C6" w:rsidP="000E37C6">
      <w:pPr>
        <w:pStyle w:val="ListParagraph"/>
        <w:spacing w:after="0" w:line="240" w:lineRule="auto"/>
        <w:ind w:left="360"/>
        <w:rPr>
          <w:rFonts w:cs="Times New Roman"/>
        </w:rPr>
      </w:pPr>
      <w:r w:rsidRPr="00304151">
        <w:rPr>
          <w:rFonts w:cs="Times New Roman"/>
          <w:b/>
        </w:rPr>
        <w:t>Action:</w:t>
      </w:r>
      <w:r w:rsidRPr="00304151">
        <w:rPr>
          <w:rFonts w:cs="Times New Roman"/>
        </w:rPr>
        <w:t xml:space="preserve"> Approved (M/S: </w:t>
      </w:r>
      <w:r w:rsidR="008C4476">
        <w:rPr>
          <w:rFonts w:cs="Times New Roman"/>
        </w:rPr>
        <w:t>Tawny</w:t>
      </w:r>
      <w:r w:rsidRPr="00304151">
        <w:rPr>
          <w:rFonts w:cs="Times New Roman"/>
        </w:rPr>
        <w:t>/</w:t>
      </w:r>
      <w:r w:rsidR="008C4476">
        <w:rPr>
          <w:rFonts w:cs="Times New Roman"/>
        </w:rPr>
        <w:t>Jeff</w:t>
      </w:r>
      <w:r w:rsidRPr="00304151">
        <w:rPr>
          <w:rFonts w:cs="Times New Roman"/>
        </w:rPr>
        <w:t>); unanimous</w:t>
      </w:r>
    </w:p>
    <w:p w:rsidR="008C4476" w:rsidRPr="008C4476" w:rsidRDefault="00063E33" w:rsidP="000E37C6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The TRAVL dep</w:t>
      </w:r>
      <w:r w:rsidR="00C142EC">
        <w:rPr>
          <w:rFonts w:cs="Times New Roman"/>
        </w:rPr>
        <w:t xml:space="preserve">artment updated the supplement by adding </w:t>
      </w:r>
      <w:r>
        <w:rPr>
          <w:rFonts w:cs="Times New Roman"/>
        </w:rPr>
        <w:t xml:space="preserve">new </w:t>
      </w:r>
      <w:r w:rsidR="008C4476" w:rsidRPr="008C4476">
        <w:rPr>
          <w:rFonts w:cs="Times New Roman"/>
        </w:rPr>
        <w:t>destination</w:t>
      </w:r>
      <w:r w:rsidR="00C142EC">
        <w:rPr>
          <w:rFonts w:cs="Times New Roman"/>
        </w:rPr>
        <w:t>s</w:t>
      </w:r>
      <w:r>
        <w:rPr>
          <w:rFonts w:cs="Times New Roman"/>
        </w:rPr>
        <w:t>.</w:t>
      </w:r>
    </w:p>
    <w:p w:rsidR="000E37C6" w:rsidRPr="00304151" w:rsidRDefault="000E37C6" w:rsidP="000E37C6">
      <w:pPr>
        <w:pStyle w:val="ListParagraph"/>
        <w:spacing w:after="0" w:line="240" w:lineRule="auto"/>
        <w:ind w:left="360"/>
        <w:rPr>
          <w:rFonts w:cs="Times New Roman"/>
        </w:rPr>
      </w:pPr>
    </w:p>
    <w:p w:rsidR="006C4EEF" w:rsidRPr="00304151" w:rsidRDefault="009347FF" w:rsidP="004C17F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304151">
        <w:rPr>
          <w:rFonts w:cs="Times New Roman"/>
          <w:b/>
          <w:u w:val="single"/>
        </w:rPr>
        <w:t>Existing Programs</w:t>
      </w:r>
      <w:r w:rsidR="00C16554" w:rsidRPr="00AC4D56">
        <w:rPr>
          <w:rFonts w:cs="Times New Roman"/>
        </w:rPr>
        <w:t xml:space="preserve"> </w:t>
      </w:r>
      <w:r w:rsidR="00AC4D56" w:rsidRPr="00AC4D56">
        <w:rPr>
          <w:rFonts w:cs="Times New Roman"/>
        </w:rPr>
        <w:t>- none</w:t>
      </w:r>
    </w:p>
    <w:p w:rsidR="00357E9F" w:rsidRPr="00304151" w:rsidRDefault="00357E9F" w:rsidP="00E162E5">
      <w:pPr>
        <w:pStyle w:val="ListParagraph"/>
        <w:spacing w:after="0" w:line="240" w:lineRule="auto"/>
        <w:ind w:left="360"/>
        <w:rPr>
          <w:rFonts w:cs="Times New Roman"/>
        </w:rPr>
      </w:pPr>
    </w:p>
    <w:p w:rsidR="00E162E5" w:rsidRPr="00304151" w:rsidRDefault="009347FF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304151">
        <w:rPr>
          <w:rFonts w:cs="Times New Roman"/>
          <w:b/>
          <w:u w:val="single"/>
        </w:rPr>
        <w:t>Experimental (900) Course</w:t>
      </w:r>
    </w:p>
    <w:p w:rsidR="000E37C6" w:rsidRPr="00B708F8" w:rsidRDefault="008C4476" w:rsidP="008C4476">
      <w:pPr>
        <w:pStyle w:val="ListParagraph"/>
        <w:ind w:left="360"/>
        <w:rPr>
          <w:rFonts w:cs="Times New Roman"/>
          <w:b/>
        </w:rPr>
      </w:pPr>
      <w:r>
        <w:rPr>
          <w:rFonts w:cs="Times New Roman"/>
          <w:b/>
        </w:rPr>
        <w:t>ENGL 927</w:t>
      </w:r>
      <w:r w:rsidR="000E37C6">
        <w:rPr>
          <w:rFonts w:cs="Times New Roman"/>
          <w:b/>
        </w:rPr>
        <w:t xml:space="preserve"> – </w:t>
      </w:r>
    </w:p>
    <w:p w:rsidR="00781DD8" w:rsidRDefault="000E37C6" w:rsidP="008C4476">
      <w:pPr>
        <w:pStyle w:val="ListParagraph"/>
        <w:spacing w:after="0" w:line="240" w:lineRule="auto"/>
        <w:ind w:left="360"/>
        <w:rPr>
          <w:rFonts w:cs="Times New Roman"/>
        </w:rPr>
      </w:pPr>
      <w:r w:rsidRPr="000E37C6">
        <w:rPr>
          <w:rFonts w:cs="Times New Roman"/>
          <w:b/>
        </w:rPr>
        <w:t>Action:</w:t>
      </w:r>
      <w:r w:rsidRPr="000E37C6">
        <w:rPr>
          <w:rFonts w:cs="Times New Roman"/>
        </w:rPr>
        <w:t xml:space="preserve"> Approved (M/S: </w:t>
      </w:r>
      <w:r w:rsidR="008C4476">
        <w:rPr>
          <w:rFonts w:cs="Times New Roman"/>
        </w:rPr>
        <w:t>Tawney</w:t>
      </w:r>
      <w:r w:rsidRPr="000E37C6">
        <w:rPr>
          <w:rFonts w:cs="Times New Roman"/>
        </w:rPr>
        <w:t>/</w:t>
      </w:r>
      <w:r w:rsidR="008C4476">
        <w:rPr>
          <w:rFonts w:cs="Times New Roman"/>
        </w:rPr>
        <w:t>Kromer</w:t>
      </w:r>
      <w:r w:rsidRPr="000E37C6">
        <w:rPr>
          <w:rFonts w:cs="Times New Roman"/>
        </w:rPr>
        <w:t>); unanimous</w:t>
      </w:r>
    </w:p>
    <w:p w:rsidR="008C4476" w:rsidRDefault="00063E33" w:rsidP="00063E33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This course was tabled last meeting </w:t>
      </w:r>
      <w:r w:rsidR="00C142EC">
        <w:rPr>
          <w:rFonts w:cs="Times New Roman"/>
        </w:rPr>
        <w:t>(9/16)</w:t>
      </w:r>
      <w:r w:rsidR="00A70FAD">
        <w:rPr>
          <w:rFonts w:cs="Times New Roman"/>
        </w:rPr>
        <w:t xml:space="preserve"> due to revisions were required to t</w:t>
      </w:r>
      <w:r>
        <w:rPr>
          <w:rFonts w:cs="Times New Roman"/>
        </w:rPr>
        <w:t xml:space="preserve">he schedule description, rationale, degree status, and grading scale </w:t>
      </w:r>
      <w:r w:rsidR="00A70FAD">
        <w:rPr>
          <w:rFonts w:cs="Times New Roman"/>
        </w:rPr>
        <w:t xml:space="preserve">which </w:t>
      </w:r>
      <w:r>
        <w:rPr>
          <w:rFonts w:cs="Times New Roman"/>
        </w:rPr>
        <w:t xml:space="preserve">were revised. </w:t>
      </w:r>
    </w:p>
    <w:p w:rsidR="00063E33" w:rsidRDefault="00063E33" w:rsidP="00063E33">
      <w:pPr>
        <w:pStyle w:val="ListParagraph"/>
        <w:spacing w:after="0" w:line="240" w:lineRule="auto"/>
        <w:ind w:left="360"/>
        <w:rPr>
          <w:rFonts w:cs="Times New Roman"/>
        </w:rPr>
      </w:pPr>
    </w:p>
    <w:p w:rsidR="00B71E59" w:rsidRDefault="008C4476" w:rsidP="00FB07AA">
      <w:pPr>
        <w:pStyle w:val="ListParagraph"/>
        <w:spacing w:after="0" w:line="240" w:lineRule="auto"/>
        <w:ind w:left="360"/>
        <w:rPr>
          <w:rFonts w:cs="Times New Roman"/>
        </w:rPr>
      </w:pPr>
      <w:r w:rsidRPr="00063E33">
        <w:rPr>
          <w:rFonts w:cs="Times New Roman"/>
          <w:b/>
        </w:rPr>
        <w:t>Associate degree Program changes</w:t>
      </w:r>
      <w:r>
        <w:rPr>
          <w:rFonts w:cs="Times New Roman"/>
        </w:rPr>
        <w:t xml:space="preserve"> – </w:t>
      </w:r>
      <w:r w:rsidR="00063E33">
        <w:rPr>
          <w:rFonts w:cs="Times New Roman"/>
        </w:rPr>
        <w:t xml:space="preserve">To follow-up from last meeting discussion </w:t>
      </w:r>
      <w:r w:rsidR="00A70FAD">
        <w:rPr>
          <w:rFonts w:cs="Times New Roman"/>
        </w:rPr>
        <w:t xml:space="preserve">led </w:t>
      </w:r>
      <w:r w:rsidR="00063E33">
        <w:rPr>
          <w:rFonts w:cs="Times New Roman"/>
        </w:rPr>
        <w:t>by Kevin (9/16)</w:t>
      </w:r>
      <w:r w:rsidR="00A70FAD">
        <w:rPr>
          <w:rFonts w:cs="Times New Roman"/>
        </w:rPr>
        <w:t>,</w:t>
      </w:r>
      <w:r w:rsidR="00063E33">
        <w:rPr>
          <w:rFonts w:cs="Times New Roman"/>
        </w:rPr>
        <w:t xml:space="preserve"> it was </w:t>
      </w:r>
      <w:r>
        <w:rPr>
          <w:rFonts w:cs="Times New Roman"/>
        </w:rPr>
        <w:t xml:space="preserve">discovered </w:t>
      </w:r>
      <w:r w:rsidR="00063E33">
        <w:rPr>
          <w:rFonts w:cs="Times New Roman"/>
        </w:rPr>
        <w:t xml:space="preserve">the degree GE requirements were </w:t>
      </w:r>
      <w:r>
        <w:rPr>
          <w:rFonts w:cs="Times New Roman"/>
        </w:rPr>
        <w:t xml:space="preserve">out </w:t>
      </w:r>
      <w:r w:rsidR="00063E33">
        <w:rPr>
          <w:rFonts w:cs="Times New Roman"/>
        </w:rPr>
        <w:t>of compliance, based on T</w:t>
      </w:r>
      <w:r w:rsidR="00CE6A85">
        <w:rPr>
          <w:rFonts w:cs="Times New Roman"/>
        </w:rPr>
        <w:t xml:space="preserve">itle </w:t>
      </w:r>
      <w:r w:rsidR="00063E33">
        <w:rPr>
          <w:rFonts w:cs="Times New Roman"/>
        </w:rPr>
        <w:t>V.  GE requirements for the associate degree courses cannot double count</w:t>
      </w:r>
      <w:r w:rsidR="00611367">
        <w:rPr>
          <w:rFonts w:cs="Times New Roman"/>
        </w:rPr>
        <w:t xml:space="preserve"> in Ethnic/Multicultural Studies area and for Area B</w:t>
      </w:r>
      <w:r w:rsidR="00CE6A85">
        <w:rPr>
          <w:rFonts w:cs="Times New Roman"/>
        </w:rPr>
        <w:t xml:space="preserve"> (ADJUS-160)</w:t>
      </w:r>
      <w:r w:rsidR="00D73404">
        <w:rPr>
          <w:rFonts w:cs="Times New Roman"/>
        </w:rPr>
        <w:t xml:space="preserve"> or </w:t>
      </w:r>
      <w:r w:rsidR="00CE6A85">
        <w:rPr>
          <w:rFonts w:cs="Times New Roman"/>
        </w:rPr>
        <w:t xml:space="preserve">(SOCSC-045), and </w:t>
      </w:r>
      <w:r w:rsidR="00611367">
        <w:rPr>
          <w:rFonts w:cs="Times New Roman"/>
        </w:rPr>
        <w:t>Area C</w:t>
      </w:r>
      <w:r w:rsidR="00CE6A85">
        <w:rPr>
          <w:rFonts w:cs="Times New Roman"/>
        </w:rPr>
        <w:t xml:space="preserve"> (DRAMA-015)</w:t>
      </w:r>
      <w:r w:rsidR="00611367">
        <w:rPr>
          <w:rFonts w:cs="Times New Roman"/>
        </w:rPr>
        <w:t>. A notification will be sent to s</w:t>
      </w:r>
      <w:r>
        <w:rPr>
          <w:rFonts w:cs="Times New Roman"/>
        </w:rPr>
        <w:t xml:space="preserve">tudents </w:t>
      </w:r>
      <w:r w:rsidR="00611367">
        <w:rPr>
          <w:rFonts w:cs="Times New Roman"/>
        </w:rPr>
        <w:t xml:space="preserve">that are currently enrolled in </w:t>
      </w:r>
      <w:r w:rsidR="00CE27EE">
        <w:rPr>
          <w:rFonts w:cs="Times New Roman"/>
        </w:rPr>
        <w:t>these</w:t>
      </w:r>
      <w:r w:rsidR="00611367">
        <w:rPr>
          <w:rFonts w:cs="Times New Roman"/>
        </w:rPr>
        <w:t xml:space="preserve"> course.  It was recommended that all students be emailed, </w:t>
      </w:r>
      <w:r w:rsidR="00A70FAD">
        <w:rPr>
          <w:rFonts w:cs="Times New Roman"/>
        </w:rPr>
        <w:t xml:space="preserve">in case </w:t>
      </w:r>
      <w:r w:rsidR="00611367">
        <w:rPr>
          <w:rFonts w:cs="Times New Roman"/>
        </w:rPr>
        <w:t>p</w:t>
      </w:r>
      <w:r w:rsidR="00A70FAD">
        <w:rPr>
          <w:rFonts w:cs="Times New Roman"/>
        </w:rPr>
        <w:t xml:space="preserve">reviously enrolled students need to take </w:t>
      </w:r>
      <w:r w:rsidR="00611367">
        <w:rPr>
          <w:rFonts w:cs="Times New Roman"/>
        </w:rPr>
        <w:t xml:space="preserve">an additional course.  Students will not be grandfather in as </w:t>
      </w:r>
      <w:r w:rsidR="00B23F0B">
        <w:rPr>
          <w:rFonts w:cs="Times New Roman"/>
        </w:rPr>
        <w:t xml:space="preserve">fulfilling </w:t>
      </w:r>
      <w:r w:rsidR="00611367">
        <w:rPr>
          <w:rFonts w:cs="Times New Roman"/>
        </w:rPr>
        <w:t>the requirement</w:t>
      </w:r>
      <w:r w:rsidR="00A70FAD">
        <w:rPr>
          <w:rFonts w:cs="Times New Roman"/>
        </w:rPr>
        <w:t xml:space="preserve"> if previously taken</w:t>
      </w:r>
      <w:r w:rsidR="00B23F0B">
        <w:rPr>
          <w:rFonts w:cs="Times New Roman"/>
        </w:rPr>
        <w:t>; this is a legal mandate</w:t>
      </w:r>
      <w:r w:rsidR="00CE27EE">
        <w:rPr>
          <w:rFonts w:cs="Times New Roman"/>
        </w:rPr>
        <w:t xml:space="preserve"> and will implement these requirements </w:t>
      </w:r>
      <w:proofErr w:type="gramStart"/>
      <w:r w:rsidR="00CE27EE">
        <w:rPr>
          <w:rFonts w:cs="Times New Roman"/>
        </w:rPr>
        <w:t>Fall</w:t>
      </w:r>
      <w:proofErr w:type="gramEnd"/>
      <w:r w:rsidR="00CE27EE">
        <w:rPr>
          <w:rFonts w:cs="Times New Roman"/>
        </w:rPr>
        <w:t xml:space="preserve"> 2015.</w:t>
      </w:r>
      <w:r w:rsidR="00B23F0B">
        <w:rPr>
          <w:rFonts w:cs="Times New Roman"/>
        </w:rPr>
        <w:t xml:space="preserve">  Admissions and Records are currently processing graduation applications for Fa’15</w:t>
      </w:r>
      <w:r w:rsidR="00D73404">
        <w:rPr>
          <w:rFonts w:cs="Times New Roman"/>
        </w:rPr>
        <w:t>,</w:t>
      </w:r>
      <w:r w:rsidR="00B23F0B">
        <w:rPr>
          <w:rFonts w:cs="Times New Roman"/>
        </w:rPr>
        <w:t xml:space="preserve"> </w:t>
      </w:r>
      <w:r w:rsidR="00A70FAD">
        <w:rPr>
          <w:rFonts w:cs="Times New Roman"/>
        </w:rPr>
        <w:t>so they can</w:t>
      </w:r>
      <w:r w:rsidR="00B23F0B">
        <w:rPr>
          <w:rFonts w:cs="Times New Roman"/>
        </w:rPr>
        <w:t xml:space="preserve"> notify </w:t>
      </w:r>
      <w:r w:rsidR="00D73404">
        <w:rPr>
          <w:rFonts w:cs="Times New Roman"/>
        </w:rPr>
        <w:t xml:space="preserve">students impacted by the change </w:t>
      </w:r>
      <w:r w:rsidR="00A70FAD">
        <w:rPr>
          <w:rFonts w:cs="Times New Roman"/>
        </w:rPr>
        <w:t>to</w:t>
      </w:r>
      <w:r w:rsidR="00B23F0B">
        <w:rPr>
          <w:rFonts w:cs="Times New Roman"/>
        </w:rPr>
        <w:t xml:space="preserve"> register into a short-term </w:t>
      </w:r>
      <w:r w:rsidR="00A70FAD">
        <w:rPr>
          <w:rFonts w:cs="Times New Roman"/>
        </w:rPr>
        <w:t xml:space="preserve">or online </w:t>
      </w:r>
      <w:r w:rsidR="00B23F0B">
        <w:rPr>
          <w:rFonts w:cs="Times New Roman"/>
        </w:rPr>
        <w:t>course. Students that are transferring a</w:t>
      </w:r>
      <w:r w:rsidR="00A70FAD">
        <w:rPr>
          <w:rFonts w:cs="Times New Roman"/>
        </w:rPr>
        <w:t xml:space="preserve">nd not petitioning for a degree, will </w:t>
      </w:r>
      <w:r w:rsidR="00B23F0B">
        <w:rPr>
          <w:rFonts w:cs="Times New Roman"/>
        </w:rPr>
        <w:t xml:space="preserve">not </w:t>
      </w:r>
      <w:r w:rsidR="00A70FAD">
        <w:rPr>
          <w:rFonts w:cs="Times New Roman"/>
        </w:rPr>
        <w:t>be impacted by the change</w:t>
      </w:r>
      <w:r w:rsidR="00B23F0B">
        <w:rPr>
          <w:rFonts w:cs="Times New Roman"/>
        </w:rPr>
        <w:t xml:space="preserve">. On </w:t>
      </w:r>
      <w:proofErr w:type="spellStart"/>
      <w:r w:rsidR="00B23F0B">
        <w:rPr>
          <w:rFonts w:cs="Times New Roman"/>
        </w:rPr>
        <w:t>WebAdvisor</w:t>
      </w:r>
      <w:proofErr w:type="spellEnd"/>
      <w:r w:rsidR="00B23F0B">
        <w:rPr>
          <w:rFonts w:cs="Times New Roman"/>
        </w:rPr>
        <w:t xml:space="preserve">, the student evaluation </w:t>
      </w:r>
      <w:r w:rsidR="00FB07AA">
        <w:rPr>
          <w:rFonts w:cs="Times New Roman"/>
        </w:rPr>
        <w:t>program catches the double count, however, students received information it was glitch prior to finding out the T</w:t>
      </w:r>
      <w:r w:rsidR="00F26D90">
        <w:rPr>
          <w:rFonts w:cs="Times New Roman"/>
        </w:rPr>
        <w:t xml:space="preserve">itle </w:t>
      </w:r>
      <w:r w:rsidR="00FB07AA">
        <w:rPr>
          <w:rFonts w:cs="Times New Roman"/>
        </w:rPr>
        <w:t xml:space="preserve">V mandated requirement </w:t>
      </w:r>
      <w:r w:rsidR="00A70FAD">
        <w:rPr>
          <w:rFonts w:cs="Times New Roman"/>
        </w:rPr>
        <w:t>was</w:t>
      </w:r>
      <w:r w:rsidR="00FB07AA">
        <w:rPr>
          <w:rFonts w:cs="Times New Roman"/>
        </w:rPr>
        <w:t xml:space="preserve"> accurate</w:t>
      </w:r>
      <w:r w:rsidR="00A70FAD">
        <w:rPr>
          <w:rFonts w:cs="Times New Roman"/>
        </w:rPr>
        <w:t>; they will need to take an extra course</w:t>
      </w:r>
      <w:r w:rsidR="00FB07AA">
        <w:rPr>
          <w:rFonts w:cs="Times New Roman"/>
        </w:rPr>
        <w:t xml:space="preserve">.  Counseling Department will be notified </w:t>
      </w:r>
      <w:r w:rsidR="00A70FAD">
        <w:rPr>
          <w:rFonts w:cs="Times New Roman"/>
        </w:rPr>
        <w:t>so they can advise students appropriately.</w:t>
      </w:r>
    </w:p>
    <w:p w:rsidR="008C4476" w:rsidRDefault="008C4476" w:rsidP="008C4476">
      <w:pPr>
        <w:pStyle w:val="ListParagraph"/>
        <w:spacing w:after="0" w:line="240" w:lineRule="auto"/>
        <w:ind w:left="360"/>
        <w:rPr>
          <w:rFonts w:cs="Times New Roman"/>
        </w:rPr>
      </w:pPr>
    </w:p>
    <w:p w:rsidR="008C4476" w:rsidRDefault="008C4476" w:rsidP="008C4476">
      <w:pPr>
        <w:pStyle w:val="ListParagraph"/>
        <w:spacing w:after="0" w:line="240" w:lineRule="auto"/>
        <w:ind w:left="360"/>
        <w:rPr>
          <w:rFonts w:cs="Times New Roman"/>
        </w:rPr>
      </w:pPr>
      <w:r w:rsidRPr="00FB07AA">
        <w:rPr>
          <w:rFonts w:cs="Times New Roman"/>
          <w:b/>
        </w:rPr>
        <w:t>Changes to the COOR form and instructions</w:t>
      </w:r>
      <w:r w:rsidR="00B71E59">
        <w:rPr>
          <w:rFonts w:cs="Times New Roman"/>
        </w:rPr>
        <w:t xml:space="preserve"> </w:t>
      </w:r>
      <w:r w:rsidR="00A70FAD">
        <w:rPr>
          <w:rFonts w:cs="Times New Roman"/>
        </w:rPr>
        <w:t>– The</w:t>
      </w:r>
      <w:r w:rsidR="00FB07AA">
        <w:rPr>
          <w:rFonts w:cs="Times New Roman"/>
        </w:rPr>
        <w:t xml:space="preserve"> COOR documents were discussed and reviewed to include the new instructional method requirements</w:t>
      </w:r>
      <w:r w:rsidR="00F16565">
        <w:rPr>
          <w:rFonts w:cs="Times New Roman"/>
        </w:rPr>
        <w:t xml:space="preserve"> with written </w:t>
      </w:r>
      <w:r w:rsidR="00FB07AA">
        <w:rPr>
          <w:rFonts w:cs="Times New Roman"/>
        </w:rPr>
        <w:t xml:space="preserve">instructions </w:t>
      </w:r>
      <w:r w:rsidR="00F16565">
        <w:rPr>
          <w:rFonts w:cs="Times New Roman"/>
        </w:rPr>
        <w:t xml:space="preserve">detailing how to </w:t>
      </w:r>
      <w:r w:rsidR="00FB07AA">
        <w:rPr>
          <w:rFonts w:cs="Times New Roman"/>
        </w:rPr>
        <w:t>complete each section of COOR. The committee was asked to review the document</w:t>
      </w:r>
      <w:r w:rsidR="00F16565">
        <w:rPr>
          <w:rFonts w:cs="Times New Roman"/>
        </w:rPr>
        <w:t>s</w:t>
      </w:r>
      <w:r w:rsidR="00FB07AA">
        <w:rPr>
          <w:rFonts w:cs="Times New Roman"/>
        </w:rPr>
        <w:t xml:space="preserve"> </w:t>
      </w:r>
      <w:r w:rsidR="00F26D90">
        <w:rPr>
          <w:rFonts w:cs="Times New Roman"/>
        </w:rPr>
        <w:t>in</w:t>
      </w:r>
      <w:r w:rsidR="00F16565">
        <w:rPr>
          <w:rFonts w:cs="Times New Roman"/>
        </w:rPr>
        <w:t xml:space="preserve"> preparation </w:t>
      </w:r>
      <w:r w:rsidR="00F26D90">
        <w:rPr>
          <w:rFonts w:cs="Times New Roman"/>
        </w:rPr>
        <w:t xml:space="preserve">for the next meeting </w:t>
      </w:r>
      <w:r w:rsidR="00F16565">
        <w:rPr>
          <w:rFonts w:cs="Times New Roman"/>
        </w:rPr>
        <w:t xml:space="preserve">(10/21) </w:t>
      </w:r>
      <w:r w:rsidR="00F26D90">
        <w:rPr>
          <w:rFonts w:cs="Times New Roman"/>
        </w:rPr>
        <w:t>to discuss and approve.</w:t>
      </w:r>
    </w:p>
    <w:p w:rsidR="00FB07AA" w:rsidRDefault="00FB07AA" w:rsidP="008C4476">
      <w:pPr>
        <w:pStyle w:val="ListParagraph"/>
        <w:spacing w:after="0" w:line="240" w:lineRule="auto"/>
        <w:ind w:left="360"/>
        <w:rPr>
          <w:rFonts w:cs="Times New Roman"/>
        </w:rPr>
      </w:pPr>
    </w:p>
    <w:p w:rsidR="00FB07AA" w:rsidRDefault="00FB07AA" w:rsidP="00FB07AA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It was recommended to add a date on the front cover of the </w:t>
      </w:r>
      <w:r w:rsidR="00F16565">
        <w:rPr>
          <w:rFonts w:cs="Times New Roman"/>
        </w:rPr>
        <w:t xml:space="preserve">COOR </w:t>
      </w:r>
      <w:r>
        <w:rPr>
          <w:rFonts w:cs="Times New Roman"/>
        </w:rPr>
        <w:t xml:space="preserve">form. It’s difficult to determine when </w:t>
      </w:r>
      <w:r w:rsidR="00F16565">
        <w:rPr>
          <w:rFonts w:cs="Times New Roman"/>
        </w:rPr>
        <w:t xml:space="preserve">COORs were last revised without </w:t>
      </w:r>
      <w:r>
        <w:rPr>
          <w:rFonts w:cs="Times New Roman"/>
        </w:rPr>
        <w:t xml:space="preserve">a reference date. </w:t>
      </w:r>
      <w:r w:rsidR="00F16565">
        <w:rPr>
          <w:rFonts w:cs="Times New Roman"/>
        </w:rPr>
        <w:t>It was pointed out that p</w:t>
      </w:r>
      <w:r>
        <w:rPr>
          <w:rFonts w:cs="Times New Roman"/>
        </w:rPr>
        <w:t xml:space="preserve">age 2 of the COOR </w:t>
      </w:r>
      <w:r w:rsidR="00F26D90">
        <w:rPr>
          <w:rFonts w:cs="Times New Roman"/>
        </w:rPr>
        <w:t xml:space="preserve">form </w:t>
      </w:r>
      <w:r>
        <w:rPr>
          <w:rFonts w:cs="Times New Roman"/>
        </w:rPr>
        <w:t xml:space="preserve">has </w:t>
      </w:r>
      <w:r w:rsidR="00F16565">
        <w:rPr>
          <w:rFonts w:cs="Times New Roman"/>
        </w:rPr>
        <w:t xml:space="preserve">signature </w:t>
      </w:r>
      <w:r w:rsidR="00F26D90">
        <w:rPr>
          <w:rFonts w:cs="Times New Roman"/>
        </w:rPr>
        <w:t xml:space="preserve">and </w:t>
      </w:r>
      <w:r>
        <w:rPr>
          <w:rFonts w:cs="Times New Roman"/>
        </w:rPr>
        <w:t>date</w:t>
      </w:r>
      <w:r w:rsidR="00F26D90">
        <w:rPr>
          <w:rFonts w:cs="Times New Roman"/>
        </w:rPr>
        <w:t xml:space="preserve"> to reference by</w:t>
      </w:r>
      <w:r>
        <w:rPr>
          <w:rFonts w:cs="Times New Roman"/>
        </w:rPr>
        <w:t xml:space="preserve">. </w:t>
      </w:r>
      <w:bookmarkStart w:id="0" w:name="_GoBack"/>
      <w:bookmarkEnd w:id="0"/>
    </w:p>
    <w:p w:rsidR="008C4476" w:rsidRDefault="008C4476" w:rsidP="008C4476">
      <w:pPr>
        <w:pStyle w:val="ListParagraph"/>
        <w:spacing w:after="0" w:line="240" w:lineRule="auto"/>
        <w:ind w:left="360"/>
        <w:rPr>
          <w:rFonts w:cs="Times New Roman"/>
        </w:rPr>
      </w:pPr>
    </w:p>
    <w:p w:rsidR="008C4476" w:rsidRPr="00FB07AA" w:rsidRDefault="008C4476" w:rsidP="008C4476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FB07AA">
        <w:rPr>
          <w:rFonts w:cs="Times New Roman"/>
          <w:b/>
        </w:rPr>
        <w:t>Standing Items</w:t>
      </w:r>
    </w:p>
    <w:p w:rsidR="00F53210" w:rsidRDefault="008C4476" w:rsidP="00F532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F53210">
        <w:rPr>
          <w:rFonts w:cs="Times New Roman"/>
        </w:rPr>
        <w:t>Curricu</w:t>
      </w:r>
      <w:r w:rsidR="00F26D90">
        <w:rPr>
          <w:rFonts w:cs="Times New Roman"/>
        </w:rPr>
        <w:t>N</w:t>
      </w:r>
      <w:r w:rsidRPr="00F53210">
        <w:rPr>
          <w:rFonts w:cs="Times New Roman"/>
        </w:rPr>
        <w:t>et</w:t>
      </w:r>
      <w:r w:rsidR="003468D5" w:rsidRPr="00F53210">
        <w:rPr>
          <w:rFonts w:cs="Times New Roman"/>
        </w:rPr>
        <w:t xml:space="preserve"> –</w:t>
      </w:r>
      <w:r w:rsidR="00FB07AA" w:rsidRPr="00F53210">
        <w:rPr>
          <w:rFonts w:cs="Times New Roman"/>
        </w:rPr>
        <w:t xml:space="preserve"> Meeti</w:t>
      </w:r>
      <w:r w:rsidR="00F16565">
        <w:rPr>
          <w:rFonts w:cs="Times New Roman"/>
        </w:rPr>
        <w:t xml:space="preserve">ng </w:t>
      </w:r>
      <w:r w:rsidR="00F53210" w:rsidRPr="00F53210">
        <w:rPr>
          <w:rFonts w:cs="Times New Roman"/>
        </w:rPr>
        <w:t xml:space="preserve">with the CurricuNet team </w:t>
      </w:r>
      <w:r w:rsidR="00F16565">
        <w:rPr>
          <w:rFonts w:cs="Times New Roman"/>
        </w:rPr>
        <w:t xml:space="preserve">to develop a </w:t>
      </w:r>
      <w:r w:rsidR="00F53210" w:rsidRPr="00F53210">
        <w:rPr>
          <w:rFonts w:cs="Times New Roman"/>
        </w:rPr>
        <w:t xml:space="preserve">promotional site </w:t>
      </w:r>
      <w:r w:rsidR="00F16565">
        <w:rPr>
          <w:rFonts w:cs="Times New Roman"/>
        </w:rPr>
        <w:t xml:space="preserve">that </w:t>
      </w:r>
      <w:r w:rsidR="00F53210">
        <w:rPr>
          <w:rFonts w:cs="Times New Roman"/>
        </w:rPr>
        <w:t xml:space="preserve">will be available </w:t>
      </w:r>
      <w:r w:rsidR="00F53210" w:rsidRPr="00F53210">
        <w:rPr>
          <w:rFonts w:cs="Times New Roman"/>
        </w:rPr>
        <w:t xml:space="preserve">for </w:t>
      </w:r>
      <w:r w:rsidR="00F16565">
        <w:rPr>
          <w:rFonts w:cs="Times New Roman"/>
        </w:rPr>
        <w:t xml:space="preserve">testing by </w:t>
      </w:r>
      <w:r w:rsidR="00F53210" w:rsidRPr="00F53210">
        <w:rPr>
          <w:rFonts w:cs="Times New Roman"/>
        </w:rPr>
        <w:t xml:space="preserve">the Deans and Kevin. </w:t>
      </w:r>
    </w:p>
    <w:p w:rsidR="008C4476" w:rsidRPr="00F53210" w:rsidRDefault="008C4476" w:rsidP="00F53210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 w:rsidRPr="00F53210">
        <w:rPr>
          <w:rFonts w:cs="Times New Roman"/>
        </w:rPr>
        <w:t>SGC</w:t>
      </w:r>
      <w:r w:rsidR="003468D5" w:rsidRPr="00F53210">
        <w:rPr>
          <w:rFonts w:cs="Times New Roman"/>
        </w:rPr>
        <w:t xml:space="preserve"> – </w:t>
      </w:r>
      <w:r w:rsidR="00F53210">
        <w:rPr>
          <w:rFonts w:cs="Times New Roman"/>
        </w:rPr>
        <w:t>RAP proposal information was sent out to interested parties.</w:t>
      </w:r>
    </w:p>
    <w:p w:rsidR="008C4476" w:rsidRDefault="008C4476" w:rsidP="008C447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Articulation</w:t>
      </w:r>
      <w:r w:rsidR="00F53210">
        <w:rPr>
          <w:rFonts w:cs="Times New Roman"/>
        </w:rPr>
        <w:t xml:space="preserve"> - None</w:t>
      </w:r>
    </w:p>
    <w:p w:rsidR="008C4476" w:rsidRDefault="008C4476" w:rsidP="008C4476">
      <w:pPr>
        <w:pStyle w:val="ListParagraph"/>
        <w:numPr>
          <w:ilvl w:val="0"/>
          <w:numId w:val="9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TLC</w:t>
      </w:r>
      <w:r w:rsidR="003468D5">
        <w:rPr>
          <w:rFonts w:cs="Times New Roman"/>
        </w:rPr>
        <w:t xml:space="preserve"> – </w:t>
      </w:r>
      <w:r w:rsidR="00F16565">
        <w:rPr>
          <w:rFonts w:cs="Times New Roman"/>
        </w:rPr>
        <w:t xml:space="preserve">is </w:t>
      </w:r>
      <w:r w:rsidR="00F53210">
        <w:rPr>
          <w:rFonts w:cs="Times New Roman"/>
        </w:rPr>
        <w:t>working on the mid-year report and gathering stats on how man</w:t>
      </w:r>
      <w:r w:rsidR="00CE27EE">
        <w:rPr>
          <w:rFonts w:cs="Times New Roman"/>
        </w:rPr>
        <w:t>y</w:t>
      </w:r>
      <w:r w:rsidR="00F53210">
        <w:rPr>
          <w:rFonts w:cs="Times New Roman"/>
        </w:rPr>
        <w:t xml:space="preserve"> COORs</w:t>
      </w:r>
      <w:r w:rsidR="003468D5">
        <w:rPr>
          <w:rFonts w:cs="Times New Roman"/>
        </w:rPr>
        <w:t xml:space="preserve"> </w:t>
      </w:r>
      <w:r w:rsidR="00F16565">
        <w:rPr>
          <w:rFonts w:cs="Times New Roman"/>
        </w:rPr>
        <w:t xml:space="preserve">have been </w:t>
      </w:r>
      <w:r w:rsidR="003468D5">
        <w:rPr>
          <w:rFonts w:cs="Times New Roman"/>
        </w:rPr>
        <w:t>assessed</w:t>
      </w:r>
      <w:r w:rsidR="00F53210">
        <w:rPr>
          <w:rFonts w:cs="Times New Roman"/>
        </w:rPr>
        <w:t>.</w:t>
      </w:r>
      <w:r w:rsidR="003468D5">
        <w:rPr>
          <w:rFonts w:cs="Times New Roman"/>
        </w:rPr>
        <w:t xml:space="preserve"> </w:t>
      </w:r>
    </w:p>
    <w:p w:rsidR="008C4476" w:rsidRDefault="008C4476" w:rsidP="008C4476">
      <w:pPr>
        <w:pStyle w:val="ListParagraph"/>
        <w:spacing w:after="0" w:line="240" w:lineRule="auto"/>
        <w:ind w:left="360"/>
        <w:rPr>
          <w:rFonts w:cs="Times New Roman"/>
        </w:rPr>
      </w:pPr>
    </w:p>
    <w:p w:rsidR="008C4476" w:rsidRPr="008C4476" w:rsidRDefault="008C4476" w:rsidP="008C4476">
      <w:pPr>
        <w:pStyle w:val="ListParagraph"/>
        <w:spacing w:after="0" w:line="240" w:lineRule="auto"/>
        <w:ind w:left="360"/>
        <w:rPr>
          <w:rFonts w:cs="Times New Roman"/>
        </w:rPr>
      </w:pPr>
    </w:p>
    <w:p w:rsidR="003F0F07" w:rsidRPr="00304151" w:rsidRDefault="003A78B8" w:rsidP="00176193">
      <w:pP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 xml:space="preserve">Meeting </w:t>
      </w:r>
      <w:r w:rsidR="00855F01" w:rsidRPr="00304151">
        <w:rPr>
          <w:rFonts w:cs="Times New Roman"/>
          <w:u w:val="single"/>
        </w:rPr>
        <w:t>adjourned</w:t>
      </w:r>
      <w:r w:rsidR="00855F01" w:rsidRPr="00304151">
        <w:rPr>
          <w:rFonts w:cs="Times New Roman"/>
        </w:rPr>
        <w:t xml:space="preserve"> </w:t>
      </w:r>
      <w:r w:rsidR="00F53210">
        <w:rPr>
          <w:rFonts w:cs="Times New Roman"/>
        </w:rPr>
        <w:t xml:space="preserve">– </w:t>
      </w:r>
      <w:r w:rsidR="00F53210" w:rsidRPr="00304151">
        <w:rPr>
          <w:rFonts w:cs="Times New Roman"/>
        </w:rPr>
        <w:t>2:23</w:t>
      </w:r>
      <w:r w:rsidR="003468D5">
        <w:rPr>
          <w:rFonts w:cs="Times New Roman"/>
        </w:rPr>
        <w:t xml:space="preserve"> </w:t>
      </w:r>
      <w:r w:rsidR="00C54036" w:rsidRPr="00304151">
        <w:rPr>
          <w:rFonts w:cs="Times New Roman"/>
        </w:rPr>
        <w:t>pm</w:t>
      </w:r>
    </w:p>
    <w:p w:rsidR="009347FF" w:rsidRPr="00304151" w:rsidRDefault="009347FF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u w:val="single"/>
        </w:rPr>
      </w:pPr>
    </w:p>
    <w:p w:rsidR="00552CEE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Meeting Dates</w:t>
      </w:r>
      <w:r w:rsidR="00C40F4A" w:rsidRPr="00304151">
        <w:rPr>
          <w:rFonts w:cs="Times New Roman"/>
        </w:rPr>
        <w:t>:</w:t>
      </w:r>
      <w:r w:rsidR="00552CEE" w:rsidRPr="00304151">
        <w:rPr>
          <w:rFonts w:cs="Times New Roman"/>
        </w:rPr>
        <w:t xml:space="preserve"> </w:t>
      </w:r>
      <w:r w:rsidR="008C4476">
        <w:rPr>
          <w:rFonts w:cs="Times New Roman"/>
        </w:rPr>
        <w:t xml:space="preserve"> </w:t>
      </w:r>
      <w:r w:rsidR="009347FF" w:rsidRPr="00304151">
        <w:rPr>
          <w:rFonts w:cs="Times New Roman"/>
        </w:rPr>
        <w:t>10/21, 11/4 11/18 12/2</w:t>
      </w:r>
    </w:p>
    <w:p w:rsidR="00C40F4A" w:rsidRPr="00304151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Location and T</w:t>
      </w:r>
      <w:r w:rsidR="00552CEE" w:rsidRPr="00304151">
        <w:rPr>
          <w:rFonts w:cs="Times New Roman"/>
          <w:u w:val="single"/>
        </w:rPr>
        <w:t>ime</w:t>
      </w:r>
      <w:r w:rsidR="00552CEE" w:rsidRPr="00304151">
        <w:rPr>
          <w:rFonts w:cs="Times New Roman"/>
        </w:rPr>
        <w:t xml:space="preserve">: </w:t>
      </w:r>
      <w:r w:rsidR="008F2635" w:rsidRPr="00304151">
        <w:rPr>
          <w:rFonts w:cs="Times New Roman"/>
        </w:rPr>
        <w:t>CO-420</w:t>
      </w:r>
      <w:r w:rsidR="00552CEE" w:rsidRPr="00304151">
        <w:rPr>
          <w:rFonts w:cs="Times New Roman"/>
        </w:rPr>
        <w:t xml:space="preserve"> / </w:t>
      </w:r>
      <w:r w:rsidR="008F2635" w:rsidRPr="00304151">
        <w:rPr>
          <w:rFonts w:cs="Times New Roman"/>
        </w:rPr>
        <w:t>1-3pm</w:t>
      </w:r>
    </w:p>
    <w:p w:rsidR="008F2635" w:rsidRPr="00304151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sectPr w:rsidR="008F2635" w:rsidRPr="00304151" w:rsidSect="00C5065E">
      <w:headerReference w:type="default" r:id="rId8"/>
      <w:footerReference w:type="default" r:id="rId9"/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E59" w:rsidRDefault="00B71E59" w:rsidP="00824B11">
      <w:pPr>
        <w:spacing w:after="0" w:line="240" w:lineRule="auto"/>
      </w:pPr>
      <w:r>
        <w:separator/>
      </w:r>
    </w:p>
  </w:endnote>
  <w:endnote w:type="continuationSeparator" w:id="0">
    <w:p w:rsidR="00B71E59" w:rsidRDefault="00B71E5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E59" w:rsidRDefault="00CE27EE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B71E59">
              <w:t xml:space="preserve">Page </w:t>
            </w:r>
            <w:r w:rsidR="00B71E59">
              <w:rPr>
                <w:b/>
                <w:bCs/>
                <w:sz w:val="24"/>
                <w:szCs w:val="24"/>
              </w:rPr>
              <w:fldChar w:fldCharType="begin"/>
            </w:r>
            <w:r w:rsidR="00B71E59">
              <w:rPr>
                <w:b/>
                <w:bCs/>
              </w:rPr>
              <w:instrText xml:space="preserve"> PAGE </w:instrText>
            </w:r>
            <w:r w:rsidR="00B71E5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B71E59">
              <w:rPr>
                <w:b/>
                <w:bCs/>
                <w:sz w:val="24"/>
                <w:szCs w:val="24"/>
              </w:rPr>
              <w:fldChar w:fldCharType="end"/>
            </w:r>
            <w:r w:rsidR="00B71E59">
              <w:t xml:space="preserve"> of </w:t>
            </w:r>
            <w:r w:rsidR="00B71E59">
              <w:rPr>
                <w:b/>
                <w:bCs/>
                <w:sz w:val="24"/>
                <w:szCs w:val="24"/>
              </w:rPr>
              <w:fldChar w:fldCharType="begin"/>
            </w:r>
            <w:r w:rsidR="00B71E59">
              <w:rPr>
                <w:b/>
                <w:bCs/>
              </w:rPr>
              <w:instrText xml:space="preserve"> NUMPAGES  </w:instrText>
            </w:r>
            <w:r w:rsidR="00B71E5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 w:rsidR="00B71E5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B71E59" w:rsidRDefault="00B71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E59" w:rsidRDefault="00B71E59" w:rsidP="00824B11">
      <w:pPr>
        <w:spacing w:after="0" w:line="240" w:lineRule="auto"/>
      </w:pPr>
      <w:r>
        <w:separator/>
      </w:r>
    </w:p>
  </w:footnote>
  <w:footnote w:type="continuationSeparator" w:id="0">
    <w:p w:rsidR="00B71E59" w:rsidRDefault="00B71E5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E59" w:rsidRDefault="00B71E5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October 7, 2015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234E3"/>
    <w:multiLevelType w:val="hybridMultilevel"/>
    <w:tmpl w:val="414EB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A40E09"/>
    <w:multiLevelType w:val="hybridMultilevel"/>
    <w:tmpl w:val="53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F5EDC"/>
    <w:multiLevelType w:val="hybridMultilevel"/>
    <w:tmpl w:val="F6D8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1239A0"/>
    <w:multiLevelType w:val="hybridMultilevel"/>
    <w:tmpl w:val="DA9E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F04577"/>
    <w:multiLevelType w:val="hybridMultilevel"/>
    <w:tmpl w:val="396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123887"/>
    <w:multiLevelType w:val="hybridMultilevel"/>
    <w:tmpl w:val="AD2A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7E268F"/>
    <w:multiLevelType w:val="hybridMultilevel"/>
    <w:tmpl w:val="FB326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583630"/>
    <w:multiLevelType w:val="hybridMultilevel"/>
    <w:tmpl w:val="D9AE6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9" w15:restartNumberingAfterBreak="0">
    <w:nsid w:val="4E10031A"/>
    <w:multiLevelType w:val="hybridMultilevel"/>
    <w:tmpl w:val="CE4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A3F32"/>
    <w:multiLevelType w:val="hybridMultilevel"/>
    <w:tmpl w:val="3E0CD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6F1D0F"/>
    <w:multiLevelType w:val="hybridMultilevel"/>
    <w:tmpl w:val="E1CC0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 w15:restartNumberingAfterBreak="0">
    <w:nsid w:val="5C8F249D"/>
    <w:multiLevelType w:val="hybridMultilevel"/>
    <w:tmpl w:val="5554F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669B8"/>
    <w:multiLevelType w:val="hybridMultilevel"/>
    <w:tmpl w:val="E30CC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0129FD"/>
    <w:multiLevelType w:val="hybridMultilevel"/>
    <w:tmpl w:val="2766D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3"/>
  </w:num>
  <w:num w:numId="5">
    <w:abstractNumId w:val="14"/>
  </w:num>
  <w:num w:numId="6">
    <w:abstractNumId w:val="0"/>
  </w:num>
  <w:num w:numId="7">
    <w:abstractNumId w:val="7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  <w:num w:numId="14">
    <w:abstractNumId w:val="1"/>
  </w:num>
  <w:num w:numId="15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31AD3"/>
    <w:rsid w:val="000322D7"/>
    <w:rsid w:val="000369A6"/>
    <w:rsid w:val="00041007"/>
    <w:rsid w:val="00041157"/>
    <w:rsid w:val="000460A3"/>
    <w:rsid w:val="000560A6"/>
    <w:rsid w:val="00056957"/>
    <w:rsid w:val="0006188D"/>
    <w:rsid w:val="00063E33"/>
    <w:rsid w:val="00067268"/>
    <w:rsid w:val="0007448B"/>
    <w:rsid w:val="000775E3"/>
    <w:rsid w:val="00080B34"/>
    <w:rsid w:val="00081E66"/>
    <w:rsid w:val="00082C0B"/>
    <w:rsid w:val="000834FF"/>
    <w:rsid w:val="00084C9C"/>
    <w:rsid w:val="00085CD3"/>
    <w:rsid w:val="00092BFD"/>
    <w:rsid w:val="000A2228"/>
    <w:rsid w:val="000A268D"/>
    <w:rsid w:val="000A3334"/>
    <w:rsid w:val="000A39C7"/>
    <w:rsid w:val="000A4A23"/>
    <w:rsid w:val="000A6E3E"/>
    <w:rsid w:val="000B0DD7"/>
    <w:rsid w:val="000B24B9"/>
    <w:rsid w:val="000B549B"/>
    <w:rsid w:val="000B73FD"/>
    <w:rsid w:val="000C088D"/>
    <w:rsid w:val="000C590F"/>
    <w:rsid w:val="000C6965"/>
    <w:rsid w:val="000C6ABB"/>
    <w:rsid w:val="000D2E8D"/>
    <w:rsid w:val="000D344C"/>
    <w:rsid w:val="000E1FC5"/>
    <w:rsid w:val="000E29B7"/>
    <w:rsid w:val="000E33F5"/>
    <w:rsid w:val="000E37C6"/>
    <w:rsid w:val="000E5B69"/>
    <w:rsid w:val="000F7351"/>
    <w:rsid w:val="0010197E"/>
    <w:rsid w:val="00104F64"/>
    <w:rsid w:val="00110489"/>
    <w:rsid w:val="001115D2"/>
    <w:rsid w:val="00115ED3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57ED2"/>
    <w:rsid w:val="001602C4"/>
    <w:rsid w:val="00167A8E"/>
    <w:rsid w:val="0017040B"/>
    <w:rsid w:val="00176193"/>
    <w:rsid w:val="00177F91"/>
    <w:rsid w:val="00183C63"/>
    <w:rsid w:val="00184946"/>
    <w:rsid w:val="00185F71"/>
    <w:rsid w:val="00186A2B"/>
    <w:rsid w:val="00193240"/>
    <w:rsid w:val="001952BF"/>
    <w:rsid w:val="001A2024"/>
    <w:rsid w:val="001A402A"/>
    <w:rsid w:val="001B2F46"/>
    <w:rsid w:val="001B5E80"/>
    <w:rsid w:val="001B66D8"/>
    <w:rsid w:val="001B6A89"/>
    <w:rsid w:val="001B74A8"/>
    <w:rsid w:val="001C63C2"/>
    <w:rsid w:val="001D09B8"/>
    <w:rsid w:val="001E07B7"/>
    <w:rsid w:val="001E442D"/>
    <w:rsid w:val="001E558C"/>
    <w:rsid w:val="001E6981"/>
    <w:rsid w:val="001E7A59"/>
    <w:rsid w:val="001F4691"/>
    <w:rsid w:val="001F7FBC"/>
    <w:rsid w:val="00202F5F"/>
    <w:rsid w:val="002045FC"/>
    <w:rsid w:val="0021323D"/>
    <w:rsid w:val="00221BB6"/>
    <w:rsid w:val="002226D4"/>
    <w:rsid w:val="0022283E"/>
    <w:rsid w:val="0022516F"/>
    <w:rsid w:val="00225B4D"/>
    <w:rsid w:val="002346EE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80B85"/>
    <w:rsid w:val="00281349"/>
    <w:rsid w:val="00286C22"/>
    <w:rsid w:val="00291FBB"/>
    <w:rsid w:val="00292784"/>
    <w:rsid w:val="002931CE"/>
    <w:rsid w:val="00294F2B"/>
    <w:rsid w:val="002A330D"/>
    <w:rsid w:val="002A7823"/>
    <w:rsid w:val="002A7C11"/>
    <w:rsid w:val="002B17A2"/>
    <w:rsid w:val="002B5848"/>
    <w:rsid w:val="002C1686"/>
    <w:rsid w:val="002C328F"/>
    <w:rsid w:val="002C5461"/>
    <w:rsid w:val="002D2FBA"/>
    <w:rsid w:val="002D3686"/>
    <w:rsid w:val="002D543A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30003B"/>
    <w:rsid w:val="00303CB4"/>
    <w:rsid w:val="00304151"/>
    <w:rsid w:val="003071B6"/>
    <w:rsid w:val="00313858"/>
    <w:rsid w:val="00322AC3"/>
    <w:rsid w:val="003256FA"/>
    <w:rsid w:val="003323E8"/>
    <w:rsid w:val="00335ADA"/>
    <w:rsid w:val="00342A07"/>
    <w:rsid w:val="00344E4C"/>
    <w:rsid w:val="0034660F"/>
    <w:rsid w:val="003468D5"/>
    <w:rsid w:val="0035044E"/>
    <w:rsid w:val="003532A6"/>
    <w:rsid w:val="0035537C"/>
    <w:rsid w:val="00357D99"/>
    <w:rsid w:val="00357E9F"/>
    <w:rsid w:val="00361A53"/>
    <w:rsid w:val="003623A6"/>
    <w:rsid w:val="003627F7"/>
    <w:rsid w:val="00365B63"/>
    <w:rsid w:val="00365B91"/>
    <w:rsid w:val="00372E38"/>
    <w:rsid w:val="003774C0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1169"/>
    <w:rsid w:val="003D3A78"/>
    <w:rsid w:val="003D6F4E"/>
    <w:rsid w:val="003F0F07"/>
    <w:rsid w:val="003F2CD3"/>
    <w:rsid w:val="003F5FBD"/>
    <w:rsid w:val="003F62B5"/>
    <w:rsid w:val="0040049C"/>
    <w:rsid w:val="00407A61"/>
    <w:rsid w:val="00410860"/>
    <w:rsid w:val="00414999"/>
    <w:rsid w:val="00415A08"/>
    <w:rsid w:val="00417729"/>
    <w:rsid w:val="00421E39"/>
    <w:rsid w:val="00425AAE"/>
    <w:rsid w:val="004271BC"/>
    <w:rsid w:val="0042749C"/>
    <w:rsid w:val="0043073F"/>
    <w:rsid w:val="00433BCD"/>
    <w:rsid w:val="0043461A"/>
    <w:rsid w:val="00437FCD"/>
    <w:rsid w:val="0044228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949AC"/>
    <w:rsid w:val="00497EDB"/>
    <w:rsid w:val="004A4BB0"/>
    <w:rsid w:val="004A618B"/>
    <w:rsid w:val="004A658F"/>
    <w:rsid w:val="004B3F98"/>
    <w:rsid w:val="004B7EEB"/>
    <w:rsid w:val="004C10A8"/>
    <w:rsid w:val="004C17FA"/>
    <w:rsid w:val="004C4ED5"/>
    <w:rsid w:val="004E66A7"/>
    <w:rsid w:val="004F6ECC"/>
    <w:rsid w:val="00500A0F"/>
    <w:rsid w:val="00501A23"/>
    <w:rsid w:val="00501CB8"/>
    <w:rsid w:val="0050214E"/>
    <w:rsid w:val="00503279"/>
    <w:rsid w:val="00510355"/>
    <w:rsid w:val="005126C3"/>
    <w:rsid w:val="0052582C"/>
    <w:rsid w:val="005272AD"/>
    <w:rsid w:val="005300AA"/>
    <w:rsid w:val="005330F6"/>
    <w:rsid w:val="00534693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57D2"/>
    <w:rsid w:val="00560C19"/>
    <w:rsid w:val="00561AD7"/>
    <w:rsid w:val="00562430"/>
    <w:rsid w:val="0056273F"/>
    <w:rsid w:val="005669E1"/>
    <w:rsid w:val="00570CF6"/>
    <w:rsid w:val="005721DF"/>
    <w:rsid w:val="00574C63"/>
    <w:rsid w:val="00577537"/>
    <w:rsid w:val="00581D69"/>
    <w:rsid w:val="00591AAF"/>
    <w:rsid w:val="00596D3D"/>
    <w:rsid w:val="005A32F9"/>
    <w:rsid w:val="005A60A6"/>
    <w:rsid w:val="005A730D"/>
    <w:rsid w:val="005B25FE"/>
    <w:rsid w:val="005B2E82"/>
    <w:rsid w:val="005B5D56"/>
    <w:rsid w:val="005C17CD"/>
    <w:rsid w:val="005C2C71"/>
    <w:rsid w:val="005C65DB"/>
    <w:rsid w:val="005D49EB"/>
    <w:rsid w:val="005D74BE"/>
    <w:rsid w:val="005E14F4"/>
    <w:rsid w:val="005E4C55"/>
    <w:rsid w:val="005F4CA8"/>
    <w:rsid w:val="00600860"/>
    <w:rsid w:val="00605CFD"/>
    <w:rsid w:val="00605FBE"/>
    <w:rsid w:val="0060741C"/>
    <w:rsid w:val="00611367"/>
    <w:rsid w:val="00611E71"/>
    <w:rsid w:val="00611F50"/>
    <w:rsid w:val="00613A61"/>
    <w:rsid w:val="00624655"/>
    <w:rsid w:val="00624C89"/>
    <w:rsid w:val="006300AC"/>
    <w:rsid w:val="00635421"/>
    <w:rsid w:val="0064109C"/>
    <w:rsid w:val="00645583"/>
    <w:rsid w:val="0064708E"/>
    <w:rsid w:val="00652E47"/>
    <w:rsid w:val="00652FC8"/>
    <w:rsid w:val="00655454"/>
    <w:rsid w:val="0066025C"/>
    <w:rsid w:val="00662013"/>
    <w:rsid w:val="00662B08"/>
    <w:rsid w:val="00664CA3"/>
    <w:rsid w:val="00665CEA"/>
    <w:rsid w:val="0066742C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EEF"/>
    <w:rsid w:val="006D10D4"/>
    <w:rsid w:val="006D38B0"/>
    <w:rsid w:val="006D5AF7"/>
    <w:rsid w:val="006E250F"/>
    <w:rsid w:val="006E26CD"/>
    <w:rsid w:val="006E291B"/>
    <w:rsid w:val="006E4A7C"/>
    <w:rsid w:val="006E51F2"/>
    <w:rsid w:val="006F244B"/>
    <w:rsid w:val="006F335B"/>
    <w:rsid w:val="006F36D1"/>
    <w:rsid w:val="00700783"/>
    <w:rsid w:val="00706EEC"/>
    <w:rsid w:val="00714E1C"/>
    <w:rsid w:val="00716F43"/>
    <w:rsid w:val="007211B7"/>
    <w:rsid w:val="0072349A"/>
    <w:rsid w:val="00723756"/>
    <w:rsid w:val="00724745"/>
    <w:rsid w:val="007338DE"/>
    <w:rsid w:val="00734232"/>
    <w:rsid w:val="007428BF"/>
    <w:rsid w:val="00752CA4"/>
    <w:rsid w:val="00754FA0"/>
    <w:rsid w:val="00761C56"/>
    <w:rsid w:val="00763D92"/>
    <w:rsid w:val="007660C6"/>
    <w:rsid w:val="007675CE"/>
    <w:rsid w:val="00771600"/>
    <w:rsid w:val="007726EC"/>
    <w:rsid w:val="00772DD8"/>
    <w:rsid w:val="00775129"/>
    <w:rsid w:val="007771CE"/>
    <w:rsid w:val="00781DD8"/>
    <w:rsid w:val="00787AF3"/>
    <w:rsid w:val="00787D26"/>
    <w:rsid w:val="007915C3"/>
    <w:rsid w:val="00795893"/>
    <w:rsid w:val="00795C3C"/>
    <w:rsid w:val="00796C46"/>
    <w:rsid w:val="007A6DCA"/>
    <w:rsid w:val="007B1626"/>
    <w:rsid w:val="007C5760"/>
    <w:rsid w:val="007D2DFC"/>
    <w:rsid w:val="007D38DB"/>
    <w:rsid w:val="007D5775"/>
    <w:rsid w:val="007D5D0E"/>
    <w:rsid w:val="007E431F"/>
    <w:rsid w:val="007E4673"/>
    <w:rsid w:val="007E7BA1"/>
    <w:rsid w:val="007F05CC"/>
    <w:rsid w:val="008019B6"/>
    <w:rsid w:val="00805C85"/>
    <w:rsid w:val="00806B9D"/>
    <w:rsid w:val="00812ED5"/>
    <w:rsid w:val="0081513E"/>
    <w:rsid w:val="008175B2"/>
    <w:rsid w:val="00824B11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70D5C"/>
    <w:rsid w:val="00871830"/>
    <w:rsid w:val="00876C18"/>
    <w:rsid w:val="00876D1A"/>
    <w:rsid w:val="00877F50"/>
    <w:rsid w:val="00884946"/>
    <w:rsid w:val="00885039"/>
    <w:rsid w:val="00885FD1"/>
    <w:rsid w:val="00887527"/>
    <w:rsid w:val="00887A21"/>
    <w:rsid w:val="0089236F"/>
    <w:rsid w:val="00894354"/>
    <w:rsid w:val="008A3C3D"/>
    <w:rsid w:val="008B1FEA"/>
    <w:rsid w:val="008B4FA2"/>
    <w:rsid w:val="008C256D"/>
    <w:rsid w:val="008C4476"/>
    <w:rsid w:val="008C449A"/>
    <w:rsid w:val="008C5F70"/>
    <w:rsid w:val="008C6E1C"/>
    <w:rsid w:val="008D0986"/>
    <w:rsid w:val="008D5BB2"/>
    <w:rsid w:val="008E246F"/>
    <w:rsid w:val="008E2E52"/>
    <w:rsid w:val="008E4EE3"/>
    <w:rsid w:val="008F0604"/>
    <w:rsid w:val="008F1751"/>
    <w:rsid w:val="008F2635"/>
    <w:rsid w:val="008F2B7D"/>
    <w:rsid w:val="008F73A1"/>
    <w:rsid w:val="00900390"/>
    <w:rsid w:val="00901D98"/>
    <w:rsid w:val="0090755F"/>
    <w:rsid w:val="00911C12"/>
    <w:rsid w:val="00912893"/>
    <w:rsid w:val="00914E6A"/>
    <w:rsid w:val="00914F8C"/>
    <w:rsid w:val="00921DAC"/>
    <w:rsid w:val="00921EB0"/>
    <w:rsid w:val="009273F3"/>
    <w:rsid w:val="009311B5"/>
    <w:rsid w:val="00933CAB"/>
    <w:rsid w:val="009347FF"/>
    <w:rsid w:val="00937F63"/>
    <w:rsid w:val="009520A1"/>
    <w:rsid w:val="00952FA6"/>
    <w:rsid w:val="00954F24"/>
    <w:rsid w:val="009654E5"/>
    <w:rsid w:val="00990EE8"/>
    <w:rsid w:val="009A03AB"/>
    <w:rsid w:val="009A29CE"/>
    <w:rsid w:val="009A3925"/>
    <w:rsid w:val="009A494A"/>
    <w:rsid w:val="009A5637"/>
    <w:rsid w:val="009A72AC"/>
    <w:rsid w:val="009B1BF2"/>
    <w:rsid w:val="009B4DB0"/>
    <w:rsid w:val="009B6229"/>
    <w:rsid w:val="009C60B8"/>
    <w:rsid w:val="009C62F9"/>
    <w:rsid w:val="009D4637"/>
    <w:rsid w:val="009D5C5C"/>
    <w:rsid w:val="009E1372"/>
    <w:rsid w:val="009E50D5"/>
    <w:rsid w:val="009F3592"/>
    <w:rsid w:val="009F384F"/>
    <w:rsid w:val="009F3B33"/>
    <w:rsid w:val="00A036D8"/>
    <w:rsid w:val="00A07609"/>
    <w:rsid w:val="00A10208"/>
    <w:rsid w:val="00A12EB3"/>
    <w:rsid w:val="00A1742B"/>
    <w:rsid w:val="00A1743A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729D"/>
    <w:rsid w:val="00A77A2E"/>
    <w:rsid w:val="00A83A1C"/>
    <w:rsid w:val="00A85972"/>
    <w:rsid w:val="00A9033B"/>
    <w:rsid w:val="00A97471"/>
    <w:rsid w:val="00A9774A"/>
    <w:rsid w:val="00A97AAD"/>
    <w:rsid w:val="00AA0D28"/>
    <w:rsid w:val="00AB1D72"/>
    <w:rsid w:val="00AB1DF8"/>
    <w:rsid w:val="00AB2D80"/>
    <w:rsid w:val="00AB6D8E"/>
    <w:rsid w:val="00AB7DFD"/>
    <w:rsid w:val="00AC4958"/>
    <w:rsid w:val="00AC4D56"/>
    <w:rsid w:val="00AD0628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D93"/>
    <w:rsid w:val="00B13F17"/>
    <w:rsid w:val="00B223F0"/>
    <w:rsid w:val="00B23F0B"/>
    <w:rsid w:val="00B27000"/>
    <w:rsid w:val="00B31934"/>
    <w:rsid w:val="00B328AA"/>
    <w:rsid w:val="00B32FD9"/>
    <w:rsid w:val="00B446C3"/>
    <w:rsid w:val="00B45B76"/>
    <w:rsid w:val="00B45B79"/>
    <w:rsid w:val="00B512EE"/>
    <w:rsid w:val="00B565B0"/>
    <w:rsid w:val="00B612CD"/>
    <w:rsid w:val="00B65537"/>
    <w:rsid w:val="00B65F1B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F2341"/>
    <w:rsid w:val="00BF39FA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22CF2"/>
    <w:rsid w:val="00C25D97"/>
    <w:rsid w:val="00C26EB7"/>
    <w:rsid w:val="00C30540"/>
    <w:rsid w:val="00C30585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820E0"/>
    <w:rsid w:val="00C90C1C"/>
    <w:rsid w:val="00C90C35"/>
    <w:rsid w:val="00C94D0B"/>
    <w:rsid w:val="00C95FB3"/>
    <w:rsid w:val="00CA2962"/>
    <w:rsid w:val="00CA6981"/>
    <w:rsid w:val="00CB625F"/>
    <w:rsid w:val="00CC46D7"/>
    <w:rsid w:val="00CC4DC4"/>
    <w:rsid w:val="00CC6DCE"/>
    <w:rsid w:val="00CD0C91"/>
    <w:rsid w:val="00CD5D0F"/>
    <w:rsid w:val="00CE2167"/>
    <w:rsid w:val="00CE27EE"/>
    <w:rsid w:val="00CE3915"/>
    <w:rsid w:val="00CE6A85"/>
    <w:rsid w:val="00CF0869"/>
    <w:rsid w:val="00CF3672"/>
    <w:rsid w:val="00CF41EE"/>
    <w:rsid w:val="00D02AFB"/>
    <w:rsid w:val="00D047C8"/>
    <w:rsid w:val="00D102BE"/>
    <w:rsid w:val="00D132B2"/>
    <w:rsid w:val="00D14384"/>
    <w:rsid w:val="00D2080B"/>
    <w:rsid w:val="00D21298"/>
    <w:rsid w:val="00D268D5"/>
    <w:rsid w:val="00D309B7"/>
    <w:rsid w:val="00D32F6E"/>
    <w:rsid w:val="00D343F5"/>
    <w:rsid w:val="00D42399"/>
    <w:rsid w:val="00D57B6E"/>
    <w:rsid w:val="00D57E39"/>
    <w:rsid w:val="00D62D45"/>
    <w:rsid w:val="00D673BC"/>
    <w:rsid w:val="00D73404"/>
    <w:rsid w:val="00D800D4"/>
    <w:rsid w:val="00D81D97"/>
    <w:rsid w:val="00D836B4"/>
    <w:rsid w:val="00D8495F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4558"/>
    <w:rsid w:val="00DD5261"/>
    <w:rsid w:val="00DE39FC"/>
    <w:rsid w:val="00DF0AEF"/>
    <w:rsid w:val="00DF185B"/>
    <w:rsid w:val="00DF2877"/>
    <w:rsid w:val="00DF2DB7"/>
    <w:rsid w:val="00DF3C31"/>
    <w:rsid w:val="00DF53F0"/>
    <w:rsid w:val="00E00CC1"/>
    <w:rsid w:val="00E01D05"/>
    <w:rsid w:val="00E02C64"/>
    <w:rsid w:val="00E0439C"/>
    <w:rsid w:val="00E04CCD"/>
    <w:rsid w:val="00E067D9"/>
    <w:rsid w:val="00E076CB"/>
    <w:rsid w:val="00E14A08"/>
    <w:rsid w:val="00E15F17"/>
    <w:rsid w:val="00E16291"/>
    <w:rsid w:val="00E162E5"/>
    <w:rsid w:val="00E2087F"/>
    <w:rsid w:val="00E2092E"/>
    <w:rsid w:val="00E20F1A"/>
    <w:rsid w:val="00E255BC"/>
    <w:rsid w:val="00E32989"/>
    <w:rsid w:val="00E32D91"/>
    <w:rsid w:val="00E412D9"/>
    <w:rsid w:val="00E41C76"/>
    <w:rsid w:val="00E452EC"/>
    <w:rsid w:val="00E51C06"/>
    <w:rsid w:val="00E53E7B"/>
    <w:rsid w:val="00E6707C"/>
    <w:rsid w:val="00E71A0D"/>
    <w:rsid w:val="00E72C3B"/>
    <w:rsid w:val="00E72FE0"/>
    <w:rsid w:val="00E750C7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680A"/>
    <w:rsid w:val="00EB697C"/>
    <w:rsid w:val="00EC2217"/>
    <w:rsid w:val="00EC22DF"/>
    <w:rsid w:val="00EC5FC3"/>
    <w:rsid w:val="00ED008E"/>
    <w:rsid w:val="00ED185B"/>
    <w:rsid w:val="00ED3C55"/>
    <w:rsid w:val="00ED52D5"/>
    <w:rsid w:val="00ED6133"/>
    <w:rsid w:val="00ED68CE"/>
    <w:rsid w:val="00EE05AC"/>
    <w:rsid w:val="00EE1C0E"/>
    <w:rsid w:val="00EE1C40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23C2B"/>
    <w:rsid w:val="00F2580D"/>
    <w:rsid w:val="00F26B9E"/>
    <w:rsid w:val="00F26D90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6183F"/>
    <w:rsid w:val="00F618D5"/>
    <w:rsid w:val="00F6651D"/>
    <w:rsid w:val="00F7481B"/>
    <w:rsid w:val="00F81118"/>
    <w:rsid w:val="00F83204"/>
    <w:rsid w:val="00F847CD"/>
    <w:rsid w:val="00F85BFE"/>
    <w:rsid w:val="00F87AB7"/>
    <w:rsid w:val="00F910CA"/>
    <w:rsid w:val="00F919B5"/>
    <w:rsid w:val="00F93ACA"/>
    <w:rsid w:val="00F947B2"/>
    <w:rsid w:val="00F957C0"/>
    <w:rsid w:val="00FA033F"/>
    <w:rsid w:val="00FA08EA"/>
    <w:rsid w:val="00FA0E3D"/>
    <w:rsid w:val="00FA1B26"/>
    <w:rsid w:val="00FA43C8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5ABA9348-5B7B-4397-A7ED-EDA1C3B6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8680C-173B-4DF2-8412-C400A6D1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9</cp:revision>
  <cp:lastPrinted>2015-10-01T16:59:00Z</cp:lastPrinted>
  <dcterms:created xsi:type="dcterms:W3CDTF">2015-10-08T00:28:00Z</dcterms:created>
  <dcterms:modified xsi:type="dcterms:W3CDTF">2015-10-21T22:26:00Z</dcterms:modified>
</cp:coreProperties>
</file>