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4D44D" w14:textId="18570376" w:rsidR="002F409D" w:rsidRPr="0036351A" w:rsidRDefault="00714E1C" w:rsidP="00176193">
      <w:pPr>
        <w:rPr>
          <w:rFonts w:cs="Times New Roman"/>
        </w:rPr>
      </w:pPr>
      <w:r w:rsidRPr="0036351A">
        <w:rPr>
          <w:rFonts w:cs="Times New Roman"/>
          <w:b/>
          <w:u w:val="single"/>
        </w:rPr>
        <w:t>Present</w:t>
      </w:r>
      <w:r w:rsidRPr="0036351A">
        <w:rPr>
          <w:rFonts w:cs="Times New Roman"/>
        </w:rPr>
        <w:t xml:space="preserve">:  </w:t>
      </w:r>
      <w:r w:rsidR="00A9774A" w:rsidRPr="0036351A">
        <w:rPr>
          <w:rFonts w:cs="Times New Roman"/>
          <w:i/>
        </w:rPr>
        <w:t xml:space="preserve">Louie Giambattista, </w:t>
      </w:r>
      <w:r w:rsidR="00A9774A" w:rsidRPr="0036351A">
        <w:rPr>
          <w:rFonts w:cs="Times New Roman"/>
          <w:b/>
          <w:i/>
        </w:rPr>
        <w:t>Chair</w:t>
      </w:r>
      <w:r w:rsidR="00A9774A" w:rsidRPr="0036351A">
        <w:rPr>
          <w:rFonts w:cs="Times New Roman"/>
        </w:rPr>
        <w:t>;</w:t>
      </w:r>
      <w:r w:rsidR="00884946" w:rsidRPr="0036351A">
        <w:rPr>
          <w:rFonts w:cs="Times New Roman"/>
        </w:rPr>
        <w:t xml:space="preserve"> Dennis Grave</w:t>
      </w:r>
      <w:bookmarkStart w:id="0" w:name="_GoBack"/>
      <w:bookmarkEnd w:id="0"/>
      <w:r w:rsidR="00884946" w:rsidRPr="0036351A">
        <w:rPr>
          <w:rFonts w:cs="Times New Roman"/>
        </w:rPr>
        <w:t>rt</w:t>
      </w:r>
      <w:r w:rsidR="00EE5779" w:rsidRPr="0036351A">
        <w:rPr>
          <w:rFonts w:cs="Times New Roman"/>
        </w:rPr>
        <w:t>,</w:t>
      </w:r>
      <w:r w:rsidR="000B7DC9" w:rsidRPr="0036351A">
        <w:rPr>
          <w:rFonts w:cs="Times New Roman"/>
        </w:rPr>
        <w:t xml:space="preserve"> </w:t>
      </w:r>
      <w:r w:rsidR="00C76238" w:rsidRPr="0036351A">
        <w:rPr>
          <w:rFonts w:cs="Times New Roman"/>
        </w:rPr>
        <w:t xml:space="preserve">Anthony Hailey, </w:t>
      </w:r>
      <w:r w:rsidR="008A564D" w:rsidRPr="0036351A">
        <w:rPr>
          <w:rFonts w:cs="Times New Roman"/>
        </w:rPr>
        <w:t xml:space="preserve">Natalie Hannum, </w:t>
      </w:r>
      <w:r w:rsidR="00691DBD" w:rsidRPr="0036351A">
        <w:rPr>
          <w:rFonts w:cs="Times New Roman"/>
        </w:rPr>
        <w:t xml:space="preserve">Susie Hansen, </w:t>
      </w:r>
      <w:r w:rsidR="00FF6C4D" w:rsidRPr="0036351A">
        <w:rPr>
          <w:rFonts w:cs="Times New Roman"/>
        </w:rPr>
        <w:t xml:space="preserve">Kevin Horan, </w:t>
      </w:r>
      <w:r w:rsidR="00483585" w:rsidRPr="0036351A">
        <w:rPr>
          <w:rFonts w:cs="Times New Roman"/>
        </w:rPr>
        <w:t xml:space="preserve">Marie Karp, </w:t>
      </w:r>
      <w:r w:rsidR="004479E4" w:rsidRPr="0036351A">
        <w:rPr>
          <w:rFonts w:cs="Times New Roman"/>
        </w:rPr>
        <w:t xml:space="preserve">Christine </w:t>
      </w:r>
      <w:r w:rsidR="0000265E" w:rsidRPr="0036351A">
        <w:rPr>
          <w:rFonts w:cs="Times New Roman"/>
        </w:rPr>
        <w:t xml:space="preserve">Park, </w:t>
      </w:r>
      <w:r w:rsidR="00A9774A" w:rsidRPr="0036351A">
        <w:rPr>
          <w:rFonts w:cs="Times New Roman"/>
        </w:rPr>
        <w:t>Ry</w:t>
      </w:r>
      <w:r w:rsidR="00787D26" w:rsidRPr="0036351A">
        <w:rPr>
          <w:rFonts w:cs="Times New Roman"/>
        </w:rPr>
        <w:t xml:space="preserve">an Pedersen, Matthew Stricker, </w:t>
      </w:r>
      <w:r w:rsidR="00884946" w:rsidRPr="0036351A">
        <w:rPr>
          <w:rFonts w:cs="Times New Roman"/>
        </w:rPr>
        <w:t xml:space="preserve">Eileen Valenzuela, </w:t>
      </w:r>
      <w:r w:rsidR="00503279" w:rsidRPr="0036351A">
        <w:rPr>
          <w:rFonts w:cs="Times New Roman"/>
        </w:rPr>
        <w:t xml:space="preserve">Grace Villegas, </w:t>
      </w:r>
      <w:r w:rsidR="00483585" w:rsidRPr="0036351A">
        <w:rPr>
          <w:rFonts w:cs="Times New Roman"/>
        </w:rPr>
        <w:t xml:space="preserve">Kim Wentworth, </w:t>
      </w:r>
      <w:r w:rsidR="002E4408" w:rsidRPr="0036351A">
        <w:rPr>
          <w:rFonts w:cs="Times New Roman"/>
        </w:rPr>
        <w:t xml:space="preserve">Penny </w:t>
      </w:r>
      <w:r w:rsidR="00914E6A" w:rsidRPr="0036351A">
        <w:rPr>
          <w:rFonts w:cs="Times New Roman"/>
        </w:rPr>
        <w:t>Wilkins</w:t>
      </w:r>
      <w:r w:rsidR="001F7B3B" w:rsidRPr="0036351A">
        <w:rPr>
          <w:rFonts w:cs="Times New Roman"/>
        </w:rPr>
        <w:t>,</w:t>
      </w:r>
      <w:r w:rsidR="002E4408" w:rsidRPr="0036351A">
        <w:rPr>
          <w:rFonts w:cs="Times New Roman"/>
        </w:rPr>
        <w:t xml:space="preserve"> </w:t>
      </w:r>
      <w:r w:rsidR="00EE5779" w:rsidRPr="0036351A">
        <w:rPr>
          <w:rFonts w:cs="Times New Roman"/>
        </w:rPr>
        <w:t xml:space="preserve">Yongmin Zhu </w:t>
      </w:r>
      <w:r w:rsidR="00503279" w:rsidRPr="0036351A">
        <w:rPr>
          <w:rFonts w:cs="Times New Roman"/>
        </w:rPr>
        <w:t>Shondra West (</w:t>
      </w:r>
      <w:r w:rsidR="00A9774A" w:rsidRPr="0036351A">
        <w:rPr>
          <w:rFonts w:cs="Times New Roman"/>
        </w:rPr>
        <w:t>Note taker</w:t>
      </w:r>
      <w:r w:rsidR="00503279" w:rsidRPr="0036351A">
        <w:rPr>
          <w:rFonts w:cs="Times New Roman"/>
        </w:rPr>
        <w:t>)</w:t>
      </w:r>
      <w:r w:rsidR="002E4408" w:rsidRPr="0036351A">
        <w:rPr>
          <w:rFonts w:cs="Times New Roman"/>
        </w:rPr>
        <w:t xml:space="preserve"> </w:t>
      </w:r>
    </w:p>
    <w:p w14:paraId="62116BA2" w14:textId="04B05FE3" w:rsidR="00714E1C" w:rsidRPr="0036351A" w:rsidRDefault="002F409D" w:rsidP="00375730">
      <w:pPr>
        <w:spacing w:after="0" w:line="360" w:lineRule="auto"/>
        <w:rPr>
          <w:rFonts w:cs="Times New Roman"/>
        </w:rPr>
      </w:pPr>
      <w:r w:rsidRPr="0036351A">
        <w:rPr>
          <w:rFonts w:cs="Times New Roman"/>
          <w:b/>
          <w:u w:val="single"/>
        </w:rPr>
        <w:t>Absent</w:t>
      </w:r>
      <w:r w:rsidRPr="0036351A">
        <w:rPr>
          <w:rFonts w:cs="Times New Roman"/>
        </w:rPr>
        <w:t>:</w:t>
      </w:r>
      <w:r w:rsidR="008A564D" w:rsidRPr="0036351A">
        <w:rPr>
          <w:rFonts w:cs="Times New Roman"/>
        </w:rPr>
        <w:t xml:space="preserve">  </w:t>
      </w:r>
      <w:r w:rsidR="001C73F3" w:rsidRPr="0036351A">
        <w:rPr>
          <w:rFonts w:cs="Times New Roman"/>
        </w:rPr>
        <w:t xml:space="preserve">A’kilah Moore </w:t>
      </w:r>
      <w:r w:rsidR="00552FE5" w:rsidRPr="0036351A">
        <w:rPr>
          <w:rFonts w:cs="Times New Roman"/>
        </w:rPr>
        <w:t>and Nancy Ybarra</w:t>
      </w:r>
    </w:p>
    <w:p w14:paraId="515B01A3" w14:textId="78BF16F5" w:rsidR="002F409D" w:rsidRPr="0036351A" w:rsidRDefault="00714E1C" w:rsidP="00375730">
      <w:pPr>
        <w:spacing w:after="0" w:line="360" w:lineRule="auto"/>
        <w:rPr>
          <w:rFonts w:cs="Times New Roman"/>
        </w:rPr>
      </w:pPr>
      <w:r w:rsidRPr="0036351A">
        <w:rPr>
          <w:rFonts w:cs="Times New Roman"/>
          <w:b/>
          <w:u w:val="single"/>
        </w:rPr>
        <w:t>Guests</w:t>
      </w:r>
      <w:r w:rsidRPr="0036351A">
        <w:rPr>
          <w:rFonts w:cs="Times New Roman"/>
        </w:rPr>
        <w:t>:</w:t>
      </w:r>
      <w:r w:rsidR="00E977BA" w:rsidRPr="0036351A">
        <w:rPr>
          <w:rFonts w:cs="Times New Roman"/>
        </w:rPr>
        <w:t xml:space="preserve"> </w:t>
      </w:r>
      <w:r w:rsidR="003C763A" w:rsidRPr="0036351A">
        <w:rPr>
          <w:rFonts w:cs="Times New Roman"/>
        </w:rPr>
        <w:t xml:space="preserve">POLSC Students: </w:t>
      </w:r>
      <w:r w:rsidR="00AF50CC" w:rsidRPr="0036351A">
        <w:rPr>
          <w:rFonts w:cs="Times New Roman"/>
        </w:rPr>
        <w:t>Al</w:t>
      </w:r>
      <w:r w:rsidR="003C763A" w:rsidRPr="0036351A">
        <w:rPr>
          <w:rFonts w:cs="Times New Roman"/>
        </w:rPr>
        <w:t xml:space="preserve">exandra, Jasmine, Terrance, and </w:t>
      </w:r>
      <w:r w:rsidR="00AF50CC" w:rsidRPr="0036351A">
        <w:rPr>
          <w:rFonts w:cs="Times New Roman"/>
        </w:rPr>
        <w:t>Marcus</w:t>
      </w:r>
    </w:p>
    <w:p w14:paraId="2B5AB79D" w14:textId="6A8EA318" w:rsidR="0043073F" w:rsidRPr="0036351A" w:rsidRDefault="00EA5782" w:rsidP="00176193">
      <w:p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>Meeting called to order:</w:t>
      </w:r>
      <w:r w:rsidR="00B72DD8" w:rsidRPr="0036351A">
        <w:rPr>
          <w:rFonts w:cs="Times New Roman"/>
        </w:rPr>
        <w:t xml:space="preserve"> </w:t>
      </w:r>
      <w:r w:rsidR="000A268D" w:rsidRPr="0036351A">
        <w:rPr>
          <w:rFonts w:cs="Times New Roman"/>
        </w:rPr>
        <w:t xml:space="preserve"> </w:t>
      </w:r>
      <w:r w:rsidR="00AF50CC" w:rsidRPr="0036351A">
        <w:rPr>
          <w:rFonts w:cs="Times New Roman"/>
        </w:rPr>
        <w:t>1:11</w:t>
      </w:r>
      <w:r w:rsidR="00FF6C4D" w:rsidRPr="0036351A">
        <w:rPr>
          <w:rFonts w:cs="Times New Roman"/>
        </w:rPr>
        <w:t>pm</w:t>
      </w:r>
      <w:r w:rsidR="00486123" w:rsidRPr="0036351A">
        <w:rPr>
          <w:rFonts w:cs="Times New Roman"/>
        </w:rPr>
        <w:t xml:space="preserve">; </w:t>
      </w:r>
      <w:r w:rsidR="006B7C31" w:rsidRPr="0036351A">
        <w:rPr>
          <w:rFonts w:cs="Times New Roman"/>
        </w:rPr>
        <w:t>Location: CO-420</w:t>
      </w:r>
      <w:r w:rsidR="0043073F" w:rsidRPr="0036351A">
        <w:rPr>
          <w:rFonts w:cs="Times New Roman"/>
        </w:rPr>
        <w:t xml:space="preserve"> </w:t>
      </w:r>
    </w:p>
    <w:p w14:paraId="5242BD01" w14:textId="77777777" w:rsidR="003C2966" w:rsidRPr="0036351A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14:paraId="6559A754" w14:textId="77777777" w:rsidR="00EA5782" w:rsidRPr="0036351A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t>CURRENT ITEMS</w:t>
      </w:r>
    </w:p>
    <w:p w14:paraId="18117370" w14:textId="6672C86C" w:rsidR="006B16E8" w:rsidRPr="0036351A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  <w:u w:val="single"/>
        </w:rPr>
        <w:t>Announcements &amp; Public Comment</w:t>
      </w:r>
      <w:r w:rsidR="006B16E8" w:rsidRPr="0036351A">
        <w:rPr>
          <w:rFonts w:cs="Times New Roman"/>
          <w:b/>
          <w:u w:val="single"/>
        </w:rPr>
        <w:t>:</w:t>
      </w:r>
      <w:r w:rsidR="00E72FE0" w:rsidRPr="0036351A">
        <w:rPr>
          <w:rFonts w:cs="Times New Roman"/>
          <w:b/>
        </w:rPr>
        <w:t xml:space="preserve"> </w:t>
      </w:r>
      <w:r w:rsidR="00483585" w:rsidRPr="0036351A">
        <w:rPr>
          <w:rFonts w:cs="Times New Roman"/>
          <w:b/>
        </w:rPr>
        <w:t xml:space="preserve"> </w:t>
      </w:r>
    </w:p>
    <w:p w14:paraId="64171B03" w14:textId="6574225F" w:rsidR="003C763A" w:rsidRPr="0036351A" w:rsidRDefault="003C763A" w:rsidP="003C763A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 xml:space="preserve">Welcome POLSC students </w:t>
      </w:r>
    </w:p>
    <w:p w14:paraId="7086548B" w14:textId="15B1E126" w:rsidR="000F7351" w:rsidRPr="0036351A" w:rsidRDefault="00AF50CC" w:rsidP="003C763A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 xml:space="preserve">Please </w:t>
      </w:r>
      <w:r w:rsidR="003C763A" w:rsidRPr="0036351A">
        <w:rPr>
          <w:rFonts w:cs="Times New Roman"/>
        </w:rPr>
        <w:t xml:space="preserve">visit </w:t>
      </w:r>
      <w:r w:rsidRPr="0036351A">
        <w:rPr>
          <w:rFonts w:cs="Times New Roman"/>
        </w:rPr>
        <w:t xml:space="preserve">the Office of Instruction to sign </w:t>
      </w:r>
      <w:r w:rsidR="003C763A" w:rsidRPr="0036351A">
        <w:rPr>
          <w:rFonts w:cs="Times New Roman"/>
        </w:rPr>
        <w:t xml:space="preserve">Fa’15 </w:t>
      </w:r>
      <w:r w:rsidRPr="0036351A">
        <w:rPr>
          <w:rFonts w:cs="Times New Roman"/>
        </w:rPr>
        <w:t>load sheets</w:t>
      </w:r>
    </w:p>
    <w:p w14:paraId="103F06FE" w14:textId="77777777" w:rsidR="00AF50CC" w:rsidRPr="0036351A" w:rsidRDefault="00AF50CC" w:rsidP="000C590F">
      <w:pPr>
        <w:pStyle w:val="ListParagraph"/>
        <w:spacing w:after="0" w:line="240" w:lineRule="auto"/>
        <w:ind w:left="1080"/>
        <w:rPr>
          <w:rFonts w:cs="Times New Roman"/>
        </w:rPr>
      </w:pPr>
    </w:p>
    <w:p w14:paraId="6C6655EC" w14:textId="77777777" w:rsidR="0017040B" w:rsidRPr="0036351A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  <w:u w:val="single"/>
        </w:rPr>
        <w:t>Approval of the Agenda</w:t>
      </w:r>
      <w:r w:rsidR="003A16AE" w:rsidRPr="0036351A">
        <w:rPr>
          <w:rFonts w:cs="Times New Roman"/>
          <w:b/>
        </w:rPr>
        <w:t xml:space="preserve"> </w:t>
      </w:r>
    </w:p>
    <w:p w14:paraId="5CFC0155" w14:textId="30B26868" w:rsidR="00AF50CC" w:rsidRPr="0036351A" w:rsidRDefault="001569AF" w:rsidP="00AF50CC">
      <w:pPr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="00C17529" w:rsidRPr="0036351A">
        <w:rPr>
          <w:rFonts w:cs="Times New Roman"/>
        </w:rPr>
        <w:t xml:space="preserve"> </w:t>
      </w:r>
      <w:r w:rsidR="00A0000E" w:rsidRPr="0036351A">
        <w:rPr>
          <w:rFonts w:cs="Times New Roman"/>
        </w:rPr>
        <w:t>Approved</w:t>
      </w:r>
      <w:r w:rsidR="002E4408" w:rsidRPr="0036351A">
        <w:rPr>
          <w:rFonts w:cs="Times New Roman"/>
        </w:rPr>
        <w:t xml:space="preserve"> </w:t>
      </w:r>
      <w:r w:rsidR="00AF50CC" w:rsidRPr="0036351A">
        <w:rPr>
          <w:rFonts w:cs="Times New Roman"/>
        </w:rPr>
        <w:t xml:space="preserve">with amendments </w:t>
      </w:r>
      <w:r w:rsidR="002E4408" w:rsidRPr="0036351A">
        <w:rPr>
          <w:rFonts w:cs="Times New Roman"/>
        </w:rPr>
        <w:t>(M/S:</w:t>
      </w:r>
      <w:r w:rsidR="004428A7" w:rsidRPr="0036351A">
        <w:rPr>
          <w:rFonts w:cs="Times New Roman"/>
        </w:rPr>
        <w:t xml:space="preserve"> </w:t>
      </w:r>
      <w:r w:rsidR="003C763A" w:rsidRPr="0036351A">
        <w:rPr>
          <w:rFonts w:cs="Times New Roman"/>
        </w:rPr>
        <w:t>Stricker</w:t>
      </w:r>
      <w:r w:rsidR="00B133B2" w:rsidRPr="0036351A">
        <w:rPr>
          <w:rFonts w:cs="Times New Roman"/>
        </w:rPr>
        <w:t>/</w:t>
      </w:r>
      <w:r w:rsidR="003C763A" w:rsidRPr="0036351A">
        <w:rPr>
          <w:rFonts w:cs="Times New Roman"/>
        </w:rPr>
        <w:t>Karp</w:t>
      </w:r>
      <w:r w:rsidR="002E4408" w:rsidRPr="0036351A">
        <w:rPr>
          <w:rFonts w:cs="Times New Roman"/>
        </w:rPr>
        <w:t>)</w:t>
      </w:r>
      <w:r w:rsidR="008F1816" w:rsidRPr="0036351A">
        <w:rPr>
          <w:rFonts w:cs="Times New Roman"/>
        </w:rPr>
        <w:t>;</w:t>
      </w:r>
      <w:r w:rsidR="00B133B2" w:rsidRPr="0036351A">
        <w:rPr>
          <w:rFonts w:cs="Times New Roman"/>
        </w:rPr>
        <w:t xml:space="preserve"> unanimous</w:t>
      </w:r>
    </w:p>
    <w:p w14:paraId="096D0DE5" w14:textId="3081815F" w:rsidR="003C763A" w:rsidRPr="0036351A" w:rsidRDefault="003C763A" w:rsidP="003C763A">
      <w:pPr>
        <w:spacing w:after="0" w:line="240" w:lineRule="auto"/>
        <w:ind w:firstLine="720"/>
        <w:rPr>
          <w:rFonts w:cs="Times New Roman"/>
          <w:b/>
        </w:rPr>
      </w:pPr>
      <w:r w:rsidRPr="0036351A">
        <w:rPr>
          <w:rFonts w:cs="Times New Roman"/>
          <w:b/>
        </w:rPr>
        <w:t>Amendments:</w:t>
      </w:r>
    </w:p>
    <w:p w14:paraId="29D8DFB2" w14:textId="50CB146F" w:rsidR="003C763A" w:rsidRPr="0036351A" w:rsidRDefault="003C763A" w:rsidP="00552FE5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>Pg. 1</w:t>
      </w:r>
      <w:r w:rsidR="00552FE5" w:rsidRPr="0036351A">
        <w:rPr>
          <w:rFonts w:cs="Times New Roman"/>
        </w:rPr>
        <w:t xml:space="preserve"> </w:t>
      </w:r>
      <w:r w:rsidR="008769FB">
        <w:rPr>
          <w:rFonts w:cs="Times New Roman"/>
        </w:rPr>
        <w:t xml:space="preserve">- </w:t>
      </w:r>
      <w:r w:rsidR="0036351A" w:rsidRPr="0036351A">
        <w:rPr>
          <w:rFonts w:cs="Times New Roman"/>
        </w:rPr>
        <w:t xml:space="preserve">Cohorts 1 and 2 Outline: </w:t>
      </w:r>
      <w:r w:rsidRPr="0036351A">
        <w:rPr>
          <w:rFonts w:cs="Times New Roman"/>
        </w:rPr>
        <w:t xml:space="preserve">replace “second reading” with “first” </w:t>
      </w:r>
    </w:p>
    <w:p w14:paraId="479829A1" w14:textId="000A7AF9" w:rsidR="00AF50CC" w:rsidRPr="0036351A" w:rsidRDefault="003C763A" w:rsidP="003C763A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>Remove ACS 112 from the agenda; not approved by GE</w:t>
      </w:r>
    </w:p>
    <w:p w14:paraId="58F1B5EE" w14:textId="77777777" w:rsidR="003C763A" w:rsidRPr="0036351A" w:rsidRDefault="003C763A" w:rsidP="003C763A">
      <w:pPr>
        <w:pStyle w:val="ListParagraph"/>
        <w:spacing w:after="0" w:line="240" w:lineRule="auto"/>
        <w:rPr>
          <w:rFonts w:cs="Times New Roman"/>
        </w:rPr>
      </w:pPr>
    </w:p>
    <w:p w14:paraId="4B89EB3F" w14:textId="750347A1" w:rsidR="00A97AAD" w:rsidRPr="0036351A" w:rsidRDefault="002F409D" w:rsidP="00176193">
      <w:pPr>
        <w:spacing w:after="0" w:line="240" w:lineRule="auto"/>
        <w:rPr>
          <w:rFonts w:cs="Times New Roman"/>
          <w:b/>
          <w:u w:val="single"/>
        </w:rPr>
      </w:pPr>
      <w:r w:rsidRPr="0036351A">
        <w:rPr>
          <w:rFonts w:cs="Times New Roman"/>
          <w:b/>
        </w:rPr>
        <w:t xml:space="preserve">       </w:t>
      </w:r>
      <w:r w:rsidRPr="0036351A">
        <w:rPr>
          <w:rFonts w:cs="Times New Roman"/>
          <w:b/>
          <w:u w:val="single"/>
        </w:rPr>
        <w:t xml:space="preserve">Approval of the </w:t>
      </w:r>
      <w:r w:rsidR="00C51706" w:rsidRPr="0036351A">
        <w:rPr>
          <w:rFonts w:cs="Times New Roman"/>
          <w:b/>
          <w:u w:val="single"/>
        </w:rPr>
        <w:t xml:space="preserve">Minutes from </w:t>
      </w:r>
      <w:r w:rsidR="00C76238" w:rsidRPr="0036351A">
        <w:rPr>
          <w:rFonts w:cs="Times New Roman"/>
          <w:b/>
          <w:u w:val="single"/>
        </w:rPr>
        <w:t>April 15, 2015</w:t>
      </w:r>
    </w:p>
    <w:p w14:paraId="0512A77B" w14:textId="13AE8E32" w:rsidR="003D7AA3" w:rsidRPr="0036351A" w:rsidRDefault="00291FBB" w:rsidP="003D7AA3">
      <w:pPr>
        <w:spacing w:after="0" w:line="240" w:lineRule="auto"/>
        <w:ind w:firstLine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="002E4408" w:rsidRPr="0036351A">
        <w:rPr>
          <w:rFonts w:cs="Times New Roman"/>
        </w:rPr>
        <w:t xml:space="preserve"> Approved </w:t>
      </w:r>
      <w:r w:rsidR="003C763A" w:rsidRPr="0036351A">
        <w:rPr>
          <w:rFonts w:cs="Times New Roman"/>
        </w:rPr>
        <w:t xml:space="preserve">with amendment </w:t>
      </w:r>
      <w:r w:rsidR="002E4408" w:rsidRPr="0036351A">
        <w:rPr>
          <w:rFonts w:cs="Times New Roman"/>
        </w:rPr>
        <w:t xml:space="preserve">(M/S: </w:t>
      </w:r>
      <w:r w:rsidR="003C763A" w:rsidRPr="0036351A">
        <w:rPr>
          <w:rFonts w:cs="Times New Roman"/>
        </w:rPr>
        <w:t>Stricker</w:t>
      </w:r>
      <w:r w:rsidR="002E4408" w:rsidRPr="0036351A">
        <w:rPr>
          <w:rFonts w:cs="Times New Roman"/>
        </w:rPr>
        <w:t>/</w:t>
      </w:r>
      <w:r w:rsidR="003C763A" w:rsidRPr="0036351A">
        <w:rPr>
          <w:rFonts w:cs="Times New Roman"/>
        </w:rPr>
        <w:t>Park</w:t>
      </w:r>
      <w:r w:rsidR="00486123" w:rsidRPr="0036351A">
        <w:rPr>
          <w:rFonts w:cs="Times New Roman"/>
        </w:rPr>
        <w:t>)</w:t>
      </w:r>
      <w:r w:rsidR="00FF6C4D" w:rsidRPr="0036351A">
        <w:rPr>
          <w:rFonts w:cs="Times New Roman"/>
        </w:rPr>
        <w:t>; unanimous</w:t>
      </w:r>
    </w:p>
    <w:p w14:paraId="37AFDA1F" w14:textId="18E6CFD6" w:rsidR="00B328AA" w:rsidRPr="0036351A" w:rsidRDefault="003C763A" w:rsidP="003C763A">
      <w:pPr>
        <w:spacing w:after="0" w:line="240" w:lineRule="auto"/>
        <w:ind w:left="720"/>
        <w:rPr>
          <w:rFonts w:eastAsia="Times New Roman" w:cs="Times New Roman"/>
        </w:rPr>
      </w:pPr>
      <w:r w:rsidRPr="0036351A">
        <w:rPr>
          <w:rFonts w:eastAsia="Times New Roman" w:cs="Times New Roman"/>
          <w:b/>
        </w:rPr>
        <w:t>Amendment</w:t>
      </w:r>
      <w:r w:rsidRPr="0036351A">
        <w:rPr>
          <w:rFonts w:eastAsia="Times New Roman" w:cs="Times New Roman"/>
        </w:rPr>
        <w:t xml:space="preserve">: </w:t>
      </w:r>
      <w:r w:rsidR="00AF50CC" w:rsidRPr="0036351A">
        <w:rPr>
          <w:rFonts w:eastAsia="Times New Roman" w:cs="Times New Roman"/>
        </w:rPr>
        <w:t>Pg</w:t>
      </w:r>
      <w:r w:rsidRPr="0036351A">
        <w:rPr>
          <w:rFonts w:eastAsia="Times New Roman" w:cs="Times New Roman"/>
        </w:rPr>
        <w:t>.</w:t>
      </w:r>
      <w:r w:rsidR="00AF50CC" w:rsidRPr="0036351A">
        <w:rPr>
          <w:rFonts w:eastAsia="Times New Roman" w:cs="Times New Roman"/>
        </w:rPr>
        <w:t xml:space="preserve"> 4 </w:t>
      </w:r>
      <w:r w:rsidRPr="0036351A">
        <w:rPr>
          <w:rFonts w:eastAsia="Times New Roman" w:cs="Times New Roman"/>
        </w:rPr>
        <w:t>item 8 COMSC-049 with CHEM-007</w:t>
      </w:r>
    </w:p>
    <w:p w14:paraId="23DE9021" w14:textId="77777777" w:rsidR="00AF50CC" w:rsidRPr="0036351A" w:rsidRDefault="00AF50CC" w:rsidP="00AF50CC">
      <w:pPr>
        <w:spacing w:after="0" w:line="240" w:lineRule="auto"/>
        <w:ind w:left="360"/>
        <w:rPr>
          <w:rFonts w:eastAsia="Times New Roman" w:cs="Times New Roman"/>
        </w:rPr>
      </w:pPr>
    </w:p>
    <w:p w14:paraId="704FB931" w14:textId="77777777" w:rsidR="00483585" w:rsidRPr="0036351A" w:rsidRDefault="00437FC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  <w:b/>
          <w:u w:val="single"/>
        </w:rPr>
        <w:t>Consent Agenda</w:t>
      </w:r>
      <w:r w:rsidRPr="0036351A">
        <w:rPr>
          <w:rFonts w:cs="Times New Roman"/>
        </w:rPr>
        <w:t xml:space="preserve"> </w:t>
      </w:r>
    </w:p>
    <w:p w14:paraId="3D807627" w14:textId="7370F50B" w:rsidR="006350BD" w:rsidRPr="0036351A" w:rsidRDefault="006350BD" w:rsidP="006350BD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</w:t>
      </w:r>
      <w:r w:rsidR="003C763A" w:rsidRPr="0036351A">
        <w:rPr>
          <w:rFonts w:cs="Times New Roman"/>
        </w:rPr>
        <w:t xml:space="preserve">with amendment </w:t>
      </w:r>
      <w:r w:rsidRPr="0036351A">
        <w:rPr>
          <w:rFonts w:cs="Times New Roman"/>
        </w:rPr>
        <w:t xml:space="preserve">(M/S: </w:t>
      </w:r>
      <w:r w:rsidR="003C763A" w:rsidRPr="0036351A">
        <w:rPr>
          <w:rFonts w:cs="Times New Roman"/>
        </w:rPr>
        <w:t>Karp</w:t>
      </w:r>
      <w:r w:rsidRPr="0036351A">
        <w:rPr>
          <w:rFonts w:cs="Times New Roman"/>
        </w:rPr>
        <w:t>/</w:t>
      </w:r>
      <w:r w:rsidR="003C763A" w:rsidRPr="0036351A">
        <w:rPr>
          <w:rFonts w:cs="Times New Roman"/>
        </w:rPr>
        <w:t>Pedersen</w:t>
      </w:r>
      <w:r w:rsidR="00493A18" w:rsidRPr="0036351A">
        <w:rPr>
          <w:rFonts w:cs="Times New Roman"/>
        </w:rPr>
        <w:t>)</w:t>
      </w:r>
      <w:r w:rsidRPr="0036351A">
        <w:rPr>
          <w:rFonts w:cs="Times New Roman"/>
        </w:rPr>
        <w:t>; unanimous</w:t>
      </w:r>
    </w:p>
    <w:p w14:paraId="568E6069" w14:textId="03272395" w:rsidR="00F05F32" w:rsidRPr="0036351A" w:rsidRDefault="003C763A" w:rsidP="003C763A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  <w:b/>
        </w:rPr>
        <w:tab/>
      </w:r>
      <w:r w:rsidR="00576C50" w:rsidRPr="0036351A">
        <w:rPr>
          <w:rFonts w:cs="Times New Roman"/>
          <w:b/>
        </w:rPr>
        <w:t>Amendment</w:t>
      </w:r>
      <w:r w:rsidRPr="0036351A">
        <w:rPr>
          <w:rFonts w:cs="Times New Roman"/>
          <w:b/>
        </w:rPr>
        <w:t xml:space="preserve">: </w:t>
      </w:r>
      <w:r w:rsidR="00AF50CC" w:rsidRPr="0036351A">
        <w:rPr>
          <w:rFonts w:cs="Times New Roman"/>
        </w:rPr>
        <w:t xml:space="preserve">Pull </w:t>
      </w:r>
      <w:r w:rsidR="00576C50" w:rsidRPr="0036351A">
        <w:rPr>
          <w:rFonts w:cs="Times New Roman"/>
        </w:rPr>
        <w:t>TRAVL 77, 82; ENGL 70, 205; and prerequisites ENGL 205, 220, and 221.</w:t>
      </w:r>
    </w:p>
    <w:p w14:paraId="6113397A" w14:textId="77777777" w:rsidR="00AF50CC" w:rsidRPr="0036351A" w:rsidRDefault="00AF50CC" w:rsidP="00EE5779">
      <w:pPr>
        <w:spacing w:after="0" w:line="240" w:lineRule="auto"/>
        <w:ind w:left="360"/>
        <w:rPr>
          <w:rFonts w:cs="Times New Roman"/>
        </w:rPr>
      </w:pPr>
    </w:p>
    <w:p w14:paraId="0432EA74" w14:textId="7810512F" w:rsidR="00C76238" w:rsidRPr="0036351A" w:rsidRDefault="00C76238" w:rsidP="00C76238">
      <w:pPr>
        <w:pStyle w:val="ListParagraph"/>
        <w:numPr>
          <w:ilvl w:val="0"/>
          <w:numId w:val="24"/>
        </w:numPr>
        <w:spacing w:line="480" w:lineRule="auto"/>
      </w:pPr>
      <w:r w:rsidRPr="0036351A">
        <w:t>PE Classes –</w:t>
      </w:r>
      <w:r w:rsidR="008769FB">
        <w:t xml:space="preserve"> </w:t>
      </w:r>
      <w:r w:rsidRPr="0036351A">
        <w:t>Discipline</w:t>
      </w:r>
      <w:r w:rsidR="0055220F">
        <w:t xml:space="preserve"> </w:t>
      </w:r>
      <w:r w:rsidR="008769FB">
        <w:t>update</w:t>
      </w:r>
      <w:r w:rsidR="0055220F">
        <w:t xml:space="preserve">d to Kinesiology. The state recognizes </w:t>
      </w:r>
      <w:r w:rsidRPr="0036351A">
        <w:t>Kinesiology as a</w:t>
      </w:r>
      <w:r w:rsidR="0055220F">
        <w:t xml:space="preserve">n official </w:t>
      </w:r>
      <w:r w:rsidRPr="0036351A">
        <w:t>discipline</w:t>
      </w:r>
      <w:r w:rsidR="008769FB">
        <w:t>.</w:t>
      </w:r>
    </w:p>
    <w:p w14:paraId="07A1634F" w14:textId="77777777" w:rsidR="00C76238" w:rsidRPr="0036351A" w:rsidRDefault="00C76238" w:rsidP="00C76238">
      <w:pPr>
        <w:pStyle w:val="ListParagraph"/>
        <w:numPr>
          <w:ilvl w:val="0"/>
          <w:numId w:val="23"/>
        </w:numPr>
        <w:spacing w:after="0" w:line="240" w:lineRule="auto"/>
        <w:rPr>
          <w:b/>
          <w:u w:val="single"/>
        </w:rPr>
      </w:pPr>
      <w:r w:rsidRPr="0036351A">
        <w:rPr>
          <w:b/>
          <w:u w:val="single"/>
        </w:rPr>
        <w:t>Cohorts 1 and 2 outlines second reading:</w:t>
      </w:r>
    </w:p>
    <w:p w14:paraId="5DABE979" w14:textId="77777777" w:rsidR="00272DE0" w:rsidRPr="0036351A" w:rsidRDefault="00272DE0" w:rsidP="00C76238">
      <w:pPr>
        <w:spacing w:after="0" w:line="240" w:lineRule="auto"/>
        <w:ind w:left="360"/>
        <w:sectPr w:rsidR="00272DE0" w:rsidRPr="0036351A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556B732A" w14:textId="40F3A273" w:rsidR="00C76238" w:rsidRPr="0036351A" w:rsidRDefault="00C76238" w:rsidP="00C76238">
      <w:pPr>
        <w:spacing w:after="0" w:line="240" w:lineRule="auto"/>
        <w:ind w:left="360"/>
      </w:pPr>
      <w:r w:rsidRPr="0036351A">
        <w:lastRenderedPageBreak/>
        <w:t>ASTRO-011– eliminated PSLOs, changed schedule description, updated textbook</w:t>
      </w:r>
    </w:p>
    <w:p w14:paraId="162DE535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ENGIN-022– update textbook</w:t>
      </w:r>
    </w:p>
    <w:p w14:paraId="79BED8A6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ENGIN-030– update textbook</w:t>
      </w:r>
    </w:p>
    <w:p w14:paraId="298A5390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ENGIN-036– update textbook</w:t>
      </w:r>
    </w:p>
    <w:p w14:paraId="5AC642A5" w14:textId="1D603017" w:rsidR="00C76238" w:rsidRPr="0036351A" w:rsidRDefault="00C76238" w:rsidP="00C76238">
      <w:pPr>
        <w:spacing w:after="0" w:line="240" w:lineRule="auto"/>
        <w:ind w:left="360"/>
      </w:pPr>
      <w:r w:rsidRPr="0036351A">
        <w:t>ENGL-</w:t>
      </w:r>
      <w:proofErr w:type="gramStart"/>
      <w:r w:rsidRPr="0036351A">
        <w:t>220  -</w:t>
      </w:r>
      <w:proofErr w:type="gramEnd"/>
      <w:r w:rsidR="008727F1">
        <w:t xml:space="preserve"> </w:t>
      </w:r>
      <w:r w:rsidRPr="0036351A">
        <w:t>PSLOs,  update textbook</w:t>
      </w:r>
    </w:p>
    <w:p w14:paraId="02F7A8AF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ENGL-221 – PSLOs, update textbook</w:t>
      </w:r>
    </w:p>
    <w:p w14:paraId="720EF4E6" w14:textId="77777777" w:rsidR="00C76238" w:rsidRPr="0036351A" w:rsidRDefault="00C76238" w:rsidP="00C76238">
      <w:pPr>
        <w:spacing w:after="0" w:line="240" w:lineRule="auto"/>
        <w:ind w:left="360"/>
      </w:pPr>
      <w:r w:rsidRPr="0036351A">
        <w:lastRenderedPageBreak/>
        <w:t>ENGL-230 – PSLOs, update textbook</w:t>
      </w:r>
    </w:p>
    <w:p w14:paraId="42D605A8" w14:textId="77777777" w:rsidR="00C76238" w:rsidRPr="0036351A" w:rsidRDefault="00C76238" w:rsidP="00C76238">
      <w:pPr>
        <w:spacing w:after="0" w:line="240" w:lineRule="auto"/>
        <w:ind w:left="360"/>
      </w:pPr>
      <w:r w:rsidRPr="0036351A">
        <w:t>FRNCH-061 – update textbook</w:t>
      </w:r>
    </w:p>
    <w:p w14:paraId="27A3D061" w14:textId="77777777" w:rsidR="00C76238" w:rsidRPr="0036351A" w:rsidRDefault="00C76238" w:rsidP="00C76238">
      <w:pPr>
        <w:spacing w:after="0" w:line="240" w:lineRule="auto"/>
        <w:ind w:left="360"/>
      </w:pPr>
      <w:r w:rsidRPr="0036351A">
        <w:t>ITAL-061 – update textbook</w:t>
      </w:r>
    </w:p>
    <w:p w14:paraId="527DE49E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PHYS-015 – update textbook</w:t>
      </w:r>
    </w:p>
    <w:p w14:paraId="42B850E6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PHYS-035 - update textbook</w:t>
      </w:r>
    </w:p>
    <w:p w14:paraId="340456AE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PHYS-036 - update textbook</w:t>
      </w:r>
    </w:p>
    <w:p w14:paraId="257E23DC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PHYS-040 - update textbook</w:t>
      </w:r>
    </w:p>
    <w:p w14:paraId="5C0F6AE5" w14:textId="77777777" w:rsidR="00272DE0" w:rsidRPr="0036351A" w:rsidRDefault="00272DE0" w:rsidP="00C76238">
      <w:pPr>
        <w:spacing w:after="0" w:line="240" w:lineRule="auto"/>
        <w:sectPr w:rsidR="00272DE0" w:rsidRPr="0036351A" w:rsidSect="00272DE0">
          <w:type w:val="continuous"/>
          <w:pgSz w:w="12240" w:h="15840"/>
          <w:pgMar w:top="1008" w:right="1152" w:bottom="1008" w:left="1152" w:header="576" w:footer="432" w:gutter="0"/>
          <w:cols w:num="2" w:space="720"/>
          <w:docGrid w:linePitch="360"/>
        </w:sectPr>
      </w:pPr>
    </w:p>
    <w:p w14:paraId="70F83D93" w14:textId="27289CAD" w:rsidR="00C76238" w:rsidRPr="0036351A" w:rsidRDefault="00C76238" w:rsidP="00C76238">
      <w:pPr>
        <w:spacing w:after="0" w:line="240" w:lineRule="auto"/>
      </w:pPr>
    </w:p>
    <w:p w14:paraId="7E5F2776" w14:textId="77777777" w:rsidR="00C76238" w:rsidRPr="0036351A" w:rsidRDefault="00C76238" w:rsidP="00C76238">
      <w:pPr>
        <w:pStyle w:val="ListParagraph"/>
        <w:numPr>
          <w:ilvl w:val="0"/>
          <w:numId w:val="22"/>
        </w:numPr>
        <w:spacing w:after="0" w:line="240" w:lineRule="auto"/>
        <w:rPr>
          <w:b/>
          <w:u w:val="single"/>
        </w:rPr>
      </w:pPr>
      <w:r w:rsidRPr="0036351A">
        <w:rPr>
          <w:b/>
          <w:u w:val="single"/>
        </w:rPr>
        <w:t>Cohorts 1 and 2 prerequisites (no changes):</w:t>
      </w:r>
    </w:p>
    <w:p w14:paraId="1352B970" w14:textId="77777777" w:rsidR="00272DE0" w:rsidRPr="0036351A" w:rsidRDefault="00272DE0" w:rsidP="00C76238">
      <w:pPr>
        <w:spacing w:after="0" w:line="240" w:lineRule="auto"/>
        <w:ind w:left="360"/>
        <w:sectPr w:rsidR="00272DE0" w:rsidRPr="0036351A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379CBD6" w14:textId="4E2F9ACE" w:rsidR="00C76238" w:rsidRPr="0036351A" w:rsidRDefault="00C76238" w:rsidP="00C76238">
      <w:pPr>
        <w:spacing w:after="0" w:line="240" w:lineRule="auto"/>
        <w:ind w:left="360"/>
      </w:pPr>
      <w:r w:rsidRPr="0036351A">
        <w:lastRenderedPageBreak/>
        <w:t>ENGIN-022</w:t>
      </w:r>
    </w:p>
    <w:p w14:paraId="128D8EDC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ENGIN-030</w:t>
      </w:r>
    </w:p>
    <w:p w14:paraId="5BAE57A6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ENGIN-036</w:t>
      </w:r>
    </w:p>
    <w:p w14:paraId="36419990" w14:textId="77777777" w:rsidR="00C76238" w:rsidRPr="0036351A" w:rsidRDefault="00C76238" w:rsidP="00C76238">
      <w:pPr>
        <w:spacing w:after="0" w:line="240" w:lineRule="auto"/>
        <w:ind w:left="360"/>
      </w:pPr>
      <w:r w:rsidRPr="0036351A">
        <w:t>ETEC-020 – (omitted from 3/18 agenda)</w:t>
      </w:r>
    </w:p>
    <w:p w14:paraId="0DAD07A7" w14:textId="77777777" w:rsidR="00C76238" w:rsidRPr="0036351A" w:rsidRDefault="00C76238" w:rsidP="00C76238">
      <w:pPr>
        <w:spacing w:after="0" w:line="240" w:lineRule="auto"/>
        <w:ind w:left="360"/>
      </w:pPr>
      <w:r w:rsidRPr="0036351A">
        <w:t>FRNCH-061</w:t>
      </w:r>
    </w:p>
    <w:p w14:paraId="420B3915" w14:textId="77777777" w:rsidR="00C76238" w:rsidRPr="0036351A" w:rsidRDefault="00C76238" w:rsidP="00C76238">
      <w:pPr>
        <w:spacing w:after="0" w:line="240" w:lineRule="auto"/>
        <w:ind w:left="360"/>
      </w:pPr>
      <w:r w:rsidRPr="0036351A">
        <w:lastRenderedPageBreak/>
        <w:t>ITAL-061</w:t>
      </w:r>
    </w:p>
    <w:p w14:paraId="4399A2EF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PHYS-015</w:t>
      </w:r>
    </w:p>
    <w:p w14:paraId="780C8F86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PHYS-035</w:t>
      </w:r>
    </w:p>
    <w:p w14:paraId="14EB0CAE" w14:textId="77777777" w:rsidR="00C76238" w:rsidRPr="0036351A" w:rsidRDefault="00C76238" w:rsidP="00C76238">
      <w:pPr>
        <w:spacing w:after="0" w:line="240" w:lineRule="auto"/>
        <w:ind w:left="360"/>
      </w:pPr>
      <w:r w:rsidRPr="0036351A">
        <w:t>PHYS-036</w:t>
      </w:r>
    </w:p>
    <w:p w14:paraId="1C667EEA" w14:textId="18523293" w:rsidR="00EE5779" w:rsidRPr="0036351A" w:rsidRDefault="00C76238" w:rsidP="00C76238">
      <w:pPr>
        <w:spacing w:after="0" w:line="240" w:lineRule="auto"/>
        <w:ind w:left="360"/>
      </w:pPr>
      <w:r w:rsidRPr="0036351A">
        <w:t>PHYS-040</w:t>
      </w:r>
    </w:p>
    <w:p w14:paraId="1E00C42B" w14:textId="77777777" w:rsidR="00272DE0" w:rsidRPr="0036351A" w:rsidRDefault="00272DE0" w:rsidP="00C76238">
      <w:pPr>
        <w:spacing w:after="0" w:line="240" w:lineRule="auto"/>
        <w:ind w:left="360"/>
        <w:sectPr w:rsidR="00272DE0" w:rsidRPr="0036351A" w:rsidSect="00272DE0">
          <w:type w:val="continuous"/>
          <w:pgSz w:w="12240" w:h="15840"/>
          <w:pgMar w:top="1008" w:right="1152" w:bottom="1008" w:left="1152" w:header="576" w:footer="432" w:gutter="0"/>
          <w:cols w:num="2" w:space="720"/>
          <w:docGrid w:linePitch="360"/>
        </w:sectPr>
      </w:pPr>
    </w:p>
    <w:p w14:paraId="758952E5" w14:textId="72BEE118" w:rsidR="00A70E66" w:rsidRPr="0036351A" w:rsidRDefault="00A70E66">
      <w:r w:rsidRPr="0036351A">
        <w:lastRenderedPageBreak/>
        <w:br w:type="page"/>
      </w:r>
    </w:p>
    <w:p w14:paraId="6CDBD412" w14:textId="422C072E" w:rsidR="00576C50" w:rsidRPr="0036351A" w:rsidRDefault="00576C50" w:rsidP="001E2C01">
      <w:pPr>
        <w:spacing w:after="0" w:line="240" w:lineRule="auto"/>
        <w:rPr>
          <w:b/>
          <w:u w:val="single"/>
        </w:rPr>
      </w:pPr>
      <w:r w:rsidRPr="0036351A">
        <w:rPr>
          <w:rFonts w:cs="Times New Roman"/>
          <w:b/>
        </w:rPr>
        <w:lastRenderedPageBreak/>
        <w:t>3(a)</w:t>
      </w:r>
      <w:r w:rsidRPr="0036351A">
        <w:rPr>
          <w:rFonts w:cs="Times New Roman"/>
        </w:rPr>
        <w:t xml:space="preserve">.  </w:t>
      </w:r>
      <w:r w:rsidRPr="0036351A">
        <w:rPr>
          <w:b/>
          <w:u w:val="single"/>
        </w:rPr>
        <w:t>Cohorts 1 and 2 outlines first reading:  (for textbook):</w:t>
      </w:r>
    </w:p>
    <w:p w14:paraId="20AB619F" w14:textId="0F9651EC" w:rsidR="006B31A2" w:rsidRDefault="006B31A2" w:rsidP="006B31A2">
      <w:pPr>
        <w:spacing w:after="0" w:line="240" w:lineRule="auto"/>
        <w:ind w:firstLine="72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</w:t>
      </w:r>
      <w:r w:rsidR="0036351A">
        <w:rPr>
          <w:rFonts w:cs="Times New Roman"/>
        </w:rPr>
        <w:t xml:space="preserve">TRAVL 077 and 082 </w:t>
      </w:r>
      <w:r w:rsidRPr="0036351A">
        <w:rPr>
          <w:rFonts w:cs="Times New Roman"/>
        </w:rPr>
        <w:t>(Stricker/Wilkins)</w:t>
      </w:r>
      <w:r w:rsidR="0036351A">
        <w:rPr>
          <w:rFonts w:cs="Times New Roman"/>
        </w:rPr>
        <w:t>;</w:t>
      </w:r>
      <w:r w:rsidRPr="0036351A">
        <w:rPr>
          <w:rFonts w:cs="Times New Roman"/>
        </w:rPr>
        <w:t xml:space="preserve"> unanimous</w:t>
      </w:r>
    </w:p>
    <w:p w14:paraId="14D17FB6" w14:textId="77777777" w:rsidR="0036351A" w:rsidRPr="0036351A" w:rsidRDefault="0036351A" w:rsidP="006B31A2">
      <w:pPr>
        <w:spacing w:after="0" w:line="240" w:lineRule="auto"/>
        <w:ind w:firstLine="720"/>
        <w:rPr>
          <w:highlight w:val="yellow"/>
        </w:rPr>
      </w:pPr>
    </w:p>
    <w:p w14:paraId="16EDD092" w14:textId="437130E1" w:rsidR="00AB642A" w:rsidRPr="0036351A" w:rsidRDefault="00576C50" w:rsidP="006B31A2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36351A">
        <w:rPr>
          <w:b/>
        </w:rPr>
        <w:t xml:space="preserve">TRAVL-077 </w:t>
      </w:r>
      <w:r w:rsidR="00AB642A" w:rsidRPr="0036351A">
        <w:rPr>
          <w:b/>
        </w:rPr>
        <w:t>–</w:t>
      </w:r>
      <w:r w:rsidR="00272DE0" w:rsidRPr="0036351A">
        <w:rPr>
          <w:b/>
        </w:rPr>
        <w:t xml:space="preserve"> </w:t>
      </w:r>
      <w:r w:rsidR="00BF0222" w:rsidRPr="0036351A">
        <w:rPr>
          <w:b/>
        </w:rPr>
        <w:t>Customized Vacation Planning</w:t>
      </w:r>
    </w:p>
    <w:p w14:paraId="2B1ADA89" w14:textId="3B67AA3E" w:rsidR="001E2C01" w:rsidRPr="0036351A" w:rsidRDefault="0036351A" w:rsidP="0036351A">
      <w:pPr>
        <w:spacing w:after="0" w:line="240" w:lineRule="auto"/>
        <w:ind w:left="1080"/>
      </w:pPr>
      <w:r>
        <w:t>An outdated textbook</w:t>
      </w:r>
      <w:r w:rsidR="001E2C01" w:rsidRPr="0036351A">
        <w:t xml:space="preserve"> is being used</w:t>
      </w:r>
      <w:r w:rsidR="008769FB">
        <w:t xml:space="preserve"> (2009) until </w:t>
      </w:r>
      <w:r w:rsidR="001E2C01" w:rsidRPr="0036351A">
        <w:t xml:space="preserve">a newer </w:t>
      </w:r>
      <w:r>
        <w:t xml:space="preserve">text </w:t>
      </w:r>
      <w:r w:rsidR="008769FB">
        <w:t xml:space="preserve">is developed </w:t>
      </w:r>
      <w:r w:rsidR="001E2C01" w:rsidRPr="0036351A">
        <w:t>by the</w:t>
      </w:r>
      <w:r>
        <w:t xml:space="preserve"> </w:t>
      </w:r>
      <w:r w:rsidR="001E2C01" w:rsidRPr="0036351A">
        <w:t>Publisher.</w:t>
      </w:r>
      <w:r w:rsidR="00576C50" w:rsidRPr="0036351A">
        <w:t xml:space="preserve"> </w:t>
      </w:r>
    </w:p>
    <w:p w14:paraId="48639F10" w14:textId="530B5070" w:rsidR="00576C50" w:rsidRPr="0036351A" w:rsidRDefault="0055220F" w:rsidP="001E2C01">
      <w:pPr>
        <w:spacing w:after="0" w:line="240" w:lineRule="auto"/>
        <w:ind w:left="1080"/>
      </w:pPr>
      <w:r>
        <w:t xml:space="preserve">Changes to </w:t>
      </w:r>
      <w:r w:rsidR="00576C50" w:rsidRPr="0036351A">
        <w:t>CSLO</w:t>
      </w:r>
      <w:r w:rsidR="001E2C01" w:rsidRPr="0036351A">
        <w:t>s</w:t>
      </w:r>
      <w:r w:rsidR="00576C50" w:rsidRPr="0036351A">
        <w:t xml:space="preserve"> </w:t>
      </w:r>
      <w:r w:rsidR="001E2C01" w:rsidRPr="0036351A">
        <w:t xml:space="preserve">were </w:t>
      </w:r>
      <w:r w:rsidR="00576C50" w:rsidRPr="0036351A">
        <w:t>consolidate</w:t>
      </w:r>
      <w:r w:rsidR="008727F1">
        <w:t>d</w:t>
      </w:r>
      <w:r>
        <w:t xml:space="preserve"> and friendly amendments to </w:t>
      </w:r>
      <w:r w:rsidR="008769FB">
        <w:t xml:space="preserve">cohort </w:t>
      </w:r>
      <w:r w:rsidR="001E2C01" w:rsidRPr="0036351A">
        <w:t xml:space="preserve">1 and 2 </w:t>
      </w:r>
      <w:r>
        <w:t xml:space="preserve">adding </w:t>
      </w:r>
      <w:r w:rsidR="008769FB">
        <w:t xml:space="preserve">punctuation marks </w:t>
      </w:r>
      <w:r>
        <w:t>and cohort 3 adding the word “and” was made.</w:t>
      </w:r>
    </w:p>
    <w:p w14:paraId="2E60CC16" w14:textId="77777777" w:rsidR="001E2C01" w:rsidRPr="0036351A" w:rsidRDefault="001E2C01" w:rsidP="00576C50">
      <w:pPr>
        <w:spacing w:after="0" w:line="240" w:lineRule="auto"/>
        <w:ind w:left="720"/>
      </w:pPr>
    </w:p>
    <w:p w14:paraId="68C2C9F5" w14:textId="093F06E7" w:rsidR="001E2C01" w:rsidRPr="0036351A" w:rsidRDefault="001E2C01" w:rsidP="006B31A2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36351A">
        <w:rPr>
          <w:b/>
        </w:rPr>
        <w:t xml:space="preserve">TRAVL-082 – </w:t>
      </w:r>
      <w:r w:rsidR="00FA3114" w:rsidRPr="0036351A">
        <w:rPr>
          <w:b/>
        </w:rPr>
        <w:t>All About Cruising</w:t>
      </w:r>
    </w:p>
    <w:p w14:paraId="5F0B63D2" w14:textId="77777777" w:rsidR="001E2C01" w:rsidRPr="0036351A" w:rsidRDefault="001E2C01" w:rsidP="001E2C01">
      <w:pPr>
        <w:spacing w:after="0" w:line="240" w:lineRule="auto"/>
        <w:ind w:left="1080"/>
      </w:pPr>
      <w:r w:rsidRPr="0036351A">
        <w:t>PSLOs for travel are were updated</w:t>
      </w:r>
    </w:p>
    <w:p w14:paraId="5282389D" w14:textId="77777777" w:rsidR="001E2C01" w:rsidRPr="0036351A" w:rsidRDefault="001E2C01" w:rsidP="00576C50">
      <w:pPr>
        <w:spacing w:after="0" w:line="240" w:lineRule="auto"/>
        <w:ind w:left="720"/>
      </w:pPr>
    </w:p>
    <w:p w14:paraId="57B61D71" w14:textId="77777777" w:rsidR="00576C50" w:rsidRPr="0036351A" w:rsidRDefault="00576C50" w:rsidP="006B31A2">
      <w:pPr>
        <w:spacing w:after="0" w:line="240" w:lineRule="auto"/>
        <w:ind w:firstLine="720"/>
        <w:rPr>
          <w:b/>
          <w:u w:val="single"/>
        </w:rPr>
      </w:pPr>
      <w:r w:rsidRPr="0036351A">
        <w:rPr>
          <w:b/>
          <w:u w:val="single"/>
        </w:rPr>
        <w:t>Cohorts 1 and 2 outlines second reading:</w:t>
      </w:r>
    </w:p>
    <w:p w14:paraId="5AF6030A" w14:textId="30927FFC" w:rsidR="00EF03D5" w:rsidRPr="0036351A" w:rsidRDefault="00EF03D5" w:rsidP="006B31A2">
      <w:pPr>
        <w:spacing w:after="0" w:line="240" w:lineRule="auto"/>
        <w:ind w:firstLine="72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Tabled</w:t>
      </w:r>
      <w:r w:rsidR="0036351A">
        <w:rPr>
          <w:rFonts w:cs="Times New Roman"/>
        </w:rPr>
        <w:t xml:space="preserve"> ENGL 070 and </w:t>
      </w:r>
      <w:r w:rsidR="008769FB">
        <w:rPr>
          <w:rFonts w:cs="Times New Roman"/>
        </w:rPr>
        <w:t xml:space="preserve">205 </w:t>
      </w:r>
      <w:r w:rsidR="008769FB" w:rsidRPr="0036351A">
        <w:rPr>
          <w:rFonts w:cs="Times New Roman"/>
        </w:rPr>
        <w:t>(</w:t>
      </w:r>
      <w:r w:rsidRPr="0036351A">
        <w:rPr>
          <w:rFonts w:cs="Times New Roman"/>
        </w:rPr>
        <w:t>Striker/Karp)</w:t>
      </w:r>
      <w:r w:rsidR="0036351A">
        <w:rPr>
          <w:rFonts w:cs="Times New Roman"/>
        </w:rPr>
        <w:t>;</w:t>
      </w:r>
      <w:r w:rsidRPr="0036351A">
        <w:rPr>
          <w:rFonts w:cs="Times New Roman"/>
        </w:rPr>
        <w:t xml:space="preserve"> unanimous</w:t>
      </w:r>
    </w:p>
    <w:p w14:paraId="7061E0C6" w14:textId="0BA04378" w:rsidR="00AB642A" w:rsidRPr="0036351A" w:rsidRDefault="00576C50" w:rsidP="006B31A2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36351A">
        <w:rPr>
          <w:b/>
        </w:rPr>
        <w:t xml:space="preserve">ENGL-070 </w:t>
      </w:r>
      <w:r w:rsidR="00FA3114" w:rsidRPr="0036351A">
        <w:rPr>
          <w:b/>
        </w:rPr>
        <w:t>– Fundamentals of English: Reading, Writing and Thinking</w:t>
      </w:r>
    </w:p>
    <w:p w14:paraId="251EDF11" w14:textId="2C6066EB" w:rsidR="00552FE5" w:rsidRPr="0036351A" w:rsidRDefault="00552FE5" w:rsidP="006B31A2">
      <w:pPr>
        <w:spacing w:after="0" w:line="240" w:lineRule="auto"/>
        <w:ind w:left="360" w:firstLine="720"/>
      </w:pPr>
      <w:r w:rsidRPr="0036351A">
        <w:rPr>
          <w:rFonts w:cs="Times New Roman"/>
        </w:rPr>
        <w:t>Textbook date was omitted</w:t>
      </w:r>
    </w:p>
    <w:p w14:paraId="095913C0" w14:textId="77777777" w:rsidR="00552FE5" w:rsidRPr="0036351A" w:rsidRDefault="00552FE5" w:rsidP="001E2C01">
      <w:pPr>
        <w:spacing w:after="0" w:line="240" w:lineRule="auto"/>
        <w:ind w:left="1080"/>
        <w:rPr>
          <w:b/>
        </w:rPr>
      </w:pPr>
    </w:p>
    <w:p w14:paraId="3D14C1EB" w14:textId="1E491CC6" w:rsidR="00AB642A" w:rsidRPr="0036351A" w:rsidRDefault="00576C50" w:rsidP="006B31A2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36351A">
        <w:rPr>
          <w:b/>
        </w:rPr>
        <w:t xml:space="preserve">ENGL-205 – </w:t>
      </w:r>
      <w:r w:rsidR="00FA3114" w:rsidRPr="0036351A">
        <w:rPr>
          <w:b/>
        </w:rPr>
        <w:t>California Literature</w:t>
      </w:r>
    </w:p>
    <w:p w14:paraId="57E98413" w14:textId="4A245357" w:rsidR="00576C50" w:rsidRPr="0036351A" w:rsidRDefault="00EF03D5" w:rsidP="006B31A2">
      <w:pPr>
        <w:spacing w:after="0" w:line="240" w:lineRule="auto"/>
        <w:ind w:left="360" w:firstLine="720"/>
      </w:pPr>
      <w:r w:rsidRPr="0036351A">
        <w:t>Textbook is outdated</w:t>
      </w:r>
    </w:p>
    <w:p w14:paraId="027F4FEA" w14:textId="77777777" w:rsidR="00552FE5" w:rsidRPr="0036351A" w:rsidRDefault="00552FE5" w:rsidP="00576C50">
      <w:pPr>
        <w:spacing w:after="0" w:line="240" w:lineRule="auto"/>
        <w:ind w:left="720"/>
        <w:rPr>
          <w:b/>
        </w:rPr>
      </w:pPr>
    </w:p>
    <w:p w14:paraId="2CA7B83C" w14:textId="77777777" w:rsidR="00576C50" w:rsidRPr="0036351A" w:rsidRDefault="00576C50" w:rsidP="001E2C01">
      <w:pPr>
        <w:pStyle w:val="ListParagraph"/>
        <w:numPr>
          <w:ilvl w:val="1"/>
          <w:numId w:val="22"/>
        </w:numPr>
        <w:spacing w:after="0" w:line="240" w:lineRule="auto"/>
        <w:rPr>
          <w:b/>
          <w:u w:val="single"/>
        </w:rPr>
      </w:pPr>
      <w:r w:rsidRPr="0036351A">
        <w:rPr>
          <w:b/>
          <w:u w:val="single"/>
        </w:rPr>
        <w:t>Cohorts 1 and 2 prerequisites (no changes):</w:t>
      </w:r>
    </w:p>
    <w:p w14:paraId="22304C4B" w14:textId="0F026A47" w:rsidR="00AB642A" w:rsidRPr="0036351A" w:rsidRDefault="00576C50" w:rsidP="001E2C01">
      <w:pPr>
        <w:spacing w:after="0" w:line="240" w:lineRule="auto"/>
        <w:ind w:left="1080"/>
        <w:rPr>
          <w:b/>
        </w:rPr>
      </w:pPr>
      <w:r w:rsidRPr="0036351A">
        <w:rPr>
          <w:b/>
        </w:rPr>
        <w:t xml:space="preserve">ENGL-205 </w:t>
      </w:r>
      <w:r w:rsidR="00FA3114" w:rsidRPr="0036351A">
        <w:rPr>
          <w:b/>
        </w:rPr>
        <w:t>– California Literature</w:t>
      </w:r>
    </w:p>
    <w:p w14:paraId="3770A520" w14:textId="6929868B" w:rsidR="00AB642A" w:rsidRPr="0036351A" w:rsidRDefault="00AB642A" w:rsidP="001E2C01">
      <w:pPr>
        <w:spacing w:after="0" w:line="240" w:lineRule="auto"/>
        <w:ind w:left="1080"/>
        <w:rPr>
          <w:b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</w:t>
      </w:r>
      <w:r w:rsidR="00552FE5" w:rsidRPr="0036351A">
        <w:rPr>
          <w:rFonts w:cs="Times New Roman"/>
        </w:rPr>
        <w:t xml:space="preserve"> (Pedersen/Stricker) unanimous</w:t>
      </w:r>
    </w:p>
    <w:p w14:paraId="03FD0EF1" w14:textId="3123881D" w:rsidR="00576C50" w:rsidRPr="0036351A" w:rsidRDefault="006B31A2" w:rsidP="001E2C01">
      <w:pPr>
        <w:spacing w:after="0" w:line="240" w:lineRule="auto"/>
        <w:ind w:left="1080"/>
      </w:pPr>
      <w:r w:rsidRPr="0036351A">
        <w:t>No amendments needed</w:t>
      </w:r>
    </w:p>
    <w:p w14:paraId="4678F328" w14:textId="77777777" w:rsidR="006B31A2" w:rsidRDefault="006B31A2" w:rsidP="001E2C01">
      <w:pPr>
        <w:spacing w:after="0" w:line="240" w:lineRule="auto"/>
        <w:ind w:left="1080"/>
        <w:rPr>
          <w:b/>
        </w:rPr>
      </w:pPr>
    </w:p>
    <w:p w14:paraId="5856CF66" w14:textId="155F62EF" w:rsidR="0036351A" w:rsidRPr="0036351A" w:rsidRDefault="0036351A" w:rsidP="0036351A">
      <w:pPr>
        <w:spacing w:after="0" w:line="240" w:lineRule="auto"/>
        <w:ind w:firstLine="72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tabled </w:t>
      </w:r>
      <w:r>
        <w:rPr>
          <w:rFonts w:cs="Times New Roman"/>
        </w:rPr>
        <w:t xml:space="preserve">ENGL 220 and 221 </w:t>
      </w:r>
      <w:r w:rsidRPr="0036351A">
        <w:rPr>
          <w:rFonts w:cs="Times New Roman"/>
        </w:rPr>
        <w:t>(Stricker/Karp) unanimous</w:t>
      </w:r>
    </w:p>
    <w:p w14:paraId="5B004822" w14:textId="5F34426B" w:rsidR="00AB642A" w:rsidRPr="0036351A" w:rsidRDefault="00576C50" w:rsidP="001E2C01">
      <w:pPr>
        <w:spacing w:after="0" w:line="240" w:lineRule="auto"/>
        <w:ind w:left="1080"/>
        <w:rPr>
          <w:b/>
        </w:rPr>
      </w:pPr>
      <w:r w:rsidRPr="0036351A">
        <w:rPr>
          <w:b/>
        </w:rPr>
        <w:t xml:space="preserve">ENGL-220 </w:t>
      </w:r>
      <w:r w:rsidR="00FA3114" w:rsidRPr="0036351A">
        <w:rPr>
          <w:b/>
        </w:rPr>
        <w:t xml:space="preserve">– Critical Analysis and Inquiry </w:t>
      </w:r>
    </w:p>
    <w:p w14:paraId="534DD3CF" w14:textId="629CA2EF" w:rsidR="008A564D" w:rsidRPr="0036351A" w:rsidRDefault="008A564D" w:rsidP="008A564D">
      <w:pPr>
        <w:spacing w:after="0" w:line="240" w:lineRule="auto"/>
        <w:ind w:left="1080"/>
        <w:rPr>
          <w:b/>
        </w:rPr>
      </w:pPr>
      <w:r w:rsidRPr="0036351A">
        <w:rPr>
          <w:b/>
        </w:rPr>
        <w:t>ENGL-221</w:t>
      </w:r>
      <w:r w:rsidR="00FA3114" w:rsidRPr="0036351A">
        <w:rPr>
          <w:b/>
        </w:rPr>
        <w:t xml:space="preserve"> – Advanced Composition and Critical Thinking </w:t>
      </w:r>
    </w:p>
    <w:p w14:paraId="261FCA7C" w14:textId="6C7C2BF2" w:rsidR="00576C50" w:rsidRPr="0036351A" w:rsidRDefault="008769FB" w:rsidP="008769FB">
      <w:pPr>
        <w:spacing w:after="0" w:line="240" w:lineRule="auto"/>
        <w:ind w:left="1080"/>
        <w:rPr>
          <w:b/>
        </w:rPr>
      </w:pPr>
      <w:r>
        <w:rPr>
          <w:rFonts w:cs="Times New Roman"/>
        </w:rPr>
        <w:t xml:space="preserve">Need </w:t>
      </w:r>
      <w:r w:rsidR="008A564D" w:rsidRPr="0036351A">
        <w:rPr>
          <w:rFonts w:cs="Times New Roman"/>
        </w:rPr>
        <w:t>3 prerequisite examples</w:t>
      </w:r>
      <w:r>
        <w:rPr>
          <w:rFonts w:cs="Times New Roman"/>
        </w:rPr>
        <w:t>; only two were provided.</w:t>
      </w:r>
    </w:p>
    <w:p w14:paraId="6B2EBA1B" w14:textId="6CED762F" w:rsidR="00C76238" w:rsidRPr="0036351A" w:rsidRDefault="00C76238" w:rsidP="00576C50">
      <w:pPr>
        <w:spacing w:after="0" w:line="240" w:lineRule="auto"/>
        <w:ind w:left="360"/>
        <w:rPr>
          <w:rFonts w:cs="Times New Roman"/>
        </w:rPr>
      </w:pPr>
    </w:p>
    <w:p w14:paraId="231F8876" w14:textId="77777777" w:rsidR="00437FCD" w:rsidRPr="0036351A" w:rsidRDefault="009730A1" w:rsidP="000B546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6351A">
        <w:rPr>
          <w:rFonts w:cs="Times New Roman"/>
          <w:b/>
          <w:u w:val="single"/>
        </w:rPr>
        <w:t>Existing Course Outline</w:t>
      </w:r>
      <w:r w:rsidR="00B72DD8" w:rsidRPr="0036351A">
        <w:rPr>
          <w:rFonts w:cs="Times New Roman"/>
          <w:b/>
          <w:u w:val="single"/>
        </w:rPr>
        <w:t xml:space="preserve"> of Record</w:t>
      </w:r>
    </w:p>
    <w:p w14:paraId="0BC2EC37" w14:textId="77777777" w:rsidR="000B7DC9" w:rsidRPr="0036351A" w:rsidRDefault="00EE5779" w:rsidP="000B7DC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Second</w:t>
      </w:r>
      <w:r w:rsidR="000B7DC9" w:rsidRPr="0036351A">
        <w:rPr>
          <w:rFonts w:cs="Times New Roman"/>
          <w:b/>
        </w:rPr>
        <w:t xml:space="preserve"> Reading</w:t>
      </w:r>
      <w:r w:rsidR="000B7DC9" w:rsidRPr="0036351A">
        <w:rPr>
          <w:rFonts w:cs="Times New Roman"/>
        </w:rPr>
        <w:t>:</w:t>
      </w:r>
    </w:p>
    <w:p w14:paraId="04C12B55" w14:textId="0C5D53B9" w:rsidR="007F453B" w:rsidRPr="0036351A" w:rsidRDefault="00C76238" w:rsidP="0021127B">
      <w:pPr>
        <w:pStyle w:val="ListParagraph"/>
        <w:ind w:left="360"/>
        <w:rPr>
          <w:rFonts w:cs="Times New Roman"/>
          <w:b/>
        </w:rPr>
      </w:pPr>
      <w:r w:rsidRPr="0036351A">
        <w:rPr>
          <w:rFonts w:cs="Times New Roman"/>
          <w:b/>
        </w:rPr>
        <w:t>Biosc-040</w:t>
      </w:r>
      <w:r w:rsidR="007F453B" w:rsidRPr="0036351A">
        <w:rPr>
          <w:rFonts w:cs="Times New Roman"/>
          <w:b/>
        </w:rPr>
        <w:t xml:space="preserve"> </w:t>
      </w:r>
      <w:r w:rsidR="00552FE5" w:rsidRPr="0036351A">
        <w:rPr>
          <w:rFonts w:cs="Times New Roman"/>
          <w:b/>
        </w:rPr>
        <w:t>Human Anatomy</w:t>
      </w:r>
    </w:p>
    <w:p w14:paraId="01A80A43" w14:textId="228E6E33" w:rsidR="00EE5779" w:rsidRPr="0036351A" w:rsidRDefault="007F453B" w:rsidP="00EE577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</w:t>
      </w:r>
      <w:r w:rsidR="00EE5779" w:rsidRPr="0036351A">
        <w:rPr>
          <w:rFonts w:cs="Times New Roman"/>
        </w:rPr>
        <w:t>Approved</w:t>
      </w:r>
      <w:r w:rsidR="00586D03" w:rsidRPr="0036351A">
        <w:rPr>
          <w:rFonts w:cs="Times New Roman"/>
        </w:rPr>
        <w:t xml:space="preserve"> </w:t>
      </w:r>
      <w:r w:rsidR="00EE5779" w:rsidRPr="0036351A">
        <w:rPr>
          <w:rFonts w:cs="Times New Roman"/>
        </w:rPr>
        <w:t xml:space="preserve">(M/S: </w:t>
      </w:r>
      <w:r w:rsidR="00AB642A" w:rsidRPr="0036351A">
        <w:rPr>
          <w:rFonts w:cs="Times New Roman"/>
        </w:rPr>
        <w:t>Stricker</w:t>
      </w:r>
      <w:r w:rsidR="00EE5779" w:rsidRPr="0036351A">
        <w:rPr>
          <w:rFonts w:cs="Times New Roman"/>
        </w:rPr>
        <w:t>/</w:t>
      </w:r>
      <w:r w:rsidR="00AB642A" w:rsidRPr="0036351A">
        <w:rPr>
          <w:rFonts w:cs="Times New Roman"/>
        </w:rPr>
        <w:t>Pedersen</w:t>
      </w:r>
      <w:r w:rsidR="00EE5779" w:rsidRPr="0036351A">
        <w:rPr>
          <w:rFonts w:cs="Times New Roman"/>
        </w:rPr>
        <w:t>)</w:t>
      </w:r>
      <w:r w:rsidR="00812553" w:rsidRPr="0036351A">
        <w:rPr>
          <w:rFonts w:cs="Times New Roman"/>
        </w:rPr>
        <w:t>;</w:t>
      </w:r>
      <w:r w:rsidR="00EE5779" w:rsidRPr="0036351A">
        <w:rPr>
          <w:rFonts w:cs="Times New Roman"/>
        </w:rPr>
        <w:t xml:space="preserve"> unanimous</w:t>
      </w:r>
    </w:p>
    <w:p w14:paraId="7978D6BB" w14:textId="7361A643" w:rsidR="00C76238" w:rsidRPr="0036351A" w:rsidRDefault="00AF50CC" w:rsidP="00EE577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>Remove</w:t>
      </w:r>
      <w:r w:rsidR="00552FE5" w:rsidRPr="0036351A">
        <w:rPr>
          <w:rFonts w:cs="Times New Roman"/>
        </w:rPr>
        <w:t>d</w:t>
      </w:r>
      <w:r w:rsidRPr="0036351A">
        <w:rPr>
          <w:rFonts w:cs="Times New Roman"/>
        </w:rPr>
        <w:t xml:space="preserve"> PSLO section </w:t>
      </w:r>
    </w:p>
    <w:p w14:paraId="7B82B7D0" w14:textId="77777777" w:rsidR="00AF50CC" w:rsidRPr="0036351A" w:rsidRDefault="00AF50CC" w:rsidP="00EE5779">
      <w:pPr>
        <w:pStyle w:val="ListParagraph"/>
        <w:ind w:left="360"/>
        <w:rPr>
          <w:rFonts w:cs="Times New Roman"/>
        </w:rPr>
      </w:pPr>
    </w:p>
    <w:p w14:paraId="2BD2B1DB" w14:textId="3709E855" w:rsidR="00C76238" w:rsidRPr="0036351A" w:rsidRDefault="00C76238" w:rsidP="00EE5779">
      <w:pPr>
        <w:pStyle w:val="ListParagraph"/>
        <w:ind w:left="360"/>
        <w:rPr>
          <w:rFonts w:cs="Times New Roman"/>
          <w:b/>
        </w:rPr>
      </w:pPr>
      <w:r w:rsidRPr="0036351A">
        <w:rPr>
          <w:rFonts w:cs="Times New Roman"/>
          <w:b/>
        </w:rPr>
        <w:t>Frist Reading:</w:t>
      </w:r>
    </w:p>
    <w:p w14:paraId="4CFDE404" w14:textId="3AF9507C" w:rsidR="00C76238" w:rsidRPr="0036351A" w:rsidRDefault="00C76238" w:rsidP="00EE5779">
      <w:pPr>
        <w:pStyle w:val="ListParagraph"/>
        <w:ind w:left="360"/>
        <w:rPr>
          <w:rFonts w:cs="Times New Roman"/>
          <w:b/>
        </w:rPr>
      </w:pPr>
      <w:r w:rsidRPr="0036351A">
        <w:rPr>
          <w:rFonts w:cs="Times New Roman"/>
          <w:b/>
        </w:rPr>
        <w:t>PHIL-040</w:t>
      </w:r>
      <w:r w:rsidR="00552FE5" w:rsidRPr="0036351A">
        <w:rPr>
          <w:rFonts w:cs="Times New Roman"/>
          <w:b/>
        </w:rPr>
        <w:t xml:space="preserve"> </w:t>
      </w:r>
      <w:r w:rsidR="00037B74" w:rsidRPr="0036351A">
        <w:rPr>
          <w:rFonts w:cs="Times New Roman"/>
          <w:b/>
        </w:rPr>
        <w:t>–</w:t>
      </w:r>
      <w:r w:rsidR="00552FE5" w:rsidRPr="0036351A">
        <w:rPr>
          <w:rFonts w:cs="Times New Roman"/>
          <w:b/>
        </w:rPr>
        <w:t xml:space="preserve"> </w:t>
      </w:r>
      <w:r w:rsidR="00037B74" w:rsidRPr="0036351A">
        <w:rPr>
          <w:rFonts w:cs="Times New Roman"/>
          <w:b/>
        </w:rPr>
        <w:t>Introduction to Philosophy</w:t>
      </w:r>
    </w:p>
    <w:p w14:paraId="1BD4F778" w14:textId="2ECBA12F" w:rsidR="00C76238" w:rsidRPr="0036351A" w:rsidRDefault="00C76238" w:rsidP="00C76238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(M/S: </w:t>
      </w:r>
      <w:r w:rsidR="00037B74" w:rsidRPr="0036351A">
        <w:rPr>
          <w:rFonts w:cs="Times New Roman"/>
        </w:rPr>
        <w:t>Gravert</w:t>
      </w:r>
      <w:r w:rsidRPr="0036351A">
        <w:rPr>
          <w:rFonts w:cs="Times New Roman"/>
        </w:rPr>
        <w:t>/</w:t>
      </w:r>
      <w:r w:rsidR="00037B74" w:rsidRPr="0036351A">
        <w:rPr>
          <w:rFonts w:cs="Times New Roman"/>
        </w:rPr>
        <w:t>Karp</w:t>
      </w:r>
      <w:r w:rsidRPr="0036351A">
        <w:rPr>
          <w:rFonts w:cs="Times New Roman"/>
        </w:rPr>
        <w:t>); unanimous</w:t>
      </w:r>
    </w:p>
    <w:p w14:paraId="52AB9737" w14:textId="40A7EC8B" w:rsidR="00C76238" w:rsidRPr="0036351A" w:rsidRDefault="00037B74" w:rsidP="00EE577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 xml:space="preserve">Missing </w:t>
      </w:r>
      <w:r w:rsidR="006F08A5" w:rsidRPr="0036351A">
        <w:rPr>
          <w:rFonts w:cs="Times New Roman"/>
        </w:rPr>
        <w:t>last date of assessment</w:t>
      </w:r>
      <w:r w:rsidR="00A0000E" w:rsidRPr="0036351A">
        <w:rPr>
          <w:rFonts w:cs="Times New Roman"/>
        </w:rPr>
        <w:t>; S</w:t>
      </w:r>
      <w:r w:rsidR="006F08A5" w:rsidRPr="0036351A">
        <w:rPr>
          <w:rFonts w:cs="Times New Roman"/>
        </w:rPr>
        <w:t>p12</w:t>
      </w:r>
    </w:p>
    <w:p w14:paraId="2A770E78" w14:textId="77777777" w:rsidR="006F08A5" w:rsidRPr="0036351A" w:rsidRDefault="006F08A5" w:rsidP="00EE5779">
      <w:pPr>
        <w:pStyle w:val="ListParagraph"/>
        <w:ind w:left="360"/>
        <w:rPr>
          <w:rFonts w:cs="Times New Roman"/>
        </w:rPr>
      </w:pPr>
    </w:p>
    <w:p w14:paraId="70E960B2" w14:textId="3127241A" w:rsidR="00C76238" w:rsidRPr="0036351A" w:rsidRDefault="00C76238" w:rsidP="00EE5779">
      <w:pPr>
        <w:pStyle w:val="ListParagraph"/>
        <w:ind w:left="360"/>
        <w:rPr>
          <w:rFonts w:cs="Times New Roman"/>
          <w:b/>
        </w:rPr>
      </w:pPr>
      <w:r w:rsidRPr="0036351A">
        <w:rPr>
          <w:rFonts w:cs="Times New Roman"/>
          <w:b/>
        </w:rPr>
        <w:t>PHIL-042</w:t>
      </w:r>
      <w:r w:rsidR="00DE4A5E" w:rsidRPr="0036351A">
        <w:rPr>
          <w:rFonts w:cs="Times New Roman"/>
          <w:b/>
        </w:rPr>
        <w:t xml:space="preserve"> </w:t>
      </w:r>
      <w:r w:rsidR="00037B74" w:rsidRPr="0036351A">
        <w:rPr>
          <w:rFonts w:cs="Times New Roman"/>
          <w:b/>
        </w:rPr>
        <w:t>– Comparative Religion</w:t>
      </w:r>
    </w:p>
    <w:p w14:paraId="6107E2FA" w14:textId="03DEC8E3" w:rsidR="00C76238" w:rsidRPr="0036351A" w:rsidRDefault="00C76238" w:rsidP="00C76238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</w:t>
      </w:r>
      <w:r w:rsidR="00DE4A5E" w:rsidRPr="0036351A">
        <w:rPr>
          <w:rFonts w:cs="Times New Roman"/>
        </w:rPr>
        <w:t xml:space="preserve">with changes </w:t>
      </w:r>
      <w:r w:rsidRPr="0036351A">
        <w:rPr>
          <w:rFonts w:cs="Times New Roman"/>
        </w:rPr>
        <w:t xml:space="preserve">(M/S: </w:t>
      </w:r>
      <w:r w:rsidR="00037B74" w:rsidRPr="0036351A">
        <w:rPr>
          <w:rFonts w:cs="Times New Roman"/>
        </w:rPr>
        <w:t>Zhu</w:t>
      </w:r>
      <w:r w:rsidRPr="0036351A">
        <w:rPr>
          <w:rFonts w:cs="Times New Roman"/>
        </w:rPr>
        <w:t>/</w:t>
      </w:r>
      <w:r w:rsidR="00037B74" w:rsidRPr="0036351A">
        <w:rPr>
          <w:rFonts w:cs="Times New Roman"/>
        </w:rPr>
        <w:t>Karp</w:t>
      </w:r>
      <w:r w:rsidRPr="0036351A">
        <w:rPr>
          <w:rFonts w:cs="Times New Roman"/>
        </w:rPr>
        <w:t>); unanimous</w:t>
      </w:r>
    </w:p>
    <w:p w14:paraId="54266BF1" w14:textId="5C094836" w:rsidR="00C76238" w:rsidRPr="0036351A" w:rsidRDefault="00037B74" w:rsidP="00EE577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>Revise p</w:t>
      </w:r>
      <w:r w:rsidR="00DE4A5E" w:rsidRPr="0036351A">
        <w:rPr>
          <w:rFonts w:cs="Times New Roman"/>
        </w:rPr>
        <w:t>g</w:t>
      </w:r>
      <w:r w:rsidRPr="0036351A">
        <w:rPr>
          <w:rFonts w:cs="Times New Roman"/>
        </w:rPr>
        <w:t>.</w:t>
      </w:r>
      <w:r w:rsidR="008769FB">
        <w:rPr>
          <w:rFonts w:cs="Times New Roman"/>
        </w:rPr>
        <w:t xml:space="preserve"> 4: </w:t>
      </w:r>
      <w:r w:rsidRPr="0036351A">
        <w:rPr>
          <w:rFonts w:cs="Times New Roman"/>
        </w:rPr>
        <w:t xml:space="preserve">identify the </w:t>
      </w:r>
      <w:r w:rsidR="00DE4A5E" w:rsidRPr="0036351A">
        <w:rPr>
          <w:rFonts w:cs="Times New Roman"/>
        </w:rPr>
        <w:t>missing information</w:t>
      </w:r>
      <w:r w:rsidRPr="0036351A">
        <w:rPr>
          <w:rFonts w:cs="Times New Roman"/>
        </w:rPr>
        <w:t xml:space="preserve"> for </w:t>
      </w:r>
      <w:r w:rsidR="008769FB">
        <w:rPr>
          <w:rFonts w:cs="Times New Roman"/>
        </w:rPr>
        <w:t xml:space="preserve">the 15% </w:t>
      </w:r>
      <w:r w:rsidRPr="0036351A">
        <w:rPr>
          <w:rFonts w:cs="Times New Roman"/>
        </w:rPr>
        <w:t>grading section</w:t>
      </w:r>
    </w:p>
    <w:p w14:paraId="094D7405" w14:textId="77777777" w:rsidR="00DE4A5E" w:rsidRPr="0036351A" w:rsidRDefault="00DE4A5E" w:rsidP="00EE5779">
      <w:pPr>
        <w:pStyle w:val="ListParagraph"/>
        <w:ind w:left="360"/>
        <w:rPr>
          <w:rFonts w:cs="Times New Roman"/>
        </w:rPr>
      </w:pPr>
    </w:p>
    <w:p w14:paraId="6F784F9A" w14:textId="49CF4224" w:rsidR="00C76238" w:rsidRPr="0036351A" w:rsidRDefault="00C76238" w:rsidP="00EE5779">
      <w:pPr>
        <w:pStyle w:val="ListParagraph"/>
        <w:ind w:left="360"/>
        <w:rPr>
          <w:rFonts w:cs="Times New Roman"/>
          <w:b/>
        </w:rPr>
      </w:pPr>
      <w:r w:rsidRPr="0036351A">
        <w:rPr>
          <w:rFonts w:cs="Times New Roman"/>
          <w:b/>
        </w:rPr>
        <w:t>TRAVL-087</w:t>
      </w:r>
      <w:r w:rsidR="00037B74" w:rsidRPr="0036351A">
        <w:rPr>
          <w:rFonts w:cs="Times New Roman"/>
          <w:b/>
        </w:rPr>
        <w:t xml:space="preserve"> – Mexico Destination Specialist</w:t>
      </w:r>
    </w:p>
    <w:p w14:paraId="069B7647" w14:textId="23F822B5" w:rsidR="008769FB" w:rsidRDefault="00C76238" w:rsidP="00C76238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(M/S: </w:t>
      </w:r>
      <w:r w:rsidR="00037B74" w:rsidRPr="0036351A">
        <w:rPr>
          <w:rFonts w:cs="Times New Roman"/>
        </w:rPr>
        <w:t>Karp</w:t>
      </w:r>
      <w:r w:rsidRPr="0036351A">
        <w:rPr>
          <w:rFonts w:cs="Times New Roman"/>
        </w:rPr>
        <w:t>/</w:t>
      </w:r>
      <w:r w:rsidR="00037B74" w:rsidRPr="0036351A">
        <w:rPr>
          <w:rFonts w:cs="Times New Roman"/>
        </w:rPr>
        <w:t>Gravert</w:t>
      </w:r>
      <w:r w:rsidRPr="0036351A">
        <w:rPr>
          <w:rFonts w:cs="Times New Roman"/>
        </w:rPr>
        <w:t>); unanimous</w:t>
      </w:r>
    </w:p>
    <w:p w14:paraId="015840A4" w14:textId="77777777" w:rsidR="008769FB" w:rsidRDefault="008769FB">
      <w:pPr>
        <w:rPr>
          <w:rFonts w:cs="Times New Roman"/>
        </w:rPr>
      </w:pPr>
      <w:r>
        <w:rPr>
          <w:rFonts w:cs="Times New Roman"/>
        </w:rPr>
        <w:br w:type="page"/>
      </w:r>
    </w:p>
    <w:p w14:paraId="649ADC09" w14:textId="77777777" w:rsidR="00C76238" w:rsidRPr="0036351A" w:rsidRDefault="00C76238" w:rsidP="00C76238">
      <w:pPr>
        <w:pStyle w:val="ListParagraph"/>
        <w:ind w:left="360"/>
        <w:rPr>
          <w:rFonts w:cs="Times New Roman"/>
        </w:rPr>
      </w:pPr>
    </w:p>
    <w:p w14:paraId="4021B8DE" w14:textId="186E9778" w:rsidR="003C45E7" w:rsidRPr="0036351A" w:rsidRDefault="00C76238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6351A">
        <w:rPr>
          <w:rFonts w:cs="Times New Roman"/>
          <w:b/>
          <w:u w:val="single"/>
        </w:rPr>
        <w:t>New Course Outlines of Record</w:t>
      </w:r>
      <w:r w:rsidR="00552659" w:rsidRPr="0036351A">
        <w:rPr>
          <w:rFonts w:cs="Times New Roman"/>
          <w:b/>
          <w:u w:val="single"/>
        </w:rPr>
        <w:t>:</w:t>
      </w:r>
      <w:r w:rsidR="006300AC" w:rsidRPr="0036351A">
        <w:rPr>
          <w:rFonts w:cs="Times New Roman"/>
          <w:b/>
        </w:rPr>
        <w:t xml:space="preserve"> </w:t>
      </w:r>
    </w:p>
    <w:p w14:paraId="20694F02" w14:textId="6FDF32CC" w:rsidR="000B7DC9" w:rsidRPr="0036351A" w:rsidRDefault="00C76238" w:rsidP="000B7DC9">
      <w:pPr>
        <w:pStyle w:val="ListParagraph"/>
        <w:ind w:left="360"/>
        <w:rPr>
          <w:rFonts w:cs="Times New Roman"/>
          <w:b/>
        </w:rPr>
      </w:pPr>
      <w:r w:rsidRPr="0036351A">
        <w:rPr>
          <w:rFonts w:cs="Times New Roman"/>
          <w:b/>
        </w:rPr>
        <w:t>SIGN-051</w:t>
      </w:r>
      <w:r w:rsidR="00724316" w:rsidRPr="0036351A">
        <w:rPr>
          <w:rFonts w:cs="Times New Roman"/>
          <w:b/>
        </w:rPr>
        <w:t xml:space="preserve"> Elementary Sign II</w:t>
      </w:r>
    </w:p>
    <w:p w14:paraId="0308C590" w14:textId="4EB19BBB" w:rsidR="002000AC" w:rsidRPr="0036351A" w:rsidRDefault="002000AC" w:rsidP="000B7DC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</w:t>
      </w:r>
      <w:r w:rsidR="00F513A8" w:rsidRPr="0036351A">
        <w:rPr>
          <w:rFonts w:cs="Times New Roman"/>
        </w:rPr>
        <w:t xml:space="preserve"> </w:t>
      </w:r>
      <w:r w:rsidR="00037B74" w:rsidRPr="0036351A">
        <w:rPr>
          <w:rFonts w:cs="Times New Roman"/>
        </w:rPr>
        <w:t xml:space="preserve">with changes </w:t>
      </w:r>
      <w:r w:rsidRPr="0036351A">
        <w:rPr>
          <w:rFonts w:cs="Times New Roman"/>
        </w:rPr>
        <w:t>(M/S:</w:t>
      </w:r>
      <w:r w:rsidR="003F4836" w:rsidRPr="0036351A">
        <w:rPr>
          <w:rFonts w:cs="Times New Roman"/>
        </w:rPr>
        <w:t xml:space="preserve"> </w:t>
      </w:r>
      <w:r w:rsidR="00037B74" w:rsidRPr="0036351A">
        <w:rPr>
          <w:rFonts w:cs="Times New Roman"/>
        </w:rPr>
        <w:t>Pedersen</w:t>
      </w:r>
      <w:r w:rsidR="003F4836" w:rsidRPr="0036351A">
        <w:rPr>
          <w:rFonts w:cs="Times New Roman"/>
        </w:rPr>
        <w:t>/</w:t>
      </w:r>
      <w:r w:rsidR="00037B74" w:rsidRPr="0036351A">
        <w:rPr>
          <w:rFonts w:cs="Times New Roman"/>
        </w:rPr>
        <w:t>Karp</w:t>
      </w:r>
      <w:r w:rsidR="00EA2E12" w:rsidRPr="0036351A">
        <w:rPr>
          <w:rFonts w:cs="Times New Roman"/>
        </w:rPr>
        <w:t>); unanimous</w:t>
      </w:r>
    </w:p>
    <w:p w14:paraId="07632D5D" w14:textId="77777777" w:rsidR="0036351A" w:rsidRDefault="0036351A" w:rsidP="000B7DC9">
      <w:pPr>
        <w:pStyle w:val="ListParagraph"/>
        <w:ind w:left="360"/>
        <w:rPr>
          <w:rFonts w:cs="Times New Roman"/>
        </w:rPr>
      </w:pPr>
    </w:p>
    <w:p w14:paraId="2F3F48F3" w14:textId="1C003302" w:rsidR="00037B74" w:rsidRPr="0036351A" w:rsidRDefault="00037B74" w:rsidP="000B7DC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>Committee’s recommendations:</w:t>
      </w:r>
    </w:p>
    <w:p w14:paraId="2DCBEC96" w14:textId="567BF466" w:rsidR="00037B74" w:rsidRPr="0036351A" w:rsidRDefault="00724316" w:rsidP="00037B74">
      <w:pPr>
        <w:pStyle w:val="ListParagraph"/>
        <w:numPr>
          <w:ilvl w:val="1"/>
          <w:numId w:val="22"/>
        </w:numPr>
        <w:rPr>
          <w:rFonts w:cs="Times New Roman"/>
        </w:rPr>
      </w:pPr>
      <w:r w:rsidRPr="0036351A">
        <w:rPr>
          <w:rFonts w:cs="Times New Roman"/>
        </w:rPr>
        <w:t xml:space="preserve">Change </w:t>
      </w:r>
      <w:r w:rsidR="0036351A">
        <w:rPr>
          <w:rFonts w:cs="Times New Roman"/>
        </w:rPr>
        <w:t>course selection to “existing course”</w:t>
      </w:r>
    </w:p>
    <w:p w14:paraId="6B688049" w14:textId="77777777" w:rsidR="00037B74" w:rsidRPr="0036351A" w:rsidRDefault="00037B74" w:rsidP="00037B74">
      <w:pPr>
        <w:pStyle w:val="ListParagraph"/>
        <w:numPr>
          <w:ilvl w:val="1"/>
          <w:numId w:val="22"/>
        </w:numPr>
        <w:rPr>
          <w:rFonts w:cs="Times New Roman"/>
        </w:rPr>
      </w:pPr>
      <w:r w:rsidRPr="0036351A">
        <w:rPr>
          <w:rFonts w:cs="Times New Roman"/>
        </w:rPr>
        <w:t xml:space="preserve">Revise the title - </w:t>
      </w:r>
      <w:r w:rsidR="00724316" w:rsidRPr="0036351A">
        <w:rPr>
          <w:rFonts w:cs="Times New Roman"/>
        </w:rPr>
        <w:t>“</w:t>
      </w:r>
      <w:r w:rsidRPr="0036351A">
        <w:rPr>
          <w:rFonts w:cs="Times New Roman"/>
        </w:rPr>
        <w:t xml:space="preserve">Elementary </w:t>
      </w:r>
      <w:r w:rsidR="00724316" w:rsidRPr="0036351A">
        <w:rPr>
          <w:rFonts w:cs="Times New Roman"/>
        </w:rPr>
        <w:t xml:space="preserve">American </w:t>
      </w:r>
      <w:r w:rsidRPr="0036351A">
        <w:rPr>
          <w:rFonts w:cs="Times New Roman"/>
        </w:rPr>
        <w:t xml:space="preserve">Sign </w:t>
      </w:r>
      <w:r w:rsidR="00724316" w:rsidRPr="0036351A">
        <w:rPr>
          <w:rFonts w:cs="Times New Roman"/>
        </w:rPr>
        <w:t>Language</w:t>
      </w:r>
      <w:r w:rsidRPr="0036351A">
        <w:rPr>
          <w:rFonts w:cs="Times New Roman"/>
        </w:rPr>
        <w:t xml:space="preserve"> II”</w:t>
      </w:r>
    </w:p>
    <w:p w14:paraId="513FC40B" w14:textId="03F4D4F4" w:rsidR="00724316" w:rsidRPr="0036351A" w:rsidRDefault="001A56BE" w:rsidP="00037B74">
      <w:pPr>
        <w:pStyle w:val="ListParagraph"/>
        <w:numPr>
          <w:ilvl w:val="1"/>
          <w:numId w:val="22"/>
        </w:numPr>
        <w:rPr>
          <w:rFonts w:cs="Times New Roman"/>
        </w:rPr>
      </w:pPr>
      <w:r>
        <w:rPr>
          <w:rFonts w:cs="Times New Roman"/>
        </w:rPr>
        <w:t xml:space="preserve">Add 90 hours to </w:t>
      </w:r>
      <w:r w:rsidR="00365D69" w:rsidRPr="0036351A">
        <w:rPr>
          <w:rFonts w:cs="Times New Roman"/>
        </w:rPr>
        <w:t>H</w:t>
      </w:r>
      <w:r w:rsidR="00037B74" w:rsidRPr="0036351A">
        <w:rPr>
          <w:rFonts w:cs="Times New Roman"/>
        </w:rPr>
        <w:t>rs</w:t>
      </w:r>
      <w:r w:rsidR="00365D69" w:rsidRPr="0036351A">
        <w:rPr>
          <w:rFonts w:cs="Times New Roman"/>
        </w:rPr>
        <w:t>.</w:t>
      </w:r>
      <w:r w:rsidR="00037B74" w:rsidRPr="0036351A">
        <w:rPr>
          <w:rFonts w:cs="Times New Roman"/>
        </w:rPr>
        <w:t>/</w:t>
      </w:r>
      <w:r w:rsidR="00365D69" w:rsidRPr="0036351A">
        <w:rPr>
          <w:rFonts w:cs="Times New Roman"/>
        </w:rPr>
        <w:t>M</w:t>
      </w:r>
      <w:r w:rsidR="00037B74" w:rsidRPr="0036351A">
        <w:rPr>
          <w:rFonts w:cs="Times New Roman"/>
        </w:rPr>
        <w:t>ode of Instruction</w:t>
      </w:r>
      <w:r>
        <w:rPr>
          <w:rFonts w:cs="Times New Roman"/>
        </w:rPr>
        <w:t xml:space="preserve"> area</w:t>
      </w:r>
      <w:r w:rsidR="00724316" w:rsidRPr="0036351A">
        <w:rPr>
          <w:rFonts w:cs="Times New Roman"/>
        </w:rPr>
        <w:t xml:space="preserve"> </w:t>
      </w:r>
    </w:p>
    <w:p w14:paraId="6CB3C610" w14:textId="529CC647" w:rsidR="00365D69" w:rsidRPr="0036351A" w:rsidRDefault="00365D69" w:rsidP="00037B74">
      <w:pPr>
        <w:pStyle w:val="ListParagraph"/>
        <w:numPr>
          <w:ilvl w:val="1"/>
          <w:numId w:val="22"/>
        </w:numPr>
        <w:rPr>
          <w:rFonts w:cs="Times New Roman"/>
        </w:rPr>
      </w:pPr>
      <w:r w:rsidRPr="0036351A">
        <w:rPr>
          <w:rFonts w:cs="Times New Roman"/>
        </w:rPr>
        <w:t>Remove all reference o</w:t>
      </w:r>
      <w:r w:rsidR="001A56BE">
        <w:rPr>
          <w:rFonts w:cs="Times New Roman"/>
        </w:rPr>
        <w:t>f</w:t>
      </w:r>
      <w:r w:rsidRPr="0036351A">
        <w:rPr>
          <w:rFonts w:cs="Times New Roman"/>
        </w:rPr>
        <w:t xml:space="preserve"> Sign 52; the course doesn’t exist yet</w:t>
      </w:r>
    </w:p>
    <w:p w14:paraId="6CFB8759" w14:textId="77777777" w:rsidR="00037B74" w:rsidRPr="0036351A" w:rsidRDefault="00037B74" w:rsidP="000B7DC9">
      <w:pPr>
        <w:pStyle w:val="ListParagraph"/>
        <w:ind w:left="360"/>
        <w:rPr>
          <w:rFonts w:cs="Times New Roman"/>
        </w:rPr>
      </w:pPr>
    </w:p>
    <w:p w14:paraId="35B71FD4" w14:textId="33327AEE" w:rsidR="00724316" w:rsidRPr="0036351A" w:rsidRDefault="00037B74" w:rsidP="000B7DC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 xml:space="preserve">The department is rewriting </w:t>
      </w:r>
      <w:r w:rsidR="008769FB">
        <w:rPr>
          <w:rFonts w:cs="Times New Roman"/>
        </w:rPr>
        <w:t xml:space="preserve">the </w:t>
      </w:r>
      <w:r w:rsidR="005F3206" w:rsidRPr="0036351A">
        <w:rPr>
          <w:rFonts w:cs="Times New Roman"/>
        </w:rPr>
        <w:t>SIGN</w:t>
      </w:r>
      <w:r w:rsidRPr="0036351A">
        <w:rPr>
          <w:rFonts w:cs="Times New Roman"/>
        </w:rPr>
        <w:t xml:space="preserve"> courses </w:t>
      </w:r>
      <w:r w:rsidR="008727F1">
        <w:rPr>
          <w:rFonts w:cs="Times New Roman"/>
        </w:rPr>
        <w:t xml:space="preserve">at </w:t>
      </w:r>
      <w:r w:rsidR="00724316" w:rsidRPr="0036351A">
        <w:rPr>
          <w:rFonts w:cs="Times New Roman"/>
        </w:rPr>
        <w:t>5</w:t>
      </w:r>
      <w:r w:rsidR="005F3206" w:rsidRPr="0036351A">
        <w:rPr>
          <w:rFonts w:cs="Times New Roman"/>
        </w:rPr>
        <w:t>.0</w:t>
      </w:r>
      <w:r w:rsidR="00724316" w:rsidRPr="0036351A">
        <w:rPr>
          <w:rFonts w:cs="Times New Roman"/>
        </w:rPr>
        <w:t xml:space="preserve"> units</w:t>
      </w:r>
      <w:r w:rsidR="00365D69" w:rsidRPr="0036351A">
        <w:rPr>
          <w:rFonts w:cs="Times New Roman"/>
        </w:rPr>
        <w:t xml:space="preserve"> </w:t>
      </w:r>
      <w:r w:rsidR="008769FB">
        <w:rPr>
          <w:rFonts w:cs="Times New Roman"/>
        </w:rPr>
        <w:t xml:space="preserve">instead of </w:t>
      </w:r>
      <w:r w:rsidR="00365D69" w:rsidRPr="0036351A">
        <w:rPr>
          <w:rFonts w:cs="Times New Roman"/>
        </w:rPr>
        <w:t>3.0</w:t>
      </w:r>
      <w:r w:rsidRPr="0036351A">
        <w:rPr>
          <w:rFonts w:cs="Times New Roman"/>
        </w:rPr>
        <w:t xml:space="preserve">. There was a concern regarding the unit inflation </w:t>
      </w:r>
      <w:r w:rsidR="00365D69" w:rsidRPr="0036351A">
        <w:rPr>
          <w:rFonts w:cs="Times New Roman"/>
        </w:rPr>
        <w:t xml:space="preserve">might </w:t>
      </w:r>
      <w:r w:rsidRPr="0036351A">
        <w:rPr>
          <w:rFonts w:cs="Times New Roman"/>
        </w:rPr>
        <w:t xml:space="preserve">make it harder </w:t>
      </w:r>
      <w:r w:rsidR="00390254" w:rsidRPr="0036351A">
        <w:rPr>
          <w:rFonts w:cs="Times New Roman"/>
        </w:rPr>
        <w:t xml:space="preserve">for students to complete the program and </w:t>
      </w:r>
      <w:r w:rsidR="00365D69" w:rsidRPr="0036351A">
        <w:rPr>
          <w:rFonts w:cs="Times New Roman"/>
        </w:rPr>
        <w:t xml:space="preserve">keep them </w:t>
      </w:r>
      <w:r w:rsidR="001A56BE">
        <w:rPr>
          <w:rFonts w:cs="Times New Roman"/>
        </w:rPr>
        <w:t xml:space="preserve">in it </w:t>
      </w:r>
      <w:r w:rsidR="00365D69" w:rsidRPr="0036351A">
        <w:rPr>
          <w:rFonts w:cs="Times New Roman"/>
        </w:rPr>
        <w:t xml:space="preserve">longer. It was shared that adding more units and </w:t>
      </w:r>
      <w:r w:rsidR="00724316" w:rsidRPr="0036351A">
        <w:rPr>
          <w:rFonts w:cs="Times New Roman"/>
        </w:rPr>
        <w:t>content</w:t>
      </w:r>
      <w:r w:rsidR="00365D69" w:rsidRPr="0036351A">
        <w:rPr>
          <w:rFonts w:cs="Times New Roman"/>
        </w:rPr>
        <w:t xml:space="preserve"> will help students me</w:t>
      </w:r>
      <w:r w:rsidR="008769FB">
        <w:rPr>
          <w:rFonts w:cs="Times New Roman"/>
        </w:rPr>
        <w:t>e</w:t>
      </w:r>
      <w:r w:rsidR="00365D69" w:rsidRPr="0036351A">
        <w:rPr>
          <w:rFonts w:cs="Times New Roman"/>
        </w:rPr>
        <w:t xml:space="preserve">t transfer requirements; most </w:t>
      </w:r>
      <w:r w:rsidR="008727F1">
        <w:rPr>
          <w:rFonts w:cs="Times New Roman"/>
        </w:rPr>
        <w:t>schools require 5.0 units</w:t>
      </w:r>
      <w:r w:rsidR="00724316" w:rsidRPr="0036351A">
        <w:rPr>
          <w:rFonts w:cs="Times New Roman"/>
        </w:rPr>
        <w:t xml:space="preserve">. </w:t>
      </w:r>
      <w:r w:rsidR="00365D69" w:rsidRPr="0036351A">
        <w:rPr>
          <w:rFonts w:cs="Times New Roman"/>
        </w:rPr>
        <w:t>This course and new courses will be added to the 16/17 catalog.</w:t>
      </w:r>
    </w:p>
    <w:p w14:paraId="1C114E38" w14:textId="77777777" w:rsidR="00F513A8" w:rsidRPr="0036351A" w:rsidRDefault="00F513A8" w:rsidP="000B7DC9">
      <w:pPr>
        <w:pStyle w:val="ListParagraph"/>
        <w:ind w:left="360"/>
        <w:rPr>
          <w:rFonts w:cs="Times New Roman"/>
        </w:rPr>
      </w:pPr>
    </w:p>
    <w:p w14:paraId="7D3E344A" w14:textId="083012A7" w:rsidR="0052007C" w:rsidRPr="0036351A" w:rsidRDefault="00C76238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6351A">
        <w:rPr>
          <w:rFonts w:cs="Times New Roman"/>
          <w:b/>
          <w:u w:val="single"/>
        </w:rPr>
        <w:t xml:space="preserve">Changes to prerequisites for the </w:t>
      </w:r>
      <w:r w:rsidR="00E33174" w:rsidRPr="0036351A">
        <w:rPr>
          <w:rFonts w:cs="Times New Roman"/>
          <w:b/>
          <w:u w:val="single"/>
        </w:rPr>
        <w:t>L</w:t>
      </w:r>
      <w:r w:rsidRPr="0036351A">
        <w:rPr>
          <w:rFonts w:cs="Times New Roman"/>
          <w:b/>
          <w:u w:val="single"/>
        </w:rPr>
        <w:t>VN program</w:t>
      </w:r>
    </w:p>
    <w:p w14:paraId="510EE81F" w14:textId="092FFC28" w:rsidR="00E1226A" w:rsidRPr="0036351A" w:rsidRDefault="00365D69" w:rsidP="00EE577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 xml:space="preserve">The request to change </w:t>
      </w:r>
      <w:r w:rsidR="001A56BE">
        <w:rPr>
          <w:rFonts w:cs="Times New Roman"/>
        </w:rPr>
        <w:t xml:space="preserve">program </w:t>
      </w:r>
      <w:r w:rsidRPr="0036351A">
        <w:rPr>
          <w:rFonts w:cs="Times New Roman"/>
        </w:rPr>
        <w:t xml:space="preserve">prerequisites </w:t>
      </w:r>
      <w:r w:rsidR="001A56BE">
        <w:rPr>
          <w:rFonts w:cs="Times New Roman"/>
        </w:rPr>
        <w:t xml:space="preserve">prior to entering </w:t>
      </w:r>
      <w:r w:rsidRPr="0036351A">
        <w:rPr>
          <w:rFonts w:cs="Times New Roman"/>
        </w:rPr>
        <w:t xml:space="preserve">the LVN program does not </w:t>
      </w:r>
      <w:r w:rsidR="001A56BE">
        <w:rPr>
          <w:rFonts w:cs="Times New Roman"/>
        </w:rPr>
        <w:t xml:space="preserve">require state </w:t>
      </w:r>
      <w:r w:rsidRPr="0036351A">
        <w:rPr>
          <w:rFonts w:cs="Times New Roman"/>
        </w:rPr>
        <w:t xml:space="preserve">approval.  The Board of Nursing is okay with the changes as long as the department meets the minimum set units.  </w:t>
      </w:r>
      <w:r w:rsidR="0055220F">
        <w:rPr>
          <w:rFonts w:cs="Times New Roman"/>
        </w:rPr>
        <w:t>T</w:t>
      </w:r>
      <w:r w:rsidRPr="0036351A">
        <w:rPr>
          <w:rFonts w:cs="Times New Roman"/>
        </w:rPr>
        <w:t xml:space="preserve">he </w:t>
      </w:r>
      <w:r w:rsidR="0055220F">
        <w:rPr>
          <w:rFonts w:cs="Times New Roman"/>
        </w:rPr>
        <w:t xml:space="preserve">changes are to </w:t>
      </w:r>
      <w:r w:rsidRPr="0036351A">
        <w:rPr>
          <w:rFonts w:cs="Times New Roman"/>
        </w:rPr>
        <w:t>pre-entry courses</w:t>
      </w:r>
      <w:r w:rsidR="0055220F">
        <w:rPr>
          <w:rFonts w:cs="Times New Roman"/>
        </w:rPr>
        <w:t xml:space="preserve"> </w:t>
      </w:r>
      <w:r w:rsidRPr="0036351A">
        <w:rPr>
          <w:rFonts w:cs="Times New Roman"/>
        </w:rPr>
        <w:t>and not the program itself</w:t>
      </w:r>
      <w:r w:rsidR="001A56BE">
        <w:rPr>
          <w:rFonts w:cs="Times New Roman"/>
        </w:rPr>
        <w:t>,</w:t>
      </w:r>
      <w:r w:rsidRPr="0036351A">
        <w:rPr>
          <w:rFonts w:cs="Times New Roman"/>
        </w:rPr>
        <w:t xml:space="preserve"> </w:t>
      </w:r>
      <w:r w:rsidR="0055220F">
        <w:rPr>
          <w:rFonts w:cs="Times New Roman"/>
        </w:rPr>
        <w:t xml:space="preserve">so there are </w:t>
      </w:r>
      <w:r w:rsidRPr="0036351A">
        <w:rPr>
          <w:rFonts w:cs="Times New Roman"/>
        </w:rPr>
        <w:t xml:space="preserve">no issues with meeting minimum requirements.  The issue resides with </w:t>
      </w:r>
      <w:r w:rsidR="00E1226A" w:rsidRPr="0036351A">
        <w:rPr>
          <w:rFonts w:cs="Times New Roman"/>
        </w:rPr>
        <w:t>adding CHEM 007 to the prerequisite list with</w:t>
      </w:r>
      <w:r w:rsidR="001A56BE">
        <w:rPr>
          <w:rFonts w:cs="Times New Roman"/>
        </w:rPr>
        <w:t>out</w:t>
      </w:r>
      <w:r w:rsidR="00E1226A" w:rsidRPr="0036351A">
        <w:rPr>
          <w:rFonts w:cs="Times New Roman"/>
        </w:rPr>
        <w:t xml:space="preserve"> justification.  It was shared that students need chemistry knowledge to complete the required </w:t>
      </w:r>
      <w:r w:rsidR="001A56BE">
        <w:rPr>
          <w:rFonts w:cs="Times New Roman"/>
        </w:rPr>
        <w:t xml:space="preserve">LVN </w:t>
      </w:r>
      <w:r w:rsidR="0055220F">
        <w:rPr>
          <w:rFonts w:cs="Times New Roman"/>
        </w:rPr>
        <w:t>courses</w:t>
      </w:r>
      <w:r w:rsidR="00E1226A" w:rsidRPr="0036351A">
        <w:rPr>
          <w:rFonts w:cs="Times New Roman"/>
        </w:rPr>
        <w:t xml:space="preserve">.  It was suggested to add chemistry as </w:t>
      </w:r>
      <w:r w:rsidR="0055220F">
        <w:rPr>
          <w:rFonts w:cs="Times New Roman"/>
        </w:rPr>
        <w:t xml:space="preserve">a prerequisite to pharmacology. It may be difficult for students to complete additional courses like Chemistry </w:t>
      </w:r>
      <w:r w:rsidR="00E1226A" w:rsidRPr="0036351A">
        <w:rPr>
          <w:rFonts w:cs="Times New Roman"/>
        </w:rPr>
        <w:t xml:space="preserve">with the program being impacted.  </w:t>
      </w:r>
      <w:r w:rsidR="008727F1">
        <w:rPr>
          <w:rFonts w:cs="Times New Roman"/>
        </w:rPr>
        <w:t>The LVN program requires s</w:t>
      </w:r>
      <w:r w:rsidR="00E1226A" w:rsidRPr="0036351A">
        <w:rPr>
          <w:rFonts w:cs="Times New Roman"/>
        </w:rPr>
        <w:t>tudents to complete 12 plus units per semester.</w:t>
      </w:r>
    </w:p>
    <w:p w14:paraId="48CBD066" w14:textId="77777777" w:rsidR="00E1226A" w:rsidRPr="0036351A" w:rsidRDefault="00E1226A" w:rsidP="00EE5779">
      <w:pPr>
        <w:pStyle w:val="ListParagraph"/>
        <w:ind w:left="360"/>
        <w:rPr>
          <w:rFonts w:cs="Times New Roman"/>
        </w:rPr>
      </w:pPr>
    </w:p>
    <w:p w14:paraId="20E84A36" w14:textId="7D11E613" w:rsidR="00365D69" w:rsidRPr="0036351A" w:rsidRDefault="00E1226A" w:rsidP="00EE5779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</w:rPr>
        <w:t xml:space="preserve">Committee’s recommendation: </w:t>
      </w:r>
    </w:p>
    <w:p w14:paraId="32B46981" w14:textId="1E035976" w:rsidR="00E1226A" w:rsidRPr="0036351A" w:rsidRDefault="00E1226A" w:rsidP="00E1226A">
      <w:pPr>
        <w:pStyle w:val="ListParagraph"/>
        <w:numPr>
          <w:ilvl w:val="1"/>
          <w:numId w:val="22"/>
        </w:numPr>
        <w:rPr>
          <w:rFonts w:cs="Times New Roman"/>
        </w:rPr>
      </w:pPr>
      <w:r w:rsidRPr="0036351A">
        <w:rPr>
          <w:rFonts w:cs="Times New Roman"/>
        </w:rPr>
        <w:t>Chang</w:t>
      </w:r>
      <w:r w:rsidR="00AD2FCA" w:rsidRPr="0036351A">
        <w:rPr>
          <w:rFonts w:cs="Times New Roman"/>
        </w:rPr>
        <w:t>e</w:t>
      </w:r>
      <w:r w:rsidRPr="0036351A">
        <w:rPr>
          <w:rFonts w:cs="Times New Roman"/>
        </w:rPr>
        <w:t xml:space="preserve"> VONUR-055 to 008</w:t>
      </w:r>
    </w:p>
    <w:p w14:paraId="6C1B352F" w14:textId="6BC49B48" w:rsidR="00E1226A" w:rsidRPr="0036351A" w:rsidRDefault="00E1226A" w:rsidP="00E1226A">
      <w:pPr>
        <w:pStyle w:val="ListParagraph"/>
        <w:numPr>
          <w:ilvl w:val="1"/>
          <w:numId w:val="22"/>
        </w:numPr>
        <w:rPr>
          <w:rFonts w:cs="Times New Roman"/>
        </w:rPr>
      </w:pPr>
      <w:r w:rsidRPr="0036351A">
        <w:rPr>
          <w:rFonts w:cs="Times New Roman"/>
        </w:rPr>
        <w:t>Develop a program prerequisite change form to include justification section</w:t>
      </w:r>
    </w:p>
    <w:p w14:paraId="7A8DB5CD" w14:textId="77777777" w:rsidR="00E1226A" w:rsidRPr="0036351A" w:rsidRDefault="00E1226A" w:rsidP="00EE5779">
      <w:pPr>
        <w:pStyle w:val="ListParagraph"/>
        <w:ind w:left="360"/>
        <w:rPr>
          <w:rFonts w:cs="Times New Roman"/>
        </w:rPr>
      </w:pPr>
    </w:p>
    <w:p w14:paraId="37C6310C" w14:textId="6C6FCD41" w:rsidR="00EA255D" w:rsidRPr="0036351A" w:rsidRDefault="00C76238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6351A">
        <w:rPr>
          <w:rFonts w:cs="Times New Roman"/>
          <w:b/>
          <w:u w:val="single"/>
        </w:rPr>
        <w:t>Online Supplements</w:t>
      </w:r>
    </w:p>
    <w:p w14:paraId="495458C0" w14:textId="337F911D" w:rsidR="000B7DC9" w:rsidRPr="0036351A" w:rsidRDefault="00C76238" w:rsidP="000B7DC9">
      <w:pPr>
        <w:pStyle w:val="ListParagraph"/>
        <w:ind w:left="360"/>
        <w:rPr>
          <w:rFonts w:cs="Times New Roman"/>
          <w:b/>
          <w:shd w:val="clear" w:color="auto" w:fill="FFFFFF"/>
        </w:rPr>
      </w:pPr>
      <w:r w:rsidRPr="0036351A">
        <w:rPr>
          <w:rFonts w:cs="Times New Roman"/>
          <w:b/>
          <w:shd w:val="clear" w:color="auto" w:fill="FFFFFF"/>
        </w:rPr>
        <w:t>TRAVL-082</w:t>
      </w:r>
      <w:r w:rsidR="00FA3114" w:rsidRPr="0036351A">
        <w:rPr>
          <w:rFonts w:cs="Times New Roman"/>
          <w:b/>
          <w:shd w:val="clear" w:color="auto" w:fill="FFFFFF"/>
        </w:rPr>
        <w:t xml:space="preserve"> – All About Cruising</w:t>
      </w:r>
    </w:p>
    <w:p w14:paraId="43DD8ADA" w14:textId="1C696B94" w:rsidR="00F944A5" w:rsidRPr="0036351A" w:rsidRDefault="00BA2098" w:rsidP="002B5611">
      <w:pPr>
        <w:pStyle w:val="ListParagraph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="00EE5779" w:rsidRPr="0036351A">
        <w:rPr>
          <w:rFonts w:cs="Times New Roman"/>
          <w:b/>
        </w:rPr>
        <w:t xml:space="preserve"> </w:t>
      </w:r>
      <w:r w:rsidR="00EE5779" w:rsidRPr="0036351A">
        <w:rPr>
          <w:rFonts w:cs="Times New Roman"/>
        </w:rPr>
        <w:t>Approved</w:t>
      </w:r>
      <w:r w:rsidRPr="0036351A">
        <w:rPr>
          <w:rFonts w:cs="Times New Roman"/>
        </w:rPr>
        <w:t xml:space="preserve"> (M/S: </w:t>
      </w:r>
      <w:r w:rsidR="00AD2FCA" w:rsidRPr="0036351A">
        <w:rPr>
          <w:rFonts w:cs="Times New Roman"/>
        </w:rPr>
        <w:t>Stricker</w:t>
      </w:r>
      <w:r w:rsidRPr="0036351A">
        <w:rPr>
          <w:rFonts w:cs="Times New Roman"/>
        </w:rPr>
        <w:t>/</w:t>
      </w:r>
      <w:r w:rsidR="00AD2FCA" w:rsidRPr="0036351A">
        <w:rPr>
          <w:rFonts w:cs="Times New Roman"/>
        </w:rPr>
        <w:t>Wentworth</w:t>
      </w:r>
      <w:r w:rsidRPr="0036351A">
        <w:rPr>
          <w:rFonts w:cs="Times New Roman"/>
        </w:rPr>
        <w:t>)</w:t>
      </w:r>
      <w:r w:rsidR="00F9738E" w:rsidRPr="0036351A">
        <w:rPr>
          <w:rFonts w:cs="Times New Roman"/>
        </w:rPr>
        <w:t xml:space="preserve">; </w:t>
      </w:r>
      <w:r w:rsidR="00C76238" w:rsidRPr="0036351A">
        <w:rPr>
          <w:rFonts w:cs="Times New Roman"/>
        </w:rPr>
        <w:t>unanimous</w:t>
      </w:r>
    </w:p>
    <w:p w14:paraId="150D55E6" w14:textId="77777777" w:rsidR="005F1968" w:rsidRPr="0036351A" w:rsidRDefault="005F1968" w:rsidP="002B5611">
      <w:pPr>
        <w:pStyle w:val="ListParagraph"/>
        <w:ind w:left="360"/>
        <w:rPr>
          <w:rFonts w:cs="Times New Roman"/>
        </w:rPr>
      </w:pPr>
    </w:p>
    <w:p w14:paraId="2FCBCD3F" w14:textId="2E13CDF8" w:rsidR="00B133B2" w:rsidRPr="0036351A" w:rsidRDefault="00C76238" w:rsidP="000B7DC9">
      <w:pPr>
        <w:pStyle w:val="ListParagraph"/>
        <w:spacing w:after="0" w:line="240" w:lineRule="auto"/>
        <w:ind w:left="360"/>
        <w:rPr>
          <w:rFonts w:cs="Times New Roman"/>
          <w:b/>
          <w:shd w:val="clear" w:color="auto" w:fill="FFFFFF"/>
        </w:rPr>
      </w:pPr>
      <w:r w:rsidRPr="0036351A">
        <w:rPr>
          <w:rFonts w:cs="Times New Roman"/>
          <w:b/>
          <w:shd w:val="clear" w:color="auto" w:fill="FFFFFF"/>
        </w:rPr>
        <w:t>TRAVL-087</w:t>
      </w:r>
      <w:r w:rsidR="00FA3114" w:rsidRPr="0036351A">
        <w:rPr>
          <w:rFonts w:cs="Times New Roman"/>
          <w:b/>
          <w:shd w:val="clear" w:color="auto" w:fill="FFFFFF"/>
        </w:rPr>
        <w:t xml:space="preserve"> – Mexico Destination Specialist</w:t>
      </w:r>
    </w:p>
    <w:p w14:paraId="388DC1B4" w14:textId="44BA0B6D" w:rsidR="00BA2098" w:rsidRPr="0036351A" w:rsidRDefault="00BA2098" w:rsidP="00BA2098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</w:t>
      </w:r>
      <w:r w:rsidR="002B5611" w:rsidRPr="0036351A">
        <w:rPr>
          <w:rFonts w:cs="Times New Roman"/>
        </w:rPr>
        <w:t xml:space="preserve">Approved </w:t>
      </w:r>
      <w:r w:rsidRPr="0036351A">
        <w:rPr>
          <w:rFonts w:cs="Times New Roman"/>
        </w:rPr>
        <w:t xml:space="preserve">(M/S: </w:t>
      </w:r>
      <w:r w:rsidR="00AD2FCA" w:rsidRPr="0036351A">
        <w:rPr>
          <w:rFonts w:cs="Times New Roman"/>
        </w:rPr>
        <w:t>Wilkins</w:t>
      </w:r>
      <w:r w:rsidRPr="0036351A">
        <w:rPr>
          <w:rFonts w:cs="Times New Roman"/>
        </w:rPr>
        <w:t>/</w:t>
      </w:r>
      <w:r w:rsidR="00AD2FCA" w:rsidRPr="0036351A">
        <w:rPr>
          <w:rFonts w:cs="Times New Roman"/>
        </w:rPr>
        <w:t>Wentworth</w:t>
      </w:r>
      <w:r w:rsidR="00F9738E" w:rsidRPr="0036351A">
        <w:rPr>
          <w:rFonts w:cs="Times New Roman"/>
        </w:rPr>
        <w:t>); unanimous</w:t>
      </w:r>
    </w:p>
    <w:p w14:paraId="6EFC60DD" w14:textId="541367F8" w:rsidR="000B7DC9" w:rsidRPr="0036351A" w:rsidRDefault="000B7DC9" w:rsidP="000B7DC9">
      <w:pPr>
        <w:pStyle w:val="ListParagraph"/>
        <w:spacing w:after="0" w:line="240" w:lineRule="auto"/>
        <w:ind w:left="360"/>
        <w:rPr>
          <w:rFonts w:cs="Times New Roman"/>
        </w:rPr>
      </w:pPr>
    </w:p>
    <w:p w14:paraId="631CE8C2" w14:textId="25DE2C40" w:rsidR="00B91B0B" w:rsidRPr="0036351A" w:rsidRDefault="00C76238" w:rsidP="00B91B0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6351A">
        <w:rPr>
          <w:rFonts w:cs="Times New Roman"/>
          <w:b/>
          <w:u w:val="single"/>
        </w:rPr>
        <w:t>New Programs</w:t>
      </w:r>
    </w:p>
    <w:p w14:paraId="04FE0132" w14:textId="3B06B8C2" w:rsidR="00FF2309" w:rsidRPr="0036351A" w:rsidRDefault="00C76238" w:rsidP="00C76238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t>Associate in Science in Biology for Transfer</w:t>
      </w:r>
    </w:p>
    <w:p w14:paraId="07F530AC" w14:textId="77777777" w:rsidR="00AD2FCA" w:rsidRPr="0036351A" w:rsidRDefault="00AD2FCA" w:rsidP="00FA3114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(M/S: Stricker/Karp); unanimous</w:t>
      </w:r>
    </w:p>
    <w:p w14:paraId="02A1902A" w14:textId="6CA28F11" w:rsidR="00084E3C" w:rsidRPr="0036351A" w:rsidRDefault="001C73F3" w:rsidP="001C73F3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</w:rPr>
        <w:t xml:space="preserve">Based on the new STEM requirements for BIO and CHEM students are not required to complete </w:t>
      </w:r>
      <w:r w:rsidR="008727F1">
        <w:rPr>
          <w:rFonts w:cs="Times New Roman"/>
        </w:rPr>
        <w:t xml:space="preserve">the </w:t>
      </w:r>
      <w:r w:rsidRPr="0036351A">
        <w:rPr>
          <w:rFonts w:cs="Times New Roman"/>
        </w:rPr>
        <w:t>GE 60 unit pattern, instead they can complete</w:t>
      </w:r>
      <w:r w:rsidR="008727F1">
        <w:rPr>
          <w:rFonts w:cs="Times New Roman"/>
        </w:rPr>
        <w:t xml:space="preserve"> the</w:t>
      </w:r>
      <w:r w:rsidRPr="0036351A">
        <w:rPr>
          <w:rFonts w:cs="Times New Roman"/>
        </w:rPr>
        <w:t xml:space="preserve"> IGETC</w:t>
      </w:r>
      <w:r w:rsidR="001A56BE">
        <w:rPr>
          <w:rFonts w:cs="Times New Roman"/>
        </w:rPr>
        <w:t xml:space="preserve"> due to the </w:t>
      </w:r>
      <w:r w:rsidRPr="0036351A">
        <w:rPr>
          <w:rFonts w:cs="Times New Roman"/>
        </w:rPr>
        <w:t xml:space="preserve">core courses </w:t>
      </w:r>
      <w:r w:rsidR="001A56BE">
        <w:rPr>
          <w:rFonts w:cs="Times New Roman"/>
        </w:rPr>
        <w:t xml:space="preserve">having </w:t>
      </w:r>
      <w:r w:rsidRPr="0036351A">
        <w:rPr>
          <w:rFonts w:cs="Times New Roman"/>
        </w:rPr>
        <w:t>high unit value</w:t>
      </w:r>
      <w:r w:rsidR="001A56BE">
        <w:rPr>
          <w:rFonts w:cs="Times New Roman"/>
        </w:rPr>
        <w:t>s</w:t>
      </w:r>
      <w:r w:rsidRPr="0036351A">
        <w:rPr>
          <w:rFonts w:cs="Times New Roman"/>
        </w:rPr>
        <w:t xml:space="preserve">. It was questioned </w:t>
      </w:r>
      <w:r w:rsidR="00FF3365">
        <w:rPr>
          <w:rFonts w:cs="Times New Roman"/>
        </w:rPr>
        <w:t>if</w:t>
      </w:r>
      <w:r w:rsidR="00A70E66" w:rsidRPr="0036351A">
        <w:rPr>
          <w:rFonts w:cs="Times New Roman"/>
        </w:rPr>
        <w:t xml:space="preserve"> </w:t>
      </w:r>
      <w:r w:rsidRPr="0036351A">
        <w:rPr>
          <w:rFonts w:cs="Times New Roman"/>
        </w:rPr>
        <w:t xml:space="preserve">new courses </w:t>
      </w:r>
      <w:r w:rsidR="00FF3365">
        <w:rPr>
          <w:rFonts w:cs="Times New Roman"/>
        </w:rPr>
        <w:t xml:space="preserve">that was </w:t>
      </w:r>
      <w:r w:rsidR="00772C38">
        <w:rPr>
          <w:rFonts w:cs="Times New Roman"/>
        </w:rPr>
        <w:t xml:space="preserve">added to the </w:t>
      </w:r>
      <w:r w:rsidR="00FF3365">
        <w:rPr>
          <w:rFonts w:cs="Times New Roman"/>
        </w:rPr>
        <w:t xml:space="preserve">latest </w:t>
      </w:r>
      <w:r w:rsidR="00772C38">
        <w:rPr>
          <w:rFonts w:cs="Times New Roman"/>
        </w:rPr>
        <w:t>TMC</w:t>
      </w:r>
      <w:r w:rsidR="008727F1">
        <w:rPr>
          <w:rFonts w:cs="Times New Roman"/>
        </w:rPr>
        <w:t xml:space="preserve"> requirements</w:t>
      </w:r>
      <w:r w:rsidR="00772C38">
        <w:rPr>
          <w:rFonts w:cs="Times New Roman"/>
        </w:rPr>
        <w:t xml:space="preserve"> </w:t>
      </w:r>
      <w:r w:rsidR="00A70E66" w:rsidRPr="0036351A">
        <w:rPr>
          <w:rFonts w:cs="Times New Roman"/>
        </w:rPr>
        <w:t xml:space="preserve">could be </w:t>
      </w:r>
      <w:r w:rsidR="00772C38">
        <w:rPr>
          <w:rFonts w:cs="Times New Roman"/>
        </w:rPr>
        <w:t xml:space="preserve">added to </w:t>
      </w:r>
      <w:r w:rsidR="00FF3365">
        <w:rPr>
          <w:rFonts w:cs="Times New Roman"/>
        </w:rPr>
        <w:t xml:space="preserve">the </w:t>
      </w:r>
      <w:r w:rsidRPr="0036351A">
        <w:rPr>
          <w:rFonts w:cs="Times New Roman"/>
        </w:rPr>
        <w:t xml:space="preserve">existing </w:t>
      </w:r>
      <w:r w:rsidR="00772C38">
        <w:rPr>
          <w:rFonts w:cs="Times New Roman"/>
        </w:rPr>
        <w:t xml:space="preserve">state approved </w:t>
      </w:r>
      <w:r w:rsidR="00FF3365">
        <w:rPr>
          <w:rFonts w:cs="Times New Roman"/>
        </w:rPr>
        <w:t xml:space="preserve">ADT’s </w:t>
      </w:r>
      <w:r w:rsidR="00772C38">
        <w:rPr>
          <w:rFonts w:cs="Times New Roman"/>
        </w:rPr>
        <w:t>for LMC</w:t>
      </w:r>
      <w:r w:rsidR="00A70E66" w:rsidRPr="0036351A">
        <w:rPr>
          <w:rFonts w:cs="Times New Roman"/>
        </w:rPr>
        <w:t>?</w:t>
      </w:r>
      <w:r w:rsidRPr="0036351A">
        <w:rPr>
          <w:rFonts w:cs="Times New Roman"/>
        </w:rPr>
        <w:t xml:space="preserve">  It was shared the department </w:t>
      </w:r>
      <w:r w:rsidR="00FF3365">
        <w:rPr>
          <w:rFonts w:cs="Times New Roman"/>
        </w:rPr>
        <w:t xml:space="preserve">should </w:t>
      </w:r>
      <w:r w:rsidRPr="0036351A">
        <w:rPr>
          <w:rFonts w:cs="Times New Roman"/>
        </w:rPr>
        <w:t xml:space="preserve">submit a major </w:t>
      </w:r>
      <w:r w:rsidR="008727F1">
        <w:rPr>
          <w:rFonts w:cs="Times New Roman"/>
        </w:rPr>
        <w:t xml:space="preserve">change </w:t>
      </w:r>
      <w:r w:rsidRPr="0036351A">
        <w:rPr>
          <w:rFonts w:cs="Times New Roman"/>
        </w:rPr>
        <w:t>form.</w:t>
      </w:r>
    </w:p>
    <w:p w14:paraId="5471AE02" w14:textId="44A5D971" w:rsidR="00A70E66" w:rsidRPr="0036351A" w:rsidRDefault="00A70E66">
      <w:pPr>
        <w:rPr>
          <w:rFonts w:cs="Times New Roman"/>
        </w:rPr>
      </w:pPr>
      <w:r w:rsidRPr="0036351A">
        <w:rPr>
          <w:rFonts w:cs="Times New Roman"/>
        </w:rPr>
        <w:br w:type="page"/>
      </w:r>
    </w:p>
    <w:p w14:paraId="0389080E" w14:textId="483DCBD0" w:rsidR="00C76238" w:rsidRPr="0036351A" w:rsidRDefault="00C76238" w:rsidP="00C76238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lastRenderedPageBreak/>
        <w:t>Associate in Science in Chemistry for Transfer</w:t>
      </w:r>
    </w:p>
    <w:p w14:paraId="2B93B2D8" w14:textId="299E2DDF" w:rsidR="00DE43E8" w:rsidRPr="0036351A" w:rsidRDefault="00DE43E8" w:rsidP="00DE43E8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  <w:b/>
        </w:rPr>
        <w:t>Action:</w:t>
      </w:r>
      <w:r w:rsidRPr="0036351A">
        <w:rPr>
          <w:rFonts w:cs="Times New Roman"/>
        </w:rPr>
        <w:t xml:space="preserve"> Approved (M/S: </w:t>
      </w:r>
      <w:r w:rsidR="00AD2FCA" w:rsidRPr="0036351A">
        <w:rPr>
          <w:rFonts w:cs="Times New Roman"/>
        </w:rPr>
        <w:t>Karp</w:t>
      </w:r>
      <w:r w:rsidRPr="0036351A">
        <w:rPr>
          <w:rFonts w:cs="Times New Roman"/>
        </w:rPr>
        <w:t>/</w:t>
      </w:r>
      <w:r w:rsidR="00AD2FCA" w:rsidRPr="0036351A">
        <w:rPr>
          <w:rFonts w:cs="Times New Roman"/>
        </w:rPr>
        <w:t>Park</w:t>
      </w:r>
      <w:r w:rsidRPr="0036351A">
        <w:rPr>
          <w:rFonts w:cs="Times New Roman"/>
        </w:rPr>
        <w:t>); unanimous</w:t>
      </w:r>
    </w:p>
    <w:p w14:paraId="6E23DE40" w14:textId="77777777" w:rsidR="00772C38" w:rsidRDefault="00A70E66" w:rsidP="00DE43E8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</w:rPr>
        <w:t xml:space="preserve">Most students apply for </w:t>
      </w:r>
      <w:r w:rsidR="00772C38">
        <w:rPr>
          <w:rFonts w:cs="Times New Roman"/>
        </w:rPr>
        <w:t>the transfer degree</w:t>
      </w:r>
      <w:r w:rsidRPr="0036351A">
        <w:rPr>
          <w:rFonts w:cs="Times New Roman"/>
        </w:rPr>
        <w:t xml:space="preserve"> oppose to </w:t>
      </w:r>
      <w:r w:rsidR="00772C38">
        <w:rPr>
          <w:rFonts w:cs="Times New Roman"/>
        </w:rPr>
        <w:t xml:space="preserve">the associate degree.  The associate degree require students to take </w:t>
      </w:r>
      <w:r w:rsidRPr="0036351A">
        <w:rPr>
          <w:rFonts w:cs="Times New Roman"/>
        </w:rPr>
        <w:t xml:space="preserve">additional classes; Math and/or Physics.  </w:t>
      </w:r>
    </w:p>
    <w:p w14:paraId="6159B914" w14:textId="77777777" w:rsidR="00772C38" w:rsidRDefault="00772C38" w:rsidP="00DE43E8">
      <w:pPr>
        <w:pStyle w:val="ListParagraph"/>
        <w:spacing w:after="0" w:line="240" w:lineRule="auto"/>
        <w:ind w:left="360"/>
        <w:rPr>
          <w:rFonts w:cs="Times New Roman"/>
        </w:rPr>
      </w:pPr>
    </w:p>
    <w:p w14:paraId="4A1E24BC" w14:textId="46F339CE" w:rsidR="00772C38" w:rsidRDefault="00772C38" w:rsidP="00DE43E8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Committee’s recommendations: </w:t>
      </w:r>
    </w:p>
    <w:p w14:paraId="0A82F54E" w14:textId="615B3903" w:rsidR="00772C38" w:rsidRDefault="00772C38" w:rsidP="00772C38">
      <w:pPr>
        <w:pStyle w:val="ListParagraph"/>
        <w:numPr>
          <w:ilvl w:val="1"/>
          <w:numId w:val="2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</w:t>
      </w:r>
      <w:r w:rsidR="00A70E66" w:rsidRPr="0036351A">
        <w:rPr>
          <w:rFonts w:cs="Times New Roman"/>
        </w:rPr>
        <w:t xml:space="preserve">hange </w:t>
      </w:r>
      <w:r>
        <w:rPr>
          <w:rFonts w:cs="Times New Roman"/>
        </w:rPr>
        <w:t xml:space="preserve">the </w:t>
      </w:r>
      <w:r w:rsidR="00A70E66" w:rsidRPr="0036351A">
        <w:rPr>
          <w:rFonts w:cs="Times New Roman"/>
        </w:rPr>
        <w:t xml:space="preserve">units </w:t>
      </w:r>
      <w:r>
        <w:rPr>
          <w:rFonts w:cs="Times New Roman"/>
        </w:rPr>
        <w:t xml:space="preserve">to 36 for the </w:t>
      </w:r>
      <w:r w:rsidR="00A70E66" w:rsidRPr="0036351A">
        <w:rPr>
          <w:rFonts w:cs="Times New Roman"/>
        </w:rPr>
        <w:t>required major area of emphasis</w:t>
      </w:r>
    </w:p>
    <w:p w14:paraId="65F21643" w14:textId="05FFF411" w:rsidR="00084E3C" w:rsidRPr="0036351A" w:rsidRDefault="00FF3365" w:rsidP="00772C38">
      <w:pPr>
        <w:pStyle w:val="ListParagraph"/>
        <w:numPr>
          <w:ilvl w:val="1"/>
          <w:numId w:val="2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Students are required to take an additional course outside of the major; physics has math prerequisite. </w:t>
      </w:r>
    </w:p>
    <w:p w14:paraId="20A38894" w14:textId="77777777" w:rsidR="00A70E66" w:rsidRPr="0036351A" w:rsidRDefault="00A70E66" w:rsidP="00DE43E8">
      <w:pPr>
        <w:pStyle w:val="ListParagraph"/>
        <w:spacing w:after="0" w:line="240" w:lineRule="auto"/>
        <w:ind w:left="360"/>
        <w:rPr>
          <w:rFonts w:cs="Times New Roman"/>
        </w:rPr>
      </w:pPr>
    </w:p>
    <w:p w14:paraId="34529E74" w14:textId="77777777" w:rsidR="00AD2FCA" w:rsidRPr="0036351A" w:rsidRDefault="00AD2FCA" w:rsidP="0016545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t xml:space="preserve">Committee Membership: </w:t>
      </w:r>
    </w:p>
    <w:p w14:paraId="6315BE29" w14:textId="28E88734" w:rsidR="00AD2FCA" w:rsidRPr="0036351A" w:rsidRDefault="00AD2FCA" w:rsidP="00AD2FCA">
      <w:pPr>
        <w:pStyle w:val="ListParagraph"/>
        <w:spacing w:after="0" w:line="240" w:lineRule="auto"/>
        <w:ind w:left="360"/>
        <w:rPr>
          <w:rFonts w:cs="Times New Roman"/>
        </w:rPr>
      </w:pPr>
      <w:r w:rsidRPr="0036351A">
        <w:rPr>
          <w:rFonts w:cs="Times New Roman"/>
        </w:rPr>
        <w:t xml:space="preserve">The </w:t>
      </w:r>
      <w:r w:rsidR="00FF3365">
        <w:rPr>
          <w:rFonts w:cs="Times New Roman"/>
        </w:rPr>
        <w:t xml:space="preserve">following </w:t>
      </w:r>
      <w:r w:rsidRPr="0036351A">
        <w:rPr>
          <w:rFonts w:cs="Times New Roman"/>
        </w:rPr>
        <w:t xml:space="preserve">committee members have finished their term </w:t>
      </w:r>
      <w:r w:rsidR="00FF3365">
        <w:rPr>
          <w:rFonts w:cs="Times New Roman"/>
        </w:rPr>
        <w:t xml:space="preserve">commitment of two years and was </w:t>
      </w:r>
      <w:r w:rsidRPr="0036351A">
        <w:rPr>
          <w:rFonts w:cs="Times New Roman"/>
        </w:rPr>
        <w:t>ask</w:t>
      </w:r>
      <w:r w:rsidR="008727F1">
        <w:rPr>
          <w:rFonts w:cs="Times New Roman"/>
        </w:rPr>
        <w:t>ed</w:t>
      </w:r>
      <w:r w:rsidRPr="0036351A">
        <w:rPr>
          <w:rFonts w:cs="Times New Roman"/>
        </w:rPr>
        <w:t xml:space="preserve"> to share</w:t>
      </w:r>
      <w:r w:rsidR="00FF3365">
        <w:rPr>
          <w:rFonts w:cs="Times New Roman"/>
        </w:rPr>
        <w:t xml:space="preserve"> who will be their</w:t>
      </w:r>
      <w:r w:rsidRPr="0036351A">
        <w:rPr>
          <w:rFonts w:cs="Times New Roman"/>
        </w:rPr>
        <w:t xml:space="preserve"> </w:t>
      </w:r>
      <w:r w:rsidR="008727F1">
        <w:rPr>
          <w:rFonts w:cs="Times New Roman"/>
        </w:rPr>
        <w:t>replacements</w:t>
      </w:r>
      <w:r w:rsidRPr="0036351A">
        <w:rPr>
          <w:rFonts w:cs="Times New Roman"/>
        </w:rPr>
        <w:t xml:space="preserve">: </w:t>
      </w:r>
    </w:p>
    <w:p w14:paraId="134CEA80" w14:textId="6B31024A" w:rsidR="00084E3C" w:rsidRPr="0036351A" w:rsidRDefault="00AD2FCA" w:rsidP="00AD2FCA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 xml:space="preserve">Ryan </w:t>
      </w:r>
      <w:r w:rsidR="00772C38">
        <w:rPr>
          <w:rFonts w:cs="Times New Roman"/>
        </w:rPr>
        <w:t xml:space="preserve">- </w:t>
      </w:r>
      <w:r w:rsidRPr="0036351A">
        <w:rPr>
          <w:rFonts w:cs="Times New Roman"/>
        </w:rPr>
        <w:t>shared</w:t>
      </w:r>
      <w:r w:rsidR="003D0F11" w:rsidRPr="0036351A">
        <w:rPr>
          <w:rFonts w:cs="Times New Roman"/>
        </w:rPr>
        <w:t xml:space="preserve"> new members for Math during Fa’15 </w:t>
      </w:r>
      <w:r w:rsidRPr="0036351A">
        <w:rPr>
          <w:rFonts w:cs="Times New Roman"/>
        </w:rPr>
        <w:t xml:space="preserve">Erich Holtmann </w:t>
      </w:r>
      <w:r w:rsidR="003D0F11" w:rsidRPr="0036351A">
        <w:rPr>
          <w:rFonts w:cs="Times New Roman"/>
        </w:rPr>
        <w:t xml:space="preserve"> and </w:t>
      </w:r>
      <w:r w:rsidR="00A70E66" w:rsidRPr="0036351A">
        <w:rPr>
          <w:rFonts w:cs="Times New Roman"/>
        </w:rPr>
        <w:t>Scott Johnson Sp’16</w:t>
      </w:r>
      <w:r w:rsidR="003D0F11" w:rsidRPr="0036351A">
        <w:rPr>
          <w:rFonts w:cs="Times New Roman"/>
        </w:rPr>
        <w:t xml:space="preserve"> </w:t>
      </w:r>
    </w:p>
    <w:p w14:paraId="214AAC6A" w14:textId="2939D055" w:rsidR="00A70E66" w:rsidRPr="0036351A" w:rsidRDefault="00772C38" w:rsidP="00AD2FCA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Matthew - </w:t>
      </w:r>
      <w:r w:rsidR="00A70E66" w:rsidRPr="0036351A">
        <w:rPr>
          <w:rFonts w:cs="Times New Roman"/>
        </w:rPr>
        <w:t xml:space="preserve">Brentwood </w:t>
      </w:r>
      <w:r w:rsidR="00AD2234">
        <w:rPr>
          <w:rFonts w:cs="Times New Roman"/>
        </w:rPr>
        <w:t>continues to recruit</w:t>
      </w:r>
    </w:p>
    <w:p w14:paraId="34268373" w14:textId="5231C865" w:rsidR="00165459" w:rsidRPr="0036351A" w:rsidRDefault="00AD2FCA" w:rsidP="00AD2FCA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 xml:space="preserve">Yongmin </w:t>
      </w:r>
      <w:r w:rsidR="00772C38">
        <w:rPr>
          <w:rFonts w:cs="Times New Roman"/>
        </w:rPr>
        <w:t xml:space="preserve">- </w:t>
      </w:r>
      <w:r w:rsidRPr="0036351A">
        <w:rPr>
          <w:rFonts w:cs="Times New Roman"/>
        </w:rPr>
        <w:t xml:space="preserve">shared </w:t>
      </w:r>
      <w:r w:rsidR="003D0F11" w:rsidRPr="0036351A">
        <w:rPr>
          <w:rFonts w:cs="Times New Roman"/>
        </w:rPr>
        <w:t xml:space="preserve">for English the new member may be </w:t>
      </w:r>
      <w:r w:rsidRPr="0036351A">
        <w:rPr>
          <w:rFonts w:cs="Times New Roman"/>
        </w:rPr>
        <w:t>J</w:t>
      </w:r>
      <w:r w:rsidR="00165459" w:rsidRPr="0036351A">
        <w:rPr>
          <w:rFonts w:cs="Times New Roman"/>
        </w:rPr>
        <w:t>oAnn</w:t>
      </w:r>
      <w:r w:rsidRPr="0036351A">
        <w:rPr>
          <w:rFonts w:cs="Times New Roman"/>
        </w:rPr>
        <w:t xml:space="preserve"> Hobbs </w:t>
      </w:r>
    </w:p>
    <w:p w14:paraId="0A82D6CE" w14:textId="22CA127F" w:rsidR="00165459" w:rsidRDefault="00772C38" w:rsidP="00AD2FCA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Kim - </w:t>
      </w:r>
      <w:r w:rsidR="00165459" w:rsidRPr="0036351A">
        <w:rPr>
          <w:rFonts w:cs="Times New Roman"/>
        </w:rPr>
        <w:t xml:space="preserve">Penny </w:t>
      </w:r>
      <w:r w:rsidR="00AD2FCA" w:rsidRPr="0036351A">
        <w:rPr>
          <w:rFonts w:cs="Times New Roman"/>
        </w:rPr>
        <w:t xml:space="preserve">would like to </w:t>
      </w:r>
      <w:r w:rsidR="003D0F11" w:rsidRPr="0036351A">
        <w:rPr>
          <w:rFonts w:cs="Times New Roman"/>
        </w:rPr>
        <w:t xml:space="preserve">be </w:t>
      </w:r>
      <w:r w:rsidR="00165459" w:rsidRPr="0036351A">
        <w:rPr>
          <w:rFonts w:cs="Times New Roman"/>
        </w:rPr>
        <w:t>DE</w:t>
      </w:r>
      <w:r w:rsidR="00AD2FCA" w:rsidRPr="0036351A">
        <w:rPr>
          <w:rFonts w:cs="Times New Roman"/>
        </w:rPr>
        <w:t xml:space="preserve"> representative as DE Chair, </w:t>
      </w:r>
      <w:r>
        <w:rPr>
          <w:rFonts w:cs="Times New Roman"/>
        </w:rPr>
        <w:t xml:space="preserve">leaving </w:t>
      </w:r>
      <w:r w:rsidR="00AD2FCA" w:rsidRPr="0036351A">
        <w:rPr>
          <w:rFonts w:cs="Times New Roman"/>
        </w:rPr>
        <w:t>the Business seat vacant.  The committee felt it would be difficult for Penny to hold two se</w:t>
      </w:r>
      <w:r>
        <w:rPr>
          <w:rFonts w:cs="Times New Roman"/>
        </w:rPr>
        <w:t>ats/vote; conflict of interest, therefore Penny must consult with the Business department.</w:t>
      </w:r>
    </w:p>
    <w:p w14:paraId="0BEAC2BF" w14:textId="755BE9F5" w:rsidR="00C76238" w:rsidRPr="001E5C6F" w:rsidRDefault="00AD2234" w:rsidP="00F02DCA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cs="Times New Roman"/>
          <w:b/>
        </w:rPr>
      </w:pPr>
      <w:r w:rsidRPr="001E5C6F">
        <w:rPr>
          <w:rFonts w:cs="Times New Roman"/>
        </w:rPr>
        <w:t>Marie – Counseling continues</w:t>
      </w:r>
      <w:r w:rsidR="001E5C6F">
        <w:rPr>
          <w:rFonts w:cs="Times New Roman"/>
        </w:rPr>
        <w:t xml:space="preserve"> to recruit</w:t>
      </w:r>
    </w:p>
    <w:p w14:paraId="237F6925" w14:textId="77777777" w:rsidR="00FF2309" w:rsidRPr="0036351A" w:rsidRDefault="00FF2309" w:rsidP="00FF2309">
      <w:pPr>
        <w:pStyle w:val="ListParagraph"/>
        <w:spacing w:after="0" w:line="240" w:lineRule="auto"/>
        <w:rPr>
          <w:rFonts w:cs="Times New Roman"/>
        </w:rPr>
      </w:pPr>
    </w:p>
    <w:p w14:paraId="0489729C" w14:textId="69831CBB" w:rsidR="006C0DAA" w:rsidRPr="0036351A" w:rsidRDefault="009F384F" w:rsidP="009E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  <w:tab w:val="left" w:pos="7008"/>
        </w:tabs>
        <w:spacing w:after="0" w:line="240" w:lineRule="auto"/>
        <w:rPr>
          <w:rFonts w:cs="Times New Roman"/>
        </w:rPr>
        <w:sectPr w:rsidR="006C0DAA" w:rsidRPr="0036351A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36351A">
        <w:rPr>
          <w:rFonts w:cs="Times New Roman"/>
          <w:b/>
        </w:rPr>
        <w:tab/>
      </w:r>
      <w:r w:rsidRPr="0036351A">
        <w:rPr>
          <w:rFonts w:cs="Times New Roman"/>
          <w:b/>
        </w:rPr>
        <w:tab/>
      </w:r>
      <w:r w:rsidRPr="0036351A">
        <w:rPr>
          <w:rFonts w:cs="Times New Roman"/>
          <w:b/>
        </w:rPr>
        <w:tab/>
      </w:r>
      <w:r w:rsidR="00A9774A" w:rsidRPr="0036351A">
        <w:rPr>
          <w:rFonts w:cs="Times New Roman"/>
          <w:b/>
        </w:rPr>
        <w:t xml:space="preserve">STANDING </w:t>
      </w:r>
      <w:r w:rsidR="000B7DC9" w:rsidRPr="0036351A">
        <w:rPr>
          <w:rFonts w:cs="Times New Roman"/>
          <w:b/>
        </w:rPr>
        <w:t>ITEMS</w:t>
      </w:r>
    </w:p>
    <w:p w14:paraId="6B764FBD" w14:textId="77777777" w:rsidR="008B558F" w:rsidRPr="0036351A" w:rsidRDefault="008B558F" w:rsidP="00084E3C">
      <w:pPr>
        <w:spacing w:after="0" w:line="240" w:lineRule="auto"/>
        <w:rPr>
          <w:rFonts w:cs="Times New Roman"/>
          <w:b/>
        </w:rPr>
        <w:sectPr w:rsidR="008B558F" w:rsidRPr="0036351A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72F0D45F" w14:textId="4C86F10D" w:rsidR="00AA08EA" w:rsidRPr="0036351A" w:rsidRDefault="00A9774A" w:rsidP="00403F0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lastRenderedPageBreak/>
        <w:t>Curric</w:t>
      </w:r>
      <w:r w:rsidR="00B87E11" w:rsidRPr="0036351A">
        <w:rPr>
          <w:rFonts w:cs="Times New Roman"/>
          <w:b/>
        </w:rPr>
        <w:t>u</w:t>
      </w:r>
      <w:r w:rsidRPr="0036351A">
        <w:rPr>
          <w:rFonts w:cs="Times New Roman"/>
          <w:b/>
        </w:rPr>
        <w:t>NET</w:t>
      </w:r>
      <w:r w:rsidR="00FE3219" w:rsidRPr="0036351A">
        <w:rPr>
          <w:rFonts w:cs="Times New Roman"/>
          <w:b/>
        </w:rPr>
        <w:t xml:space="preserve"> </w:t>
      </w:r>
      <w:r w:rsidR="00B87E11" w:rsidRPr="0036351A">
        <w:rPr>
          <w:rFonts w:cs="Times New Roman"/>
          <w:b/>
        </w:rPr>
        <w:t>–</w:t>
      </w:r>
      <w:r w:rsidR="00AA63B8" w:rsidRPr="0036351A">
        <w:rPr>
          <w:rFonts w:cs="Times New Roman"/>
          <w:b/>
        </w:rPr>
        <w:t xml:space="preserve"> </w:t>
      </w:r>
      <w:r w:rsidR="00AB7D3D" w:rsidRPr="0036351A">
        <w:rPr>
          <w:rFonts w:cs="Times New Roman"/>
        </w:rPr>
        <w:t>OI ran into gli</w:t>
      </w:r>
      <w:r w:rsidR="001E5C6F">
        <w:rPr>
          <w:rFonts w:cs="Times New Roman"/>
        </w:rPr>
        <w:t xml:space="preserve">tch with the </w:t>
      </w:r>
      <w:proofErr w:type="spellStart"/>
      <w:r w:rsidR="001E5C6F">
        <w:rPr>
          <w:rFonts w:cs="Times New Roman"/>
        </w:rPr>
        <w:t>CurricuNet</w:t>
      </w:r>
      <w:proofErr w:type="spellEnd"/>
      <w:r w:rsidR="001E5C6F">
        <w:rPr>
          <w:rFonts w:cs="Times New Roman"/>
        </w:rPr>
        <w:t xml:space="preserve"> program; </w:t>
      </w:r>
      <w:r w:rsidR="00AA63B8" w:rsidRPr="0036351A">
        <w:rPr>
          <w:rFonts w:cs="Times New Roman"/>
        </w:rPr>
        <w:t>the data</w:t>
      </w:r>
      <w:r w:rsidR="00AB7D3D" w:rsidRPr="0036351A">
        <w:rPr>
          <w:rFonts w:cs="Times New Roman"/>
        </w:rPr>
        <w:t xml:space="preserve"> transferred </w:t>
      </w:r>
      <w:r w:rsidR="00AA63B8" w:rsidRPr="0036351A">
        <w:rPr>
          <w:rFonts w:cs="Times New Roman"/>
        </w:rPr>
        <w:t xml:space="preserve">belongs to </w:t>
      </w:r>
      <w:r w:rsidR="00AB7D3D" w:rsidRPr="0036351A">
        <w:rPr>
          <w:rFonts w:cs="Times New Roman"/>
        </w:rPr>
        <w:t>CCC’s. Once</w:t>
      </w:r>
      <w:r w:rsidR="00AA63B8" w:rsidRPr="0036351A">
        <w:rPr>
          <w:rFonts w:cs="Times New Roman"/>
        </w:rPr>
        <w:t xml:space="preserve"> </w:t>
      </w:r>
      <w:r w:rsidR="001E5C6F">
        <w:rPr>
          <w:rFonts w:cs="Times New Roman"/>
        </w:rPr>
        <w:t xml:space="preserve">the correct data is </w:t>
      </w:r>
      <w:r w:rsidR="00AA63B8" w:rsidRPr="0036351A">
        <w:rPr>
          <w:rFonts w:cs="Times New Roman"/>
        </w:rPr>
        <w:t xml:space="preserve">transferred </w:t>
      </w:r>
      <w:r w:rsidR="00AB7D3D" w:rsidRPr="0036351A">
        <w:rPr>
          <w:rFonts w:cs="Times New Roman"/>
        </w:rPr>
        <w:t xml:space="preserve">training will begin Fa’15. </w:t>
      </w:r>
    </w:p>
    <w:p w14:paraId="6906B0D7" w14:textId="77777777" w:rsidR="00AB7D3D" w:rsidRPr="0036351A" w:rsidRDefault="00AB7D3D" w:rsidP="00AB7D3D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4ED8EC5F" w14:textId="32A90AB6" w:rsidR="00AA08EA" w:rsidRPr="0036351A" w:rsidRDefault="00A9774A" w:rsidP="00B35F3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  <w:b/>
        </w:rPr>
        <w:t>Shared Governance Committee</w:t>
      </w:r>
      <w:r w:rsidR="00FE3219" w:rsidRPr="0036351A">
        <w:rPr>
          <w:rFonts w:cs="Times New Roman"/>
          <w:b/>
        </w:rPr>
        <w:t xml:space="preserve"> </w:t>
      </w:r>
      <w:r w:rsidR="005C72CA" w:rsidRPr="0036351A">
        <w:rPr>
          <w:rFonts w:cs="Times New Roman"/>
          <w:b/>
        </w:rPr>
        <w:t xml:space="preserve">– </w:t>
      </w:r>
      <w:r w:rsidR="00AB7D3D" w:rsidRPr="0036351A">
        <w:rPr>
          <w:rFonts w:cs="Times New Roman"/>
        </w:rPr>
        <w:t>SGC is review</w:t>
      </w:r>
      <w:r w:rsidR="00AA63B8" w:rsidRPr="0036351A">
        <w:rPr>
          <w:rFonts w:cs="Times New Roman"/>
        </w:rPr>
        <w:t xml:space="preserve">ing the final </w:t>
      </w:r>
      <w:r w:rsidR="00AB7D3D" w:rsidRPr="0036351A">
        <w:rPr>
          <w:rFonts w:cs="Times New Roman"/>
        </w:rPr>
        <w:t xml:space="preserve">RAP proposals. </w:t>
      </w:r>
    </w:p>
    <w:p w14:paraId="5C1A0F1C" w14:textId="77777777" w:rsidR="00AB7D3D" w:rsidRPr="0036351A" w:rsidRDefault="00AB7D3D" w:rsidP="00AB7D3D">
      <w:pPr>
        <w:spacing w:after="0" w:line="240" w:lineRule="auto"/>
        <w:rPr>
          <w:rFonts w:cs="Times New Roman"/>
        </w:rPr>
      </w:pPr>
    </w:p>
    <w:p w14:paraId="3AA20027" w14:textId="3B3C0AE9" w:rsidR="00FD3616" w:rsidRPr="0036351A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t>Articulation</w:t>
      </w:r>
      <w:r w:rsidR="00FE3219" w:rsidRPr="0036351A">
        <w:rPr>
          <w:rFonts w:cs="Times New Roman"/>
          <w:b/>
        </w:rPr>
        <w:t xml:space="preserve"> </w:t>
      </w:r>
      <w:r w:rsidR="00B87E11" w:rsidRPr="0036351A">
        <w:rPr>
          <w:rFonts w:cs="Times New Roman"/>
          <w:b/>
        </w:rPr>
        <w:t xml:space="preserve">- </w:t>
      </w:r>
      <w:r w:rsidR="003064B9" w:rsidRPr="0036351A">
        <w:rPr>
          <w:rFonts w:cs="Times New Roman"/>
          <w:b/>
        </w:rPr>
        <w:t xml:space="preserve"> </w:t>
      </w:r>
      <w:r w:rsidR="00AB7D3D" w:rsidRPr="0036351A">
        <w:rPr>
          <w:rFonts w:cs="Times New Roman"/>
        </w:rPr>
        <w:t>none</w:t>
      </w:r>
    </w:p>
    <w:p w14:paraId="4E1D231D" w14:textId="77777777" w:rsidR="00AA08EA" w:rsidRPr="0036351A" w:rsidRDefault="00AA08EA" w:rsidP="00AA08EA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4523DEC0" w14:textId="416C3572" w:rsidR="00AB7D3D" w:rsidRPr="0036351A" w:rsidRDefault="00A9774A" w:rsidP="00AB7D3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36351A">
        <w:rPr>
          <w:rFonts w:cs="Times New Roman"/>
          <w:b/>
        </w:rPr>
        <w:t>Teaching &amp; Learning Committee</w:t>
      </w:r>
      <w:r w:rsidR="00FE3219" w:rsidRPr="0036351A">
        <w:rPr>
          <w:rFonts w:cs="Times New Roman"/>
          <w:b/>
        </w:rPr>
        <w:t xml:space="preserve"> </w:t>
      </w:r>
      <w:r w:rsidR="003064B9" w:rsidRPr="0036351A">
        <w:rPr>
          <w:rFonts w:cs="Times New Roman"/>
          <w:b/>
        </w:rPr>
        <w:t>–</w:t>
      </w:r>
      <w:r w:rsidR="00270F93" w:rsidRPr="0036351A">
        <w:rPr>
          <w:rFonts w:cs="Times New Roman"/>
          <w:b/>
        </w:rPr>
        <w:t xml:space="preserve"> </w:t>
      </w:r>
      <w:r w:rsidR="00AB7D3D" w:rsidRPr="0036351A">
        <w:rPr>
          <w:rFonts w:cs="Times New Roman"/>
        </w:rPr>
        <w:t xml:space="preserve">Cindy McGrath is the recommended GE Chair for Fa’15 only. The committee is searching for a long-term chair to fulfill the two-year commitment. </w:t>
      </w:r>
    </w:p>
    <w:p w14:paraId="7DC6C915" w14:textId="77777777" w:rsidR="00AA08EA" w:rsidRPr="0036351A" w:rsidRDefault="00AA08EA" w:rsidP="00AB7D3D">
      <w:pPr>
        <w:spacing w:after="0" w:line="240" w:lineRule="auto"/>
        <w:rPr>
          <w:rFonts w:cs="Times New Roman"/>
        </w:rPr>
      </w:pPr>
    </w:p>
    <w:p w14:paraId="590B98B1" w14:textId="11C19194" w:rsidR="007675CE" w:rsidRPr="0036351A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36351A">
        <w:rPr>
          <w:rFonts w:cs="Times New Roman"/>
          <w:b/>
        </w:rPr>
        <w:t>Academic Senate</w:t>
      </w:r>
      <w:r w:rsidR="00BD6C7E" w:rsidRPr="0036351A">
        <w:rPr>
          <w:rFonts w:cs="Times New Roman"/>
          <w:b/>
        </w:rPr>
        <w:t xml:space="preserve"> </w:t>
      </w:r>
      <w:r w:rsidR="005C72CA" w:rsidRPr="0036351A">
        <w:rPr>
          <w:rFonts w:cs="Times New Roman"/>
          <w:b/>
        </w:rPr>
        <w:t xml:space="preserve">– </w:t>
      </w:r>
    </w:p>
    <w:p w14:paraId="05D5FFE6" w14:textId="77777777" w:rsidR="00AA08EA" w:rsidRPr="0036351A" w:rsidRDefault="00AA08EA" w:rsidP="00AA08EA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34F4CC17" w14:textId="2C2152D8" w:rsidR="006C0DAA" w:rsidRPr="0036351A" w:rsidRDefault="009273F3" w:rsidP="009545F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u w:val="single"/>
        </w:rPr>
      </w:pPr>
      <w:r w:rsidRPr="0036351A">
        <w:rPr>
          <w:rFonts w:cs="Times New Roman"/>
          <w:b/>
        </w:rPr>
        <w:t xml:space="preserve">Other </w:t>
      </w:r>
      <w:r w:rsidR="002606AE" w:rsidRPr="0036351A">
        <w:rPr>
          <w:rFonts w:cs="Times New Roman"/>
          <w:b/>
        </w:rPr>
        <w:t>–</w:t>
      </w:r>
    </w:p>
    <w:p w14:paraId="1573F01A" w14:textId="77777777" w:rsidR="009545F0" w:rsidRPr="0036351A" w:rsidRDefault="009545F0" w:rsidP="009545F0">
      <w:pPr>
        <w:spacing w:after="0" w:line="240" w:lineRule="auto"/>
        <w:rPr>
          <w:rFonts w:cs="Times New Roman"/>
          <w:u w:val="single"/>
        </w:rPr>
      </w:pPr>
    </w:p>
    <w:p w14:paraId="77C99A92" w14:textId="77777777" w:rsidR="009545F0" w:rsidRPr="0036351A" w:rsidRDefault="009545F0" w:rsidP="009545F0">
      <w:pPr>
        <w:spacing w:after="0" w:line="240" w:lineRule="auto"/>
        <w:rPr>
          <w:rFonts w:cs="Times New Roman"/>
          <w:u w:val="single"/>
        </w:rPr>
        <w:sectPr w:rsidR="009545F0" w:rsidRPr="0036351A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E466FD7" w14:textId="7E71A339" w:rsidR="003F0F07" w:rsidRPr="0036351A" w:rsidRDefault="003A78B8" w:rsidP="00176193">
      <w:pPr>
        <w:spacing w:after="0" w:line="240" w:lineRule="auto"/>
        <w:rPr>
          <w:rFonts w:cs="Times New Roman"/>
        </w:rPr>
      </w:pPr>
      <w:r w:rsidRPr="0036351A">
        <w:rPr>
          <w:rFonts w:cs="Times New Roman"/>
          <w:u w:val="single"/>
        </w:rPr>
        <w:lastRenderedPageBreak/>
        <w:t xml:space="preserve">Meeting </w:t>
      </w:r>
      <w:r w:rsidR="00855F01" w:rsidRPr="0036351A">
        <w:rPr>
          <w:rFonts w:cs="Times New Roman"/>
          <w:u w:val="single"/>
        </w:rPr>
        <w:t>adjourned</w:t>
      </w:r>
      <w:r w:rsidR="00855F01" w:rsidRPr="0036351A">
        <w:rPr>
          <w:rFonts w:cs="Times New Roman"/>
        </w:rPr>
        <w:t xml:space="preserve"> </w:t>
      </w:r>
      <w:r w:rsidR="009545F0" w:rsidRPr="0036351A">
        <w:rPr>
          <w:rFonts w:cs="Times New Roman"/>
        </w:rPr>
        <w:t xml:space="preserve">– </w:t>
      </w:r>
      <w:r w:rsidR="00165459" w:rsidRPr="0036351A">
        <w:rPr>
          <w:rFonts w:cs="Times New Roman"/>
        </w:rPr>
        <w:t>2:36pm</w:t>
      </w:r>
    </w:p>
    <w:p w14:paraId="5F3D4AA5" w14:textId="0F57C3EF" w:rsidR="00552CEE" w:rsidRPr="0036351A" w:rsidRDefault="009545F0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6351A">
        <w:rPr>
          <w:rFonts w:cs="Times New Roman"/>
          <w:b/>
          <w:u w:val="single"/>
        </w:rPr>
        <w:t>Fall’15</w:t>
      </w:r>
      <w:r w:rsidR="003C0A78" w:rsidRPr="0036351A">
        <w:rPr>
          <w:rFonts w:cs="Times New Roman"/>
          <w:b/>
          <w:u w:val="single"/>
        </w:rPr>
        <w:t xml:space="preserve"> Meeting Dates</w:t>
      </w:r>
      <w:r w:rsidR="00C40F4A" w:rsidRPr="0036351A">
        <w:rPr>
          <w:rFonts w:cs="Times New Roman"/>
        </w:rPr>
        <w:t>:</w:t>
      </w:r>
      <w:r w:rsidRPr="0036351A">
        <w:rPr>
          <w:rFonts w:cs="Times New Roman"/>
        </w:rPr>
        <w:t xml:space="preserve"> August 19; September 2, 16; October 7, 21; November 4, 18; December 2</w:t>
      </w:r>
    </w:p>
    <w:p w14:paraId="2394679D" w14:textId="35046FC2" w:rsidR="009545F0" w:rsidRPr="0036351A" w:rsidRDefault="009545F0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6351A">
        <w:rPr>
          <w:rFonts w:cs="Times New Roman"/>
          <w:b/>
          <w:u w:val="single"/>
        </w:rPr>
        <w:t>Spring16 Meeting Dates</w:t>
      </w:r>
      <w:r w:rsidRPr="0036351A">
        <w:rPr>
          <w:rFonts w:cs="Times New Roman"/>
        </w:rPr>
        <w:t>: February 3, 17; March 2, 16; April 6, 20; May 4, 18</w:t>
      </w:r>
    </w:p>
    <w:p w14:paraId="4D6576FB" w14:textId="77777777" w:rsidR="00093F04" w:rsidRPr="0036351A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14:paraId="48924942" w14:textId="77777777" w:rsidR="00093F04" w:rsidRPr="0036351A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6351A">
        <w:rPr>
          <w:rFonts w:cs="Times New Roman"/>
        </w:rPr>
        <w:t>CO-420 from 1-3 pm</w:t>
      </w:r>
    </w:p>
    <w:sectPr w:rsidR="00093F04" w:rsidRPr="0036351A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73EE0" w14:textId="77777777" w:rsidR="00084E3C" w:rsidRDefault="00084E3C" w:rsidP="00824B11">
      <w:pPr>
        <w:spacing w:after="0" w:line="240" w:lineRule="auto"/>
      </w:pPr>
      <w:r>
        <w:separator/>
      </w:r>
    </w:p>
  </w:endnote>
  <w:endnote w:type="continuationSeparator" w:id="0">
    <w:p w14:paraId="7C365B5B" w14:textId="77777777" w:rsidR="00084E3C" w:rsidRDefault="00084E3C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1068" w14:textId="77777777" w:rsidR="00084E3C" w:rsidRDefault="00FF7C6F" w:rsidP="00824B11">
    <w:pPr>
      <w:pStyle w:val="Footer"/>
    </w:pPr>
    <w:sdt>
      <w:sdtPr>
        <w:id w:val="-100642853"/>
        <w:docPartObj>
          <w:docPartGallery w:val="Page Numbers (Bottom of Page)"/>
          <w:docPartUnique/>
        </w:docPartObj>
      </w:sdtPr>
      <w:sdtEndPr/>
      <w:sdtContent>
        <w:sdt>
          <w:sdtPr>
            <w:id w:val="-936670321"/>
            <w:docPartObj>
              <w:docPartGallery w:val="Page Numbers (Top of Page)"/>
              <w:docPartUnique/>
            </w:docPartObj>
          </w:sdtPr>
          <w:sdtEndPr/>
          <w:sdtContent>
            <w:r w:rsidR="00084E3C">
              <w:t xml:space="preserve">Page </w:t>
            </w:r>
            <w:r w:rsidR="00084E3C">
              <w:rPr>
                <w:b/>
                <w:bCs/>
                <w:sz w:val="24"/>
                <w:szCs w:val="24"/>
              </w:rPr>
              <w:fldChar w:fldCharType="begin"/>
            </w:r>
            <w:r w:rsidR="00084E3C">
              <w:rPr>
                <w:b/>
                <w:bCs/>
              </w:rPr>
              <w:instrText xml:space="preserve"> PAGE </w:instrText>
            </w:r>
            <w:r w:rsidR="00084E3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084E3C">
              <w:rPr>
                <w:b/>
                <w:bCs/>
                <w:sz w:val="24"/>
                <w:szCs w:val="24"/>
              </w:rPr>
              <w:fldChar w:fldCharType="end"/>
            </w:r>
            <w:r w:rsidR="00084E3C">
              <w:t xml:space="preserve"> of </w:t>
            </w:r>
            <w:r w:rsidR="00084E3C">
              <w:rPr>
                <w:b/>
                <w:bCs/>
                <w:sz w:val="24"/>
                <w:szCs w:val="24"/>
              </w:rPr>
              <w:fldChar w:fldCharType="begin"/>
            </w:r>
            <w:r w:rsidR="00084E3C">
              <w:rPr>
                <w:b/>
                <w:bCs/>
              </w:rPr>
              <w:instrText xml:space="preserve"> NUMPAGES  </w:instrText>
            </w:r>
            <w:r w:rsidR="00084E3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084E3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B844457" w14:textId="77777777" w:rsidR="00084E3C" w:rsidRDefault="00084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567D" w14:textId="77777777" w:rsidR="00084E3C" w:rsidRDefault="00084E3C" w:rsidP="00824B11">
      <w:pPr>
        <w:spacing w:after="0" w:line="240" w:lineRule="auto"/>
      </w:pPr>
      <w:r>
        <w:separator/>
      </w:r>
    </w:p>
  </w:footnote>
  <w:footnote w:type="continuationSeparator" w:id="0">
    <w:p w14:paraId="727AD0CF" w14:textId="77777777" w:rsidR="00084E3C" w:rsidRDefault="00084E3C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301F7" w14:textId="73488076" w:rsidR="00084E3C" w:rsidRDefault="00084E3C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May 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43A"/>
    <w:multiLevelType w:val="hybridMultilevel"/>
    <w:tmpl w:val="65223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6ED4"/>
    <w:multiLevelType w:val="hybridMultilevel"/>
    <w:tmpl w:val="4E28B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91406"/>
    <w:multiLevelType w:val="hybridMultilevel"/>
    <w:tmpl w:val="B65EA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B01F8"/>
    <w:multiLevelType w:val="hybridMultilevel"/>
    <w:tmpl w:val="56E4B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A65F08"/>
    <w:multiLevelType w:val="hybridMultilevel"/>
    <w:tmpl w:val="DE9C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13590"/>
    <w:multiLevelType w:val="hybridMultilevel"/>
    <w:tmpl w:val="0C3A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071"/>
    <w:multiLevelType w:val="hybridMultilevel"/>
    <w:tmpl w:val="1C60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B4B68"/>
    <w:multiLevelType w:val="hybridMultilevel"/>
    <w:tmpl w:val="65F613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C42CF"/>
    <w:multiLevelType w:val="hybridMultilevel"/>
    <w:tmpl w:val="E8746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2B349F"/>
    <w:multiLevelType w:val="hybridMultilevel"/>
    <w:tmpl w:val="119AB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83FF4"/>
    <w:multiLevelType w:val="hybridMultilevel"/>
    <w:tmpl w:val="6A165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D41FD"/>
    <w:multiLevelType w:val="hybridMultilevel"/>
    <w:tmpl w:val="A52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6015"/>
    <w:multiLevelType w:val="hybridMultilevel"/>
    <w:tmpl w:val="9052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931AF0"/>
    <w:multiLevelType w:val="hybridMultilevel"/>
    <w:tmpl w:val="374E3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C11BC"/>
    <w:multiLevelType w:val="hybridMultilevel"/>
    <w:tmpl w:val="E8746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B0DDD"/>
    <w:multiLevelType w:val="hybridMultilevel"/>
    <w:tmpl w:val="72665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0449B1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E02777"/>
    <w:multiLevelType w:val="hybridMultilevel"/>
    <w:tmpl w:val="7EB4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0F78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8F7928"/>
    <w:multiLevelType w:val="hybridMultilevel"/>
    <w:tmpl w:val="EF88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90635"/>
    <w:multiLevelType w:val="hybridMultilevel"/>
    <w:tmpl w:val="3802342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7AA5625B"/>
    <w:multiLevelType w:val="hybridMultilevel"/>
    <w:tmpl w:val="F7F8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0C52EA"/>
    <w:multiLevelType w:val="hybridMultilevel"/>
    <w:tmpl w:val="77B039B2"/>
    <w:lvl w:ilvl="0" w:tplc="0ECC17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A3ACB"/>
    <w:multiLevelType w:val="hybridMultilevel"/>
    <w:tmpl w:val="9E58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9C6"/>
    <w:multiLevelType w:val="hybridMultilevel"/>
    <w:tmpl w:val="852696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7"/>
  </w:num>
  <w:num w:numId="10">
    <w:abstractNumId w:val="20"/>
  </w:num>
  <w:num w:numId="11">
    <w:abstractNumId w:val="4"/>
  </w:num>
  <w:num w:numId="12">
    <w:abstractNumId w:val="8"/>
  </w:num>
  <w:num w:numId="13">
    <w:abstractNumId w:val="1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4"/>
  </w:num>
  <w:num w:numId="19">
    <w:abstractNumId w:val="9"/>
  </w:num>
  <w:num w:numId="20">
    <w:abstractNumId w:val="16"/>
  </w:num>
  <w:num w:numId="21">
    <w:abstractNumId w:val="21"/>
  </w:num>
  <w:num w:numId="22">
    <w:abstractNumId w:val="24"/>
  </w:num>
  <w:num w:numId="23">
    <w:abstractNumId w:val="0"/>
  </w:num>
  <w:num w:numId="24">
    <w:abstractNumId w:val="1"/>
  </w:num>
  <w:num w:numId="25">
    <w:abstractNumId w:val="19"/>
  </w:num>
  <w:num w:numId="26">
    <w:abstractNumId w:val="26"/>
  </w:num>
  <w:num w:numId="27">
    <w:abstractNumId w:val="6"/>
  </w:num>
  <w:num w:numId="28">
    <w:abstractNumId w:val="3"/>
  </w:num>
  <w:num w:numId="2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065C"/>
    <w:rsid w:val="00022173"/>
    <w:rsid w:val="00024DF8"/>
    <w:rsid w:val="00027498"/>
    <w:rsid w:val="000322D7"/>
    <w:rsid w:val="000353FA"/>
    <w:rsid w:val="00035C93"/>
    <w:rsid w:val="000369A6"/>
    <w:rsid w:val="00037B74"/>
    <w:rsid w:val="00041007"/>
    <w:rsid w:val="00041157"/>
    <w:rsid w:val="000460A3"/>
    <w:rsid w:val="0005030C"/>
    <w:rsid w:val="00050CEC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3CEA"/>
    <w:rsid w:val="00083DEC"/>
    <w:rsid w:val="00084A47"/>
    <w:rsid w:val="00084C9C"/>
    <w:rsid w:val="00084E3C"/>
    <w:rsid w:val="00085CD3"/>
    <w:rsid w:val="00093F04"/>
    <w:rsid w:val="00094CF6"/>
    <w:rsid w:val="000A2228"/>
    <w:rsid w:val="000A268D"/>
    <w:rsid w:val="000A3334"/>
    <w:rsid w:val="000A4A23"/>
    <w:rsid w:val="000A6E3E"/>
    <w:rsid w:val="000B0DD7"/>
    <w:rsid w:val="000B24B9"/>
    <w:rsid w:val="000B546F"/>
    <w:rsid w:val="000B549B"/>
    <w:rsid w:val="000B73FD"/>
    <w:rsid w:val="000B7DC9"/>
    <w:rsid w:val="000C0541"/>
    <w:rsid w:val="000C088D"/>
    <w:rsid w:val="000C346A"/>
    <w:rsid w:val="000C4AF2"/>
    <w:rsid w:val="000C590F"/>
    <w:rsid w:val="000C6965"/>
    <w:rsid w:val="000C6ABB"/>
    <w:rsid w:val="000D2E8D"/>
    <w:rsid w:val="000D344C"/>
    <w:rsid w:val="000E1FC5"/>
    <w:rsid w:val="000E29B7"/>
    <w:rsid w:val="000E2D23"/>
    <w:rsid w:val="000E33F5"/>
    <w:rsid w:val="000E5B69"/>
    <w:rsid w:val="000F6325"/>
    <w:rsid w:val="000F7351"/>
    <w:rsid w:val="0010197E"/>
    <w:rsid w:val="0010331F"/>
    <w:rsid w:val="00104F64"/>
    <w:rsid w:val="001115D2"/>
    <w:rsid w:val="00114B93"/>
    <w:rsid w:val="00115CD8"/>
    <w:rsid w:val="00123536"/>
    <w:rsid w:val="00125BAD"/>
    <w:rsid w:val="001264B7"/>
    <w:rsid w:val="0012730D"/>
    <w:rsid w:val="001300D0"/>
    <w:rsid w:val="00133999"/>
    <w:rsid w:val="001366A8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132D"/>
    <w:rsid w:val="00163B41"/>
    <w:rsid w:val="00165459"/>
    <w:rsid w:val="00167A8E"/>
    <w:rsid w:val="0017040B"/>
    <w:rsid w:val="00176193"/>
    <w:rsid w:val="00177F91"/>
    <w:rsid w:val="00183C63"/>
    <w:rsid w:val="00184946"/>
    <w:rsid w:val="00185F71"/>
    <w:rsid w:val="00192B84"/>
    <w:rsid w:val="00193240"/>
    <w:rsid w:val="001952BF"/>
    <w:rsid w:val="001A2024"/>
    <w:rsid w:val="001A3E25"/>
    <w:rsid w:val="001A402A"/>
    <w:rsid w:val="001A56BE"/>
    <w:rsid w:val="001B2F46"/>
    <w:rsid w:val="001B66D8"/>
    <w:rsid w:val="001B6A89"/>
    <w:rsid w:val="001B74A8"/>
    <w:rsid w:val="001C63C2"/>
    <w:rsid w:val="001C73F3"/>
    <w:rsid w:val="001D09B8"/>
    <w:rsid w:val="001D346A"/>
    <w:rsid w:val="001D592A"/>
    <w:rsid w:val="001E07B7"/>
    <w:rsid w:val="001E2C01"/>
    <w:rsid w:val="001E442D"/>
    <w:rsid w:val="001E558C"/>
    <w:rsid w:val="001E5C6F"/>
    <w:rsid w:val="001E61E0"/>
    <w:rsid w:val="001E6981"/>
    <w:rsid w:val="001E7A59"/>
    <w:rsid w:val="001F4691"/>
    <w:rsid w:val="001F4ED5"/>
    <w:rsid w:val="001F7B3B"/>
    <w:rsid w:val="001F7FBC"/>
    <w:rsid w:val="0020008D"/>
    <w:rsid w:val="002000AC"/>
    <w:rsid w:val="00202F5F"/>
    <w:rsid w:val="002045FC"/>
    <w:rsid w:val="0021127B"/>
    <w:rsid w:val="0021323D"/>
    <w:rsid w:val="00221BB6"/>
    <w:rsid w:val="002226D4"/>
    <w:rsid w:val="00222783"/>
    <w:rsid w:val="0022283E"/>
    <w:rsid w:val="00222B3A"/>
    <w:rsid w:val="0022516F"/>
    <w:rsid w:val="00225B4D"/>
    <w:rsid w:val="002346EE"/>
    <w:rsid w:val="00234DD3"/>
    <w:rsid w:val="002368E4"/>
    <w:rsid w:val="002500BD"/>
    <w:rsid w:val="002528E8"/>
    <w:rsid w:val="00256079"/>
    <w:rsid w:val="00260533"/>
    <w:rsid w:val="002606AE"/>
    <w:rsid w:val="00260AF3"/>
    <w:rsid w:val="00266411"/>
    <w:rsid w:val="00270464"/>
    <w:rsid w:val="00270F93"/>
    <w:rsid w:val="0027282D"/>
    <w:rsid w:val="00272DE0"/>
    <w:rsid w:val="002755EE"/>
    <w:rsid w:val="00280B85"/>
    <w:rsid w:val="00286C22"/>
    <w:rsid w:val="00291585"/>
    <w:rsid w:val="00291FBB"/>
    <w:rsid w:val="00292784"/>
    <w:rsid w:val="002931CE"/>
    <w:rsid w:val="00294F2B"/>
    <w:rsid w:val="002A330D"/>
    <w:rsid w:val="002A7823"/>
    <w:rsid w:val="002A7C11"/>
    <w:rsid w:val="002B0D68"/>
    <w:rsid w:val="002B17A2"/>
    <w:rsid w:val="002B5611"/>
    <w:rsid w:val="002B5848"/>
    <w:rsid w:val="002C1686"/>
    <w:rsid w:val="002C328F"/>
    <w:rsid w:val="002C5461"/>
    <w:rsid w:val="002D2FBA"/>
    <w:rsid w:val="002D3442"/>
    <w:rsid w:val="002D3686"/>
    <w:rsid w:val="002D543A"/>
    <w:rsid w:val="002E057C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2F6AE3"/>
    <w:rsid w:val="0030003B"/>
    <w:rsid w:val="00303CB4"/>
    <w:rsid w:val="003064B9"/>
    <w:rsid w:val="003071B6"/>
    <w:rsid w:val="00313858"/>
    <w:rsid w:val="0031519A"/>
    <w:rsid w:val="00322AC3"/>
    <w:rsid w:val="003256FA"/>
    <w:rsid w:val="003323E8"/>
    <w:rsid w:val="00335ADA"/>
    <w:rsid w:val="00344E4C"/>
    <w:rsid w:val="0034660F"/>
    <w:rsid w:val="0035044E"/>
    <w:rsid w:val="003532A6"/>
    <w:rsid w:val="00355F17"/>
    <w:rsid w:val="00357D99"/>
    <w:rsid w:val="003623A6"/>
    <w:rsid w:val="003627F7"/>
    <w:rsid w:val="0036351A"/>
    <w:rsid w:val="00363972"/>
    <w:rsid w:val="00365B63"/>
    <w:rsid w:val="00365B91"/>
    <w:rsid w:val="00365D69"/>
    <w:rsid w:val="00372E38"/>
    <w:rsid w:val="00375730"/>
    <w:rsid w:val="003774C0"/>
    <w:rsid w:val="00381F16"/>
    <w:rsid w:val="00390254"/>
    <w:rsid w:val="00391100"/>
    <w:rsid w:val="00392A6A"/>
    <w:rsid w:val="00393029"/>
    <w:rsid w:val="00396707"/>
    <w:rsid w:val="003A158F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763A"/>
    <w:rsid w:val="003D0F11"/>
    <w:rsid w:val="003D3A78"/>
    <w:rsid w:val="003D6F4E"/>
    <w:rsid w:val="003D7AA3"/>
    <w:rsid w:val="003F0F07"/>
    <w:rsid w:val="003F2CD3"/>
    <w:rsid w:val="003F4836"/>
    <w:rsid w:val="003F5FBD"/>
    <w:rsid w:val="003F62B5"/>
    <w:rsid w:val="0040049C"/>
    <w:rsid w:val="00403DD7"/>
    <w:rsid w:val="00407A61"/>
    <w:rsid w:val="00410860"/>
    <w:rsid w:val="00414999"/>
    <w:rsid w:val="00415A08"/>
    <w:rsid w:val="00417729"/>
    <w:rsid w:val="00421E39"/>
    <w:rsid w:val="004222CE"/>
    <w:rsid w:val="00425AAE"/>
    <w:rsid w:val="004271BC"/>
    <w:rsid w:val="0042749C"/>
    <w:rsid w:val="0043073F"/>
    <w:rsid w:val="00433BCD"/>
    <w:rsid w:val="00434280"/>
    <w:rsid w:val="0043461A"/>
    <w:rsid w:val="00436C81"/>
    <w:rsid w:val="00437FCD"/>
    <w:rsid w:val="0044228B"/>
    <w:rsid w:val="004428A7"/>
    <w:rsid w:val="00447611"/>
    <w:rsid w:val="004479E4"/>
    <w:rsid w:val="0045007A"/>
    <w:rsid w:val="00450A8D"/>
    <w:rsid w:val="00457200"/>
    <w:rsid w:val="00457705"/>
    <w:rsid w:val="004614A7"/>
    <w:rsid w:val="00465B33"/>
    <w:rsid w:val="004674A2"/>
    <w:rsid w:val="00471349"/>
    <w:rsid w:val="004734B3"/>
    <w:rsid w:val="0047619A"/>
    <w:rsid w:val="0047796A"/>
    <w:rsid w:val="004814D1"/>
    <w:rsid w:val="004816BE"/>
    <w:rsid w:val="00483585"/>
    <w:rsid w:val="00483B01"/>
    <w:rsid w:val="0048424A"/>
    <w:rsid w:val="00485A4F"/>
    <w:rsid w:val="00486123"/>
    <w:rsid w:val="00486758"/>
    <w:rsid w:val="00491978"/>
    <w:rsid w:val="00492C27"/>
    <w:rsid w:val="004930CB"/>
    <w:rsid w:val="00493A18"/>
    <w:rsid w:val="004949AC"/>
    <w:rsid w:val="004A0973"/>
    <w:rsid w:val="004A4BB0"/>
    <w:rsid w:val="004A4FD4"/>
    <w:rsid w:val="004A618B"/>
    <w:rsid w:val="004A658F"/>
    <w:rsid w:val="004B3F98"/>
    <w:rsid w:val="004B7EEB"/>
    <w:rsid w:val="004C10A8"/>
    <w:rsid w:val="004C4ED5"/>
    <w:rsid w:val="004E2E07"/>
    <w:rsid w:val="004E66A7"/>
    <w:rsid w:val="004F6ECC"/>
    <w:rsid w:val="00500A0F"/>
    <w:rsid w:val="005018D8"/>
    <w:rsid w:val="00501A23"/>
    <w:rsid w:val="00501CB8"/>
    <w:rsid w:val="0050214E"/>
    <w:rsid w:val="00503279"/>
    <w:rsid w:val="005052F4"/>
    <w:rsid w:val="00510355"/>
    <w:rsid w:val="005115E9"/>
    <w:rsid w:val="00511E2F"/>
    <w:rsid w:val="005126C3"/>
    <w:rsid w:val="0052007C"/>
    <w:rsid w:val="0052582C"/>
    <w:rsid w:val="005272AD"/>
    <w:rsid w:val="005300AA"/>
    <w:rsid w:val="00531BAD"/>
    <w:rsid w:val="005330F6"/>
    <w:rsid w:val="00534693"/>
    <w:rsid w:val="005374D5"/>
    <w:rsid w:val="005376E0"/>
    <w:rsid w:val="00541744"/>
    <w:rsid w:val="00542573"/>
    <w:rsid w:val="005431FF"/>
    <w:rsid w:val="00546BA8"/>
    <w:rsid w:val="00551286"/>
    <w:rsid w:val="00551DDB"/>
    <w:rsid w:val="0055220F"/>
    <w:rsid w:val="00552659"/>
    <w:rsid w:val="00552CEE"/>
    <w:rsid w:val="00552FE5"/>
    <w:rsid w:val="00554322"/>
    <w:rsid w:val="005557D2"/>
    <w:rsid w:val="00555B19"/>
    <w:rsid w:val="00560C19"/>
    <w:rsid w:val="00562430"/>
    <w:rsid w:val="0056270C"/>
    <w:rsid w:val="0056273F"/>
    <w:rsid w:val="0056689B"/>
    <w:rsid w:val="005721DF"/>
    <w:rsid w:val="00574C63"/>
    <w:rsid w:val="00576C50"/>
    <w:rsid w:val="00581D69"/>
    <w:rsid w:val="00586CB9"/>
    <w:rsid w:val="00586D03"/>
    <w:rsid w:val="00591AAF"/>
    <w:rsid w:val="00596D3D"/>
    <w:rsid w:val="005A32F9"/>
    <w:rsid w:val="005A3CCD"/>
    <w:rsid w:val="005A60A6"/>
    <w:rsid w:val="005A730D"/>
    <w:rsid w:val="005B25FE"/>
    <w:rsid w:val="005B2E82"/>
    <w:rsid w:val="005B5D56"/>
    <w:rsid w:val="005C17CD"/>
    <w:rsid w:val="005C65DB"/>
    <w:rsid w:val="005C72CA"/>
    <w:rsid w:val="005D07D2"/>
    <w:rsid w:val="005D49EB"/>
    <w:rsid w:val="005D5B01"/>
    <w:rsid w:val="005D74BE"/>
    <w:rsid w:val="005E14F4"/>
    <w:rsid w:val="005E4C55"/>
    <w:rsid w:val="005F1968"/>
    <w:rsid w:val="005F3206"/>
    <w:rsid w:val="005F4CA8"/>
    <w:rsid w:val="00600860"/>
    <w:rsid w:val="00605CFD"/>
    <w:rsid w:val="00605FBE"/>
    <w:rsid w:val="0060741C"/>
    <w:rsid w:val="00611E71"/>
    <w:rsid w:val="00611F50"/>
    <w:rsid w:val="006129B5"/>
    <w:rsid w:val="00613A61"/>
    <w:rsid w:val="00623842"/>
    <w:rsid w:val="00624655"/>
    <w:rsid w:val="00624C89"/>
    <w:rsid w:val="006300AC"/>
    <w:rsid w:val="0063370D"/>
    <w:rsid w:val="006350BD"/>
    <w:rsid w:val="00635421"/>
    <w:rsid w:val="00635569"/>
    <w:rsid w:val="006404D1"/>
    <w:rsid w:val="0064109C"/>
    <w:rsid w:val="00643C41"/>
    <w:rsid w:val="00645583"/>
    <w:rsid w:val="0064708E"/>
    <w:rsid w:val="00651BEB"/>
    <w:rsid w:val="00652FC8"/>
    <w:rsid w:val="006549FB"/>
    <w:rsid w:val="00655454"/>
    <w:rsid w:val="0066025C"/>
    <w:rsid w:val="00662013"/>
    <w:rsid w:val="00664CA3"/>
    <w:rsid w:val="00665499"/>
    <w:rsid w:val="00665CEA"/>
    <w:rsid w:val="0066742C"/>
    <w:rsid w:val="00672487"/>
    <w:rsid w:val="00672860"/>
    <w:rsid w:val="00673F3D"/>
    <w:rsid w:val="006763A8"/>
    <w:rsid w:val="00676907"/>
    <w:rsid w:val="00682AF3"/>
    <w:rsid w:val="00686E92"/>
    <w:rsid w:val="006913A3"/>
    <w:rsid w:val="00691A1C"/>
    <w:rsid w:val="00691DBD"/>
    <w:rsid w:val="006939D1"/>
    <w:rsid w:val="0069498F"/>
    <w:rsid w:val="006A33AA"/>
    <w:rsid w:val="006A68A9"/>
    <w:rsid w:val="006B16E8"/>
    <w:rsid w:val="006B28CC"/>
    <w:rsid w:val="006B31A2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183D"/>
    <w:rsid w:val="006E250F"/>
    <w:rsid w:val="006E26CD"/>
    <w:rsid w:val="006E291B"/>
    <w:rsid w:val="006E4A7C"/>
    <w:rsid w:val="006E51F2"/>
    <w:rsid w:val="006F08A5"/>
    <w:rsid w:val="006F335B"/>
    <w:rsid w:val="006F36D1"/>
    <w:rsid w:val="00700783"/>
    <w:rsid w:val="00706EEC"/>
    <w:rsid w:val="0071077B"/>
    <w:rsid w:val="00714E1C"/>
    <w:rsid w:val="0072349A"/>
    <w:rsid w:val="00724316"/>
    <w:rsid w:val="007338DE"/>
    <w:rsid w:val="00734232"/>
    <w:rsid w:val="0074085D"/>
    <w:rsid w:val="007422F8"/>
    <w:rsid w:val="007428BF"/>
    <w:rsid w:val="00752CA4"/>
    <w:rsid w:val="007549F3"/>
    <w:rsid w:val="00754FA0"/>
    <w:rsid w:val="00763D92"/>
    <w:rsid w:val="007660C6"/>
    <w:rsid w:val="007675CE"/>
    <w:rsid w:val="00771600"/>
    <w:rsid w:val="007726EC"/>
    <w:rsid w:val="00772C38"/>
    <w:rsid w:val="00772DD8"/>
    <w:rsid w:val="00775129"/>
    <w:rsid w:val="007771CE"/>
    <w:rsid w:val="00781597"/>
    <w:rsid w:val="00784463"/>
    <w:rsid w:val="00787AF3"/>
    <w:rsid w:val="00787D26"/>
    <w:rsid w:val="0079156B"/>
    <w:rsid w:val="00792459"/>
    <w:rsid w:val="00795893"/>
    <w:rsid w:val="00795C3C"/>
    <w:rsid w:val="007967D0"/>
    <w:rsid w:val="00796C46"/>
    <w:rsid w:val="007A5DCC"/>
    <w:rsid w:val="007A6CB7"/>
    <w:rsid w:val="007A6DCA"/>
    <w:rsid w:val="007A7E29"/>
    <w:rsid w:val="007B0BD0"/>
    <w:rsid w:val="007B1626"/>
    <w:rsid w:val="007C2E60"/>
    <w:rsid w:val="007C33A1"/>
    <w:rsid w:val="007C5760"/>
    <w:rsid w:val="007C7DE1"/>
    <w:rsid w:val="007D2DFC"/>
    <w:rsid w:val="007D38DB"/>
    <w:rsid w:val="007D5D0E"/>
    <w:rsid w:val="007E22F2"/>
    <w:rsid w:val="007E4673"/>
    <w:rsid w:val="007E7BA1"/>
    <w:rsid w:val="007F05CC"/>
    <w:rsid w:val="007F453B"/>
    <w:rsid w:val="008019B6"/>
    <w:rsid w:val="00802D04"/>
    <w:rsid w:val="00806B9D"/>
    <w:rsid w:val="00812553"/>
    <w:rsid w:val="00812ED5"/>
    <w:rsid w:val="0081513E"/>
    <w:rsid w:val="00824B11"/>
    <w:rsid w:val="008256AB"/>
    <w:rsid w:val="00833F49"/>
    <w:rsid w:val="0083573E"/>
    <w:rsid w:val="00836E22"/>
    <w:rsid w:val="00842180"/>
    <w:rsid w:val="00843510"/>
    <w:rsid w:val="00851151"/>
    <w:rsid w:val="00852F82"/>
    <w:rsid w:val="00855F01"/>
    <w:rsid w:val="00860F5E"/>
    <w:rsid w:val="00862B26"/>
    <w:rsid w:val="00863AC9"/>
    <w:rsid w:val="0086644D"/>
    <w:rsid w:val="00867620"/>
    <w:rsid w:val="00870D5C"/>
    <w:rsid w:val="00870D79"/>
    <w:rsid w:val="00871830"/>
    <w:rsid w:val="008727F1"/>
    <w:rsid w:val="008769FB"/>
    <w:rsid w:val="00876C18"/>
    <w:rsid w:val="00876D1A"/>
    <w:rsid w:val="00877F50"/>
    <w:rsid w:val="00880116"/>
    <w:rsid w:val="00884946"/>
    <w:rsid w:val="00885039"/>
    <w:rsid w:val="00885FD1"/>
    <w:rsid w:val="00887527"/>
    <w:rsid w:val="00887A21"/>
    <w:rsid w:val="008918B5"/>
    <w:rsid w:val="0089236F"/>
    <w:rsid w:val="00894354"/>
    <w:rsid w:val="0089646D"/>
    <w:rsid w:val="008A3C3D"/>
    <w:rsid w:val="008A564D"/>
    <w:rsid w:val="008B1FEA"/>
    <w:rsid w:val="008B4FA2"/>
    <w:rsid w:val="008B558F"/>
    <w:rsid w:val="008C256D"/>
    <w:rsid w:val="008C6E1C"/>
    <w:rsid w:val="008D0986"/>
    <w:rsid w:val="008D5BB2"/>
    <w:rsid w:val="008E246F"/>
    <w:rsid w:val="008E2E52"/>
    <w:rsid w:val="008E4EE3"/>
    <w:rsid w:val="008E723B"/>
    <w:rsid w:val="008F0604"/>
    <w:rsid w:val="008F1751"/>
    <w:rsid w:val="008F1816"/>
    <w:rsid w:val="008F2635"/>
    <w:rsid w:val="008F2B7D"/>
    <w:rsid w:val="008F38AD"/>
    <w:rsid w:val="00901458"/>
    <w:rsid w:val="009017AF"/>
    <w:rsid w:val="00901D98"/>
    <w:rsid w:val="00907B9A"/>
    <w:rsid w:val="00911043"/>
    <w:rsid w:val="00911C12"/>
    <w:rsid w:val="00912893"/>
    <w:rsid w:val="00914E6A"/>
    <w:rsid w:val="00914F8C"/>
    <w:rsid w:val="00921DAC"/>
    <w:rsid w:val="00921EB0"/>
    <w:rsid w:val="00926819"/>
    <w:rsid w:val="009273F3"/>
    <w:rsid w:val="009311B5"/>
    <w:rsid w:val="00934C54"/>
    <w:rsid w:val="009369B9"/>
    <w:rsid w:val="009373A8"/>
    <w:rsid w:val="00937F63"/>
    <w:rsid w:val="009520A1"/>
    <w:rsid w:val="00952FA6"/>
    <w:rsid w:val="009545F0"/>
    <w:rsid w:val="009654E5"/>
    <w:rsid w:val="009730A1"/>
    <w:rsid w:val="009744C7"/>
    <w:rsid w:val="00990EE8"/>
    <w:rsid w:val="00994BB4"/>
    <w:rsid w:val="00996C81"/>
    <w:rsid w:val="009A03AB"/>
    <w:rsid w:val="009A32A2"/>
    <w:rsid w:val="009A3925"/>
    <w:rsid w:val="009A494A"/>
    <w:rsid w:val="009A72AC"/>
    <w:rsid w:val="009B1BF2"/>
    <w:rsid w:val="009B4DB0"/>
    <w:rsid w:val="009B5013"/>
    <w:rsid w:val="009B6229"/>
    <w:rsid w:val="009B6FB8"/>
    <w:rsid w:val="009C60B8"/>
    <w:rsid w:val="009C62F9"/>
    <w:rsid w:val="009D4051"/>
    <w:rsid w:val="009D5C5C"/>
    <w:rsid w:val="009E4489"/>
    <w:rsid w:val="009E525F"/>
    <w:rsid w:val="009E781D"/>
    <w:rsid w:val="009F3592"/>
    <w:rsid w:val="009F384F"/>
    <w:rsid w:val="009F3B33"/>
    <w:rsid w:val="00A0000E"/>
    <w:rsid w:val="00A032C4"/>
    <w:rsid w:val="00A036D8"/>
    <w:rsid w:val="00A037CE"/>
    <w:rsid w:val="00A10208"/>
    <w:rsid w:val="00A12EB3"/>
    <w:rsid w:val="00A1743A"/>
    <w:rsid w:val="00A17E40"/>
    <w:rsid w:val="00A21C14"/>
    <w:rsid w:val="00A2317B"/>
    <w:rsid w:val="00A23DA3"/>
    <w:rsid w:val="00A27CCB"/>
    <w:rsid w:val="00A30C40"/>
    <w:rsid w:val="00A327FB"/>
    <w:rsid w:val="00A33393"/>
    <w:rsid w:val="00A34097"/>
    <w:rsid w:val="00A357B2"/>
    <w:rsid w:val="00A454DA"/>
    <w:rsid w:val="00A4651F"/>
    <w:rsid w:val="00A52697"/>
    <w:rsid w:val="00A559A8"/>
    <w:rsid w:val="00A570C8"/>
    <w:rsid w:val="00A60BB5"/>
    <w:rsid w:val="00A619C6"/>
    <w:rsid w:val="00A70E66"/>
    <w:rsid w:val="00A77A2E"/>
    <w:rsid w:val="00A83A1C"/>
    <w:rsid w:val="00A85972"/>
    <w:rsid w:val="00A87738"/>
    <w:rsid w:val="00A9033B"/>
    <w:rsid w:val="00A9571D"/>
    <w:rsid w:val="00A97471"/>
    <w:rsid w:val="00A9774A"/>
    <w:rsid w:val="00A97AAD"/>
    <w:rsid w:val="00AA08EA"/>
    <w:rsid w:val="00AA0D28"/>
    <w:rsid w:val="00AA63B8"/>
    <w:rsid w:val="00AB1D72"/>
    <w:rsid w:val="00AB1DF8"/>
    <w:rsid w:val="00AB2D80"/>
    <w:rsid w:val="00AB642A"/>
    <w:rsid w:val="00AB6D8E"/>
    <w:rsid w:val="00AB7D3D"/>
    <w:rsid w:val="00AB7DFD"/>
    <w:rsid w:val="00AC4958"/>
    <w:rsid w:val="00AD2234"/>
    <w:rsid w:val="00AD2FCA"/>
    <w:rsid w:val="00AD64DE"/>
    <w:rsid w:val="00AD65F2"/>
    <w:rsid w:val="00AE4F28"/>
    <w:rsid w:val="00AE653B"/>
    <w:rsid w:val="00AF03FF"/>
    <w:rsid w:val="00AF295B"/>
    <w:rsid w:val="00AF49BF"/>
    <w:rsid w:val="00AF50CC"/>
    <w:rsid w:val="00AF61AB"/>
    <w:rsid w:val="00AF6F66"/>
    <w:rsid w:val="00B032C1"/>
    <w:rsid w:val="00B10E08"/>
    <w:rsid w:val="00B11D13"/>
    <w:rsid w:val="00B133B2"/>
    <w:rsid w:val="00B13D93"/>
    <w:rsid w:val="00B14E8A"/>
    <w:rsid w:val="00B25171"/>
    <w:rsid w:val="00B27000"/>
    <w:rsid w:val="00B31934"/>
    <w:rsid w:val="00B328AA"/>
    <w:rsid w:val="00B34354"/>
    <w:rsid w:val="00B446C3"/>
    <w:rsid w:val="00B45B76"/>
    <w:rsid w:val="00B50F05"/>
    <w:rsid w:val="00B5486B"/>
    <w:rsid w:val="00B565B0"/>
    <w:rsid w:val="00B612CD"/>
    <w:rsid w:val="00B65537"/>
    <w:rsid w:val="00B65F1B"/>
    <w:rsid w:val="00B70040"/>
    <w:rsid w:val="00B71452"/>
    <w:rsid w:val="00B716FD"/>
    <w:rsid w:val="00B72DD8"/>
    <w:rsid w:val="00B733E2"/>
    <w:rsid w:val="00B74737"/>
    <w:rsid w:val="00B747F0"/>
    <w:rsid w:val="00B74F7E"/>
    <w:rsid w:val="00B809CB"/>
    <w:rsid w:val="00B81C10"/>
    <w:rsid w:val="00B82C15"/>
    <w:rsid w:val="00B84B47"/>
    <w:rsid w:val="00B87E11"/>
    <w:rsid w:val="00B9137C"/>
    <w:rsid w:val="00B91B0B"/>
    <w:rsid w:val="00B94658"/>
    <w:rsid w:val="00BA2098"/>
    <w:rsid w:val="00BA52B7"/>
    <w:rsid w:val="00BA6030"/>
    <w:rsid w:val="00BA66B4"/>
    <w:rsid w:val="00BA75F3"/>
    <w:rsid w:val="00BB04A1"/>
    <w:rsid w:val="00BB04A5"/>
    <w:rsid w:val="00BB09BB"/>
    <w:rsid w:val="00BB11DD"/>
    <w:rsid w:val="00BB1C77"/>
    <w:rsid w:val="00BB1E8F"/>
    <w:rsid w:val="00BB435E"/>
    <w:rsid w:val="00BB52EB"/>
    <w:rsid w:val="00BC492C"/>
    <w:rsid w:val="00BD0913"/>
    <w:rsid w:val="00BD09CA"/>
    <w:rsid w:val="00BD0E69"/>
    <w:rsid w:val="00BD2535"/>
    <w:rsid w:val="00BD43B3"/>
    <w:rsid w:val="00BD50B4"/>
    <w:rsid w:val="00BD6C7E"/>
    <w:rsid w:val="00BE0879"/>
    <w:rsid w:val="00BE0E11"/>
    <w:rsid w:val="00BE129B"/>
    <w:rsid w:val="00BE1C6C"/>
    <w:rsid w:val="00BE2574"/>
    <w:rsid w:val="00BE42C5"/>
    <w:rsid w:val="00BF0222"/>
    <w:rsid w:val="00BF2341"/>
    <w:rsid w:val="00BF39FA"/>
    <w:rsid w:val="00BF7BBC"/>
    <w:rsid w:val="00C01BEF"/>
    <w:rsid w:val="00C05542"/>
    <w:rsid w:val="00C1038D"/>
    <w:rsid w:val="00C11409"/>
    <w:rsid w:val="00C136D8"/>
    <w:rsid w:val="00C13812"/>
    <w:rsid w:val="00C16848"/>
    <w:rsid w:val="00C17529"/>
    <w:rsid w:val="00C22CF2"/>
    <w:rsid w:val="00C25D97"/>
    <w:rsid w:val="00C30540"/>
    <w:rsid w:val="00C30585"/>
    <w:rsid w:val="00C32083"/>
    <w:rsid w:val="00C34E79"/>
    <w:rsid w:val="00C359C2"/>
    <w:rsid w:val="00C364D5"/>
    <w:rsid w:val="00C3753D"/>
    <w:rsid w:val="00C40E81"/>
    <w:rsid w:val="00C40F4A"/>
    <w:rsid w:val="00C469FC"/>
    <w:rsid w:val="00C5065E"/>
    <w:rsid w:val="00C50BEC"/>
    <w:rsid w:val="00C51706"/>
    <w:rsid w:val="00C5236D"/>
    <w:rsid w:val="00C6299B"/>
    <w:rsid w:val="00C73A17"/>
    <w:rsid w:val="00C74572"/>
    <w:rsid w:val="00C76238"/>
    <w:rsid w:val="00C7749C"/>
    <w:rsid w:val="00C77540"/>
    <w:rsid w:val="00C820E0"/>
    <w:rsid w:val="00C90C35"/>
    <w:rsid w:val="00C94D0B"/>
    <w:rsid w:val="00C95FB3"/>
    <w:rsid w:val="00C97C14"/>
    <w:rsid w:val="00CA2962"/>
    <w:rsid w:val="00CA356B"/>
    <w:rsid w:val="00CA6981"/>
    <w:rsid w:val="00CB0511"/>
    <w:rsid w:val="00CB625F"/>
    <w:rsid w:val="00CB7982"/>
    <w:rsid w:val="00CC2B78"/>
    <w:rsid w:val="00CC41C8"/>
    <w:rsid w:val="00CC46D7"/>
    <w:rsid w:val="00CC4DC4"/>
    <w:rsid w:val="00CC62D1"/>
    <w:rsid w:val="00CC6772"/>
    <w:rsid w:val="00CC6DCE"/>
    <w:rsid w:val="00CD0C91"/>
    <w:rsid w:val="00CD4A33"/>
    <w:rsid w:val="00CE2BFE"/>
    <w:rsid w:val="00CE3915"/>
    <w:rsid w:val="00CF0869"/>
    <w:rsid w:val="00CF3672"/>
    <w:rsid w:val="00CF41EE"/>
    <w:rsid w:val="00D00AC6"/>
    <w:rsid w:val="00D02AFB"/>
    <w:rsid w:val="00D047C8"/>
    <w:rsid w:val="00D102BE"/>
    <w:rsid w:val="00D132B2"/>
    <w:rsid w:val="00D2080B"/>
    <w:rsid w:val="00D21298"/>
    <w:rsid w:val="00D23E84"/>
    <w:rsid w:val="00D268D5"/>
    <w:rsid w:val="00D309B7"/>
    <w:rsid w:val="00D32F6E"/>
    <w:rsid w:val="00D33BBF"/>
    <w:rsid w:val="00D343F5"/>
    <w:rsid w:val="00D42F6B"/>
    <w:rsid w:val="00D5127F"/>
    <w:rsid w:val="00D57B6E"/>
    <w:rsid w:val="00D57E39"/>
    <w:rsid w:val="00D6089C"/>
    <w:rsid w:val="00D62D45"/>
    <w:rsid w:val="00D655C6"/>
    <w:rsid w:val="00D673BC"/>
    <w:rsid w:val="00D8150B"/>
    <w:rsid w:val="00D81D97"/>
    <w:rsid w:val="00D836B4"/>
    <w:rsid w:val="00D8495F"/>
    <w:rsid w:val="00D854B4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388D"/>
    <w:rsid w:val="00DC5262"/>
    <w:rsid w:val="00DC6754"/>
    <w:rsid w:val="00DC75A7"/>
    <w:rsid w:val="00DD105F"/>
    <w:rsid w:val="00DD1D55"/>
    <w:rsid w:val="00DD1D98"/>
    <w:rsid w:val="00DD2E79"/>
    <w:rsid w:val="00DD4558"/>
    <w:rsid w:val="00DD5261"/>
    <w:rsid w:val="00DE194D"/>
    <w:rsid w:val="00DE39FC"/>
    <w:rsid w:val="00DE43E8"/>
    <w:rsid w:val="00DE4A5E"/>
    <w:rsid w:val="00DF0AEF"/>
    <w:rsid w:val="00DF185B"/>
    <w:rsid w:val="00DF2877"/>
    <w:rsid w:val="00DF2DB7"/>
    <w:rsid w:val="00DF53F0"/>
    <w:rsid w:val="00E00CC1"/>
    <w:rsid w:val="00E01D05"/>
    <w:rsid w:val="00E02774"/>
    <w:rsid w:val="00E0439C"/>
    <w:rsid w:val="00E067D9"/>
    <w:rsid w:val="00E076CB"/>
    <w:rsid w:val="00E1226A"/>
    <w:rsid w:val="00E12E6E"/>
    <w:rsid w:val="00E14A08"/>
    <w:rsid w:val="00E15F17"/>
    <w:rsid w:val="00E16291"/>
    <w:rsid w:val="00E2087F"/>
    <w:rsid w:val="00E2092E"/>
    <w:rsid w:val="00E20F1A"/>
    <w:rsid w:val="00E255BC"/>
    <w:rsid w:val="00E3133C"/>
    <w:rsid w:val="00E32D91"/>
    <w:rsid w:val="00E33174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74033"/>
    <w:rsid w:val="00E816A7"/>
    <w:rsid w:val="00E81F01"/>
    <w:rsid w:val="00E84D62"/>
    <w:rsid w:val="00E870BA"/>
    <w:rsid w:val="00E93A64"/>
    <w:rsid w:val="00E969B4"/>
    <w:rsid w:val="00E977BA"/>
    <w:rsid w:val="00EA255D"/>
    <w:rsid w:val="00EA2E12"/>
    <w:rsid w:val="00EA3FE1"/>
    <w:rsid w:val="00EA5782"/>
    <w:rsid w:val="00EA7B69"/>
    <w:rsid w:val="00EB680A"/>
    <w:rsid w:val="00EB697C"/>
    <w:rsid w:val="00EC2217"/>
    <w:rsid w:val="00EC22DF"/>
    <w:rsid w:val="00EC4F8E"/>
    <w:rsid w:val="00EC5FC3"/>
    <w:rsid w:val="00ED008E"/>
    <w:rsid w:val="00ED12C8"/>
    <w:rsid w:val="00ED185B"/>
    <w:rsid w:val="00ED3C55"/>
    <w:rsid w:val="00ED52D5"/>
    <w:rsid w:val="00ED6133"/>
    <w:rsid w:val="00ED68CE"/>
    <w:rsid w:val="00ED6E4F"/>
    <w:rsid w:val="00EE1C0E"/>
    <w:rsid w:val="00EE1C40"/>
    <w:rsid w:val="00EE338E"/>
    <w:rsid w:val="00EE5779"/>
    <w:rsid w:val="00EF03D5"/>
    <w:rsid w:val="00EF0F4A"/>
    <w:rsid w:val="00EF283B"/>
    <w:rsid w:val="00EF3732"/>
    <w:rsid w:val="00EF527A"/>
    <w:rsid w:val="00EF7013"/>
    <w:rsid w:val="00F01399"/>
    <w:rsid w:val="00F05F32"/>
    <w:rsid w:val="00F0652E"/>
    <w:rsid w:val="00F07E67"/>
    <w:rsid w:val="00F13591"/>
    <w:rsid w:val="00F21031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7BAF"/>
    <w:rsid w:val="00F500EB"/>
    <w:rsid w:val="00F513A8"/>
    <w:rsid w:val="00F5163D"/>
    <w:rsid w:val="00F51FFB"/>
    <w:rsid w:val="00F5261C"/>
    <w:rsid w:val="00F5286C"/>
    <w:rsid w:val="00F618D5"/>
    <w:rsid w:val="00F6651D"/>
    <w:rsid w:val="00F72507"/>
    <w:rsid w:val="00F7481B"/>
    <w:rsid w:val="00F83204"/>
    <w:rsid w:val="00F847CD"/>
    <w:rsid w:val="00F85BFE"/>
    <w:rsid w:val="00F85FC7"/>
    <w:rsid w:val="00F87AB7"/>
    <w:rsid w:val="00F919B5"/>
    <w:rsid w:val="00F93ACA"/>
    <w:rsid w:val="00F944A5"/>
    <w:rsid w:val="00F94634"/>
    <w:rsid w:val="00F947B2"/>
    <w:rsid w:val="00F957C0"/>
    <w:rsid w:val="00F9738E"/>
    <w:rsid w:val="00FA033F"/>
    <w:rsid w:val="00FA1B26"/>
    <w:rsid w:val="00FA3114"/>
    <w:rsid w:val="00FA42CE"/>
    <w:rsid w:val="00FA43C8"/>
    <w:rsid w:val="00FA4F17"/>
    <w:rsid w:val="00FA57CF"/>
    <w:rsid w:val="00FB3A21"/>
    <w:rsid w:val="00FB575D"/>
    <w:rsid w:val="00FB7FF7"/>
    <w:rsid w:val="00FC4024"/>
    <w:rsid w:val="00FD0638"/>
    <w:rsid w:val="00FD3616"/>
    <w:rsid w:val="00FD3EE9"/>
    <w:rsid w:val="00FD40BF"/>
    <w:rsid w:val="00FD4579"/>
    <w:rsid w:val="00FD51C7"/>
    <w:rsid w:val="00FD56D2"/>
    <w:rsid w:val="00FD5C51"/>
    <w:rsid w:val="00FD5E91"/>
    <w:rsid w:val="00FE0EB5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309"/>
    <w:rsid w:val="00FF2AF9"/>
    <w:rsid w:val="00FF3365"/>
    <w:rsid w:val="00FF5008"/>
    <w:rsid w:val="00FF5657"/>
    <w:rsid w:val="00FF6C4D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9DA38D4"/>
  <w15:docId w15:val="{9824BE1E-43FC-44AD-85F8-44F215C8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9A0A-4827-48FA-A2F2-ACDFE6E8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5</cp:revision>
  <cp:lastPrinted>2015-08-19T16:59:00Z</cp:lastPrinted>
  <dcterms:created xsi:type="dcterms:W3CDTF">2015-08-13T00:23:00Z</dcterms:created>
  <dcterms:modified xsi:type="dcterms:W3CDTF">2015-09-22T15:58:00Z</dcterms:modified>
</cp:coreProperties>
</file>