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F33A22" w14:textId="5ED7F93F" w:rsidR="002F409D" w:rsidRPr="00F6651D" w:rsidRDefault="00714E1C" w:rsidP="00176193">
      <w:pPr>
        <w:rPr>
          <w:rFonts w:cstheme="minorHAnsi"/>
        </w:rPr>
      </w:pPr>
      <w:r w:rsidRPr="00F6651D">
        <w:rPr>
          <w:rFonts w:cstheme="minorHAnsi"/>
          <w:b/>
          <w:u w:val="single"/>
        </w:rPr>
        <w:t>Present</w:t>
      </w:r>
      <w:r w:rsidRPr="00F6651D">
        <w:rPr>
          <w:rFonts w:cstheme="minorHAnsi"/>
        </w:rPr>
        <w:t xml:space="preserve">:  </w:t>
      </w:r>
      <w:r w:rsidR="00A9774A" w:rsidRPr="00F6651D">
        <w:rPr>
          <w:rFonts w:cstheme="minorHAnsi"/>
          <w:i/>
        </w:rPr>
        <w:t>Louie Giambattista, Chair</w:t>
      </w:r>
      <w:r w:rsidR="00A9774A" w:rsidRPr="00F6651D">
        <w:rPr>
          <w:rFonts w:cstheme="minorHAnsi"/>
        </w:rPr>
        <w:t xml:space="preserve">; </w:t>
      </w:r>
      <w:r w:rsidR="00884946" w:rsidRPr="00F6651D">
        <w:rPr>
          <w:rFonts w:cstheme="minorHAnsi"/>
        </w:rPr>
        <w:t xml:space="preserve">Theodore Adkins, </w:t>
      </w:r>
      <w:r w:rsidR="00884946" w:rsidRPr="000F7351">
        <w:rPr>
          <w:rFonts w:cstheme="minorHAnsi"/>
        </w:rPr>
        <w:t>Dennis</w:t>
      </w:r>
      <w:r w:rsidR="00884946" w:rsidRPr="00F6651D">
        <w:rPr>
          <w:rFonts w:cstheme="minorHAnsi"/>
        </w:rPr>
        <w:t xml:space="preserve"> Gravert</w:t>
      </w:r>
      <w:r w:rsidR="00503279" w:rsidRPr="00F6651D">
        <w:rPr>
          <w:rFonts w:cstheme="minorHAnsi"/>
        </w:rPr>
        <w:t xml:space="preserve">, </w:t>
      </w:r>
      <w:r w:rsidR="00503279" w:rsidRPr="005D74BE">
        <w:rPr>
          <w:rFonts w:cstheme="minorHAnsi"/>
        </w:rPr>
        <w:t>Anthony</w:t>
      </w:r>
      <w:r w:rsidR="00503279" w:rsidRPr="00F6651D">
        <w:rPr>
          <w:rFonts w:cstheme="minorHAnsi"/>
        </w:rPr>
        <w:t xml:space="preserve"> Hailey</w:t>
      </w:r>
      <w:r w:rsidR="00A97AAD" w:rsidRPr="00F6651D">
        <w:rPr>
          <w:rFonts w:cstheme="minorHAnsi"/>
        </w:rPr>
        <w:t>,</w:t>
      </w:r>
      <w:r w:rsidR="00B72DD8">
        <w:rPr>
          <w:rFonts w:cstheme="minorHAnsi"/>
        </w:rPr>
        <w:t xml:space="preserve"> </w:t>
      </w:r>
      <w:r w:rsidR="00B72DD8" w:rsidRPr="000F7351">
        <w:rPr>
          <w:rFonts w:cstheme="minorHAnsi"/>
        </w:rPr>
        <w:t>Natalie</w:t>
      </w:r>
      <w:r w:rsidR="00B72DD8" w:rsidRPr="00F6651D">
        <w:rPr>
          <w:rFonts w:cstheme="minorHAnsi"/>
        </w:rPr>
        <w:t xml:space="preserve"> Hannum, Susie Hansen, </w:t>
      </w:r>
      <w:r w:rsidR="00A9774A" w:rsidRPr="000F7351">
        <w:rPr>
          <w:rFonts w:cstheme="minorHAnsi"/>
        </w:rPr>
        <w:t>Marie</w:t>
      </w:r>
      <w:r w:rsidR="00A9774A" w:rsidRPr="00F6651D">
        <w:rPr>
          <w:rFonts w:cstheme="minorHAnsi"/>
        </w:rPr>
        <w:t xml:space="preserve"> Karp, </w:t>
      </w:r>
      <w:r w:rsidR="00A9774A" w:rsidRPr="005D74BE">
        <w:rPr>
          <w:rFonts w:cstheme="minorHAnsi"/>
        </w:rPr>
        <w:t>A’kilah</w:t>
      </w:r>
      <w:r w:rsidR="00A9774A" w:rsidRPr="00F6651D">
        <w:rPr>
          <w:rFonts w:cstheme="minorHAnsi"/>
        </w:rPr>
        <w:t xml:space="preserve"> Moore, Ry</w:t>
      </w:r>
      <w:r w:rsidR="00787D26" w:rsidRPr="00F6651D">
        <w:rPr>
          <w:rFonts w:cstheme="minorHAnsi"/>
        </w:rPr>
        <w:t xml:space="preserve">an Pedersen, Matthew Stricker, </w:t>
      </w:r>
      <w:r w:rsidR="00884946" w:rsidRPr="00F6651D">
        <w:rPr>
          <w:rFonts w:cstheme="minorHAnsi"/>
        </w:rPr>
        <w:t xml:space="preserve">Eileen Valenzuela, </w:t>
      </w:r>
      <w:r w:rsidR="00503279" w:rsidRPr="00F6651D">
        <w:rPr>
          <w:rFonts w:cstheme="minorHAnsi"/>
        </w:rPr>
        <w:t xml:space="preserve">Grace Villegas, </w:t>
      </w:r>
      <w:r w:rsidR="00884946" w:rsidRPr="00F6651D">
        <w:rPr>
          <w:rFonts w:cstheme="minorHAnsi"/>
        </w:rPr>
        <w:t xml:space="preserve">Kim Wentworth, </w:t>
      </w:r>
      <w:r w:rsidR="00B72DD8" w:rsidRPr="00F6651D">
        <w:rPr>
          <w:rFonts w:cstheme="minorHAnsi"/>
        </w:rPr>
        <w:t>Nancy Ybarra</w:t>
      </w:r>
      <w:r w:rsidR="00B72DD8">
        <w:rPr>
          <w:rFonts w:cstheme="minorHAnsi"/>
        </w:rPr>
        <w:t xml:space="preserve">, </w:t>
      </w:r>
      <w:r w:rsidR="00A9774A" w:rsidRPr="00F6651D">
        <w:rPr>
          <w:rFonts w:cstheme="minorHAnsi"/>
        </w:rPr>
        <w:t>Yongmin</w:t>
      </w:r>
      <w:r w:rsidR="00503279" w:rsidRPr="00F6651D">
        <w:rPr>
          <w:rFonts w:cstheme="minorHAnsi"/>
        </w:rPr>
        <w:t xml:space="preserve"> Zhu, </w:t>
      </w:r>
      <w:r w:rsidR="005648A8">
        <w:rPr>
          <w:rFonts w:cstheme="minorHAnsi"/>
        </w:rPr>
        <w:t xml:space="preserve">and </w:t>
      </w:r>
      <w:r w:rsidR="00503279" w:rsidRPr="00F6651D">
        <w:rPr>
          <w:rFonts w:cstheme="minorHAnsi"/>
        </w:rPr>
        <w:t>Shondra West (</w:t>
      </w:r>
      <w:r w:rsidR="00A9774A" w:rsidRPr="00F6651D">
        <w:rPr>
          <w:rFonts w:cstheme="minorHAnsi"/>
        </w:rPr>
        <w:t>Note taker</w:t>
      </w:r>
      <w:r w:rsidR="00503279" w:rsidRPr="00F6651D">
        <w:rPr>
          <w:rFonts w:cstheme="minorHAnsi"/>
        </w:rPr>
        <w:t>)</w:t>
      </w:r>
    </w:p>
    <w:p w14:paraId="560A1892" w14:textId="39647B39" w:rsidR="00714E1C" w:rsidRDefault="002F409D" w:rsidP="00176193">
      <w:pPr>
        <w:spacing w:after="0" w:line="240" w:lineRule="auto"/>
        <w:rPr>
          <w:rFonts w:cstheme="minorHAnsi"/>
        </w:rPr>
      </w:pPr>
      <w:r w:rsidRPr="00F6651D">
        <w:rPr>
          <w:rFonts w:cstheme="minorHAnsi"/>
          <w:b/>
          <w:u w:val="single"/>
        </w:rPr>
        <w:t>Absent</w:t>
      </w:r>
      <w:r w:rsidRPr="00F6651D">
        <w:rPr>
          <w:rFonts w:cstheme="minorHAnsi"/>
          <w:u w:val="single"/>
        </w:rPr>
        <w:t>:</w:t>
      </w:r>
      <w:r w:rsidR="00A97AAD" w:rsidRPr="00F6651D">
        <w:rPr>
          <w:rFonts w:cstheme="minorHAnsi"/>
          <w:u w:val="single"/>
        </w:rPr>
        <w:t xml:space="preserve"> </w:t>
      </w:r>
      <w:r w:rsidR="005648A8" w:rsidRPr="005648A8">
        <w:rPr>
          <w:rFonts w:cstheme="minorHAnsi"/>
        </w:rPr>
        <w:t>Christine</w:t>
      </w:r>
      <w:r w:rsidR="005648A8">
        <w:rPr>
          <w:rFonts w:cstheme="minorHAnsi"/>
        </w:rPr>
        <w:t xml:space="preserve"> Park</w:t>
      </w:r>
    </w:p>
    <w:p w14:paraId="02196346" w14:textId="77777777" w:rsidR="00B747F0" w:rsidRPr="00F6651D" w:rsidRDefault="00B747F0" w:rsidP="00176193">
      <w:pPr>
        <w:spacing w:after="0" w:line="240" w:lineRule="auto"/>
        <w:rPr>
          <w:rFonts w:cstheme="minorHAnsi"/>
          <w:color w:val="4BACC6" w:themeColor="accent5"/>
        </w:rPr>
      </w:pPr>
    </w:p>
    <w:p w14:paraId="5C5D7A4B" w14:textId="47EB6FE6" w:rsidR="002F409D" w:rsidRPr="00F6651D" w:rsidRDefault="00714E1C" w:rsidP="00176193">
      <w:pPr>
        <w:spacing w:after="0" w:line="240" w:lineRule="auto"/>
        <w:rPr>
          <w:rFonts w:cstheme="minorHAnsi"/>
        </w:rPr>
      </w:pPr>
      <w:proofErr w:type="gramStart"/>
      <w:r w:rsidRPr="00F6651D">
        <w:rPr>
          <w:rFonts w:cstheme="minorHAnsi"/>
          <w:b/>
          <w:u w:val="single"/>
        </w:rPr>
        <w:t>Guests</w:t>
      </w:r>
      <w:r w:rsidRPr="00F6651D">
        <w:rPr>
          <w:rFonts w:cstheme="minorHAnsi"/>
        </w:rPr>
        <w:t>:</w:t>
      </w:r>
      <w:proofErr w:type="gramEnd"/>
      <w:r w:rsidR="000F7351">
        <w:rPr>
          <w:rFonts w:cstheme="minorHAnsi"/>
        </w:rPr>
        <w:t>) Mark</w:t>
      </w:r>
      <w:r w:rsidR="00E42F26">
        <w:rPr>
          <w:rFonts w:cstheme="minorHAnsi"/>
        </w:rPr>
        <w:t xml:space="preserve"> Garcia, Dave Wahl,</w:t>
      </w:r>
      <w:r w:rsidR="0052733A">
        <w:rPr>
          <w:rFonts w:cstheme="minorHAnsi"/>
        </w:rPr>
        <w:t xml:space="preserve"> Kasey Gardner,</w:t>
      </w:r>
      <w:r w:rsidR="00E42F26">
        <w:rPr>
          <w:rFonts w:cstheme="minorHAnsi"/>
        </w:rPr>
        <w:t xml:space="preserve"> and POLSC students; Brandon Moore, Spence Wade, Matt, Johnny</w:t>
      </w:r>
      <w:r w:rsidR="00632483">
        <w:rPr>
          <w:rFonts w:cstheme="minorHAnsi"/>
        </w:rPr>
        <w:t xml:space="preserve"> Roberts</w:t>
      </w:r>
      <w:r w:rsidR="00E42F26">
        <w:rPr>
          <w:rFonts w:cstheme="minorHAnsi"/>
        </w:rPr>
        <w:t>, Julio, and Rick</w:t>
      </w:r>
      <w:r w:rsidR="00632483">
        <w:rPr>
          <w:rFonts w:cstheme="minorHAnsi"/>
        </w:rPr>
        <w:t xml:space="preserve"> Frances</w:t>
      </w:r>
    </w:p>
    <w:p w14:paraId="0929869C" w14:textId="77777777" w:rsidR="002C328F" w:rsidRPr="00F6651D" w:rsidRDefault="002C328F" w:rsidP="00176193">
      <w:pPr>
        <w:spacing w:after="0" w:line="240" w:lineRule="auto"/>
        <w:rPr>
          <w:rFonts w:cstheme="minorHAnsi"/>
        </w:rPr>
      </w:pPr>
    </w:p>
    <w:p w14:paraId="191DCFB6" w14:textId="017270AF" w:rsidR="00EA5782" w:rsidRPr="00F6651D" w:rsidRDefault="00EA5782" w:rsidP="00176193">
      <w:pPr>
        <w:spacing w:after="0" w:line="240" w:lineRule="auto"/>
        <w:rPr>
          <w:rFonts w:cstheme="minorHAnsi"/>
        </w:rPr>
      </w:pPr>
      <w:r w:rsidRPr="00F6651D">
        <w:rPr>
          <w:rFonts w:cstheme="minorHAnsi"/>
        </w:rPr>
        <w:t>Meeting called to order:</w:t>
      </w:r>
      <w:r w:rsidR="00B72DD8">
        <w:rPr>
          <w:rFonts w:cstheme="minorHAnsi"/>
        </w:rPr>
        <w:t xml:space="preserve"> </w:t>
      </w:r>
      <w:r w:rsidR="000F7351">
        <w:rPr>
          <w:rFonts w:cstheme="minorHAnsi"/>
        </w:rPr>
        <w:t>1:06 pm</w:t>
      </w:r>
    </w:p>
    <w:p w14:paraId="27B64612" w14:textId="77777777" w:rsidR="0043073F" w:rsidRPr="00F6651D" w:rsidRDefault="006B7C31" w:rsidP="00176193">
      <w:pPr>
        <w:spacing w:after="0" w:line="240" w:lineRule="auto"/>
        <w:rPr>
          <w:rFonts w:cstheme="minorHAnsi"/>
        </w:rPr>
      </w:pPr>
      <w:r w:rsidRPr="00F6651D">
        <w:rPr>
          <w:rFonts w:cstheme="minorHAnsi"/>
        </w:rPr>
        <w:t>Location: CO-420</w:t>
      </w:r>
      <w:r w:rsidR="0043073F" w:rsidRPr="00F6651D">
        <w:rPr>
          <w:rFonts w:cstheme="minorHAnsi"/>
        </w:rPr>
        <w:t xml:space="preserve"> </w:t>
      </w:r>
    </w:p>
    <w:p w14:paraId="6228DF7C" w14:textId="77777777" w:rsidR="003C2966" w:rsidRPr="00F6651D" w:rsidRDefault="003C2966" w:rsidP="00176193">
      <w:pPr>
        <w:pBdr>
          <w:bottom w:val="single" w:sz="12" w:space="1" w:color="auto"/>
        </w:pBdr>
        <w:spacing w:after="0" w:line="240" w:lineRule="auto"/>
        <w:rPr>
          <w:rFonts w:cstheme="minorHAnsi"/>
        </w:rPr>
      </w:pPr>
    </w:p>
    <w:p w14:paraId="35B66B0B" w14:textId="77777777" w:rsidR="00EA5782" w:rsidRPr="00F6651D" w:rsidRDefault="00EA5782" w:rsidP="00176193">
      <w:pPr>
        <w:pBdr>
          <w:bottom w:val="single" w:sz="12" w:space="1" w:color="auto"/>
        </w:pBdr>
        <w:spacing w:after="0" w:line="240" w:lineRule="auto"/>
        <w:rPr>
          <w:rFonts w:cstheme="minorHAnsi"/>
          <w:b/>
        </w:rPr>
      </w:pPr>
      <w:r w:rsidRPr="00F6651D">
        <w:rPr>
          <w:rFonts w:cstheme="minorHAnsi"/>
          <w:b/>
        </w:rPr>
        <w:t>CURRENT ITEMS</w:t>
      </w:r>
    </w:p>
    <w:p w14:paraId="32355F83" w14:textId="77777777" w:rsidR="00EA5782" w:rsidRPr="00F6651D" w:rsidRDefault="00EA5782" w:rsidP="00176193">
      <w:pPr>
        <w:spacing w:after="0" w:line="240" w:lineRule="auto"/>
        <w:rPr>
          <w:rFonts w:cstheme="minorHAnsi"/>
          <w:u w:val="single"/>
        </w:rPr>
      </w:pPr>
    </w:p>
    <w:p w14:paraId="2041A9C2" w14:textId="0FCADB95" w:rsidR="006B16E8" w:rsidRPr="00F6651D" w:rsidRDefault="00714E1C" w:rsidP="00176193">
      <w:pPr>
        <w:pStyle w:val="ListParagraph"/>
        <w:numPr>
          <w:ilvl w:val="0"/>
          <w:numId w:val="2"/>
        </w:numPr>
        <w:spacing w:after="0" w:line="240" w:lineRule="auto"/>
        <w:rPr>
          <w:rFonts w:cstheme="minorHAnsi"/>
          <w:b/>
        </w:rPr>
      </w:pPr>
      <w:r w:rsidRPr="00F6651D">
        <w:rPr>
          <w:rFonts w:cstheme="minorHAnsi"/>
          <w:b/>
          <w:u w:val="single"/>
        </w:rPr>
        <w:t>Announcements &amp; Public Comment</w:t>
      </w:r>
      <w:r w:rsidR="006B16E8" w:rsidRPr="00F6651D">
        <w:rPr>
          <w:rFonts w:cstheme="minorHAnsi"/>
          <w:b/>
          <w:u w:val="single"/>
        </w:rPr>
        <w:t>:</w:t>
      </w:r>
      <w:r w:rsidR="00E72FE0" w:rsidRPr="00F6651D">
        <w:rPr>
          <w:rFonts w:cstheme="minorHAnsi"/>
          <w:b/>
        </w:rPr>
        <w:t xml:space="preserve"> </w:t>
      </w:r>
    </w:p>
    <w:p w14:paraId="20FB17B2" w14:textId="7883AB96" w:rsidR="00041007" w:rsidRDefault="00131503" w:rsidP="00B72DD8">
      <w:pPr>
        <w:pStyle w:val="ListParagraph"/>
        <w:numPr>
          <w:ilvl w:val="0"/>
          <w:numId w:val="34"/>
        </w:numPr>
        <w:spacing w:after="0" w:line="240" w:lineRule="auto"/>
        <w:rPr>
          <w:rFonts w:cstheme="minorHAnsi"/>
        </w:rPr>
      </w:pPr>
      <w:r>
        <w:rPr>
          <w:rFonts w:cstheme="minorHAnsi"/>
        </w:rPr>
        <w:t>Tickets are on sale for Rent f</w:t>
      </w:r>
      <w:r w:rsidR="00E42F26">
        <w:rPr>
          <w:rFonts w:cstheme="minorHAnsi"/>
        </w:rPr>
        <w:t>rom</w:t>
      </w:r>
      <w:r w:rsidR="000F7351">
        <w:rPr>
          <w:rFonts w:cstheme="minorHAnsi"/>
        </w:rPr>
        <w:t xml:space="preserve"> </w:t>
      </w:r>
      <w:r w:rsidR="00E42F26">
        <w:rPr>
          <w:rFonts w:cstheme="minorHAnsi"/>
        </w:rPr>
        <w:t>December 3</w:t>
      </w:r>
      <w:r w:rsidR="000F7351">
        <w:rPr>
          <w:rFonts w:cstheme="minorHAnsi"/>
        </w:rPr>
        <w:t xml:space="preserve">-6; </w:t>
      </w:r>
      <w:r w:rsidR="00E42F26">
        <w:rPr>
          <w:rFonts w:cstheme="minorHAnsi"/>
        </w:rPr>
        <w:t xml:space="preserve">the </w:t>
      </w:r>
      <w:r w:rsidR="000F7351">
        <w:rPr>
          <w:rFonts w:cstheme="minorHAnsi"/>
        </w:rPr>
        <w:t xml:space="preserve">show is going to </w:t>
      </w:r>
      <w:r w:rsidR="00E42F26">
        <w:rPr>
          <w:rFonts w:cstheme="minorHAnsi"/>
        </w:rPr>
        <w:t xml:space="preserve">be </w:t>
      </w:r>
      <w:r w:rsidR="000F7351">
        <w:rPr>
          <w:rFonts w:cstheme="minorHAnsi"/>
        </w:rPr>
        <w:t>fantastic</w:t>
      </w:r>
      <w:r w:rsidR="00E42F26">
        <w:rPr>
          <w:rFonts w:cstheme="minorHAnsi"/>
        </w:rPr>
        <w:t>.</w:t>
      </w:r>
    </w:p>
    <w:p w14:paraId="6CF983C4" w14:textId="77777777" w:rsidR="000F7351" w:rsidRPr="00F6651D" w:rsidRDefault="000F7351" w:rsidP="00E42F26">
      <w:pPr>
        <w:pStyle w:val="ListParagraph"/>
        <w:spacing w:after="0" w:line="240" w:lineRule="auto"/>
        <w:ind w:left="1080"/>
        <w:rPr>
          <w:rFonts w:cstheme="minorHAnsi"/>
        </w:rPr>
      </w:pPr>
    </w:p>
    <w:p w14:paraId="705F1CB6" w14:textId="6AE9BF7F" w:rsidR="0017040B" w:rsidRPr="00F6651D" w:rsidRDefault="00714E1C" w:rsidP="00176193">
      <w:pPr>
        <w:pStyle w:val="ListParagraph"/>
        <w:numPr>
          <w:ilvl w:val="0"/>
          <w:numId w:val="2"/>
        </w:numPr>
        <w:spacing w:after="0" w:line="240" w:lineRule="auto"/>
        <w:rPr>
          <w:rFonts w:cstheme="minorHAnsi"/>
          <w:b/>
        </w:rPr>
      </w:pPr>
      <w:r w:rsidRPr="00F6651D">
        <w:rPr>
          <w:rFonts w:cstheme="minorHAnsi"/>
          <w:b/>
          <w:u w:val="single"/>
        </w:rPr>
        <w:t>Approval of the Agenda</w:t>
      </w:r>
      <w:r w:rsidR="003A16AE" w:rsidRPr="00F6651D">
        <w:rPr>
          <w:rFonts w:cstheme="minorHAnsi"/>
          <w:b/>
        </w:rPr>
        <w:t xml:space="preserve"> </w:t>
      </w:r>
    </w:p>
    <w:p w14:paraId="15C95976" w14:textId="5BA8C948" w:rsidR="001569AF" w:rsidRDefault="001569AF" w:rsidP="00176193">
      <w:pPr>
        <w:spacing w:after="0" w:line="240" w:lineRule="auto"/>
        <w:ind w:left="360"/>
        <w:rPr>
          <w:rFonts w:cstheme="minorHAnsi"/>
        </w:rPr>
      </w:pPr>
      <w:r w:rsidRPr="00F6651D">
        <w:rPr>
          <w:rFonts w:cstheme="minorHAnsi"/>
          <w:b/>
        </w:rPr>
        <w:t>Action:</w:t>
      </w:r>
      <w:r w:rsidR="00C17529" w:rsidRPr="00F6651D">
        <w:rPr>
          <w:rFonts w:cstheme="minorHAnsi"/>
        </w:rPr>
        <w:t xml:space="preserve"> </w:t>
      </w:r>
      <w:r w:rsidR="00884946" w:rsidRPr="00F6651D">
        <w:rPr>
          <w:rFonts w:cstheme="minorHAnsi"/>
        </w:rPr>
        <w:t xml:space="preserve">Approved (M/S: </w:t>
      </w:r>
      <w:r w:rsidR="00E42F26">
        <w:rPr>
          <w:rFonts w:cstheme="minorHAnsi"/>
        </w:rPr>
        <w:t>Wentworth</w:t>
      </w:r>
      <w:r w:rsidR="00E72FE0" w:rsidRPr="00F6651D">
        <w:rPr>
          <w:rFonts w:cstheme="minorHAnsi"/>
        </w:rPr>
        <w:t>/</w:t>
      </w:r>
      <w:r w:rsidR="00E42F26">
        <w:rPr>
          <w:rFonts w:cstheme="minorHAnsi"/>
        </w:rPr>
        <w:t>Stricker</w:t>
      </w:r>
      <w:r w:rsidR="00884946" w:rsidRPr="00F6651D">
        <w:rPr>
          <w:rFonts w:cstheme="minorHAnsi"/>
        </w:rPr>
        <w:t>)</w:t>
      </w:r>
      <w:r w:rsidR="00E72FE0" w:rsidRPr="00F6651D">
        <w:rPr>
          <w:rFonts w:cstheme="minorHAnsi"/>
        </w:rPr>
        <w:t xml:space="preserve"> </w:t>
      </w:r>
      <w:r w:rsidR="00884946" w:rsidRPr="00F6651D">
        <w:rPr>
          <w:rFonts w:cstheme="minorHAnsi"/>
        </w:rPr>
        <w:t>Unanimous</w:t>
      </w:r>
    </w:p>
    <w:p w14:paraId="7A5624A0" w14:textId="122C4ED7" w:rsidR="000F7351" w:rsidRPr="00E42F26" w:rsidRDefault="000F7351" w:rsidP="00E42F26">
      <w:pPr>
        <w:pStyle w:val="ListParagraph"/>
        <w:numPr>
          <w:ilvl w:val="0"/>
          <w:numId w:val="34"/>
        </w:numPr>
        <w:spacing w:after="0" w:line="240" w:lineRule="auto"/>
        <w:rPr>
          <w:rFonts w:eastAsia="Times New Roman" w:cstheme="minorHAnsi"/>
        </w:rPr>
      </w:pPr>
      <w:r w:rsidRPr="00E42F26">
        <w:rPr>
          <w:rFonts w:eastAsia="Times New Roman" w:cstheme="minorHAnsi"/>
        </w:rPr>
        <w:t>Drama 900</w:t>
      </w:r>
      <w:r w:rsidR="00E42F26">
        <w:rPr>
          <w:rFonts w:eastAsia="Times New Roman" w:cstheme="minorHAnsi"/>
        </w:rPr>
        <w:t xml:space="preserve"> move as the first agenda item</w:t>
      </w:r>
    </w:p>
    <w:p w14:paraId="7F46566C" w14:textId="77777777" w:rsidR="00B328AA" w:rsidRPr="00F6651D" w:rsidRDefault="00B328AA" w:rsidP="00176193">
      <w:pPr>
        <w:spacing w:after="0" w:line="240" w:lineRule="auto"/>
        <w:rPr>
          <w:rFonts w:cstheme="minorHAnsi"/>
        </w:rPr>
      </w:pPr>
    </w:p>
    <w:p w14:paraId="0BC4EFAB" w14:textId="2B018267" w:rsidR="00A97AAD" w:rsidRPr="00F6651D" w:rsidRDefault="002F409D" w:rsidP="00176193">
      <w:pPr>
        <w:spacing w:after="0" w:line="240" w:lineRule="auto"/>
        <w:rPr>
          <w:rFonts w:cstheme="minorHAnsi"/>
          <w:b/>
          <w:u w:val="single"/>
        </w:rPr>
      </w:pPr>
      <w:r w:rsidRPr="00F6651D">
        <w:rPr>
          <w:rFonts w:cstheme="minorHAnsi"/>
          <w:b/>
        </w:rPr>
        <w:t xml:space="preserve">       </w:t>
      </w:r>
      <w:r w:rsidRPr="00F6651D">
        <w:rPr>
          <w:rFonts w:cstheme="minorHAnsi"/>
          <w:b/>
          <w:u w:val="single"/>
        </w:rPr>
        <w:t xml:space="preserve">Approval of the </w:t>
      </w:r>
      <w:r w:rsidR="00C51706" w:rsidRPr="00F6651D">
        <w:rPr>
          <w:rFonts w:cstheme="minorHAnsi"/>
          <w:b/>
          <w:u w:val="single"/>
        </w:rPr>
        <w:t xml:space="preserve">Minutes from </w:t>
      </w:r>
      <w:r w:rsidR="00A97AAD" w:rsidRPr="00F6651D">
        <w:rPr>
          <w:rFonts w:cstheme="minorHAnsi"/>
          <w:b/>
          <w:u w:val="single"/>
        </w:rPr>
        <w:t>October 1</w:t>
      </w:r>
      <w:r w:rsidR="00B72DD8">
        <w:rPr>
          <w:rFonts w:cstheme="minorHAnsi"/>
          <w:b/>
          <w:u w:val="single"/>
        </w:rPr>
        <w:t>5</w:t>
      </w:r>
      <w:r w:rsidR="00A97AAD" w:rsidRPr="00F6651D">
        <w:rPr>
          <w:rFonts w:cstheme="minorHAnsi"/>
          <w:b/>
          <w:u w:val="single"/>
        </w:rPr>
        <w:t>, 2014</w:t>
      </w:r>
    </w:p>
    <w:p w14:paraId="5C3ECF9F" w14:textId="62DF675C" w:rsidR="00291FBB" w:rsidRPr="00F6651D" w:rsidRDefault="00291FBB" w:rsidP="00E42F26">
      <w:pPr>
        <w:spacing w:after="0" w:line="240" w:lineRule="auto"/>
        <w:ind w:firstLine="360"/>
        <w:rPr>
          <w:rFonts w:eastAsia="Times New Roman" w:cstheme="minorHAnsi"/>
        </w:rPr>
      </w:pPr>
      <w:r w:rsidRPr="00F6651D">
        <w:rPr>
          <w:rFonts w:cstheme="minorHAnsi"/>
          <w:b/>
        </w:rPr>
        <w:t>Action:</w:t>
      </w:r>
      <w:r w:rsidRPr="00F6651D">
        <w:rPr>
          <w:rFonts w:cstheme="minorHAnsi"/>
        </w:rPr>
        <w:t xml:space="preserve"> Approved (M/S: </w:t>
      </w:r>
      <w:r w:rsidR="00EA4C7E">
        <w:rPr>
          <w:rFonts w:cstheme="minorHAnsi"/>
        </w:rPr>
        <w:t>Stricker</w:t>
      </w:r>
      <w:r w:rsidRPr="00F6651D">
        <w:rPr>
          <w:rFonts w:cstheme="minorHAnsi"/>
        </w:rPr>
        <w:t>/</w:t>
      </w:r>
      <w:r w:rsidR="00EA4C7E">
        <w:rPr>
          <w:rFonts w:cstheme="minorHAnsi"/>
        </w:rPr>
        <w:t>Karp</w:t>
      </w:r>
      <w:r w:rsidRPr="00F6651D">
        <w:rPr>
          <w:rFonts w:cstheme="minorHAnsi"/>
        </w:rPr>
        <w:t xml:space="preserve">) </w:t>
      </w:r>
      <w:r w:rsidR="00407A61" w:rsidRPr="00F6651D">
        <w:rPr>
          <w:rFonts w:cstheme="minorHAnsi"/>
        </w:rPr>
        <w:t>Unanimous</w:t>
      </w:r>
    </w:p>
    <w:p w14:paraId="2B8C7377" w14:textId="67C5B649" w:rsidR="00B328AA" w:rsidRPr="00F6651D" w:rsidRDefault="005E4C55" w:rsidP="00176193">
      <w:pPr>
        <w:tabs>
          <w:tab w:val="left" w:pos="4035"/>
        </w:tabs>
        <w:spacing w:after="0" w:line="240" w:lineRule="auto"/>
        <w:rPr>
          <w:rFonts w:cstheme="minorHAnsi"/>
        </w:rPr>
      </w:pPr>
      <w:r w:rsidRPr="00F6651D">
        <w:rPr>
          <w:rFonts w:cstheme="minorHAnsi"/>
        </w:rPr>
        <w:tab/>
      </w:r>
    </w:p>
    <w:p w14:paraId="73AD0A4A" w14:textId="77777777" w:rsidR="00E42F26" w:rsidRDefault="00E42F26" w:rsidP="00E42F26">
      <w:pPr>
        <w:pStyle w:val="ListParagraph"/>
        <w:numPr>
          <w:ilvl w:val="0"/>
          <w:numId w:val="2"/>
        </w:numPr>
        <w:spacing w:after="0" w:line="240" w:lineRule="auto"/>
        <w:rPr>
          <w:rFonts w:cstheme="minorHAnsi"/>
          <w:b/>
          <w:u w:val="single"/>
        </w:rPr>
      </w:pPr>
      <w:r>
        <w:rPr>
          <w:rFonts w:cstheme="minorHAnsi"/>
          <w:b/>
          <w:u w:val="single"/>
        </w:rPr>
        <w:t>Experimental (900) Course Outline of Record</w:t>
      </w:r>
    </w:p>
    <w:p w14:paraId="60EBC92D" w14:textId="77777777" w:rsidR="00E42F26" w:rsidRDefault="00E42F26" w:rsidP="00E42F26">
      <w:pPr>
        <w:pStyle w:val="ListParagraph"/>
        <w:spacing w:after="0" w:line="240" w:lineRule="auto"/>
        <w:ind w:left="360"/>
        <w:rPr>
          <w:rFonts w:cstheme="minorHAnsi"/>
        </w:rPr>
      </w:pPr>
      <w:r>
        <w:rPr>
          <w:rFonts w:cstheme="minorHAnsi"/>
        </w:rPr>
        <w:t>DRAMA – Directing Workshop</w:t>
      </w:r>
    </w:p>
    <w:p w14:paraId="5F6C8CAB" w14:textId="6EEAA99B" w:rsidR="00E42F26" w:rsidRDefault="00EA4C7E" w:rsidP="00E42F26">
      <w:pPr>
        <w:spacing w:after="0" w:line="240" w:lineRule="auto"/>
        <w:ind w:firstLine="360"/>
        <w:rPr>
          <w:rFonts w:cstheme="minorHAnsi"/>
        </w:rPr>
      </w:pPr>
      <w:r>
        <w:rPr>
          <w:rFonts w:cstheme="minorHAnsi"/>
        </w:rPr>
        <w:t>Action: Approved (</w:t>
      </w:r>
      <w:r w:rsidR="00E42F26">
        <w:rPr>
          <w:rFonts w:cstheme="minorHAnsi"/>
        </w:rPr>
        <w:t>Pedersen/Gravert) one abstention; Hailey</w:t>
      </w:r>
    </w:p>
    <w:p w14:paraId="53AD37B7" w14:textId="77777777" w:rsidR="00E42F26" w:rsidRDefault="00E42F26" w:rsidP="00E42F26">
      <w:pPr>
        <w:spacing w:after="0" w:line="240" w:lineRule="auto"/>
        <w:ind w:firstLine="360"/>
        <w:rPr>
          <w:rFonts w:cstheme="minorHAnsi"/>
        </w:rPr>
      </w:pPr>
    </w:p>
    <w:p w14:paraId="26721CC9" w14:textId="77777777" w:rsidR="00E42F26" w:rsidRPr="00E42F26" w:rsidRDefault="00E42F26" w:rsidP="00E42F26">
      <w:pPr>
        <w:spacing w:after="0" w:line="240" w:lineRule="auto"/>
        <w:ind w:firstLine="360"/>
        <w:rPr>
          <w:rFonts w:cstheme="minorHAnsi"/>
          <w:b/>
          <w:u w:val="single"/>
        </w:rPr>
      </w:pPr>
      <w:r w:rsidRPr="00E42F26">
        <w:rPr>
          <w:rFonts w:cstheme="minorHAnsi"/>
          <w:b/>
          <w:u w:val="single"/>
        </w:rPr>
        <w:t>Committee’s Feedback:</w:t>
      </w:r>
    </w:p>
    <w:p w14:paraId="2C2918E1" w14:textId="5B2448A1" w:rsidR="00547BC4" w:rsidRDefault="00E42F26" w:rsidP="00E42F26">
      <w:pPr>
        <w:spacing w:after="0" w:line="240" w:lineRule="auto"/>
        <w:ind w:left="450"/>
        <w:rPr>
          <w:rFonts w:cstheme="minorHAnsi"/>
        </w:rPr>
      </w:pPr>
      <w:r>
        <w:rPr>
          <w:rFonts w:cstheme="minorHAnsi"/>
        </w:rPr>
        <w:t xml:space="preserve">This is </w:t>
      </w:r>
      <w:r w:rsidR="00261211">
        <w:rPr>
          <w:rFonts w:cstheme="minorHAnsi"/>
        </w:rPr>
        <w:t xml:space="preserve">an </w:t>
      </w:r>
      <w:r>
        <w:rPr>
          <w:rFonts w:cstheme="minorHAnsi"/>
        </w:rPr>
        <w:t xml:space="preserve">experimental </w:t>
      </w:r>
      <w:r w:rsidR="009507DA">
        <w:rPr>
          <w:rFonts w:cstheme="minorHAnsi"/>
        </w:rPr>
        <w:t>directing</w:t>
      </w:r>
      <w:r>
        <w:rPr>
          <w:rFonts w:cstheme="minorHAnsi"/>
        </w:rPr>
        <w:t xml:space="preserve"> course separate from the other Drama 52 course.  The COOR is similar in respec</w:t>
      </w:r>
      <w:r w:rsidR="009507DA">
        <w:rPr>
          <w:rFonts w:cstheme="minorHAnsi"/>
        </w:rPr>
        <w:t>t to directing. Drama 52 is</w:t>
      </w:r>
      <w:r>
        <w:rPr>
          <w:rFonts w:cstheme="minorHAnsi"/>
        </w:rPr>
        <w:t xml:space="preserve"> three courses combined into one; </w:t>
      </w:r>
      <w:r w:rsidR="00547BC4">
        <w:rPr>
          <w:rFonts w:cstheme="minorHAnsi"/>
        </w:rPr>
        <w:t>play writing, directing, an</w:t>
      </w:r>
      <w:r w:rsidR="009507DA">
        <w:rPr>
          <w:rFonts w:cstheme="minorHAnsi"/>
        </w:rPr>
        <w:t>d acting with stage management. T</w:t>
      </w:r>
      <w:r w:rsidR="00547BC4">
        <w:rPr>
          <w:rFonts w:cstheme="minorHAnsi"/>
        </w:rPr>
        <w:t xml:space="preserve">his course is </w:t>
      </w:r>
      <w:r w:rsidR="009507DA">
        <w:rPr>
          <w:rFonts w:cstheme="minorHAnsi"/>
        </w:rPr>
        <w:t xml:space="preserve">focused on </w:t>
      </w:r>
      <w:r w:rsidR="00547BC4">
        <w:rPr>
          <w:rFonts w:cstheme="minorHAnsi"/>
        </w:rPr>
        <w:t>directing</w:t>
      </w:r>
      <w:r w:rsidR="009507DA">
        <w:rPr>
          <w:rFonts w:cstheme="minorHAnsi"/>
        </w:rPr>
        <w:t xml:space="preserve"> work</w:t>
      </w:r>
      <w:r w:rsidRPr="00E42F26">
        <w:rPr>
          <w:rFonts w:cstheme="minorHAnsi"/>
        </w:rPr>
        <w:t xml:space="preserve">. </w:t>
      </w:r>
      <w:r w:rsidR="00547BC4">
        <w:rPr>
          <w:rFonts w:cstheme="minorHAnsi"/>
        </w:rPr>
        <w:t xml:space="preserve">DVC is looking at this course and will jump on board once we successfully iron out the kinks.  This course will eventually lead to directing major and/or transfer.  </w:t>
      </w:r>
      <w:r w:rsidR="005F0F32">
        <w:rPr>
          <w:rFonts w:cstheme="minorHAnsi"/>
        </w:rPr>
        <w:t>Together every department is working towards the same goal.</w:t>
      </w:r>
    </w:p>
    <w:p w14:paraId="12393F20" w14:textId="77777777" w:rsidR="005F0F32" w:rsidRDefault="005F0F32" w:rsidP="00E42F26">
      <w:pPr>
        <w:spacing w:after="0" w:line="240" w:lineRule="auto"/>
        <w:ind w:left="450"/>
        <w:rPr>
          <w:rFonts w:cstheme="minorHAnsi"/>
        </w:rPr>
      </w:pPr>
    </w:p>
    <w:p w14:paraId="18BAF5CF" w14:textId="1A033643" w:rsidR="005F0F32" w:rsidRDefault="005F0F32" w:rsidP="00EA4C7E">
      <w:pPr>
        <w:spacing w:after="0" w:line="240" w:lineRule="auto"/>
        <w:ind w:left="540"/>
        <w:rPr>
          <w:rFonts w:cstheme="minorHAnsi"/>
        </w:rPr>
      </w:pPr>
      <w:bookmarkStart w:id="0" w:name="_GoBack"/>
      <w:bookmarkEnd w:id="0"/>
      <w:r w:rsidRPr="00EA4C7E">
        <w:rPr>
          <w:rFonts w:cstheme="minorHAnsi"/>
        </w:rPr>
        <w:t xml:space="preserve">The repeat option was marked and was questioned if this course meets the District’s MOU. </w:t>
      </w:r>
      <w:r w:rsidR="00EA4C7E" w:rsidRPr="00EA4C7E">
        <w:rPr>
          <w:rFonts w:cstheme="minorHAnsi"/>
        </w:rPr>
        <w:t xml:space="preserve">It’s unclear whether this course meets the repeatable requirements, due to the different guidelines </w:t>
      </w:r>
      <w:r w:rsidR="009507DA">
        <w:rPr>
          <w:rFonts w:cstheme="minorHAnsi"/>
        </w:rPr>
        <w:t xml:space="preserve">that </w:t>
      </w:r>
      <w:r w:rsidR="00EA4C7E" w:rsidRPr="00EA4C7E">
        <w:rPr>
          <w:rFonts w:cstheme="minorHAnsi"/>
        </w:rPr>
        <w:t>other colleges follow.</w:t>
      </w:r>
      <w:r w:rsidRPr="00EA4C7E">
        <w:rPr>
          <w:rFonts w:cstheme="minorHAnsi"/>
        </w:rPr>
        <w:t xml:space="preserve"> </w:t>
      </w:r>
      <w:r w:rsidR="00EA4C7E">
        <w:rPr>
          <w:rFonts w:cstheme="minorHAnsi"/>
        </w:rPr>
        <w:t>T</w:t>
      </w:r>
      <w:r w:rsidR="00EA4C7E" w:rsidRPr="00EA4C7E">
        <w:rPr>
          <w:rFonts w:cstheme="minorHAnsi"/>
        </w:rPr>
        <w:t xml:space="preserve">his course must </w:t>
      </w:r>
      <w:r w:rsidR="00EA4C7E">
        <w:rPr>
          <w:rFonts w:cstheme="minorHAnsi"/>
        </w:rPr>
        <w:t xml:space="preserve">meet </w:t>
      </w:r>
      <w:r w:rsidR="00EA4C7E" w:rsidRPr="00EA4C7E">
        <w:rPr>
          <w:rFonts w:cstheme="minorHAnsi"/>
        </w:rPr>
        <w:t>District MOU requirements for repeatability before it’</w:t>
      </w:r>
      <w:r w:rsidR="00EA4C7E">
        <w:rPr>
          <w:rFonts w:cstheme="minorHAnsi"/>
        </w:rPr>
        <w:t xml:space="preserve">s can be approved </w:t>
      </w:r>
      <w:r w:rsidR="00EA4C7E" w:rsidRPr="00EA4C7E">
        <w:rPr>
          <w:rFonts w:cstheme="minorHAnsi"/>
        </w:rPr>
        <w:t>by curriculum</w:t>
      </w:r>
      <w:r w:rsidR="00EA4C7E">
        <w:rPr>
          <w:rFonts w:cstheme="minorHAnsi"/>
        </w:rPr>
        <w:t xml:space="preserve">.  </w:t>
      </w:r>
      <w:r>
        <w:rPr>
          <w:rFonts w:cstheme="minorHAnsi"/>
        </w:rPr>
        <w:t>The committee was</w:t>
      </w:r>
      <w:r w:rsidR="00EA4C7E">
        <w:rPr>
          <w:rFonts w:cstheme="minorHAnsi"/>
        </w:rPr>
        <w:t xml:space="preserve"> concerned if this </w:t>
      </w:r>
      <w:r>
        <w:rPr>
          <w:rFonts w:cstheme="minorHAnsi"/>
        </w:rPr>
        <w:t xml:space="preserve">course remains </w:t>
      </w:r>
      <w:r w:rsidR="00EA4C7E">
        <w:rPr>
          <w:rFonts w:cstheme="minorHAnsi"/>
        </w:rPr>
        <w:t xml:space="preserve">repeatable it could </w:t>
      </w:r>
      <w:r>
        <w:rPr>
          <w:rFonts w:cstheme="minorHAnsi"/>
        </w:rPr>
        <w:t>develop into a family</w:t>
      </w:r>
      <w:r w:rsidR="00EA4C7E">
        <w:rPr>
          <w:rFonts w:cstheme="minorHAnsi"/>
        </w:rPr>
        <w:t xml:space="preserve">; </w:t>
      </w:r>
      <w:r>
        <w:rPr>
          <w:rFonts w:cstheme="minorHAnsi"/>
        </w:rPr>
        <w:t>beginning, intermediate, and advance</w:t>
      </w:r>
      <w:r w:rsidR="00EA4C7E">
        <w:rPr>
          <w:rFonts w:cstheme="minorHAnsi"/>
        </w:rPr>
        <w:t xml:space="preserve"> to </w:t>
      </w:r>
      <w:r>
        <w:rPr>
          <w:rFonts w:cstheme="minorHAnsi"/>
        </w:rPr>
        <w:t>meet state repeatable requirements</w:t>
      </w:r>
      <w:r w:rsidR="00EA4C7E">
        <w:rPr>
          <w:rFonts w:cstheme="minorHAnsi"/>
        </w:rPr>
        <w:t>.  Also, the District MOU process is rigorous and this course will not be ready for Su’15.</w:t>
      </w:r>
    </w:p>
    <w:p w14:paraId="2C92DE95" w14:textId="77777777" w:rsidR="00EA4C7E" w:rsidRDefault="00EA4C7E" w:rsidP="00E42F26">
      <w:pPr>
        <w:spacing w:after="0" w:line="240" w:lineRule="auto"/>
        <w:ind w:left="450"/>
        <w:rPr>
          <w:rFonts w:cstheme="minorHAnsi"/>
        </w:rPr>
      </w:pPr>
    </w:p>
    <w:p w14:paraId="625E7146" w14:textId="0514B202" w:rsidR="007350AD" w:rsidRDefault="005F0F32" w:rsidP="00E42F26">
      <w:pPr>
        <w:spacing w:after="0" w:line="240" w:lineRule="auto"/>
        <w:ind w:left="450"/>
        <w:rPr>
          <w:rFonts w:cstheme="minorHAnsi"/>
        </w:rPr>
      </w:pPr>
      <w:r>
        <w:rPr>
          <w:rFonts w:cstheme="minorHAnsi"/>
        </w:rPr>
        <w:t>Since this c</w:t>
      </w:r>
      <w:r w:rsidR="00EA4C7E">
        <w:rPr>
          <w:rFonts w:cstheme="minorHAnsi"/>
        </w:rPr>
        <w:t xml:space="preserve">ourse is an experimental course, </w:t>
      </w:r>
      <w:r>
        <w:rPr>
          <w:rFonts w:cstheme="minorHAnsi"/>
        </w:rPr>
        <w:t>the department chair was okay with changing it to non-repeatable</w:t>
      </w:r>
      <w:r w:rsidR="00EA4C7E">
        <w:rPr>
          <w:rFonts w:cstheme="minorHAnsi"/>
        </w:rPr>
        <w:t xml:space="preserve">.  When this course is ready to be converted to a </w:t>
      </w:r>
      <w:r w:rsidR="009507DA">
        <w:rPr>
          <w:rFonts w:cstheme="minorHAnsi"/>
        </w:rPr>
        <w:t>permanent</w:t>
      </w:r>
      <w:r w:rsidR="00EA4C7E">
        <w:rPr>
          <w:rFonts w:cstheme="minorHAnsi"/>
        </w:rPr>
        <w:t xml:space="preserve"> course, the chair will have more information about </w:t>
      </w:r>
      <w:r w:rsidR="007350AD">
        <w:rPr>
          <w:rFonts w:cstheme="minorHAnsi"/>
        </w:rPr>
        <w:t xml:space="preserve">the </w:t>
      </w:r>
      <w:r w:rsidR="00EA4C7E">
        <w:rPr>
          <w:rFonts w:cstheme="minorHAnsi"/>
        </w:rPr>
        <w:t>repeat process.</w:t>
      </w:r>
      <w:r>
        <w:rPr>
          <w:rFonts w:cstheme="minorHAnsi"/>
        </w:rPr>
        <w:t xml:space="preserve"> </w:t>
      </w:r>
    </w:p>
    <w:p w14:paraId="42D42C3F" w14:textId="77777777" w:rsidR="007350AD" w:rsidRDefault="007350AD">
      <w:pPr>
        <w:rPr>
          <w:rFonts w:cstheme="minorHAnsi"/>
        </w:rPr>
      </w:pPr>
      <w:r>
        <w:rPr>
          <w:rFonts w:cstheme="minorHAnsi"/>
        </w:rPr>
        <w:br w:type="page"/>
      </w:r>
    </w:p>
    <w:p w14:paraId="6AF9E395" w14:textId="1109D0BC" w:rsidR="00662013" w:rsidRPr="00F6651D" w:rsidRDefault="00437FCD" w:rsidP="00176193">
      <w:pPr>
        <w:pStyle w:val="ListParagraph"/>
        <w:numPr>
          <w:ilvl w:val="0"/>
          <w:numId w:val="2"/>
        </w:numPr>
        <w:spacing w:after="0" w:line="240" w:lineRule="auto"/>
        <w:rPr>
          <w:rFonts w:cstheme="minorHAnsi"/>
        </w:rPr>
      </w:pPr>
      <w:r w:rsidRPr="00F6651D">
        <w:rPr>
          <w:rFonts w:cstheme="minorHAnsi"/>
          <w:b/>
          <w:u w:val="single"/>
        </w:rPr>
        <w:lastRenderedPageBreak/>
        <w:t>Consent Agenda</w:t>
      </w:r>
      <w:r w:rsidRPr="00F6651D">
        <w:rPr>
          <w:rFonts w:cstheme="minorHAnsi"/>
        </w:rPr>
        <w:t xml:space="preserve"> </w:t>
      </w:r>
    </w:p>
    <w:p w14:paraId="789537CE" w14:textId="77777777" w:rsidR="00261211" w:rsidRDefault="00261211" w:rsidP="00261211">
      <w:pPr>
        <w:pStyle w:val="ListParagraph"/>
        <w:spacing w:after="0" w:line="240" w:lineRule="auto"/>
        <w:ind w:left="360"/>
        <w:rPr>
          <w:rFonts w:cstheme="minorHAnsi"/>
        </w:rPr>
      </w:pPr>
      <w:r w:rsidRPr="00F6651D">
        <w:rPr>
          <w:rFonts w:cstheme="minorHAnsi"/>
          <w:b/>
        </w:rPr>
        <w:t xml:space="preserve">Action: </w:t>
      </w:r>
      <w:r w:rsidRPr="00F6651D">
        <w:rPr>
          <w:rFonts w:cstheme="minorHAnsi"/>
        </w:rPr>
        <w:t>Approved</w:t>
      </w:r>
      <w:r w:rsidRPr="00F6651D">
        <w:rPr>
          <w:rFonts w:cstheme="minorHAnsi"/>
          <w:b/>
        </w:rPr>
        <w:t xml:space="preserve"> </w:t>
      </w:r>
      <w:r w:rsidRPr="00F6651D">
        <w:rPr>
          <w:rFonts w:cstheme="minorHAnsi"/>
        </w:rPr>
        <w:t xml:space="preserve">(MS: </w:t>
      </w:r>
      <w:r>
        <w:rPr>
          <w:rFonts w:cstheme="minorHAnsi"/>
        </w:rPr>
        <w:t>Stricker</w:t>
      </w:r>
      <w:r w:rsidRPr="00F6651D">
        <w:rPr>
          <w:rFonts w:cstheme="minorHAnsi"/>
        </w:rPr>
        <w:t>/</w:t>
      </w:r>
      <w:r>
        <w:rPr>
          <w:rFonts w:cstheme="minorHAnsi"/>
        </w:rPr>
        <w:t>Pedersen</w:t>
      </w:r>
      <w:r w:rsidRPr="00F6651D">
        <w:rPr>
          <w:rFonts w:cstheme="minorHAnsi"/>
        </w:rPr>
        <w:t xml:space="preserve">) Unanimous </w:t>
      </w:r>
    </w:p>
    <w:p w14:paraId="34E37FF4" w14:textId="02A6D33E" w:rsidR="000B549B" w:rsidRPr="00F6651D" w:rsidRDefault="00B72DD8" w:rsidP="00EA255D">
      <w:pPr>
        <w:pStyle w:val="ListParagraph"/>
        <w:spacing w:after="0" w:line="240" w:lineRule="auto"/>
        <w:ind w:left="360" w:firstLine="360"/>
        <w:rPr>
          <w:rFonts w:cstheme="minorHAnsi"/>
        </w:rPr>
      </w:pPr>
      <w:r>
        <w:rPr>
          <w:rFonts w:cstheme="minorHAnsi"/>
        </w:rPr>
        <w:t>COMS-056 – Programming Logic and Design</w:t>
      </w:r>
    </w:p>
    <w:p w14:paraId="42006E56" w14:textId="406F6847" w:rsidR="00EA255D" w:rsidRDefault="00EA255D" w:rsidP="00EA255D">
      <w:pPr>
        <w:spacing w:after="0" w:line="240" w:lineRule="auto"/>
        <w:ind w:firstLine="720"/>
        <w:rPr>
          <w:rFonts w:cstheme="minorHAnsi"/>
        </w:rPr>
      </w:pPr>
      <w:r w:rsidRPr="00EA255D">
        <w:rPr>
          <w:rFonts w:cstheme="minorHAnsi"/>
        </w:rPr>
        <w:t>MATH-027 – Algebra for Statistics</w:t>
      </w:r>
    </w:p>
    <w:p w14:paraId="22D1F1F6" w14:textId="265748D6" w:rsidR="00261211" w:rsidRDefault="00261211" w:rsidP="00261211">
      <w:pPr>
        <w:spacing w:after="0" w:line="240" w:lineRule="auto"/>
        <w:ind w:left="720"/>
        <w:rPr>
          <w:rFonts w:cstheme="minorHAnsi"/>
        </w:rPr>
      </w:pPr>
      <w:r>
        <w:rPr>
          <w:rFonts w:cstheme="minorHAnsi"/>
        </w:rPr>
        <w:t xml:space="preserve">There was a concern if Math-027 satisfies other math course prerequisites; it was shared this course is not used to satisfy </w:t>
      </w:r>
      <w:r w:rsidR="000B750D">
        <w:rPr>
          <w:rFonts w:cstheme="minorHAnsi"/>
        </w:rPr>
        <w:t xml:space="preserve">any </w:t>
      </w:r>
      <w:r>
        <w:rPr>
          <w:rFonts w:cstheme="minorHAnsi"/>
        </w:rPr>
        <w:t xml:space="preserve">other math prerequisite. </w:t>
      </w:r>
    </w:p>
    <w:p w14:paraId="5752E96D" w14:textId="77777777" w:rsidR="00261211" w:rsidRDefault="00261211" w:rsidP="00EA255D">
      <w:pPr>
        <w:spacing w:after="0" w:line="240" w:lineRule="auto"/>
        <w:ind w:firstLine="720"/>
        <w:rPr>
          <w:rFonts w:cstheme="minorHAnsi"/>
        </w:rPr>
      </w:pPr>
    </w:p>
    <w:p w14:paraId="0C687A46" w14:textId="77777777" w:rsidR="004D7CF7" w:rsidRPr="007350AD" w:rsidRDefault="004D7CF7" w:rsidP="004D7CF7">
      <w:pPr>
        <w:spacing w:after="0" w:line="240" w:lineRule="auto"/>
        <w:ind w:left="360"/>
        <w:rPr>
          <w:rFonts w:cstheme="minorHAnsi"/>
        </w:rPr>
      </w:pPr>
    </w:p>
    <w:p w14:paraId="1CBF051A" w14:textId="0E507E16" w:rsidR="00437FCD" w:rsidRPr="00F6651D" w:rsidRDefault="00B72DD8" w:rsidP="00176193">
      <w:pPr>
        <w:pStyle w:val="ListParagraph"/>
        <w:numPr>
          <w:ilvl w:val="0"/>
          <w:numId w:val="2"/>
        </w:numPr>
        <w:spacing w:after="0" w:line="240" w:lineRule="auto"/>
        <w:rPr>
          <w:rFonts w:cstheme="minorHAnsi"/>
          <w:b/>
          <w:u w:val="single"/>
        </w:rPr>
      </w:pPr>
      <w:r>
        <w:rPr>
          <w:rFonts w:cstheme="minorHAnsi"/>
          <w:b/>
          <w:u w:val="single"/>
        </w:rPr>
        <w:t>Existing Course Outlines of Record</w:t>
      </w:r>
    </w:p>
    <w:p w14:paraId="537487E6" w14:textId="4541F7DC" w:rsidR="00407A61" w:rsidRDefault="00B72DD8" w:rsidP="00176193">
      <w:pPr>
        <w:spacing w:after="0" w:line="240" w:lineRule="auto"/>
        <w:ind w:left="360"/>
        <w:rPr>
          <w:rFonts w:cstheme="minorHAnsi"/>
          <w:b/>
        </w:rPr>
      </w:pPr>
      <w:r>
        <w:rPr>
          <w:rFonts w:cstheme="minorHAnsi"/>
          <w:b/>
        </w:rPr>
        <w:t>Second Review:</w:t>
      </w:r>
    </w:p>
    <w:p w14:paraId="5DAD59DD" w14:textId="77777777" w:rsidR="00261211" w:rsidRDefault="00261211" w:rsidP="007350AD">
      <w:pPr>
        <w:spacing w:after="0" w:line="240" w:lineRule="auto"/>
        <w:ind w:left="360"/>
        <w:rPr>
          <w:rFonts w:cstheme="minorHAnsi"/>
        </w:rPr>
      </w:pPr>
    </w:p>
    <w:p w14:paraId="554333ED" w14:textId="77777777" w:rsidR="007350AD" w:rsidRDefault="007350AD" w:rsidP="007350AD">
      <w:pPr>
        <w:spacing w:after="0" w:line="240" w:lineRule="auto"/>
        <w:ind w:left="360"/>
        <w:rPr>
          <w:rFonts w:cstheme="minorHAnsi"/>
        </w:rPr>
      </w:pPr>
      <w:r w:rsidRPr="00B72DD8">
        <w:rPr>
          <w:rFonts w:cstheme="minorHAnsi"/>
        </w:rPr>
        <w:t>MUSIC-40 – Concert Band</w:t>
      </w:r>
    </w:p>
    <w:p w14:paraId="5E5D52BE" w14:textId="77777777" w:rsidR="00261211" w:rsidRDefault="00261211" w:rsidP="00261211">
      <w:pPr>
        <w:pStyle w:val="ListParagraph"/>
        <w:spacing w:after="0" w:line="240" w:lineRule="auto"/>
        <w:ind w:left="360"/>
        <w:rPr>
          <w:rFonts w:cstheme="minorHAnsi"/>
        </w:rPr>
      </w:pPr>
      <w:r w:rsidRPr="00F6651D">
        <w:rPr>
          <w:rFonts w:cstheme="minorHAnsi"/>
          <w:b/>
        </w:rPr>
        <w:t xml:space="preserve">Action: </w:t>
      </w:r>
      <w:r w:rsidRPr="00F6651D">
        <w:rPr>
          <w:rFonts w:cstheme="minorHAnsi"/>
        </w:rPr>
        <w:t>Approved</w:t>
      </w:r>
      <w:r w:rsidRPr="00F6651D">
        <w:rPr>
          <w:rFonts w:cstheme="minorHAnsi"/>
          <w:b/>
        </w:rPr>
        <w:t xml:space="preserve"> </w:t>
      </w:r>
      <w:r w:rsidRPr="00F6651D">
        <w:rPr>
          <w:rFonts w:cstheme="minorHAnsi"/>
        </w:rPr>
        <w:t xml:space="preserve">(MS: </w:t>
      </w:r>
      <w:r>
        <w:rPr>
          <w:rFonts w:cstheme="minorHAnsi"/>
        </w:rPr>
        <w:t>Gravert</w:t>
      </w:r>
      <w:r w:rsidRPr="00F6651D">
        <w:rPr>
          <w:rFonts w:cstheme="minorHAnsi"/>
        </w:rPr>
        <w:t>/</w:t>
      </w:r>
      <w:r>
        <w:rPr>
          <w:rFonts w:cstheme="minorHAnsi"/>
        </w:rPr>
        <w:t>Hailey</w:t>
      </w:r>
      <w:r w:rsidRPr="00F6651D">
        <w:rPr>
          <w:rFonts w:cstheme="minorHAnsi"/>
        </w:rPr>
        <w:t xml:space="preserve">) Unanimous </w:t>
      </w:r>
    </w:p>
    <w:p w14:paraId="72725238" w14:textId="46AECF50" w:rsidR="005D74BE" w:rsidRDefault="007350AD" w:rsidP="007350AD">
      <w:pPr>
        <w:spacing w:after="0" w:line="240" w:lineRule="auto"/>
        <w:ind w:left="810"/>
        <w:rPr>
          <w:rFonts w:cstheme="minorHAnsi"/>
        </w:rPr>
      </w:pPr>
      <w:r>
        <w:rPr>
          <w:rFonts w:cstheme="minorHAnsi"/>
        </w:rPr>
        <w:t xml:space="preserve">This proposal </w:t>
      </w:r>
      <w:r w:rsidR="001B6254">
        <w:rPr>
          <w:rFonts w:cstheme="minorHAnsi"/>
        </w:rPr>
        <w:t>was</w:t>
      </w:r>
      <w:r>
        <w:rPr>
          <w:rFonts w:cstheme="minorHAnsi"/>
        </w:rPr>
        <w:t xml:space="preserve"> brought back with the current textbook information.  At a previous meeting, the committee caught the textbook section was </w:t>
      </w:r>
      <w:r w:rsidR="009507DA">
        <w:rPr>
          <w:rFonts w:cstheme="minorHAnsi"/>
        </w:rPr>
        <w:t>outdated</w:t>
      </w:r>
      <w:r>
        <w:rPr>
          <w:rFonts w:cstheme="minorHAnsi"/>
        </w:rPr>
        <w:t>.</w:t>
      </w:r>
    </w:p>
    <w:p w14:paraId="0FB5F56F" w14:textId="77777777" w:rsidR="007350AD" w:rsidRPr="00B72DD8" w:rsidRDefault="007350AD" w:rsidP="007350AD">
      <w:pPr>
        <w:spacing w:after="0" w:line="240" w:lineRule="auto"/>
        <w:ind w:left="360"/>
        <w:rPr>
          <w:rFonts w:cstheme="minorHAnsi"/>
        </w:rPr>
      </w:pPr>
    </w:p>
    <w:p w14:paraId="044C11A5" w14:textId="2D7EDD30" w:rsidR="00B72DD8" w:rsidRDefault="00B72DD8" w:rsidP="00176193">
      <w:pPr>
        <w:spacing w:after="0" w:line="240" w:lineRule="auto"/>
        <w:ind w:left="360"/>
        <w:rPr>
          <w:rFonts w:cstheme="minorHAnsi"/>
          <w:b/>
        </w:rPr>
      </w:pPr>
      <w:r>
        <w:rPr>
          <w:rFonts w:cstheme="minorHAnsi"/>
          <w:b/>
        </w:rPr>
        <w:t>First Review:</w:t>
      </w:r>
    </w:p>
    <w:p w14:paraId="0ECE8785" w14:textId="4DFFAC7A" w:rsidR="00B72DD8" w:rsidRDefault="00B72DD8" w:rsidP="00176193">
      <w:pPr>
        <w:spacing w:after="0" w:line="240" w:lineRule="auto"/>
        <w:ind w:left="360"/>
        <w:rPr>
          <w:rFonts w:cstheme="minorHAnsi"/>
        </w:rPr>
      </w:pPr>
      <w:r w:rsidRPr="00B72DD8">
        <w:rPr>
          <w:rFonts w:cstheme="minorHAnsi"/>
        </w:rPr>
        <w:t>PTEC-010 – Introduction to Process Technology</w:t>
      </w:r>
    </w:p>
    <w:p w14:paraId="1EEB8B15" w14:textId="25991EBA" w:rsidR="007350AD" w:rsidRDefault="007350AD" w:rsidP="007350AD">
      <w:pPr>
        <w:pStyle w:val="ListParagraph"/>
        <w:spacing w:after="0" w:line="240" w:lineRule="auto"/>
        <w:ind w:left="360"/>
        <w:rPr>
          <w:rFonts w:cstheme="minorHAnsi"/>
        </w:rPr>
      </w:pPr>
      <w:r w:rsidRPr="00F6651D">
        <w:rPr>
          <w:rFonts w:cstheme="minorHAnsi"/>
          <w:b/>
        </w:rPr>
        <w:t xml:space="preserve">Action: </w:t>
      </w:r>
      <w:r w:rsidRPr="00F6651D">
        <w:rPr>
          <w:rFonts w:cstheme="minorHAnsi"/>
        </w:rPr>
        <w:t>Approved</w:t>
      </w:r>
      <w:r w:rsidRPr="00F6651D">
        <w:rPr>
          <w:rFonts w:cstheme="minorHAnsi"/>
          <w:b/>
        </w:rPr>
        <w:t xml:space="preserve"> </w:t>
      </w:r>
      <w:r w:rsidRPr="00F6651D">
        <w:rPr>
          <w:rFonts w:cstheme="minorHAnsi"/>
        </w:rPr>
        <w:t xml:space="preserve">(MS: </w:t>
      </w:r>
      <w:r>
        <w:rPr>
          <w:rFonts w:cstheme="minorHAnsi"/>
        </w:rPr>
        <w:t>Gravert</w:t>
      </w:r>
      <w:r w:rsidRPr="00F6651D">
        <w:rPr>
          <w:rFonts w:cstheme="minorHAnsi"/>
        </w:rPr>
        <w:t>/</w:t>
      </w:r>
      <w:r>
        <w:rPr>
          <w:rFonts w:cstheme="minorHAnsi"/>
        </w:rPr>
        <w:t>Karp</w:t>
      </w:r>
      <w:r w:rsidR="001B6254">
        <w:rPr>
          <w:rFonts w:cstheme="minorHAnsi"/>
        </w:rPr>
        <w:t xml:space="preserve">); </w:t>
      </w:r>
      <w:r w:rsidRPr="00F6651D">
        <w:rPr>
          <w:rFonts w:cstheme="minorHAnsi"/>
        </w:rPr>
        <w:t xml:space="preserve">Unanimous </w:t>
      </w:r>
    </w:p>
    <w:p w14:paraId="3E7C39A2" w14:textId="61FA2D33" w:rsidR="005D74BE" w:rsidRDefault="007350AD" w:rsidP="00686FD4">
      <w:pPr>
        <w:spacing w:after="0" w:line="240" w:lineRule="auto"/>
        <w:ind w:left="900"/>
        <w:rPr>
          <w:rFonts w:cstheme="minorHAnsi"/>
        </w:rPr>
      </w:pPr>
      <w:r>
        <w:rPr>
          <w:rFonts w:cstheme="minorHAnsi"/>
        </w:rPr>
        <w:t>The PTEC c</w:t>
      </w:r>
      <w:r w:rsidR="000B750D">
        <w:rPr>
          <w:rFonts w:cstheme="minorHAnsi"/>
        </w:rPr>
        <w:t xml:space="preserve">ourses are substantial changes; </w:t>
      </w:r>
      <w:r w:rsidR="004D7CF7">
        <w:rPr>
          <w:rFonts w:cstheme="minorHAnsi"/>
        </w:rPr>
        <w:t xml:space="preserve">COOR using the new template, </w:t>
      </w:r>
      <w:r>
        <w:rPr>
          <w:rFonts w:cstheme="minorHAnsi"/>
        </w:rPr>
        <w:t>textbook</w:t>
      </w:r>
      <w:r w:rsidR="009507DA">
        <w:rPr>
          <w:rFonts w:cstheme="minorHAnsi"/>
        </w:rPr>
        <w:t>,</w:t>
      </w:r>
      <w:r w:rsidR="004D7CF7">
        <w:rPr>
          <w:rFonts w:cstheme="minorHAnsi"/>
        </w:rPr>
        <w:t xml:space="preserve"> and </w:t>
      </w:r>
      <w:r w:rsidR="009507DA">
        <w:rPr>
          <w:rFonts w:cstheme="minorHAnsi"/>
        </w:rPr>
        <w:t>cohort</w:t>
      </w:r>
      <w:r w:rsidR="00891918">
        <w:rPr>
          <w:rFonts w:cstheme="minorHAnsi"/>
        </w:rPr>
        <w:t xml:space="preserve"> were updated</w:t>
      </w:r>
      <w:r>
        <w:rPr>
          <w:rFonts w:cstheme="minorHAnsi"/>
        </w:rPr>
        <w:t xml:space="preserve">. </w:t>
      </w:r>
    </w:p>
    <w:p w14:paraId="49212803" w14:textId="77777777" w:rsidR="005D74BE" w:rsidRDefault="005D74BE" w:rsidP="00176193">
      <w:pPr>
        <w:spacing w:after="0" w:line="240" w:lineRule="auto"/>
        <w:ind w:left="360"/>
        <w:rPr>
          <w:rFonts w:cstheme="minorHAnsi"/>
        </w:rPr>
      </w:pPr>
    </w:p>
    <w:p w14:paraId="64889DC8" w14:textId="70256D27" w:rsidR="00B72DD8" w:rsidRDefault="00B72DD8" w:rsidP="00176193">
      <w:pPr>
        <w:spacing w:after="0" w:line="240" w:lineRule="auto"/>
        <w:ind w:left="360"/>
        <w:rPr>
          <w:rFonts w:cstheme="minorHAnsi"/>
        </w:rPr>
      </w:pPr>
      <w:r>
        <w:rPr>
          <w:rFonts w:cstheme="minorHAnsi"/>
        </w:rPr>
        <w:t>PTEC-012 – Petrochemical Safety, Health, and Environment</w:t>
      </w:r>
    </w:p>
    <w:p w14:paraId="2C7AEB44" w14:textId="76854206" w:rsidR="007350AD" w:rsidRDefault="007350AD" w:rsidP="007350AD">
      <w:pPr>
        <w:pStyle w:val="ListParagraph"/>
        <w:spacing w:after="0" w:line="240" w:lineRule="auto"/>
        <w:ind w:left="360"/>
        <w:rPr>
          <w:rFonts w:cstheme="minorHAnsi"/>
        </w:rPr>
      </w:pPr>
      <w:r w:rsidRPr="00F6651D">
        <w:rPr>
          <w:rFonts w:cstheme="minorHAnsi"/>
          <w:b/>
        </w:rPr>
        <w:t xml:space="preserve">Action: </w:t>
      </w:r>
      <w:r w:rsidRPr="00F6651D">
        <w:rPr>
          <w:rFonts w:cstheme="minorHAnsi"/>
        </w:rPr>
        <w:t>Approved</w:t>
      </w:r>
      <w:r w:rsidRPr="00F6651D">
        <w:rPr>
          <w:rFonts w:cstheme="minorHAnsi"/>
          <w:b/>
        </w:rPr>
        <w:t xml:space="preserve"> </w:t>
      </w:r>
      <w:r w:rsidRPr="00F6651D">
        <w:rPr>
          <w:rFonts w:cstheme="minorHAnsi"/>
        </w:rPr>
        <w:t xml:space="preserve">(MS: </w:t>
      </w:r>
      <w:r>
        <w:rPr>
          <w:rFonts w:cstheme="minorHAnsi"/>
        </w:rPr>
        <w:t>Wentworth</w:t>
      </w:r>
      <w:r w:rsidRPr="00F6651D">
        <w:rPr>
          <w:rFonts w:cstheme="minorHAnsi"/>
        </w:rPr>
        <w:t>/</w:t>
      </w:r>
      <w:r>
        <w:rPr>
          <w:rFonts w:cstheme="minorHAnsi"/>
        </w:rPr>
        <w:t>Gravert</w:t>
      </w:r>
      <w:r w:rsidR="001B6254">
        <w:rPr>
          <w:rFonts w:cstheme="minorHAnsi"/>
        </w:rPr>
        <w:t xml:space="preserve">); </w:t>
      </w:r>
      <w:r w:rsidRPr="00F6651D">
        <w:rPr>
          <w:rFonts w:cstheme="minorHAnsi"/>
        </w:rPr>
        <w:t xml:space="preserve">Unanimous </w:t>
      </w:r>
    </w:p>
    <w:p w14:paraId="4D9DCA9F" w14:textId="013376B1" w:rsidR="005D74BE" w:rsidRDefault="00891918" w:rsidP="00891918">
      <w:pPr>
        <w:spacing w:after="0" w:line="240" w:lineRule="auto"/>
        <w:ind w:left="720"/>
        <w:rPr>
          <w:rFonts w:cstheme="minorHAnsi"/>
        </w:rPr>
      </w:pPr>
      <w:r>
        <w:rPr>
          <w:rFonts w:cstheme="minorHAnsi"/>
        </w:rPr>
        <w:t>The PTEC courses are substantial changes; COOR using the new template, textbook, and cohort were updated.</w:t>
      </w:r>
    </w:p>
    <w:p w14:paraId="2E5D075E" w14:textId="77777777" w:rsidR="00891918" w:rsidRDefault="00891918" w:rsidP="00176193">
      <w:pPr>
        <w:spacing w:after="0" w:line="240" w:lineRule="auto"/>
        <w:ind w:left="360"/>
        <w:rPr>
          <w:rFonts w:cstheme="minorHAnsi"/>
        </w:rPr>
      </w:pPr>
    </w:p>
    <w:p w14:paraId="6D91097A" w14:textId="742D3007" w:rsidR="00B72DD8" w:rsidRDefault="00B72DD8" w:rsidP="00176193">
      <w:pPr>
        <w:spacing w:after="0" w:line="240" w:lineRule="auto"/>
        <w:ind w:left="360"/>
        <w:rPr>
          <w:rFonts w:cstheme="minorHAnsi"/>
        </w:rPr>
      </w:pPr>
      <w:r>
        <w:rPr>
          <w:rFonts w:cstheme="minorHAnsi"/>
        </w:rPr>
        <w:t>PTE</w:t>
      </w:r>
      <w:r w:rsidR="006D10D4">
        <w:rPr>
          <w:rFonts w:cstheme="minorHAnsi"/>
        </w:rPr>
        <w:t>C-024 – Process Instruments</w:t>
      </w:r>
    </w:p>
    <w:p w14:paraId="5C20CC25" w14:textId="771CB1D9" w:rsidR="007350AD" w:rsidRDefault="007350AD" w:rsidP="007350AD">
      <w:pPr>
        <w:pStyle w:val="ListParagraph"/>
        <w:spacing w:after="0" w:line="240" w:lineRule="auto"/>
        <w:ind w:left="360"/>
        <w:rPr>
          <w:rFonts w:cstheme="minorHAnsi"/>
        </w:rPr>
      </w:pPr>
      <w:r w:rsidRPr="00F6651D">
        <w:rPr>
          <w:rFonts w:cstheme="minorHAnsi"/>
          <w:b/>
        </w:rPr>
        <w:t xml:space="preserve">Action: </w:t>
      </w:r>
      <w:r w:rsidRPr="00F6651D">
        <w:rPr>
          <w:rFonts w:cstheme="minorHAnsi"/>
        </w:rPr>
        <w:t>Approved</w:t>
      </w:r>
      <w:r w:rsidRPr="00F6651D">
        <w:rPr>
          <w:rFonts w:cstheme="minorHAnsi"/>
          <w:b/>
        </w:rPr>
        <w:t xml:space="preserve"> </w:t>
      </w:r>
      <w:r w:rsidRPr="00F6651D">
        <w:rPr>
          <w:rFonts w:cstheme="minorHAnsi"/>
        </w:rPr>
        <w:t xml:space="preserve">(MS: </w:t>
      </w:r>
      <w:r>
        <w:rPr>
          <w:rFonts w:cstheme="minorHAnsi"/>
        </w:rPr>
        <w:t>Gravert</w:t>
      </w:r>
      <w:r w:rsidRPr="00F6651D">
        <w:rPr>
          <w:rFonts w:cstheme="minorHAnsi"/>
        </w:rPr>
        <w:t>/</w:t>
      </w:r>
      <w:r>
        <w:rPr>
          <w:rFonts w:cstheme="minorHAnsi"/>
        </w:rPr>
        <w:t>Pedersen</w:t>
      </w:r>
      <w:r w:rsidRPr="00F6651D">
        <w:rPr>
          <w:rFonts w:cstheme="minorHAnsi"/>
        </w:rPr>
        <w:t xml:space="preserve">) Unanimous </w:t>
      </w:r>
    </w:p>
    <w:p w14:paraId="0F04CECB" w14:textId="41F07B4A" w:rsidR="005D74BE" w:rsidRDefault="00891918" w:rsidP="00891918">
      <w:pPr>
        <w:spacing w:after="0" w:line="240" w:lineRule="auto"/>
        <w:ind w:left="720"/>
        <w:rPr>
          <w:rFonts w:cstheme="minorHAnsi"/>
        </w:rPr>
      </w:pPr>
      <w:r>
        <w:rPr>
          <w:rFonts w:cstheme="minorHAnsi"/>
        </w:rPr>
        <w:t>The PTEC courses are substantial changes; COOR using the new template, textbook, and cohort were updated.</w:t>
      </w:r>
    </w:p>
    <w:p w14:paraId="41B69891" w14:textId="77777777" w:rsidR="00891918" w:rsidRDefault="00891918" w:rsidP="00891918">
      <w:pPr>
        <w:spacing w:after="0" w:line="240" w:lineRule="auto"/>
        <w:ind w:left="720"/>
        <w:rPr>
          <w:rFonts w:cstheme="minorHAnsi"/>
        </w:rPr>
      </w:pPr>
    </w:p>
    <w:p w14:paraId="6885E849" w14:textId="7A8AF177" w:rsidR="006D10D4" w:rsidRDefault="006D10D4" w:rsidP="00176193">
      <w:pPr>
        <w:spacing w:after="0" w:line="240" w:lineRule="auto"/>
        <w:ind w:left="360"/>
        <w:rPr>
          <w:rFonts w:cstheme="minorHAnsi"/>
        </w:rPr>
      </w:pPr>
      <w:r>
        <w:rPr>
          <w:rFonts w:cstheme="minorHAnsi"/>
        </w:rPr>
        <w:t xml:space="preserve">PTEC-025 – Process Technology I </w:t>
      </w:r>
      <w:r w:rsidR="005D74BE">
        <w:rPr>
          <w:rFonts w:cstheme="minorHAnsi"/>
        </w:rPr>
        <w:t>–</w:t>
      </w:r>
      <w:r>
        <w:rPr>
          <w:rFonts w:cstheme="minorHAnsi"/>
        </w:rPr>
        <w:t xml:space="preserve"> Equipment</w:t>
      </w:r>
    </w:p>
    <w:p w14:paraId="6E51169C" w14:textId="2A016391" w:rsidR="007350AD" w:rsidRDefault="007350AD" w:rsidP="007350AD">
      <w:pPr>
        <w:pStyle w:val="ListParagraph"/>
        <w:spacing w:after="0" w:line="240" w:lineRule="auto"/>
        <w:ind w:left="360"/>
        <w:rPr>
          <w:rFonts w:cstheme="minorHAnsi"/>
        </w:rPr>
      </w:pPr>
      <w:r w:rsidRPr="00F6651D">
        <w:rPr>
          <w:rFonts w:cstheme="minorHAnsi"/>
          <w:b/>
        </w:rPr>
        <w:t xml:space="preserve">Action: </w:t>
      </w:r>
      <w:r w:rsidRPr="00F6651D">
        <w:rPr>
          <w:rFonts w:cstheme="minorHAnsi"/>
        </w:rPr>
        <w:t>Approved</w:t>
      </w:r>
      <w:r w:rsidRPr="00F6651D">
        <w:rPr>
          <w:rFonts w:cstheme="minorHAnsi"/>
          <w:b/>
        </w:rPr>
        <w:t xml:space="preserve"> </w:t>
      </w:r>
      <w:r w:rsidRPr="00F6651D">
        <w:rPr>
          <w:rFonts w:cstheme="minorHAnsi"/>
        </w:rPr>
        <w:t xml:space="preserve">(MS: </w:t>
      </w:r>
      <w:r>
        <w:rPr>
          <w:rFonts w:cstheme="minorHAnsi"/>
        </w:rPr>
        <w:t>Gravert</w:t>
      </w:r>
      <w:r w:rsidRPr="00F6651D">
        <w:rPr>
          <w:rFonts w:cstheme="minorHAnsi"/>
        </w:rPr>
        <w:t>/</w:t>
      </w:r>
      <w:r>
        <w:rPr>
          <w:rFonts w:cstheme="minorHAnsi"/>
        </w:rPr>
        <w:t>Zhu</w:t>
      </w:r>
      <w:r w:rsidR="001B6254">
        <w:rPr>
          <w:rFonts w:cstheme="minorHAnsi"/>
        </w:rPr>
        <w:t xml:space="preserve">); </w:t>
      </w:r>
      <w:r w:rsidRPr="00F6651D">
        <w:rPr>
          <w:rFonts w:cstheme="minorHAnsi"/>
        </w:rPr>
        <w:t xml:space="preserve">Unanimous </w:t>
      </w:r>
    </w:p>
    <w:p w14:paraId="1B56D4D3" w14:textId="46B34485" w:rsidR="005D74BE" w:rsidRDefault="00686FD4" w:rsidP="00686FD4">
      <w:pPr>
        <w:spacing w:after="0" w:line="240" w:lineRule="auto"/>
        <w:ind w:left="900"/>
        <w:rPr>
          <w:rFonts w:cstheme="minorHAnsi"/>
        </w:rPr>
      </w:pPr>
      <w:r>
        <w:rPr>
          <w:rFonts w:cstheme="minorHAnsi"/>
        </w:rPr>
        <w:t xml:space="preserve">CSLOs by A/C levels are not clearly identified; they are embedded within the COOR. </w:t>
      </w:r>
    </w:p>
    <w:p w14:paraId="467DEE7A" w14:textId="77777777" w:rsidR="005D74BE" w:rsidRDefault="005D74BE" w:rsidP="00176193">
      <w:pPr>
        <w:spacing w:after="0" w:line="240" w:lineRule="auto"/>
        <w:ind w:left="360"/>
        <w:rPr>
          <w:rFonts w:cstheme="minorHAnsi"/>
        </w:rPr>
      </w:pPr>
    </w:p>
    <w:p w14:paraId="049871E2" w14:textId="0F8CF2A5" w:rsidR="006D10D4" w:rsidRDefault="006D10D4" w:rsidP="00176193">
      <w:pPr>
        <w:spacing w:after="0" w:line="240" w:lineRule="auto"/>
        <w:ind w:left="360"/>
        <w:rPr>
          <w:rFonts w:cstheme="minorHAnsi"/>
        </w:rPr>
      </w:pPr>
      <w:r>
        <w:rPr>
          <w:rFonts w:cstheme="minorHAnsi"/>
        </w:rPr>
        <w:t>PTEC-027 – Applied Instruments Analysis</w:t>
      </w:r>
    </w:p>
    <w:p w14:paraId="37DD5762" w14:textId="36B62B97" w:rsidR="007350AD" w:rsidRDefault="007350AD" w:rsidP="007350AD">
      <w:pPr>
        <w:pStyle w:val="ListParagraph"/>
        <w:spacing w:after="0" w:line="240" w:lineRule="auto"/>
        <w:ind w:left="360"/>
        <w:rPr>
          <w:rFonts w:cstheme="minorHAnsi"/>
        </w:rPr>
      </w:pPr>
      <w:r w:rsidRPr="00F6651D">
        <w:rPr>
          <w:rFonts w:cstheme="minorHAnsi"/>
          <w:b/>
        </w:rPr>
        <w:t xml:space="preserve">Action: </w:t>
      </w:r>
      <w:r>
        <w:rPr>
          <w:rFonts w:cstheme="minorHAnsi"/>
        </w:rPr>
        <w:t>Tabled</w:t>
      </w:r>
      <w:r w:rsidRPr="00F6651D">
        <w:rPr>
          <w:rFonts w:cstheme="minorHAnsi"/>
        </w:rPr>
        <w:t xml:space="preserve"> </w:t>
      </w:r>
    </w:p>
    <w:p w14:paraId="3F4CC690" w14:textId="0AD1E6FD" w:rsidR="00921EB0" w:rsidRDefault="001B6254" w:rsidP="001B6254">
      <w:pPr>
        <w:spacing w:after="0" w:line="240" w:lineRule="auto"/>
        <w:ind w:left="720"/>
        <w:rPr>
          <w:rFonts w:cstheme="minorHAnsi"/>
        </w:rPr>
      </w:pPr>
      <w:r>
        <w:rPr>
          <w:rFonts w:cstheme="minorHAnsi"/>
        </w:rPr>
        <w:t xml:space="preserve">Textbook according to Title 5; update every 5 years if the course is </w:t>
      </w:r>
      <w:r w:rsidR="00621462">
        <w:rPr>
          <w:rFonts w:cstheme="minorHAnsi"/>
        </w:rPr>
        <w:t xml:space="preserve">an </w:t>
      </w:r>
      <w:r>
        <w:rPr>
          <w:rFonts w:cstheme="minorHAnsi"/>
        </w:rPr>
        <w:t>articulated transferable</w:t>
      </w:r>
      <w:r w:rsidR="00621462">
        <w:rPr>
          <w:rFonts w:cstheme="minorHAnsi"/>
        </w:rPr>
        <w:t xml:space="preserve"> course</w:t>
      </w:r>
      <w:r>
        <w:rPr>
          <w:rFonts w:cstheme="minorHAnsi"/>
        </w:rPr>
        <w:t xml:space="preserve">.  </w:t>
      </w:r>
      <w:r w:rsidR="000B750D">
        <w:rPr>
          <w:rFonts w:cstheme="minorHAnsi"/>
        </w:rPr>
        <w:t xml:space="preserve">On the original proposal </w:t>
      </w:r>
      <w:r>
        <w:rPr>
          <w:rFonts w:cstheme="minorHAnsi"/>
        </w:rPr>
        <w:t>M</w:t>
      </w:r>
      <w:r w:rsidR="00921EB0">
        <w:rPr>
          <w:rFonts w:cstheme="minorHAnsi"/>
        </w:rPr>
        <w:t xml:space="preserve">ath 26 </w:t>
      </w:r>
      <w:r w:rsidR="000B750D">
        <w:rPr>
          <w:rFonts w:cstheme="minorHAnsi"/>
        </w:rPr>
        <w:t xml:space="preserve">text was </w:t>
      </w:r>
      <w:r w:rsidR="00891918">
        <w:rPr>
          <w:rFonts w:cstheme="minorHAnsi"/>
        </w:rPr>
        <w:t xml:space="preserve">not updated </w:t>
      </w:r>
      <w:r>
        <w:rPr>
          <w:rFonts w:cstheme="minorHAnsi"/>
        </w:rPr>
        <w:t xml:space="preserve">and </w:t>
      </w:r>
      <w:r w:rsidR="00921EB0">
        <w:rPr>
          <w:rFonts w:cstheme="minorHAnsi"/>
        </w:rPr>
        <w:t xml:space="preserve">needs </w:t>
      </w:r>
      <w:r>
        <w:rPr>
          <w:rFonts w:cstheme="minorHAnsi"/>
        </w:rPr>
        <w:t xml:space="preserve">updated </w:t>
      </w:r>
      <w:r w:rsidR="00921EB0">
        <w:rPr>
          <w:rFonts w:cstheme="minorHAnsi"/>
        </w:rPr>
        <w:t>textbook</w:t>
      </w:r>
      <w:r w:rsidR="00891918">
        <w:rPr>
          <w:rFonts w:cstheme="minorHAnsi"/>
        </w:rPr>
        <w:t xml:space="preserve"> since this course is CSU transferable.</w:t>
      </w:r>
    </w:p>
    <w:p w14:paraId="3F5E5B77" w14:textId="77777777" w:rsidR="005D74BE" w:rsidRDefault="005D74BE" w:rsidP="00176193">
      <w:pPr>
        <w:spacing w:after="0" w:line="240" w:lineRule="auto"/>
        <w:ind w:left="360"/>
        <w:rPr>
          <w:rFonts w:cstheme="minorHAnsi"/>
        </w:rPr>
      </w:pPr>
    </w:p>
    <w:p w14:paraId="5D4687B1" w14:textId="4F3C90B1" w:rsidR="006D10D4" w:rsidRDefault="006D10D4" w:rsidP="00176193">
      <w:pPr>
        <w:spacing w:after="0" w:line="240" w:lineRule="auto"/>
        <w:ind w:left="360"/>
        <w:rPr>
          <w:rFonts w:cstheme="minorHAnsi"/>
        </w:rPr>
      </w:pPr>
      <w:r>
        <w:rPr>
          <w:rFonts w:cstheme="minorHAnsi"/>
        </w:rPr>
        <w:t xml:space="preserve">PTEC-035 – Process Technology II </w:t>
      </w:r>
      <w:r w:rsidR="005D74BE">
        <w:rPr>
          <w:rFonts w:cstheme="minorHAnsi"/>
        </w:rPr>
        <w:t>–</w:t>
      </w:r>
      <w:r>
        <w:rPr>
          <w:rFonts w:cstheme="minorHAnsi"/>
        </w:rPr>
        <w:t xml:space="preserve"> Systems</w:t>
      </w:r>
    </w:p>
    <w:p w14:paraId="41E7FF1B" w14:textId="3EB2D812" w:rsidR="007350AD" w:rsidRDefault="007350AD" w:rsidP="007350AD">
      <w:pPr>
        <w:pStyle w:val="ListParagraph"/>
        <w:spacing w:after="0" w:line="240" w:lineRule="auto"/>
        <w:ind w:left="360"/>
        <w:rPr>
          <w:rFonts w:cstheme="minorHAnsi"/>
        </w:rPr>
      </w:pPr>
      <w:r w:rsidRPr="00F6651D">
        <w:rPr>
          <w:rFonts w:cstheme="minorHAnsi"/>
          <w:b/>
        </w:rPr>
        <w:t xml:space="preserve">Action: </w:t>
      </w:r>
      <w:r w:rsidRPr="00F6651D">
        <w:rPr>
          <w:rFonts w:cstheme="minorHAnsi"/>
        </w:rPr>
        <w:t>Approved</w:t>
      </w:r>
      <w:r w:rsidRPr="00F6651D">
        <w:rPr>
          <w:rFonts w:cstheme="minorHAnsi"/>
          <w:b/>
        </w:rPr>
        <w:t xml:space="preserve"> </w:t>
      </w:r>
      <w:r w:rsidRPr="00F6651D">
        <w:rPr>
          <w:rFonts w:cstheme="minorHAnsi"/>
        </w:rPr>
        <w:t xml:space="preserve">(MS: </w:t>
      </w:r>
      <w:r>
        <w:rPr>
          <w:rFonts w:cstheme="minorHAnsi"/>
        </w:rPr>
        <w:t>Hailey</w:t>
      </w:r>
      <w:r w:rsidRPr="00F6651D">
        <w:rPr>
          <w:rFonts w:cstheme="minorHAnsi"/>
        </w:rPr>
        <w:t>/</w:t>
      </w:r>
      <w:r>
        <w:rPr>
          <w:rFonts w:cstheme="minorHAnsi"/>
        </w:rPr>
        <w:t>Karp</w:t>
      </w:r>
      <w:r w:rsidRPr="00F6651D">
        <w:rPr>
          <w:rFonts w:cstheme="minorHAnsi"/>
        </w:rPr>
        <w:t xml:space="preserve">) Unanimous </w:t>
      </w:r>
    </w:p>
    <w:p w14:paraId="21EC2B7F" w14:textId="1507CA45" w:rsidR="000B750D" w:rsidRDefault="00891918" w:rsidP="00891918">
      <w:pPr>
        <w:ind w:left="720"/>
        <w:rPr>
          <w:rFonts w:cstheme="minorHAnsi"/>
        </w:rPr>
      </w:pPr>
      <w:r>
        <w:rPr>
          <w:rFonts w:cstheme="minorHAnsi"/>
        </w:rPr>
        <w:t>The PTEC courses are substantial changes; COOR using the new template, textbook, and cohort were updated.</w:t>
      </w:r>
      <w:r w:rsidR="000B750D">
        <w:rPr>
          <w:rFonts w:cstheme="minorHAnsi"/>
        </w:rPr>
        <w:br w:type="page"/>
      </w:r>
    </w:p>
    <w:p w14:paraId="3F71A102" w14:textId="77777777" w:rsidR="000B750D" w:rsidRDefault="000B750D" w:rsidP="00176193">
      <w:pPr>
        <w:spacing w:after="0" w:line="240" w:lineRule="auto"/>
        <w:ind w:left="360"/>
        <w:rPr>
          <w:rFonts w:cstheme="minorHAnsi"/>
        </w:rPr>
      </w:pPr>
    </w:p>
    <w:p w14:paraId="59490320" w14:textId="65EBBC57" w:rsidR="006D10D4" w:rsidRDefault="006D10D4" w:rsidP="00176193">
      <w:pPr>
        <w:spacing w:after="0" w:line="240" w:lineRule="auto"/>
        <w:ind w:left="360"/>
        <w:rPr>
          <w:rFonts w:cstheme="minorHAnsi"/>
        </w:rPr>
      </w:pPr>
      <w:r>
        <w:rPr>
          <w:rFonts w:cstheme="minorHAnsi"/>
        </w:rPr>
        <w:t>ETEC-004 – Introduction to Electrical Technology</w:t>
      </w:r>
    </w:p>
    <w:p w14:paraId="385549A0" w14:textId="4F98070C" w:rsidR="007350AD" w:rsidRDefault="007350AD" w:rsidP="007350AD">
      <w:pPr>
        <w:pStyle w:val="ListParagraph"/>
        <w:spacing w:after="0" w:line="240" w:lineRule="auto"/>
        <w:ind w:left="360"/>
        <w:rPr>
          <w:rFonts w:cstheme="minorHAnsi"/>
        </w:rPr>
      </w:pPr>
      <w:r w:rsidRPr="00F6651D">
        <w:rPr>
          <w:rFonts w:cstheme="minorHAnsi"/>
          <w:b/>
        </w:rPr>
        <w:t xml:space="preserve">Action: </w:t>
      </w:r>
      <w:r w:rsidRPr="00F6651D">
        <w:rPr>
          <w:rFonts w:cstheme="minorHAnsi"/>
        </w:rPr>
        <w:t>Approved</w:t>
      </w:r>
      <w:r w:rsidRPr="00F6651D">
        <w:rPr>
          <w:rFonts w:cstheme="minorHAnsi"/>
          <w:b/>
        </w:rPr>
        <w:t xml:space="preserve"> </w:t>
      </w:r>
      <w:r w:rsidRPr="00F6651D">
        <w:rPr>
          <w:rFonts w:cstheme="minorHAnsi"/>
        </w:rPr>
        <w:t xml:space="preserve">(MS: </w:t>
      </w:r>
      <w:r>
        <w:rPr>
          <w:rFonts w:cstheme="minorHAnsi"/>
        </w:rPr>
        <w:t>Stricker</w:t>
      </w:r>
      <w:r w:rsidRPr="00F6651D">
        <w:rPr>
          <w:rFonts w:cstheme="minorHAnsi"/>
        </w:rPr>
        <w:t>/</w:t>
      </w:r>
      <w:r>
        <w:rPr>
          <w:rFonts w:cstheme="minorHAnsi"/>
        </w:rPr>
        <w:t>Gravert</w:t>
      </w:r>
      <w:r w:rsidRPr="00F6651D">
        <w:rPr>
          <w:rFonts w:cstheme="minorHAnsi"/>
        </w:rPr>
        <w:t xml:space="preserve">) Unanimous </w:t>
      </w:r>
    </w:p>
    <w:p w14:paraId="354007BF" w14:textId="77777777" w:rsidR="000B750D" w:rsidRDefault="000B750D" w:rsidP="00176193">
      <w:pPr>
        <w:spacing w:after="0" w:line="240" w:lineRule="auto"/>
        <w:ind w:left="360"/>
        <w:rPr>
          <w:rFonts w:cstheme="minorHAnsi"/>
        </w:rPr>
      </w:pPr>
    </w:p>
    <w:p w14:paraId="508C9080" w14:textId="47F7450C" w:rsidR="006D10D4" w:rsidRDefault="006D10D4" w:rsidP="00176193">
      <w:pPr>
        <w:spacing w:after="0" w:line="240" w:lineRule="auto"/>
        <w:ind w:left="360"/>
        <w:rPr>
          <w:rFonts w:cstheme="minorHAnsi"/>
        </w:rPr>
      </w:pPr>
      <w:r>
        <w:rPr>
          <w:rFonts w:cstheme="minorHAnsi"/>
        </w:rPr>
        <w:t>COOP-160 – General Work Experience Education</w:t>
      </w:r>
    </w:p>
    <w:p w14:paraId="17AE8E2E" w14:textId="7BC38F27" w:rsidR="007350AD" w:rsidRDefault="007350AD" w:rsidP="007350AD">
      <w:pPr>
        <w:pStyle w:val="ListParagraph"/>
        <w:spacing w:after="0" w:line="240" w:lineRule="auto"/>
        <w:ind w:left="360"/>
        <w:rPr>
          <w:rFonts w:cstheme="minorHAnsi"/>
        </w:rPr>
      </w:pPr>
      <w:r w:rsidRPr="00F6651D">
        <w:rPr>
          <w:rFonts w:cstheme="minorHAnsi"/>
          <w:b/>
        </w:rPr>
        <w:t xml:space="preserve">Action: </w:t>
      </w:r>
      <w:r w:rsidRPr="00F6651D">
        <w:rPr>
          <w:rFonts w:cstheme="minorHAnsi"/>
        </w:rPr>
        <w:t>Approved</w:t>
      </w:r>
      <w:r w:rsidR="00997C1F">
        <w:rPr>
          <w:rFonts w:cstheme="minorHAnsi"/>
        </w:rPr>
        <w:t xml:space="preserve"> with changes</w:t>
      </w:r>
      <w:r w:rsidRPr="00F6651D">
        <w:rPr>
          <w:rFonts w:cstheme="minorHAnsi"/>
          <w:b/>
        </w:rPr>
        <w:t xml:space="preserve"> </w:t>
      </w:r>
      <w:r w:rsidRPr="00F6651D">
        <w:rPr>
          <w:rFonts w:cstheme="minorHAnsi"/>
        </w:rPr>
        <w:t xml:space="preserve">(MS: </w:t>
      </w:r>
      <w:r>
        <w:rPr>
          <w:rFonts w:cstheme="minorHAnsi"/>
        </w:rPr>
        <w:t>Hailey</w:t>
      </w:r>
      <w:r w:rsidRPr="00F6651D">
        <w:rPr>
          <w:rFonts w:cstheme="minorHAnsi"/>
        </w:rPr>
        <w:t>/</w:t>
      </w:r>
      <w:r>
        <w:rPr>
          <w:rFonts w:cstheme="minorHAnsi"/>
        </w:rPr>
        <w:t>Wentworth</w:t>
      </w:r>
      <w:r w:rsidRPr="00F6651D">
        <w:rPr>
          <w:rFonts w:cstheme="minorHAnsi"/>
        </w:rPr>
        <w:t xml:space="preserve">) Unanimous </w:t>
      </w:r>
    </w:p>
    <w:p w14:paraId="46C484A9" w14:textId="77777777" w:rsidR="00891918" w:rsidRDefault="00921EB0" w:rsidP="001B6254">
      <w:pPr>
        <w:spacing w:after="0" w:line="240" w:lineRule="auto"/>
        <w:ind w:left="720"/>
        <w:rPr>
          <w:rFonts w:cstheme="minorHAnsi"/>
        </w:rPr>
      </w:pPr>
      <w:r>
        <w:rPr>
          <w:rFonts w:cstheme="minorHAnsi"/>
        </w:rPr>
        <w:t xml:space="preserve">Dave </w:t>
      </w:r>
      <w:r w:rsidR="004476C5">
        <w:rPr>
          <w:rFonts w:cstheme="minorHAnsi"/>
        </w:rPr>
        <w:t>represented the COOP courses</w:t>
      </w:r>
      <w:r w:rsidR="002152DF">
        <w:rPr>
          <w:rFonts w:cstheme="minorHAnsi"/>
        </w:rPr>
        <w:t xml:space="preserve"> </w:t>
      </w:r>
      <w:r w:rsidR="00891918">
        <w:rPr>
          <w:rFonts w:cstheme="minorHAnsi"/>
        </w:rPr>
        <w:t>and</w:t>
      </w:r>
      <w:r w:rsidR="002152DF">
        <w:rPr>
          <w:rFonts w:cstheme="minorHAnsi"/>
        </w:rPr>
        <w:t xml:space="preserve"> answer</w:t>
      </w:r>
      <w:r w:rsidR="00891918">
        <w:rPr>
          <w:rFonts w:cstheme="minorHAnsi"/>
        </w:rPr>
        <w:t>ed</w:t>
      </w:r>
      <w:r w:rsidR="002152DF">
        <w:rPr>
          <w:rFonts w:cstheme="minorHAnsi"/>
        </w:rPr>
        <w:t xml:space="preserve"> questions</w:t>
      </w:r>
      <w:r w:rsidR="001379E1">
        <w:rPr>
          <w:rFonts w:cstheme="minorHAnsi"/>
        </w:rPr>
        <w:t xml:space="preserve"> about </w:t>
      </w:r>
      <w:r w:rsidR="00E03CEF">
        <w:rPr>
          <w:rFonts w:cstheme="minorHAnsi"/>
        </w:rPr>
        <w:t>160, 170, and 180</w:t>
      </w:r>
      <w:r w:rsidR="004476C5">
        <w:rPr>
          <w:rFonts w:cstheme="minorHAnsi"/>
        </w:rPr>
        <w:t xml:space="preserve">.  </w:t>
      </w:r>
    </w:p>
    <w:p w14:paraId="452543AD" w14:textId="77777777" w:rsidR="00891918" w:rsidRDefault="00891918" w:rsidP="001B6254">
      <w:pPr>
        <w:spacing w:after="0" w:line="240" w:lineRule="auto"/>
        <w:ind w:left="720"/>
        <w:rPr>
          <w:rFonts w:cstheme="minorHAnsi"/>
        </w:rPr>
      </w:pPr>
    </w:p>
    <w:p w14:paraId="189551B8" w14:textId="2B933C65" w:rsidR="008C6C0F" w:rsidRDefault="004476C5" w:rsidP="001B6254">
      <w:pPr>
        <w:spacing w:after="0" w:line="240" w:lineRule="auto"/>
        <w:ind w:left="720"/>
        <w:rPr>
          <w:rFonts w:cstheme="minorHAnsi"/>
        </w:rPr>
      </w:pPr>
      <w:r>
        <w:rPr>
          <w:rFonts w:cstheme="minorHAnsi"/>
        </w:rPr>
        <w:t>Th</w:t>
      </w:r>
      <w:r w:rsidR="008C6C0F">
        <w:rPr>
          <w:rFonts w:cstheme="minorHAnsi"/>
        </w:rPr>
        <w:t>e committee</w:t>
      </w:r>
      <w:r w:rsidR="00891918">
        <w:rPr>
          <w:rFonts w:cstheme="minorHAnsi"/>
        </w:rPr>
        <w:t>’s</w:t>
      </w:r>
      <w:r w:rsidR="008C6C0F">
        <w:rPr>
          <w:rFonts w:cstheme="minorHAnsi"/>
        </w:rPr>
        <w:t xml:space="preserve"> </w:t>
      </w:r>
      <w:r w:rsidR="00891918">
        <w:rPr>
          <w:rFonts w:cstheme="minorHAnsi"/>
        </w:rPr>
        <w:t>questions</w:t>
      </w:r>
      <w:r w:rsidR="008C6C0F">
        <w:rPr>
          <w:rFonts w:cstheme="minorHAnsi"/>
        </w:rPr>
        <w:t>:</w:t>
      </w:r>
    </w:p>
    <w:p w14:paraId="2F53BA41" w14:textId="4216E1D4" w:rsidR="008C6C0F" w:rsidRPr="000E7062" w:rsidRDefault="008C6C0F" w:rsidP="00E03CEF">
      <w:pPr>
        <w:pStyle w:val="ListParagraph"/>
        <w:numPr>
          <w:ilvl w:val="0"/>
          <w:numId w:val="34"/>
        </w:numPr>
        <w:spacing w:after="0" w:line="240" w:lineRule="auto"/>
        <w:rPr>
          <w:rFonts w:cstheme="minorHAnsi"/>
        </w:rPr>
      </w:pPr>
      <w:r w:rsidRPr="000E7062">
        <w:rPr>
          <w:rFonts w:cstheme="minorHAnsi"/>
        </w:rPr>
        <w:t>T</w:t>
      </w:r>
      <w:r w:rsidR="004476C5" w:rsidRPr="000E7062">
        <w:rPr>
          <w:rFonts w:cstheme="minorHAnsi"/>
        </w:rPr>
        <w:t>he repeat policy for COOP and the current MOU</w:t>
      </w:r>
      <w:r w:rsidR="002152DF" w:rsidRPr="000E7062">
        <w:rPr>
          <w:rFonts w:cstheme="minorHAnsi"/>
        </w:rPr>
        <w:t xml:space="preserve"> which mentions intercollegiate</w:t>
      </w:r>
      <w:r w:rsidR="00E03CEF" w:rsidRPr="000E7062">
        <w:rPr>
          <w:rFonts w:cstheme="minorHAnsi"/>
        </w:rPr>
        <w:t>, vocational, and competitions</w:t>
      </w:r>
      <w:r w:rsidR="000E7062">
        <w:rPr>
          <w:rFonts w:cstheme="minorHAnsi"/>
        </w:rPr>
        <w:t xml:space="preserve"> are repeatable; d</w:t>
      </w:r>
      <w:r w:rsidR="00E03CEF" w:rsidRPr="000E7062">
        <w:rPr>
          <w:rFonts w:cstheme="minorHAnsi"/>
        </w:rPr>
        <w:t>oes this fall under vocational?</w:t>
      </w:r>
      <w:r w:rsidR="00921EB0" w:rsidRPr="000E7062">
        <w:rPr>
          <w:rFonts w:cstheme="minorHAnsi"/>
        </w:rPr>
        <w:t xml:space="preserve"> </w:t>
      </w:r>
      <w:r w:rsidR="000E7062">
        <w:rPr>
          <w:rFonts w:cstheme="minorHAnsi"/>
        </w:rPr>
        <w:t xml:space="preserve"> </w:t>
      </w:r>
      <w:r w:rsidRPr="000E7062">
        <w:rPr>
          <w:rFonts w:cstheme="minorHAnsi"/>
        </w:rPr>
        <w:t>Dav</w:t>
      </w:r>
      <w:r w:rsidR="00756B81" w:rsidRPr="000E7062">
        <w:rPr>
          <w:rFonts w:cstheme="minorHAnsi"/>
        </w:rPr>
        <w:t>e</w:t>
      </w:r>
      <w:r w:rsidRPr="000E7062">
        <w:rPr>
          <w:rFonts w:cstheme="minorHAnsi"/>
        </w:rPr>
        <w:t xml:space="preserve"> shared</w:t>
      </w:r>
      <w:r w:rsidR="004476C5" w:rsidRPr="000E7062">
        <w:rPr>
          <w:rFonts w:cstheme="minorHAnsi"/>
        </w:rPr>
        <w:t xml:space="preserve"> </w:t>
      </w:r>
      <w:r w:rsidR="002152DF" w:rsidRPr="000E7062">
        <w:rPr>
          <w:rFonts w:cstheme="minorHAnsi"/>
        </w:rPr>
        <w:t xml:space="preserve">other </w:t>
      </w:r>
      <w:r w:rsidR="004476C5" w:rsidRPr="000E7062">
        <w:rPr>
          <w:rFonts w:cstheme="minorHAnsi"/>
        </w:rPr>
        <w:t xml:space="preserve">language </w:t>
      </w:r>
      <w:r w:rsidR="002152DF" w:rsidRPr="000E7062">
        <w:rPr>
          <w:rFonts w:cstheme="minorHAnsi"/>
        </w:rPr>
        <w:t xml:space="preserve">in Title V </w:t>
      </w:r>
      <w:r w:rsidR="00891918">
        <w:rPr>
          <w:rFonts w:cstheme="minorHAnsi"/>
        </w:rPr>
        <w:t xml:space="preserve">states </w:t>
      </w:r>
      <w:r w:rsidR="004476C5" w:rsidRPr="000E7062">
        <w:rPr>
          <w:rFonts w:cstheme="minorHAnsi"/>
        </w:rPr>
        <w:t xml:space="preserve">that COOP can be repeated up to </w:t>
      </w:r>
      <w:r w:rsidR="00921EB0" w:rsidRPr="000E7062">
        <w:rPr>
          <w:rFonts w:cstheme="minorHAnsi"/>
        </w:rPr>
        <w:t>16 units</w:t>
      </w:r>
      <w:r w:rsidR="002152DF" w:rsidRPr="000E7062">
        <w:rPr>
          <w:rFonts w:cstheme="minorHAnsi"/>
        </w:rPr>
        <w:t xml:space="preserve"> during </w:t>
      </w:r>
      <w:proofErr w:type="gramStart"/>
      <w:r w:rsidR="002152DF" w:rsidRPr="000E7062">
        <w:rPr>
          <w:rFonts w:cstheme="minorHAnsi"/>
        </w:rPr>
        <w:t>students</w:t>
      </w:r>
      <w:proofErr w:type="gramEnd"/>
      <w:r w:rsidR="002152DF" w:rsidRPr="000E7062">
        <w:rPr>
          <w:rFonts w:cstheme="minorHAnsi"/>
        </w:rPr>
        <w:t xml:space="preserve"> entire time at community college</w:t>
      </w:r>
      <w:r w:rsidR="004476C5" w:rsidRPr="000E7062">
        <w:rPr>
          <w:rFonts w:cstheme="minorHAnsi"/>
        </w:rPr>
        <w:t>.</w:t>
      </w:r>
    </w:p>
    <w:p w14:paraId="23149091" w14:textId="77777777" w:rsidR="004B7910" w:rsidRPr="00756B81" w:rsidRDefault="004B7910" w:rsidP="004B7910">
      <w:pPr>
        <w:pStyle w:val="ListParagraph"/>
        <w:spacing w:after="0" w:line="240" w:lineRule="auto"/>
        <w:ind w:left="1080"/>
        <w:rPr>
          <w:rFonts w:cstheme="minorHAnsi"/>
        </w:rPr>
      </w:pPr>
    </w:p>
    <w:p w14:paraId="44F2C529" w14:textId="60D780FD" w:rsidR="004B7910" w:rsidRPr="000E7062" w:rsidRDefault="004476C5" w:rsidP="00E03CEF">
      <w:pPr>
        <w:pStyle w:val="ListParagraph"/>
        <w:numPr>
          <w:ilvl w:val="0"/>
          <w:numId w:val="34"/>
        </w:numPr>
        <w:spacing w:after="0" w:line="240" w:lineRule="auto"/>
        <w:rPr>
          <w:rFonts w:cstheme="minorHAnsi"/>
        </w:rPr>
      </w:pPr>
      <w:r w:rsidRPr="000E7062">
        <w:rPr>
          <w:rFonts w:cstheme="minorHAnsi"/>
        </w:rPr>
        <w:t>The committee was con</w:t>
      </w:r>
      <w:r w:rsidR="008C6C0F" w:rsidRPr="000E7062">
        <w:rPr>
          <w:rFonts w:cstheme="minorHAnsi"/>
        </w:rPr>
        <w:t xml:space="preserve">cerned about </w:t>
      </w:r>
      <w:r w:rsidR="004B7910" w:rsidRPr="000E7062">
        <w:rPr>
          <w:rFonts w:cstheme="minorHAnsi"/>
        </w:rPr>
        <w:t>t</w:t>
      </w:r>
      <w:r w:rsidR="002152DF" w:rsidRPr="000E7062">
        <w:rPr>
          <w:rFonts w:cstheme="minorHAnsi"/>
        </w:rPr>
        <w:t xml:space="preserve">he </w:t>
      </w:r>
      <w:r w:rsidR="004B7910" w:rsidRPr="000E7062">
        <w:rPr>
          <w:rFonts w:cstheme="minorHAnsi"/>
        </w:rPr>
        <w:t>maximum hours listed</w:t>
      </w:r>
      <w:r w:rsidR="002152DF" w:rsidRPr="000E7062">
        <w:rPr>
          <w:rFonts w:cstheme="minorHAnsi"/>
        </w:rPr>
        <w:t xml:space="preserve"> </w:t>
      </w:r>
      <w:r w:rsidR="004B7910" w:rsidRPr="000E7062">
        <w:rPr>
          <w:rFonts w:cstheme="minorHAnsi"/>
        </w:rPr>
        <w:t xml:space="preserve">at </w:t>
      </w:r>
      <w:r w:rsidRPr="000E7062">
        <w:rPr>
          <w:rFonts w:cstheme="minorHAnsi"/>
        </w:rPr>
        <w:t>600</w:t>
      </w:r>
      <w:r w:rsidR="004B7910" w:rsidRPr="000E7062">
        <w:rPr>
          <w:rFonts w:cstheme="minorHAnsi"/>
        </w:rPr>
        <w:t xml:space="preserve"> which </w:t>
      </w:r>
      <w:proofErr w:type="gramStart"/>
      <w:r w:rsidR="000E7062" w:rsidRPr="000E7062">
        <w:rPr>
          <w:rFonts w:cstheme="minorHAnsi"/>
        </w:rPr>
        <w:t>is</w:t>
      </w:r>
      <w:proofErr w:type="gramEnd"/>
      <w:r w:rsidR="000E7062" w:rsidRPr="000E7062">
        <w:rPr>
          <w:rFonts w:cstheme="minorHAnsi"/>
        </w:rPr>
        <w:t xml:space="preserve"> </w:t>
      </w:r>
      <w:r w:rsidR="004B7910" w:rsidRPr="000E7062">
        <w:rPr>
          <w:rFonts w:cstheme="minorHAnsi"/>
        </w:rPr>
        <w:t xml:space="preserve">not equivalent to the </w:t>
      </w:r>
      <w:r w:rsidR="00E03CEF" w:rsidRPr="000E7062">
        <w:rPr>
          <w:rFonts w:cstheme="minorHAnsi"/>
        </w:rPr>
        <w:t xml:space="preserve">maximum </w:t>
      </w:r>
      <w:r w:rsidR="004B7910" w:rsidRPr="000E7062">
        <w:rPr>
          <w:rFonts w:cstheme="minorHAnsi"/>
        </w:rPr>
        <w:t xml:space="preserve">number of units </w:t>
      </w:r>
      <w:r w:rsidR="000E7062" w:rsidRPr="000E7062">
        <w:rPr>
          <w:rFonts w:cstheme="minorHAnsi"/>
        </w:rPr>
        <w:t xml:space="preserve">listed </w:t>
      </w:r>
      <w:r w:rsidR="00E03CEF" w:rsidRPr="000E7062">
        <w:rPr>
          <w:rFonts w:cstheme="minorHAnsi"/>
        </w:rPr>
        <w:t xml:space="preserve">at </w:t>
      </w:r>
      <w:r w:rsidR="004B7910" w:rsidRPr="000E7062">
        <w:rPr>
          <w:rFonts w:cstheme="minorHAnsi"/>
        </w:rPr>
        <w:t>4.</w:t>
      </w:r>
      <w:r w:rsidR="000E7062">
        <w:rPr>
          <w:rFonts w:cstheme="minorHAnsi"/>
        </w:rPr>
        <w:t xml:space="preserve"> </w:t>
      </w:r>
      <w:r w:rsidR="004B7910" w:rsidRPr="000E7062">
        <w:rPr>
          <w:rFonts w:cstheme="minorHAnsi"/>
        </w:rPr>
        <w:t xml:space="preserve">Dave shared the unit value </w:t>
      </w:r>
      <w:r w:rsidR="00E03CEF" w:rsidRPr="000E7062">
        <w:rPr>
          <w:rFonts w:cstheme="minorHAnsi"/>
        </w:rPr>
        <w:t xml:space="preserve">was changed </w:t>
      </w:r>
      <w:r w:rsidR="004B7910" w:rsidRPr="000E7062">
        <w:rPr>
          <w:rFonts w:cstheme="minorHAnsi"/>
        </w:rPr>
        <w:t xml:space="preserve">and the hours were overlooked. The </w:t>
      </w:r>
      <w:r w:rsidRPr="000E7062">
        <w:rPr>
          <w:rFonts w:cstheme="minorHAnsi"/>
        </w:rPr>
        <w:t>maximum hours is 300</w:t>
      </w:r>
      <w:r w:rsidR="004B7910" w:rsidRPr="000E7062">
        <w:rPr>
          <w:rFonts w:cstheme="minorHAnsi"/>
        </w:rPr>
        <w:t xml:space="preserve"> for 4 units (which is 75 x’s 4)</w:t>
      </w:r>
      <w:r w:rsidR="008C6C0F" w:rsidRPr="000E7062">
        <w:rPr>
          <w:rFonts w:cstheme="minorHAnsi"/>
        </w:rPr>
        <w:t xml:space="preserve">.  </w:t>
      </w:r>
      <w:r w:rsidR="000E7062">
        <w:rPr>
          <w:rFonts w:cstheme="minorHAnsi"/>
        </w:rPr>
        <w:t>The total hours are 60-300.</w:t>
      </w:r>
    </w:p>
    <w:p w14:paraId="16460744" w14:textId="77777777" w:rsidR="004B7910" w:rsidRDefault="004B7910" w:rsidP="004B7910">
      <w:pPr>
        <w:pStyle w:val="ListParagraph"/>
        <w:spacing w:after="0" w:line="240" w:lineRule="auto"/>
        <w:ind w:left="1080"/>
        <w:rPr>
          <w:rFonts w:cstheme="minorHAnsi"/>
        </w:rPr>
      </w:pPr>
    </w:p>
    <w:p w14:paraId="6A7845D2" w14:textId="22E4AEB1" w:rsidR="00756B81" w:rsidRPr="000E7062" w:rsidRDefault="004B7910" w:rsidP="004B7910">
      <w:pPr>
        <w:pStyle w:val="ListParagraph"/>
        <w:numPr>
          <w:ilvl w:val="0"/>
          <w:numId w:val="34"/>
        </w:numPr>
        <w:spacing w:after="0" w:line="240" w:lineRule="auto"/>
        <w:rPr>
          <w:rFonts w:cstheme="minorHAnsi"/>
        </w:rPr>
      </w:pPr>
      <w:r w:rsidRPr="000E7062">
        <w:rPr>
          <w:rFonts w:cstheme="minorHAnsi"/>
        </w:rPr>
        <w:t>Is the COOP 170A now the 180?</w:t>
      </w:r>
      <w:r w:rsidR="000E7062">
        <w:rPr>
          <w:rFonts w:cstheme="minorHAnsi"/>
        </w:rPr>
        <w:t xml:space="preserve"> </w:t>
      </w:r>
      <w:r w:rsidRPr="000E7062">
        <w:rPr>
          <w:rFonts w:cstheme="minorHAnsi"/>
        </w:rPr>
        <w:t xml:space="preserve">Dave shared </w:t>
      </w:r>
      <w:r w:rsidR="001379E1">
        <w:rPr>
          <w:rFonts w:cstheme="minorHAnsi"/>
        </w:rPr>
        <w:t>a change with</w:t>
      </w:r>
      <w:r w:rsidRPr="000E7062">
        <w:rPr>
          <w:rFonts w:cstheme="minorHAnsi"/>
        </w:rPr>
        <w:t xml:space="preserve"> the course number 170A was changed to</w:t>
      </w:r>
      <w:r w:rsidR="00621462">
        <w:rPr>
          <w:rFonts w:cstheme="minorHAnsi"/>
        </w:rPr>
        <w:t xml:space="preserve"> 180</w:t>
      </w:r>
      <w:r w:rsidRPr="000E7062">
        <w:rPr>
          <w:rFonts w:cstheme="minorHAnsi"/>
        </w:rPr>
        <w:t xml:space="preserve"> </w:t>
      </w:r>
      <w:r w:rsidR="00621462">
        <w:rPr>
          <w:rFonts w:cstheme="minorHAnsi"/>
        </w:rPr>
        <w:t xml:space="preserve">in order to </w:t>
      </w:r>
      <w:r w:rsidRPr="000E7062">
        <w:rPr>
          <w:rFonts w:cstheme="minorHAnsi"/>
        </w:rPr>
        <w:t xml:space="preserve">be </w:t>
      </w:r>
      <w:r w:rsidR="008C6C0F" w:rsidRPr="000E7062">
        <w:rPr>
          <w:rFonts w:cstheme="minorHAnsi"/>
        </w:rPr>
        <w:t xml:space="preserve">consistent </w:t>
      </w:r>
      <w:r w:rsidR="00921EB0" w:rsidRPr="000E7062">
        <w:rPr>
          <w:rFonts w:cstheme="minorHAnsi"/>
        </w:rPr>
        <w:t>w</w:t>
      </w:r>
      <w:r w:rsidRPr="000E7062">
        <w:rPr>
          <w:rFonts w:cstheme="minorHAnsi"/>
        </w:rPr>
        <w:t xml:space="preserve">ith our other </w:t>
      </w:r>
      <w:r w:rsidR="008C6C0F" w:rsidRPr="000E7062">
        <w:rPr>
          <w:rFonts w:cstheme="minorHAnsi"/>
        </w:rPr>
        <w:t>sist</w:t>
      </w:r>
      <w:r w:rsidRPr="000E7062">
        <w:rPr>
          <w:rFonts w:cstheme="minorHAnsi"/>
        </w:rPr>
        <w:t>er campuses.</w:t>
      </w:r>
      <w:r w:rsidR="00C40E81" w:rsidRPr="000E7062">
        <w:rPr>
          <w:rFonts w:cstheme="minorHAnsi"/>
        </w:rPr>
        <w:t xml:space="preserve"> </w:t>
      </w:r>
    </w:p>
    <w:p w14:paraId="5C113B3B" w14:textId="77777777" w:rsidR="00E03CEF" w:rsidRPr="00756B81" w:rsidRDefault="00E03CEF" w:rsidP="004B7910">
      <w:pPr>
        <w:spacing w:after="0" w:line="240" w:lineRule="auto"/>
        <w:ind w:left="1080"/>
        <w:rPr>
          <w:rFonts w:cstheme="minorHAnsi"/>
        </w:rPr>
      </w:pPr>
    </w:p>
    <w:p w14:paraId="7E358377" w14:textId="7ED28BDC" w:rsidR="00756B81" w:rsidRPr="000E7062" w:rsidRDefault="00756B81" w:rsidP="004B7910">
      <w:pPr>
        <w:pStyle w:val="ListParagraph"/>
        <w:numPr>
          <w:ilvl w:val="0"/>
          <w:numId w:val="34"/>
        </w:numPr>
        <w:spacing w:after="0" w:line="240" w:lineRule="auto"/>
        <w:rPr>
          <w:rFonts w:cstheme="minorHAnsi"/>
        </w:rPr>
      </w:pPr>
      <w:r w:rsidRPr="000E7062">
        <w:rPr>
          <w:rFonts w:cstheme="minorHAnsi"/>
        </w:rPr>
        <w:t>Are there a</w:t>
      </w:r>
      <w:r w:rsidR="00C40E81" w:rsidRPr="000E7062">
        <w:rPr>
          <w:rFonts w:cstheme="minorHAnsi"/>
        </w:rPr>
        <w:t xml:space="preserve"> lot students</w:t>
      </w:r>
      <w:r w:rsidRPr="000E7062">
        <w:rPr>
          <w:rFonts w:cstheme="minorHAnsi"/>
        </w:rPr>
        <w:t xml:space="preserve"> completing COOP?</w:t>
      </w:r>
      <w:r w:rsidR="000E7062">
        <w:rPr>
          <w:rFonts w:cstheme="minorHAnsi"/>
        </w:rPr>
        <w:t xml:space="preserve"> </w:t>
      </w:r>
      <w:r w:rsidRPr="000E7062">
        <w:rPr>
          <w:rFonts w:cstheme="minorHAnsi"/>
        </w:rPr>
        <w:t xml:space="preserve">Dave shared about </w:t>
      </w:r>
      <w:r w:rsidR="00C40E81" w:rsidRPr="000E7062">
        <w:rPr>
          <w:rFonts w:cstheme="minorHAnsi"/>
        </w:rPr>
        <w:t xml:space="preserve">50 </w:t>
      </w:r>
      <w:r w:rsidRPr="000E7062">
        <w:rPr>
          <w:rFonts w:cstheme="minorHAnsi"/>
        </w:rPr>
        <w:t xml:space="preserve">to 60 </w:t>
      </w:r>
      <w:r w:rsidR="00621462">
        <w:rPr>
          <w:rFonts w:cstheme="minorHAnsi"/>
        </w:rPr>
        <w:t xml:space="preserve">students </w:t>
      </w:r>
      <w:r w:rsidRPr="000E7062">
        <w:rPr>
          <w:rFonts w:cstheme="minorHAnsi"/>
        </w:rPr>
        <w:t xml:space="preserve">and </w:t>
      </w:r>
      <w:r w:rsidR="00621462">
        <w:rPr>
          <w:rFonts w:cstheme="minorHAnsi"/>
        </w:rPr>
        <w:t xml:space="preserve">it’s </w:t>
      </w:r>
      <w:r w:rsidRPr="000E7062">
        <w:rPr>
          <w:rFonts w:cstheme="minorHAnsi"/>
        </w:rPr>
        <w:t>growing</w:t>
      </w:r>
      <w:r w:rsidR="000E7062">
        <w:rPr>
          <w:rFonts w:cstheme="minorHAnsi"/>
        </w:rPr>
        <w:t xml:space="preserve"> due to advertisement.</w:t>
      </w:r>
      <w:r w:rsidRPr="000E7062">
        <w:rPr>
          <w:rFonts w:cstheme="minorHAnsi"/>
        </w:rPr>
        <w:t xml:space="preserve"> </w:t>
      </w:r>
    </w:p>
    <w:p w14:paraId="5C55E3D5" w14:textId="49B73A84" w:rsidR="008C6C0F" w:rsidRPr="000E7062" w:rsidRDefault="008C6C0F" w:rsidP="000E7062">
      <w:pPr>
        <w:spacing w:after="0" w:line="240" w:lineRule="auto"/>
        <w:rPr>
          <w:rFonts w:cstheme="minorHAnsi"/>
        </w:rPr>
      </w:pPr>
    </w:p>
    <w:p w14:paraId="64459EE2" w14:textId="6E4C7480" w:rsidR="00DF1725" w:rsidRDefault="00C40E81" w:rsidP="000E7062">
      <w:pPr>
        <w:pStyle w:val="ListParagraph"/>
        <w:numPr>
          <w:ilvl w:val="0"/>
          <w:numId w:val="34"/>
        </w:numPr>
        <w:spacing w:after="0" w:line="240" w:lineRule="auto"/>
        <w:rPr>
          <w:rFonts w:cstheme="minorHAnsi"/>
        </w:rPr>
      </w:pPr>
      <w:r w:rsidRPr="008C6C0F">
        <w:rPr>
          <w:rFonts w:cstheme="minorHAnsi"/>
        </w:rPr>
        <w:t xml:space="preserve">No date </w:t>
      </w:r>
      <w:r w:rsidR="008C6C0F">
        <w:rPr>
          <w:rFonts w:cstheme="minorHAnsi"/>
        </w:rPr>
        <w:t xml:space="preserve">for the </w:t>
      </w:r>
      <w:r w:rsidR="000E7062">
        <w:rPr>
          <w:rFonts w:cstheme="minorHAnsi"/>
        </w:rPr>
        <w:t xml:space="preserve">textbook. </w:t>
      </w:r>
      <w:r w:rsidR="008C6C0F" w:rsidRPr="000E7062">
        <w:rPr>
          <w:rFonts w:cstheme="minorHAnsi"/>
        </w:rPr>
        <w:t xml:space="preserve">Dave shared the text </w:t>
      </w:r>
      <w:r w:rsidR="00FC05A1" w:rsidRPr="000E7062">
        <w:rPr>
          <w:rFonts w:cstheme="minorHAnsi"/>
        </w:rPr>
        <w:t xml:space="preserve">was </w:t>
      </w:r>
      <w:r w:rsidRPr="000E7062">
        <w:rPr>
          <w:rFonts w:cstheme="minorHAnsi"/>
        </w:rPr>
        <w:t xml:space="preserve">made </w:t>
      </w:r>
      <w:r w:rsidR="00FC05A1" w:rsidRPr="000E7062">
        <w:rPr>
          <w:rFonts w:cstheme="minorHAnsi"/>
        </w:rPr>
        <w:t xml:space="preserve">by the department and recently </w:t>
      </w:r>
      <w:r w:rsidR="008C6C0F" w:rsidRPr="000E7062">
        <w:rPr>
          <w:rFonts w:cstheme="minorHAnsi"/>
        </w:rPr>
        <w:t>revised</w:t>
      </w:r>
      <w:r w:rsidR="00DF1725" w:rsidRPr="000E7062">
        <w:rPr>
          <w:rFonts w:cstheme="minorHAnsi"/>
        </w:rPr>
        <w:t xml:space="preserve"> </w:t>
      </w:r>
      <w:r w:rsidR="00FC05A1" w:rsidRPr="000E7062">
        <w:rPr>
          <w:rFonts w:cstheme="minorHAnsi"/>
        </w:rPr>
        <w:t xml:space="preserve">with </w:t>
      </w:r>
      <w:r w:rsidR="00DF1725" w:rsidRPr="000E7062">
        <w:rPr>
          <w:rFonts w:cstheme="minorHAnsi"/>
        </w:rPr>
        <w:t xml:space="preserve">very little </w:t>
      </w:r>
      <w:r w:rsidR="00FC05A1" w:rsidRPr="000E7062">
        <w:rPr>
          <w:rFonts w:cstheme="minorHAnsi"/>
        </w:rPr>
        <w:t>changes</w:t>
      </w:r>
      <w:r w:rsidR="00DF1725" w:rsidRPr="000E7062">
        <w:rPr>
          <w:rFonts w:cstheme="minorHAnsi"/>
        </w:rPr>
        <w:t>. T</w:t>
      </w:r>
      <w:r w:rsidR="008C6C0F" w:rsidRPr="000E7062">
        <w:rPr>
          <w:rFonts w:cstheme="minorHAnsi"/>
        </w:rPr>
        <w:t>he revision date</w:t>
      </w:r>
      <w:r w:rsidR="00DF1725" w:rsidRPr="000E7062">
        <w:rPr>
          <w:rFonts w:cstheme="minorHAnsi"/>
        </w:rPr>
        <w:t xml:space="preserve"> can be added</w:t>
      </w:r>
      <w:r w:rsidR="00FC05A1" w:rsidRPr="000E7062">
        <w:rPr>
          <w:rFonts w:cstheme="minorHAnsi"/>
        </w:rPr>
        <w:t xml:space="preserve">; </w:t>
      </w:r>
      <w:r w:rsidR="00DF1725" w:rsidRPr="000E7062">
        <w:rPr>
          <w:rFonts w:cstheme="minorHAnsi"/>
        </w:rPr>
        <w:t xml:space="preserve">month and year.  </w:t>
      </w:r>
    </w:p>
    <w:p w14:paraId="2FF47C43" w14:textId="77777777" w:rsidR="000E7062" w:rsidRPr="000E7062" w:rsidRDefault="000E7062" w:rsidP="000E7062">
      <w:pPr>
        <w:spacing w:after="0" w:line="240" w:lineRule="auto"/>
        <w:rPr>
          <w:rFonts w:cstheme="minorHAnsi"/>
        </w:rPr>
      </w:pPr>
    </w:p>
    <w:p w14:paraId="27DF3252" w14:textId="591554B7" w:rsidR="00DF1725" w:rsidRDefault="000E7062" w:rsidP="00997C1F">
      <w:pPr>
        <w:pStyle w:val="ListParagraph"/>
        <w:numPr>
          <w:ilvl w:val="0"/>
          <w:numId w:val="34"/>
        </w:numPr>
        <w:spacing w:after="0" w:line="240" w:lineRule="auto"/>
        <w:rPr>
          <w:rFonts w:cstheme="minorHAnsi"/>
        </w:rPr>
      </w:pPr>
      <w:r w:rsidRPr="00997C1F">
        <w:rPr>
          <w:rFonts w:cstheme="minorHAnsi"/>
        </w:rPr>
        <w:t>Is there a d</w:t>
      </w:r>
      <w:r w:rsidR="008C6C0F" w:rsidRPr="00997C1F">
        <w:rPr>
          <w:rFonts w:cstheme="minorHAnsi"/>
        </w:rPr>
        <w:t xml:space="preserve">iscipline </w:t>
      </w:r>
      <w:r w:rsidR="00DF1725" w:rsidRPr="00997C1F">
        <w:rPr>
          <w:rFonts w:cstheme="minorHAnsi"/>
        </w:rPr>
        <w:t xml:space="preserve">for </w:t>
      </w:r>
      <w:r w:rsidR="008C6C0F" w:rsidRPr="00997C1F">
        <w:rPr>
          <w:rFonts w:cstheme="minorHAnsi"/>
        </w:rPr>
        <w:t xml:space="preserve">COOP </w:t>
      </w:r>
      <w:r w:rsidRPr="00997C1F">
        <w:rPr>
          <w:rFonts w:cstheme="minorHAnsi"/>
        </w:rPr>
        <w:t xml:space="preserve">and </w:t>
      </w:r>
      <w:r w:rsidR="008C6C0F" w:rsidRPr="00997C1F">
        <w:rPr>
          <w:rFonts w:cstheme="minorHAnsi"/>
        </w:rPr>
        <w:t xml:space="preserve">who can be the instructor </w:t>
      </w:r>
      <w:r w:rsidR="00FC05A1" w:rsidRPr="00997C1F">
        <w:rPr>
          <w:rFonts w:cstheme="minorHAnsi"/>
        </w:rPr>
        <w:t>of record?</w:t>
      </w:r>
      <w:r w:rsidRPr="00997C1F">
        <w:rPr>
          <w:rFonts w:cstheme="minorHAnsi"/>
        </w:rPr>
        <w:t xml:space="preserve">  It was shared </w:t>
      </w:r>
      <w:r w:rsidR="00C40E81" w:rsidRPr="00997C1F">
        <w:rPr>
          <w:rFonts w:cstheme="minorHAnsi"/>
        </w:rPr>
        <w:t>there</w:t>
      </w:r>
      <w:r w:rsidR="008C6C0F" w:rsidRPr="00997C1F">
        <w:rPr>
          <w:rFonts w:cstheme="minorHAnsi"/>
        </w:rPr>
        <w:t>’</w:t>
      </w:r>
      <w:r w:rsidR="00C40E81" w:rsidRPr="00997C1F">
        <w:rPr>
          <w:rFonts w:cstheme="minorHAnsi"/>
        </w:rPr>
        <w:t>s</w:t>
      </w:r>
      <w:r w:rsidR="008C6C0F" w:rsidRPr="00997C1F">
        <w:rPr>
          <w:rFonts w:cstheme="minorHAnsi"/>
        </w:rPr>
        <w:t xml:space="preserve"> a</w:t>
      </w:r>
      <w:r w:rsidR="00C40E81" w:rsidRPr="00997C1F">
        <w:rPr>
          <w:rFonts w:cstheme="minorHAnsi"/>
        </w:rPr>
        <w:t xml:space="preserve"> list </w:t>
      </w:r>
      <w:r w:rsidRPr="00997C1F">
        <w:rPr>
          <w:rFonts w:cstheme="minorHAnsi"/>
        </w:rPr>
        <w:t xml:space="preserve">of disciplines.  Dave shared COOP </w:t>
      </w:r>
      <w:r w:rsidR="00FC05A1" w:rsidRPr="00997C1F">
        <w:rPr>
          <w:rFonts w:cstheme="minorHAnsi"/>
        </w:rPr>
        <w:t xml:space="preserve">160 is </w:t>
      </w:r>
      <w:r w:rsidRPr="00997C1F">
        <w:rPr>
          <w:rFonts w:cstheme="minorHAnsi"/>
        </w:rPr>
        <w:t xml:space="preserve">general and students </w:t>
      </w:r>
      <w:r w:rsidR="00FC05A1" w:rsidRPr="00997C1F">
        <w:rPr>
          <w:rFonts w:cstheme="minorHAnsi"/>
        </w:rPr>
        <w:t xml:space="preserve">major doesn’t match </w:t>
      </w:r>
      <w:r w:rsidRPr="00997C1F">
        <w:rPr>
          <w:rFonts w:cstheme="minorHAnsi"/>
        </w:rPr>
        <w:t xml:space="preserve">the discipline, whereas </w:t>
      </w:r>
      <w:r w:rsidR="00FC05A1" w:rsidRPr="00997C1F">
        <w:rPr>
          <w:rFonts w:cstheme="minorHAnsi"/>
        </w:rPr>
        <w:t xml:space="preserve">170/180 </w:t>
      </w:r>
      <w:r w:rsidRPr="00997C1F">
        <w:rPr>
          <w:rFonts w:cstheme="minorHAnsi"/>
        </w:rPr>
        <w:t xml:space="preserve">are all in the disciplines. </w:t>
      </w:r>
      <w:r w:rsidR="001379E1">
        <w:rPr>
          <w:rFonts w:cstheme="minorHAnsi"/>
        </w:rPr>
        <w:t xml:space="preserve">For faculty member to teach 160, they </w:t>
      </w:r>
      <w:r w:rsidRPr="00997C1F">
        <w:rPr>
          <w:rFonts w:cstheme="minorHAnsi"/>
        </w:rPr>
        <w:t xml:space="preserve">must </w:t>
      </w:r>
      <w:r w:rsidR="00997C1F" w:rsidRPr="00997C1F">
        <w:rPr>
          <w:rFonts w:cstheme="minorHAnsi"/>
        </w:rPr>
        <w:t xml:space="preserve">have </w:t>
      </w:r>
      <w:r w:rsidRPr="00997C1F">
        <w:rPr>
          <w:rFonts w:cstheme="minorHAnsi"/>
        </w:rPr>
        <w:t>Cooperative Wor</w:t>
      </w:r>
      <w:r w:rsidR="00997C1F" w:rsidRPr="00997C1F">
        <w:rPr>
          <w:rFonts w:cstheme="minorHAnsi"/>
        </w:rPr>
        <w:t xml:space="preserve">k Experience and the discipline listed is correct; COOP Work Experience or education. </w:t>
      </w:r>
    </w:p>
    <w:p w14:paraId="422A4349" w14:textId="77777777" w:rsidR="00997C1F" w:rsidRPr="00997C1F" w:rsidRDefault="00997C1F" w:rsidP="00997C1F">
      <w:pPr>
        <w:pStyle w:val="ListParagraph"/>
        <w:rPr>
          <w:rFonts w:cstheme="minorHAnsi"/>
        </w:rPr>
      </w:pPr>
    </w:p>
    <w:p w14:paraId="28CFACF0" w14:textId="1F3CFB8A" w:rsidR="00997C1F" w:rsidRDefault="00621462" w:rsidP="00997C1F">
      <w:pPr>
        <w:pStyle w:val="ListParagraph"/>
        <w:numPr>
          <w:ilvl w:val="0"/>
          <w:numId w:val="34"/>
        </w:numPr>
        <w:spacing w:after="0" w:line="240" w:lineRule="auto"/>
        <w:rPr>
          <w:rFonts w:cstheme="minorHAnsi"/>
        </w:rPr>
      </w:pPr>
      <w:r>
        <w:rPr>
          <w:rFonts w:cstheme="minorHAnsi"/>
        </w:rPr>
        <w:t>Matthew Stricker</w:t>
      </w:r>
      <w:r w:rsidR="00997C1F">
        <w:rPr>
          <w:rFonts w:cstheme="minorHAnsi"/>
        </w:rPr>
        <w:t xml:space="preserve"> read from </w:t>
      </w:r>
      <w:r>
        <w:rPr>
          <w:rFonts w:cstheme="minorHAnsi"/>
        </w:rPr>
        <w:t xml:space="preserve">Title V language regarding when textbooks should be </w:t>
      </w:r>
      <w:r w:rsidR="00997C1F">
        <w:rPr>
          <w:rFonts w:cstheme="minorHAnsi"/>
        </w:rPr>
        <w:t>updated</w:t>
      </w:r>
      <w:r>
        <w:rPr>
          <w:rFonts w:cstheme="minorHAnsi"/>
        </w:rPr>
        <w:t xml:space="preserve"> and how often</w:t>
      </w:r>
      <w:r w:rsidR="00997C1F">
        <w:rPr>
          <w:rFonts w:cstheme="minorHAnsi"/>
        </w:rPr>
        <w:t>.</w:t>
      </w:r>
    </w:p>
    <w:p w14:paraId="2C49C751" w14:textId="77777777" w:rsidR="00997C1F" w:rsidRPr="00997C1F" w:rsidRDefault="00997C1F" w:rsidP="00997C1F">
      <w:pPr>
        <w:spacing w:after="0" w:line="240" w:lineRule="auto"/>
        <w:rPr>
          <w:rFonts w:cstheme="minorHAnsi"/>
        </w:rPr>
      </w:pPr>
    </w:p>
    <w:p w14:paraId="5E556575" w14:textId="7C4E2119" w:rsidR="00921EB0" w:rsidRPr="00DF1725" w:rsidRDefault="00376AED" w:rsidP="00376AED">
      <w:pPr>
        <w:spacing w:after="0" w:line="240" w:lineRule="auto"/>
        <w:ind w:left="720"/>
        <w:rPr>
          <w:rFonts w:cstheme="minorHAnsi"/>
        </w:rPr>
      </w:pPr>
      <w:r w:rsidRPr="00376AED">
        <w:rPr>
          <w:rFonts w:cstheme="minorHAnsi"/>
          <w:b/>
        </w:rPr>
        <w:t>Final changes</w:t>
      </w:r>
      <w:r w:rsidR="00997C1F" w:rsidRPr="00376AED">
        <w:rPr>
          <w:rFonts w:cstheme="minorHAnsi"/>
          <w:b/>
        </w:rPr>
        <w:t>:</w:t>
      </w:r>
      <w:r w:rsidR="00DF1725">
        <w:rPr>
          <w:rFonts w:cstheme="minorHAnsi"/>
        </w:rPr>
        <w:t xml:space="preserve"> add the month/year</w:t>
      </w:r>
      <w:r w:rsidR="00997C1F">
        <w:rPr>
          <w:rFonts w:cstheme="minorHAnsi"/>
        </w:rPr>
        <w:t xml:space="preserve"> last revised</w:t>
      </w:r>
      <w:r w:rsidR="00621462">
        <w:rPr>
          <w:rFonts w:cstheme="minorHAnsi"/>
        </w:rPr>
        <w:t xml:space="preserve"> to the text handbook, </w:t>
      </w:r>
      <w:r w:rsidR="00DF1725">
        <w:rPr>
          <w:rFonts w:cstheme="minorHAnsi"/>
        </w:rPr>
        <w:t xml:space="preserve">check discipline </w:t>
      </w:r>
      <w:r w:rsidR="00131503">
        <w:rPr>
          <w:rFonts w:cstheme="minorHAnsi"/>
        </w:rPr>
        <w:t xml:space="preserve">for </w:t>
      </w:r>
      <w:r w:rsidR="00621462">
        <w:rPr>
          <w:rFonts w:cstheme="minorHAnsi"/>
        </w:rPr>
        <w:t xml:space="preserve">160, </w:t>
      </w:r>
      <w:r w:rsidR="00DF1725">
        <w:rPr>
          <w:rFonts w:cstheme="minorHAnsi"/>
        </w:rPr>
        <w:t>change the hours</w:t>
      </w:r>
      <w:r w:rsidR="00997C1F">
        <w:rPr>
          <w:rFonts w:cstheme="minorHAnsi"/>
        </w:rPr>
        <w:t xml:space="preserve"> to 60-300</w:t>
      </w:r>
      <w:r w:rsidR="00DF1725">
        <w:rPr>
          <w:rFonts w:cstheme="minorHAnsi"/>
        </w:rPr>
        <w:t xml:space="preserve">, and </w:t>
      </w:r>
      <w:r w:rsidR="00131503">
        <w:rPr>
          <w:rFonts w:cstheme="minorHAnsi"/>
        </w:rPr>
        <w:t xml:space="preserve">change actual title </w:t>
      </w:r>
      <w:r w:rsidR="00DF1725">
        <w:rPr>
          <w:rFonts w:cstheme="minorHAnsi"/>
        </w:rPr>
        <w:t xml:space="preserve">of the textbook. </w:t>
      </w:r>
    </w:p>
    <w:p w14:paraId="2E93FA35" w14:textId="77777777" w:rsidR="005D74BE" w:rsidRDefault="005D74BE" w:rsidP="00176193">
      <w:pPr>
        <w:spacing w:after="0" w:line="240" w:lineRule="auto"/>
        <w:ind w:left="360"/>
        <w:rPr>
          <w:rFonts w:cstheme="minorHAnsi"/>
        </w:rPr>
      </w:pPr>
    </w:p>
    <w:p w14:paraId="2DFB37DD" w14:textId="54A4B8D0" w:rsidR="006D10D4" w:rsidRDefault="006D10D4" w:rsidP="00176193">
      <w:pPr>
        <w:spacing w:after="0" w:line="240" w:lineRule="auto"/>
        <w:ind w:left="360"/>
        <w:rPr>
          <w:rFonts w:cstheme="minorHAnsi"/>
        </w:rPr>
      </w:pPr>
      <w:r>
        <w:rPr>
          <w:rFonts w:cstheme="minorHAnsi"/>
        </w:rPr>
        <w:t>COOP-170 – Occupational Work Experience Education</w:t>
      </w:r>
    </w:p>
    <w:p w14:paraId="46490F35" w14:textId="31C7901F" w:rsidR="007350AD" w:rsidRDefault="007350AD" w:rsidP="007350AD">
      <w:pPr>
        <w:pStyle w:val="ListParagraph"/>
        <w:spacing w:after="0" w:line="240" w:lineRule="auto"/>
        <w:ind w:left="360"/>
        <w:rPr>
          <w:rFonts w:cstheme="minorHAnsi"/>
        </w:rPr>
      </w:pPr>
      <w:r w:rsidRPr="00F6651D">
        <w:rPr>
          <w:rFonts w:cstheme="minorHAnsi"/>
          <w:b/>
        </w:rPr>
        <w:t xml:space="preserve">Action: </w:t>
      </w:r>
      <w:r w:rsidRPr="00F6651D">
        <w:rPr>
          <w:rFonts w:cstheme="minorHAnsi"/>
        </w:rPr>
        <w:t>Approved</w:t>
      </w:r>
      <w:r w:rsidRPr="00F6651D">
        <w:rPr>
          <w:rFonts w:cstheme="minorHAnsi"/>
          <w:b/>
        </w:rPr>
        <w:t xml:space="preserve"> </w:t>
      </w:r>
      <w:r w:rsidR="00997C1F">
        <w:rPr>
          <w:rFonts w:cstheme="minorHAnsi"/>
        </w:rPr>
        <w:t xml:space="preserve">with the changes </w:t>
      </w:r>
      <w:r w:rsidRPr="00F6651D">
        <w:rPr>
          <w:rFonts w:cstheme="minorHAnsi"/>
        </w:rPr>
        <w:t xml:space="preserve">(MS: </w:t>
      </w:r>
      <w:r>
        <w:rPr>
          <w:rFonts w:cstheme="minorHAnsi"/>
        </w:rPr>
        <w:t>Hailey</w:t>
      </w:r>
      <w:r w:rsidRPr="00F6651D">
        <w:rPr>
          <w:rFonts w:cstheme="minorHAnsi"/>
        </w:rPr>
        <w:t>/</w:t>
      </w:r>
      <w:r>
        <w:rPr>
          <w:rFonts w:cstheme="minorHAnsi"/>
        </w:rPr>
        <w:t>Stricker</w:t>
      </w:r>
      <w:r w:rsidRPr="00F6651D">
        <w:rPr>
          <w:rFonts w:cstheme="minorHAnsi"/>
        </w:rPr>
        <w:t xml:space="preserve">) Unanimous </w:t>
      </w:r>
    </w:p>
    <w:p w14:paraId="65EC6BEF" w14:textId="36A70955" w:rsidR="00C40E81" w:rsidRDefault="00131503" w:rsidP="00131503">
      <w:pPr>
        <w:spacing w:after="0" w:line="240" w:lineRule="auto"/>
        <w:ind w:left="720"/>
        <w:rPr>
          <w:rFonts w:cstheme="minorHAnsi"/>
        </w:rPr>
      </w:pPr>
      <w:r>
        <w:rPr>
          <w:rFonts w:cstheme="minorHAnsi"/>
        </w:rPr>
        <w:t>Update the hours and add a date to the handbook.</w:t>
      </w:r>
    </w:p>
    <w:p w14:paraId="7DF28C88" w14:textId="77777777" w:rsidR="005D74BE" w:rsidRDefault="005D74BE" w:rsidP="00176193">
      <w:pPr>
        <w:spacing w:after="0" w:line="240" w:lineRule="auto"/>
        <w:ind w:left="360"/>
        <w:rPr>
          <w:rFonts w:cstheme="minorHAnsi"/>
        </w:rPr>
      </w:pPr>
    </w:p>
    <w:p w14:paraId="63EA5849" w14:textId="157D39AB" w:rsidR="006D10D4" w:rsidRDefault="006D10D4" w:rsidP="00176193">
      <w:pPr>
        <w:spacing w:after="0" w:line="240" w:lineRule="auto"/>
        <w:ind w:left="360"/>
        <w:rPr>
          <w:rFonts w:cstheme="minorHAnsi"/>
        </w:rPr>
      </w:pPr>
      <w:r>
        <w:rPr>
          <w:rFonts w:cstheme="minorHAnsi"/>
        </w:rPr>
        <w:t>COOP-180 - Occupational Work Experience Internship</w:t>
      </w:r>
    </w:p>
    <w:p w14:paraId="593E243C" w14:textId="0BB7CCF9" w:rsidR="007350AD" w:rsidRDefault="007350AD" w:rsidP="007350AD">
      <w:pPr>
        <w:pStyle w:val="ListParagraph"/>
        <w:spacing w:after="0" w:line="240" w:lineRule="auto"/>
        <w:ind w:left="360"/>
        <w:rPr>
          <w:rFonts w:cstheme="minorHAnsi"/>
        </w:rPr>
      </w:pPr>
      <w:r w:rsidRPr="00F6651D">
        <w:rPr>
          <w:rFonts w:cstheme="minorHAnsi"/>
          <w:b/>
        </w:rPr>
        <w:t xml:space="preserve">Action: </w:t>
      </w:r>
      <w:r w:rsidRPr="00F6651D">
        <w:rPr>
          <w:rFonts w:cstheme="minorHAnsi"/>
        </w:rPr>
        <w:t>Approved</w:t>
      </w:r>
      <w:r w:rsidRPr="00F6651D">
        <w:rPr>
          <w:rFonts w:cstheme="minorHAnsi"/>
          <w:b/>
        </w:rPr>
        <w:t xml:space="preserve"> </w:t>
      </w:r>
      <w:r w:rsidR="00997C1F">
        <w:rPr>
          <w:rFonts w:cstheme="minorHAnsi"/>
        </w:rPr>
        <w:t xml:space="preserve">with the changes </w:t>
      </w:r>
      <w:r w:rsidRPr="00F6651D">
        <w:rPr>
          <w:rFonts w:cstheme="minorHAnsi"/>
        </w:rPr>
        <w:t xml:space="preserve">(MS: </w:t>
      </w:r>
      <w:r>
        <w:rPr>
          <w:rFonts w:cstheme="minorHAnsi"/>
        </w:rPr>
        <w:t>Hailey</w:t>
      </w:r>
      <w:r w:rsidRPr="00F6651D">
        <w:rPr>
          <w:rFonts w:cstheme="minorHAnsi"/>
        </w:rPr>
        <w:t>/</w:t>
      </w:r>
      <w:r>
        <w:rPr>
          <w:rFonts w:cstheme="minorHAnsi"/>
        </w:rPr>
        <w:t>Stricker</w:t>
      </w:r>
      <w:r w:rsidRPr="00F6651D">
        <w:rPr>
          <w:rFonts w:cstheme="minorHAnsi"/>
        </w:rPr>
        <w:t xml:space="preserve">) Unanimous </w:t>
      </w:r>
    </w:p>
    <w:p w14:paraId="0A48EDC7" w14:textId="2626341D" w:rsidR="00C40E81" w:rsidRDefault="00131503" w:rsidP="00131503">
      <w:pPr>
        <w:spacing w:after="0" w:line="240" w:lineRule="auto"/>
        <w:ind w:left="360" w:firstLine="360"/>
        <w:rPr>
          <w:rFonts w:cstheme="minorHAnsi"/>
        </w:rPr>
      </w:pPr>
      <w:r>
        <w:rPr>
          <w:rFonts w:cstheme="minorHAnsi"/>
        </w:rPr>
        <w:t>Update the hours and add a date to the handbook</w:t>
      </w:r>
    </w:p>
    <w:p w14:paraId="5D062FF8" w14:textId="77777777" w:rsidR="005D74BE" w:rsidRDefault="005D74BE" w:rsidP="00176193">
      <w:pPr>
        <w:spacing w:after="0" w:line="240" w:lineRule="auto"/>
        <w:ind w:left="360"/>
        <w:rPr>
          <w:rFonts w:cstheme="minorHAnsi"/>
        </w:rPr>
      </w:pPr>
    </w:p>
    <w:p w14:paraId="53767435" w14:textId="77777777" w:rsidR="001379E1" w:rsidRDefault="001379E1">
      <w:pPr>
        <w:rPr>
          <w:rFonts w:cstheme="minorHAnsi"/>
        </w:rPr>
      </w:pPr>
      <w:r>
        <w:rPr>
          <w:rFonts w:cstheme="minorHAnsi"/>
        </w:rPr>
        <w:br w:type="page"/>
      </w:r>
    </w:p>
    <w:p w14:paraId="7844773A" w14:textId="225FE239" w:rsidR="00EA255D" w:rsidRDefault="00EA255D" w:rsidP="00F919B5">
      <w:pPr>
        <w:pStyle w:val="ListParagraph"/>
        <w:spacing w:after="0" w:line="240" w:lineRule="auto"/>
        <w:ind w:left="360"/>
        <w:rPr>
          <w:rFonts w:cstheme="minorHAnsi"/>
        </w:rPr>
      </w:pPr>
      <w:r w:rsidRPr="00EA255D">
        <w:rPr>
          <w:rFonts w:cstheme="minorHAnsi"/>
        </w:rPr>
        <w:lastRenderedPageBreak/>
        <w:t>MATH-026 – Plane Geometry</w:t>
      </w:r>
    </w:p>
    <w:p w14:paraId="22A9FC4D" w14:textId="5483E0A4" w:rsidR="00131503" w:rsidRPr="00131503" w:rsidRDefault="007350AD" w:rsidP="00131503">
      <w:pPr>
        <w:pStyle w:val="ListParagraph"/>
        <w:spacing w:after="0" w:line="240" w:lineRule="auto"/>
        <w:ind w:left="360"/>
        <w:rPr>
          <w:rFonts w:cstheme="minorHAnsi"/>
        </w:rPr>
      </w:pPr>
      <w:r w:rsidRPr="00F6651D">
        <w:rPr>
          <w:rFonts w:cstheme="minorHAnsi"/>
          <w:b/>
        </w:rPr>
        <w:t xml:space="preserve">Action: </w:t>
      </w:r>
      <w:r w:rsidRPr="00F6651D">
        <w:rPr>
          <w:rFonts w:cstheme="minorHAnsi"/>
        </w:rPr>
        <w:t>Approved</w:t>
      </w:r>
      <w:r w:rsidRPr="00F6651D">
        <w:rPr>
          <w:rFonts w:cstheme="minorHAnsi"/>
          <w:b/>
        </w:rPr>
        <w:t xml:space="preserve"> </w:t>
      </w:r>
      <w:r w:rsidR="00916A50">
        <w:rPr>
          <w:rFonts w:cstheme="minorHAnsi"/>
        </w:rPr>
        <w:t>with</w:t>
      </w:r>
      <w:r w:rsidR="00376AED">
        <w:rPr>
          <w:rFonts w:cstheme="minorHAnsi"/>
        </w:rPr>
        <w:t xml:space="preserve"> changes</w:t>
      </w:r>
      <w:r w:rsidR="00916A50">
        <w:rPr>
          <w:rFonts w:cstheme="minorHAnsi"/>
        </w:rPr>
        <w:t xml:space="preserve"> </w:t>
      </w:r>
      <w:r w:rsidRPr="00F6651D">
        <w:rPr>
          <w:rFonts w:cstheme="minorHAnsi"/>
        </w:rPr>
        <w:t xml:space="preserve">(MS: </w:t>
      </w:r>
      <w:r>
        <w:rPr>
          <w:rFonts w:cstheme="minorHAnsi"/>
        </w:rPr>
        <w:t>Stricker</w:t>
      </w:r>
      <w:r w:rsidRPr="00F6651D">
        <w:rPr>
          <w:rFonts w:cstheme="minorHAnsi"/>
        </w:rPr>
        <w:t>/</w:t>
      </w:r>
      <w:r>
        <w:rPr>
          <w:rFonts w:cstheme="minorHAnsi"/>
        </w:rPr>
        <w:t>Pedersen</w:t>
      </w:r>
      <w:r w:rsidRPr="00F6651D">
        <w:rPr>
          <w:rFonts w:cstheme="minorHAnsi"/>
        </w:rPr>
        <w:t xml:space="preserve">) Unanimous </w:t>
      </w:r>
    </w:p>
    <w:p w14:paraId="17093DAA" w14:textId="377E6E4A" w:rsidR="00C40E81" w:rsidRDefault="00997C1F" w:rsidP="00916A50">
      <w:pPr>
        <w:pStyle w:val="ListParagraph"/>
        <w:spacing w:after="0" w:line="240" w:lineRule="auto"/>
        <w:rPr>
          <w:rFonts w:cstheme="minorHAnsi"/>
        </w:rPr>
      </w:pPr>
      <w:r w:rsidRPr="00997C1F">
        <w:rPr>
          <w:rFonts w:cstheme="minorHAnsi"/>
        </w:rPr>
        <w:t>It was explained via email from the department chair that the newest COOR template was not used because the courses have not bee</w:t>
      </w:r>
      <w:r>
        <w:rPr>
          <w:rFonts w:cstheme="minorHAnsi"/>
        </w:rPr>
        <w:t>n assessed</w:t>
      </w:r>
      <w:r w:rsidR="00916A50">
        <w:rPr>
          <w:rFonts w:cstheme="minorHAnsi"/>
        </w:rPr>
        <w:t>.  T</w:t>
      </w:r>
      <w:r w:rsidR="00621462">
        <w:rPr>
          <w:rFonts w:cstheme="minorHAnsi"/>
        </w:rPr>
        <w:t xml:space="preserve">hey wanted this course on the agenda before </w:t>
      </w:r>
      <w:r>
        <w:rPr>
          <w:rFonts w:cstheme="minorHAnsi"/>
        </w:rPr>
        <w:t>the November 1</w:t>
      </w:r>
      <w:r w:rsidRPr="00997C1F">
        <w:rPr>
          <w:rFonts w:cstheme="minorHAnsi"/>
          <w:vertAlign w:val="superscript"/>
        </w:rPr>
        <w:t>st</w:t>
      </w:r>
      <w:r>
        <w:rPr>
          <w:rFonts w:cstheme="minorHAnsi"/>
        </w:rPr>
        <w:t xml:space="preserve"> deadline</w:t>
      </w:r>
      <w:r w:rsidR="00916A50">
        <w:rPr>
          <w:rFonts w:cstheme="minorHAnsi"/>
        </w:rPr>
        <w:t xml:space="preserve"> </w:t>
      </w:r>
      <w:r w:rsidR="00621462">
        <w:rPr>
          <w:rFonts w:cstheme="minorHAnsi"/>
        </w:rPr>
        <w:t xml:space="preserve">in order </w:t>
      </w:r>
      <w:r w:rsidR="00916A50">
        <w:rPr>
          <w:rFonts w:cstheme="minorHAnsi"/>
        </w:rPr>
        <w:t>to meet the catalog deadline</w:t>
      </w:r>
      <w:r>
        <w:rPr>
          <w:rFonts w:cstheme="minorHAnsi"/>
        </w:rPr>
        <w:t>.  This course is part of cohort 1 and last assessed 2012-13</w:t>
      </w:r>
      <w:r w:rsidR="00916A50">
        <w:rPr>
          <w:rFonts w:cstheme="minorHAnsi"/>
        </w:rPr>
        <w:t xml:space="preserve"> and there are newer versions of the textbook</w:t>
      </w:r>
      <w:r w:rsidR="00A05DBC">
        <w:rPr>
          <w:rFonts w:cstheme="minorHAnsi"/>
        </w:rPr>
        <w:t xml:space="preserve">, which </w:t>
      </w:r>
      <w:r w:rsidR="00916A50">
        <w:rPr>
          <w:rFonts w:cstheme="minorHAnsi"/>
        </w:rPr>
        <w:t>doesn’t require to be updated</w:t>
      </w:r>
      <w:r w:rsidR="00A05DBC">
        <w:rPr>
          <w:rFonts w:cstheme="minorHAnsi"/>
        </w:rPr>
        <w:t xml:space="preserve"> because </w:t>
      </w:r>
      <w:r w:rsidR="00916A50">
        <w:rPr>
          <w:rFonts w:cstheme="minorHAnsi"/>
        </w:rPr>
        <w:t xml:space="preserve">it’s not a transferable articulated course.  </w:t>
      </w:r>
    </w:p>
    <w:p w14:paraId="2E68E85F" w14:textId="77777777" w:rsidR="00916A50" w:rsidRDefault="00916A50" w:rsidP="00916A50">
      <w:pPr>
        <w:pStyle w:val="ListParagraph"/>
        <w:spacing w:after="0" w:line="240" w:lineRule="auto"/>
        <w:rPr>
          <w:rFonts w:cstheme="minorHAnsi"/>
        </w:rPr>
      </w:pPr>
    </w:p>
    <w:p w14:paraId="09A74B06" w14:textId="5D3485C2" w:rsidR="00916A50" w:rsidRDefault="00376AED" w:rsidP="00916A50">
      <w:pPr>
        <w:pStyle w:val="ListParagraph"/>
        <w:spacing w:after="0" w:line="240" w:lineRule="auto"/>
        <w:rPr>
          <w:rFonts w:cstheme="minorHAnsi"/>
        </w:rPr>
      </w:pPr>
      <w:r w:rsidRPr="00376AED">
        <w:rPr>
          <w:rFonts w:cstheme="minorHAnsi"/>
          <w:b/>
        </w:rPr>
        <w:t>Final changes:</w:t>
      </w:r>
      <w:r w:rsidR="00916A50">
        <w:rPr>
          <w:rFonts w:cstheme="minorHAnsi"/>
        </w:rPr>
        <w:t xml:space="preserve"> reformat the COOR to the newest template, </w:t>
      </w:r>
      <w:r w:rsidR="00A05DBC">
        <w:rPr>
          <w:rFonts w:cstheme="minorHAnsi"/>
        </w:rPr>
        <w:t xml:space="preserve">need current </w:t>
      </w:r>
      <w:r w:rsidR="00916A50">
        <w:rPr>
          <w:rFonts w:cstheme="minorHAnsi"/>
        </w:rPr>
        <w:t>assessment date, and add cohort number.</w:t>
      </w:r>
    </w:p>
    <w:p w14:paraId="516B32F5" w14:textId="77777777" w:rsidR="005D74BE" w:rsidRPr="00EA255D" w:rsidRDefault="005D74BE" w:rsidP="00F919B5">
      <w:pPr>
        <w:pStyle w:val="ListParagraph"/>
        <w:spacing w:after="0" w:line="240" w:lineRule="auto"/>
        <w:ind w:left="360"/>
        <w:rPr>
          <w:rFonts w:cstheme="minorHAnsi"/>
        </w:rPr>
      </w:pPr>
    </w:p>
    <w:p w14:paraId="13FDEB55" w14:textId="714559C4" w:rsidR="00EA255D" w:rsidRDefault="00EA255D" w:rsidP="00F919B5">
      <w:pPr>
        <w:pStyle w:val="ListParagraph"/>
        <w:spacing w:after="0" w:line="240" w:lineRule="auto"/>
        <w:ind w:left="360"/>
        <w:rPr>
          <w:rFonts w:cstheme="minorHAnsi"/>
        </w:rPr>
      </w:pPr>
      <w:r w:rsidRPr="00EA255D">
        <w:rPr>
          <w:rFonts w:cstheme="minorHAnsi"/>
        </w:rPr>
        <w:t>MATH-080 – Differential Equations</w:t>
      </w:r>
    </w:p>
    <w:p w14:paraId="70F0A280" w14:textId="4ED53B1E" w:rsidR="007350AD" w:rsidRDefault="007350AD" w:rsidP="007350AD">
      <w:pPr>
        <w:pStyle w:val="ListParagraph"/>
        <w:spacing w:after="0" w:line="240" w:lineRule="auto"/>
        <w:ind w:left="360"/>
        <w:rPr>
          <w:rFonts w:cstheme="minorHAnsi"/>
        </w:rPr>
      </w:pPr>
      <w:r w:rsidRPr="00F6651D">
        <w:rPr>
          <w:rFonts w:cstheme="minorHAnsi"/>
          <w:b/>
        </w:rPr>
        <w:t xml:space="preserve">Action: </w:t>
      </w:r>
      <w:r w:rsidRPr="00F6651D">
        <w:rPr>
          <w:rFonts w:cstheme="minorHAnsi"/>
        </w:rPr>
        <w:t>Approved</w:t>
      </w:r>
      <w:r w:rsidRPr="00F6651D">
        <w:rPr>
          <w:rFonts w:cstheme="minorHAnsi"/>
          <w:b/>
        </w:rPr>
        <w:t xml:space="preserve"> </w:t>
      </w:r>
      <w:r w:rsidRPr="00F6651D">
        <w:rPr>
          <w:rFonts w:cstheme="minorHAnsi"/>
        </w:rPr>
        <w:t xml:space="preserve">(MS: </w:t>
      </w:r>
      <w:r>
        <w:rPr>
          <w:rFonts w:cstheme="minorHAnsi"/>
        </w:rPr>
        <w:t>Gravert</w:t>
      </w:r>
      <w:r w:rsidRPr="00F6651D">
        <w:rPr>
          <w:rFonts w:cstheme="minorHAnsi"/>
        </w:rPr>
        <w:t>/</w:t>
      </w:r>
      <w:r>
        <w:rPr>
          <w:rFonts w:cstheme="minorHAnsi"/>
        </w:rPr>
        <w:t>Karp</w:t>
      </w:r>
      <w:r w:rsidRPr="00F6651D">
        <w:rPr>
          <w:rFonts w:cstheme="minorHAnsi"/>
        </w:rPr>
        <w:t xml:space="preserve">) Unanimous </w:t>
      </w:r>
    </w:p>
    <w:p w14:paraId="2174B4A1" w14:textId="77777777" w:rsidR="00916A50" w:rsidRDefault="00916A50" w:rsidP="00131503">
      <w:pPr>
        <w:pStyle w:val="ListParagraph"/>
        <w:spacing w:after="0" w:line="240" w:lineRule="auto"/>
        <w:rPr>
          <w:rFonts w:cstheme="minorHAnsi"/>
        </w:rPr>
      </w:pPr>
    </w:p>
    <w:p w14:paraId="627C2D8D" w14:textId="15C7F114" w:rsidR="00DF2877" w:rsidRDefault="000561FC" w:rsidP="00A05DBC">
      <w:pPr>
        <w:pStyle w:val="ListParagraph"/>
        <w:spacing w:after="0" w:line="240" w:lineRule="auto"/>
        <w:rPr>
          <w:rFonts w:cstheme="minorHAnsi"/>
        </w:rPr>
      </w:pPr>
      <w:r>
        <w:rPr>
          <w:rFonts w:cstheme="minorHAnsi"/>
        </w:rPr>
        <w:t xml:space="preserve">The prerequisite for Math 80 was changed </w:t>
      </w:r>
      <w:r w:rsidR="00A05DBC">
        <w:rPr>
          <w:rFonts w:cstheme="minorHAnsi"/>
        </w:rPr>
        <w:t xml:space="preserve">from Math </w:t>
      </w:r>
      <w:r w:rsidR="00C1038D">
        <w:rPr>
          <w:rFonts w:cstheme="minorHAnsi"/>
        </w:rPr>
        <w:t xml:space="preserve">70 to </w:t>
      </w:r>
      <w:r>
        <w:rPr>
          <w:rFonts w:cstheme="minorHAnsi"/>
        </w:rPr>
        <w:t xml:space="preserve">Math 60; plus </w:t>
      </w:r>
      <w:r w:rsidR="00A05DBC">
        <w:rPr>
          <w:rFonts w:cstheme="minorHAnsi"/>
        </w:rPr>
        <w:t xml:space="preserve">the </w:t>
      </w:r>
      <w:r w:rsidR="00C1038D">
        <w:rPr>
          <w:rFonts w:cstheme="minorHAnsi"/>
        </w:rPr>
        <w:t xml:space="preserve">wording </w:t>
      </w:r>
      <w:r>
        <w:rPr>
          <w:rFonts w:cstheme="minorHAnsi"/>
        </w:rPr>
        <w:t xml:space="preserve">was changed.  The information covering Math </w:t>
      </w:r>
      <w:r w:rsidR="00C1038D">
        <w:rPr>
          <w:rFonts w:cstheme="minorHAnsi"/>
        </w:rPr>
        <w:t xml:space="preserve">70 </w:t>
      </w:r>
      <w:r>
        <w:rPr>
          <w:rFonts w:cstheme="minorHAnsi"/>
        </w:rPr>
        <w:t xml:space="preserve">content was removed since it </w:t>
      </w:r>
      <w:r w:rsidR="00A05DBC">
        <w:rPr>
          <w:rFonts w:cstheme="minorHAnsi"/>
        </w:rPr>
        <w:t>is no longer the prerequisite</w:t>
      </w:r>
      <w:r>
        <w:rPr>
          <w:rFonts w:cstheme="minorHAnsi"/>
        </w:rPr>
        <w:t xml:space="preserve"> and more information </w:t>
      </w:r>
      <w:r w:rsidR="00A05DBC">
        <w:rPr>
          <w:rFonts w:cstheme="minorHAnsi"/>
        </w:rPr>
        <w:t>was added about differential equations and vectors</w:t>
      </w:r>
      <w:r>
        <w:rPr>
          <w:rFonts w:cstheme="minorHAnsi"/>
        </w:rPr>
        <w:t xml:space="preserve">.  </w:t>
      </w:r>
      <w:r w:rsidR="00A05DBC">
        <w:rPr>
          <w:rFonts w:cstheme="minorHAnsi"/>
        </w:rPr>
        <w:t>This course is a mix/match of who offers what for prerequisite across the state.</w:t>
      </w:r>
      <w:r w:rsidR="00310D5F">
        <w:rPr>
          <w:rFonts w:cstheme="minorHAnsi"/>
        </w:rPr>
        <w:t xml:space="preserve">  The cover sheet will be updated to the newest template and </w:t>
      </w:r>
      <w:r>
        <w:rPr>
          <w:rFonts w:cstheme="minorHAnsi"/>
        </w:rPr>
        <w:t>check CSU box</w:t>
      </w:r>
      <w:r w:rsidR="00310D5F">
        <w:rPr>
          <w:rFonts w:cstheme="minorHAnsi"/>
        </w:rPr>
        <w:t xml:space="preserve">.  </w:t>
      </w:r>
      <w:r>
        <w:rPr>
          <w:rFonts w:cstheme="minorHAnsi"/>
        </w:rPr>
        <w:t xml:space="preserve">The CID requires </w:t>
      </w:r>
      <w:r w:rsidR="00310D5F">
        <w:rPr>
          <w:rFonts w:cstheme="minorHAnsi"/>
        </w:rPr>
        <w:t>Math 60</w:t>
      </w:r>
      <w:r w:rsidR="001379E1">
        <w:rPr>
          <w:rFonts w:cstheme="minorHAnsi"/>
        </w:rPr>
        <w:t xml:space="preserve">, but </w:t>
      </w:r>
      <w:r w:rsidR="00310D5F">
        <w:rPr>
          <w:rFonts w:cstheme="minorHAnsi"/>
        </w:rPr>
        <w:t xml:space="preserve">some </w:t>
      </w:r>
      <w:r w:rsidR="00057D7C">
        <w:rPr>
          <w:rFonts w:cstheme="minorHAnsi"/>
        </w:rPr>
        <w:t xml:space="preserve">colleges </w:t>
      </w:r>
      <w:r w:rsidR="00310D5F">
        <w:rPr>
          <w:rFonts w:cstheme="minorHAnsi"/>
        </w:rPr>
        <w:t>are choosing Math 70.</w:t>
      </w:r>
    </w:p>
    <w:p w14:paraId="4D12414E" w14:textId="77777777" w:rsidR="00A05DBC" w:rsidRPr="00A05DBC" w:rsidRDefault="00A05DBC" w:rsidP="00A05DBC">
      <w:pPr>
        <w:pStyle w:val="ListParagraph"/>
        <w:spacing w:after="0" w:line="240" w:lineRule="auto"/>
        <w:rPr>
          <w:rFonts w:cstheme="minorHAnsi"/>
        </w:rPr>
      </w:pPr>
    </w:p>
    <w:p w14:paraId="47928AD7" w14:textId="1EC99B61" w:rsidR="00407A61" w:rsidRDefault="00407A61" w:rsidP="00F919B5">
      <w:pPr>
        <w:pStyle w:val="ListParagraph"/>
        <w:spacing w:after="0" w:line="240" w:lineRule="auto"/>
        <w:ind w:left="360"/>
        <w:rPr>
          <w:rFonts w:cstheme="minorHAnsi"/>
          <w:b/>
          <w:u w:val="single"/>
        </w:rPr>
      </w:pPr>
      <w:r w:rsidRPr="00F6651D">
        <w:rPr>
          <w:rFonts w:cstheme="minorHAnsi"/>
          <w:b/>
          <w:u w:val="single"/>
        </w:rPr>
        <w:t>Committee</w:t>
      </w:r>
      <w:r w:rsidR="00FD0638" w:rsidRPr="00F6651D">
        <w:rPr>
          <w:rFonts w:cstheme="minorHAnsi"/>
          <w:b/>
          <w:u w:val="single"/>
        </w:rPr>
        <w:t>’s Feedback</w:t>
      </w:r>
      <w:r w:rsidRPr="00F6651D">
        <w:rPr>
          <w:rFonts w:cstheme="minorHAnsi"/>
          <w:b/>
          <w:u w:val="single"/>
        </w:rPr>
        <w:t xml:space="preserve">: </w:t>
      </w:r>
    </w:p>
    <w:p w14:paraId="338EA724" w14:textId="31EF22F0" w:rsidR="00552659" w:rsidRDefault="00552659" w:rsidP="00552659">
      <w:pPr>
        <w:pStyle w:val="ListParagraph"/>
        <w:numPr>
          <w:ilvl w:val="0"/>
          <w:numId w:val="2"/>
        </w:numPr>
        <w:spacing w:after="0" w:line="240" w:lineRule="auto"/>
        <w:rPr>
          <w:rFonts w:cstheme="minorHAnsi"/>
          <w:b/>
          <w:u w:val="single"/>
        </w:rPr>
      </w:pPr>
      <w:r>
        <w:rPr>
          <w:rFonts w:cstheme="minorHAnsi"/>
          <w:b/>
          <w:u w:val="single"/>
        </w:rPr>
        <w:t>New Course Outlines of Records:</w:t>
      </w:r>
    </w:p>
    <w:p w14:paraId="047C5C57" w14:textId="590D6454" w:rsidR="00552659" w:rsidRDefault="00552659" w:rsidP="00552659">
      <w:pPr>
        <w:pStyle w:val="ListParagraph"/>
        <w:spacing w:after="0" w:line="240" w:lineRule="auto"/>
        <w:ind w:left="360"/>
        <w:rPr>
          <w:rFonts w:cstheme="minorHAnsi"/>
        </w:rPr>
      </w:pPr>
      <w:r>
        <w:rPr>
          <w:rFonts w:cstheme="minorHAnsi"/>
        </w:rPr>
        <w:t>First Review:</w:t>
      </w:r>
    </w:p>
    <w:p w14:paraId="3E1C26E8" w14:textId="6C9A8D80" w:rsidR="00552659" w:rsidRDefault="00552659" w:rsidP="00C22CF2">
      <w:pPr>
        <w:pStyle w:val="ListParagraph"/>
        <w:numPr>
          <w:ilvl w:val="0"/>
          <w:numId w:val="34"/>
        </w:numPr>
        <w:tabs>
          <w:tab w:val="left" w:pos="720"/>
        </w:tabs>
        <w:spacing w:after="0" w:line="240" w:lineRule="auto"/>
        <w:rPr>
          <w:rFonts w:cstheme="minorHAnsi"/>
        </w:rPr>
      </w:pPr>
      <w:r>
        <w:rPr>
          <w:rFonts w:cstheme="minorHAnsi"/>
        </w:rPr>
        <w:t>INDIS-100 – International Language and Culture</w:t>
      </w:r>
    </w:p>
    <w:p w14:paraId="29C6F255" w14:textId="6756C9EF" w:rsidR="00310D5F" w:rsidRPr="00310D5F" w:rsidRDefault="00310D5F" w:rsidP="00310D5F">
      <w:pPr>
        <w:spacing w:after="0" w:line="240" w:lineRule="auto"/>
        <w:ind w:left="720"/>
        <w:rPr>
          <w:rFonts w:cstheme="minorHAnsi"/>
        </w:rPr>
      </w:pPr>
      <w:r w:rsidRPr="00310D5F">
        <w:rPr>
          <w:rFonts w:cstheme="minorHAnsi"/>
          <w:b/>
        </w:rPr>
        <w:t xml:space="preserve">Action: </w:t>
      </w:r>
      <w:r w:rsidRPr="00310D5F">
        <w:rPr>
          <w:rFonts w:cstheme="minorHAnsi"/>
        </w:rPr>
        <w:t>Approved</w:t>
      </w:r>
      <w:r w:rsidRPr="00310D5F">
        <w:rPr>
          <w:rFonts w:cstheme="minorHAnsi"/>
          <w:b/>
        </w:rPr>
        <w:t xml:space="preserve"> </w:t>
      </w:r>
      <w:r w:rsidR="00376AED">
        <w:rPr>
          <w:rFonts w:cstheme="minorHAnsi"/>
        </w:rPr>
        <w:t xml:space="preserve">with changes </w:t>
      </w:r>
      <w:r w:rsidRPr="00310D5F">
        <w:rPr>
          <w:rFonts w:cstheme="minorHAnsi"/>
        </w:rPr>
        <w:t xml:space="preserve">(MS: Gravert/Karp) Unanimous </w:t>
      </w:r>
    </w:p>
    <w:p w14:paraId="78C146D3" w14:textId="77777777" w:rsidR="00310D5F" w:rsidRDefault="00310D5F" w:rsidP="00310D5F">
      <w:pPr>
        <w:pStyle w:val="ListParagraph"/>
        <w:tabs>
          <w:tab w:val="left" w:pos="720"/>
        </w:tabs>
        <w:spacing w:after="0" w:line="240" w:lineRule="auto"/>
        <w:ind w:left="1080"/>
        <w:rPr>
          <w:rFonts w:cstheme="minorHAnsi"/>
        </w:rPr>
      </w:pPr>
    </w:p>
    <w:p w14:paraId="6041DB56" w14:textId="520F6D56" w:rsidR="000561FC" w:rsidRDefault="0052733A" w:rsidP="0050214E">
      <w:pPr>
        <w:pStyle w:val="ListParagraph"/>
        <w:tabs>
          <w:tab w:val="left" w:pos="720"/>
        </w:tabs>
        <w:spacing w:after="0" w:line="240" w:lineRule="auto"/>
        <w:ind w:left="1080"/>
        <w:rPr>
          <w:rFonts w:cstheme="minorHAnsi"/>
        </w:rPr>
      </w:pPr>
      <w:r>
        <w:rPr>
          <w:rFonts w:cstheme="minorHAnsi"/>
        </w:rPr>
        <w:t xml:space="preserve">Kasey Gardner represented this course and shared </w:t>
      </w:r>
      <w:r w:rsidR="000561FC">
        <w:rPr>
          <w:rFonts w:cstheme="minorHAnsi"/>
        </w:rPr>
        <w:t>there is a</w:t>
      </w:r>
      <w:r>
        <w:rPr>
          <w:rFonts w:cstheme="minorHAnsi"/>
        </w:rPr>
        <w:t xml:space="preserve"> District Study Abroad Program where </w:t>
      </w:r>
      <w:r w:rsidR="00891918">
        <w:rPr>
          <w:rFonts w:cstheme="minorHAnsi"/>
        </w:rPr>
        <w:t>a</w:t>
      </w:r>
      <w:r>
        <w:rPr>
          <w:rFonts w:cstheme="minorHAnsi"/>
        </w:rPr>
        <w:t xml:space="preserve"> 10 year faculty member is selected from one of the three colleges </w:t>
      </w:r>
      <w:r w:rsidR="000561FC">
        <w:rPr>
          <w:rFonts w:cstheme="minorHAnsi"/>
        </w:rPr>
        <w:t xml:space="preserve">to </w:t>
      </w:r>
      <w:r w:rsidR="0050214E">
        <w:rPr>
          <w:rFonts w:cstheme="minorHAnsi"/>
        </w:rPr>
        <w:t>rep</w:t>
      </w:r>
      <w:r w:rsidR="000561FC">
        <w:rPr>
          <w:rFonts w:cstheme="minorHAnsi"/>
        </w:rPr>
        <w:t xml:space="preserve">resent </w:t>
      </w:r>
      <w:r>
        <w:rPr>
          <w:rFonts w:cstheme="minorHAnsi"/>
        </w:rPr>
        <w:t xml:space="preserve">our District in a four District Consortium to teach at </w:t>
      </w:r>
      <w:r w:rsidR="00891918">
        <w:rPr>
          <w:rFonts w:cstheme="minorHAnsi"/>
        </w:rPr>
        <w:t>each</w:t>
      </w:r>
      <w:r>
        <w:rPr>
          <w:rFonts w:cstheme="minorHAnsi"/>
        </w:rPr>
        <w:t xml:space="preserve"> location.</w:t>
      </w:r>
      <w:r w:rsidR="0050214E">
        <w:rPr>
          <w:rFonts w:cstheme="minorHAnsi"/>
        </w:rPr>
        <w:t xml:space="preserve"> </w:t>
      </w:r>
      <w:r>
        <w:rPr>
          <w:rFonts w:cstheme="minorHAnsi"/>
        </w:rPr>
        <w:t>Every spring</w:t>
      </w:r>
      <w:r w:rsidR="00917F9A">
        <w:rPr>
          <w:rFonts w:cstheme="minorHAnsi"/>
        </w:rPr>
        <w:t xml:space="preserve"> students’ visit</w:t>
      </w:r>
      <w:r>
        <w:rPr>
          <w:rFonts w:cstheme="minorHAnsi"/>
        </w:rPr>
        <w:t xml:space="preserve"> Florence and </w:t>
      </w:r>
      <w:r w:rsidR="00A47A43">
        <w:rPr>
          <w:rFonts w:cstheme="minorHAnsi"/>
        </w:rPr>
        <w:t>fall</w:t>
      </w:r>
      <w:r>
        <w:rPr>
          <w:rFonts w:cstheme="minorHAnsi"/>
        </w:rPr>
        <w:t xml:space="preserve"> </w:t>
      </w:r>
      <w:r w:rsidR="00917F9A">
        <w:rPr>
          <w:rFonts w:cstheme="minorHAnsi"/>
        </w:rPr>
        <w:t xml:space="preserve">rotate </w:t>
      </w:r>
      <w:r>
        <w:rPr>
          <w:rFonts w:cstheme="minorHAnsi"/>
        </w:rPr>
        <w:t>between Barcelona and Paris.  The last faculty member to go was J</w:t>
      </w:r>
      <w:r w:rsidR="0050214E">
        <w:rPr>
          <w:rFonts w:cstheme="minorHAnsi"/>
        </w:rPr>
        <w:t xml:space="preserve">oanne </w:t>
      </w:r>
      <w:r>
        <w:rPr>
          <w:rFonts w:cstheme="minorHAnsi"/>
        </w:rPr>
        <w:t>Hobbs who went to London with s</w:t>
      </w:r>
      <w:r w:rsidR="00917F9A">
        <w:rPr>
          <w:rFonts w:cstheme="minorHAnsi"/>
        </w:rPr>
        <w:t>tudents two semesters ago. The C</w:t>
      </w:r>
      <w:r>
        <w:rPr>
          <w:rFonts w:cstheme="minorHAnsi"/>
        </w:rPr>
        <w:t xml:space="preserve">onsortium recently changed their policy; the instructor that teaches must teach at their home location/college. </w:t>
      </w:r>
      <w:r w:rsidR="000561FC">
        <w:rPr>
          <w:rFonts w:cstheme="minorHAnsi"/>
        </w:rPr>
        <w:t>I</w:t>
      </w:r>
      <w:r>
        <w:rPr>
          <w:rFonts w:cstheme="minorHAnsi"/>
        </w:rPr>
        <w:t xml:space="preserve">nstructors that previously </w:t>
      </w:r>
      <w:r w:rsidR="000561FC">
        <w:rPr>
          <w:rFonts w:cstheme="minorHAnsi"/>
        </w:rPr>
        <w:t xml:space="preserve">went taught </w:t>
      </w:r>
      <w:r>
        <w:rPr>
          <w:rFonts w:cstheme="minorHAnsi"/>
        </w:rPr>
        <w:t xml:space="preserve">DVC courses. </w:t>
      </w:r>
      <w:r w:rsidR="00A47A43">
        <w:rPr>
          <w:rFonts w:cstheme="minorHAnsi"/>
        </w:rPr>
        <w:t>This is the direct reason why this course is being proposed to be offered</w:t>
      </w:r>
      <w:r w:rsidR="000561FC">
        <w:rPr>
          <w:rFonts w:cstheme="minorHAnsi"/>
        </w:rPr>
        <w:t xml:space="preserve"> at LMC</w:t>
      </w:r>
      <w:r w:rsidR="00A47A43">
        <w:rPr>
          <w:rFonts w:cstheme="minorHAnsi"/>
        </w:rPr>
        <w:t>. Also, instead of having four courses that cover each country, this course</w:t>
      </w:r>
      <w:r w:rsidR="000561FC">
        <w:rPr>
          <w:rFonts w:cstheme="minorHAnsi"/>
        </w:rPr>
        <w:t xml:space="preserve"> is one that covers all four.  </w:t>
      </w:r>
      <w:r w:rsidR="00A47A43">
        <w:rPr>
          <w:rFonts w:cstheme="minorHAnsi"/>
        </w:rPr>
        <w:t xml:space="preserve">The </w:t>
      </w:r>
      <w:r w:rsidR="00917F9A">
        <w:rPr>
          <w:rFonts w:cstheme="minorHAnsi"/>
        </w:rPr>
        <w:t>reason for the change with the C</w:t>
      </w:r>
      <w:r w:rsidR="00A47A43">
        <w:rPr>
          <w:rFonts w:cstheme="minorHAnsi"/>
        </w:rPr>
        <w:t xml:space="preserve">onsortium, that each home location will become responsible for holding the risk of low enrollment whereas one campus will not hold the risk for the entire District.  The discipline </w:t>
      </w:r>
      <w:r w:rsidR="000561FC">
        <w:rPr>
          <w:rFonts w:cstheme="minorHAnsi"/>
        </w:rPr>
        <w:t>h</w:t>
      </w:r>
      <w:r w:rsidR="00A47A43">
        <w:rPr>
          <w:rFonts w:cstheme="minorHAnsi"/>
        </w:rPr>
        <w:t xml:space="preserve">as not been assigned to </w:t>
      </w:r>
      <w:r w:rsidR="000561FC">
        <w:rPr>
          <w:rFonts w:cstheme="minorHAnsi"/>
        </w:rPr>
        <w:t xml:space="preserve">a </w:t>
      </w:r>
      <w:r w:rsidR="00A47A43">
        <w:rPr>
          <w:rFonts w:cstheme="minorHAnsi"/>
        </w:rPr>
        <w:t>specific area</w:t>
      </w:r>
      <w:r w:rsidR="00AD2038">
        <w:rPr>
          <w:rFonts w:cstheme="minorHAnsi"/>
        </w:rPr>
        <w:t xml:space="preserve"> due to different faculty members are selected to go.  The Department was assigned to INDIS to allow faculty from different disciplines to teach the course; to </w:t>
      </w:r>
      <w:r w:rsidR="000561FC">
        <w:rPr>
          <w:rFonts w:cstheme="minorHAnsi"/>
        </w:rPr>
        <w:t xml:space="preserve">include the </w:t>
      </w:r>
      <w:r w:rsidR="00AD2038">
        <w:rPr>
          <w:rFonts w:cstheme="minorHAnsi"/>
        </w:rPr>
        <w:t>ad</w:t>
      </w:r>
      <w:r w:rsidR="000561FC">
        <w:rPr>
          <w:rFonts w:cstheme="minorHAnsi"/>
        </w:rPr>
        <w:t xml:space="preserve">dition of </w:t>
      </w:r>
      <w:r w:rsidR="00AD2038">
        <w:rPr>
          <w:rFonts w:cstheme="minorHAnsi"/>
        </w:rPr>
        <w:t xml:space="preserve">Business and Math.  </w:t>
      </w:r>
    </w:p>
    <w:p w14:paraId="5DD887EB" w14:textId="77777777" w:rsidR="000561FC" w:rsidRDefault="000561FC" w:rsidP="0050214E">
      <w:pPr>
        <w:pStyle w:val="ListParagraph"/>
        <w:tabs>
          <w:tab w:val="left" w:pos="720"/>
        </w:tabs>
        <w:spacing w:after="0" w:line="240" w:lineRule="auto"/>
        <w:ind w:left="1080"/>
        <w:rPr>
          <w:rFonts w:cstheme="minorHAnsi"/>
        </w:rPr>
      </w:pPr>
    </w:p>
    <w:p w14:paraId="46B69D1B" w14:textId="6FDA815E" w:rsidR="00A47A43" w:rsidRDefault="00AD2038" w:rsidP="0050214E">
      <w:pPr>
        <w:pStyle w:val="ListParagraph"/>
        <w:tabs>
          <w:tab w:val="left" w:pos="720"/>
        </w:tabs>
        <w:spacing w:after="0" w:line="240" w:lineRule="auto"/>
        <w:ind w:left="1080"/>
        <w:rPr>
          <w:rFonts w:cstheme="minorHAnsi"/>
        </w:rPr>
      </w:pPr>
      <w:r>
        <w:rPr>
          <w:rFonts w:cstheme="minorHAnsi"/>
        </w:rPr>
        <w:t xml:space="preserve">The committee recommended that this course could be assigned to </w:t>
      </w:r>
      <w:r w:rsidR="001379E1">
        <w:rPr>
          <w:rFonts w:cstheme="minorHAnsi"/>
        </w:rPr>
        <w:t xml:space="preserve">a department; </w:t>
      </w:r>
      <w:r>
        <w:rPr>
          <w:rFonts w:cstheme="minorHAnsi"/>
        </w:rPr>
        <w:t>foreign language</w:t>
      </w:r>
      <w:r w:rsidR="001379E1">
        <w:rPr>
          <w:rFonts w:cstheme="minorHAnsi"/>
        </w:rPr>
        <w:t xml:space="preserve"> </w:t>
      </w:r>
      <w:r>
        <w:rPr>
          <w:rFonts w:cstheme="minorHAnsi"/>
        </w:rPr>
        <w:t xml:space="preserve">or humanities. In order to offer this course as a </w:t>
      </w:r>
      <w:r w:rsidR="00376AED">
        <w:rPr>
          <w:rFonts w:cstheme="minorHAnsi"/>
        </w:rPr>
        <w:t xml:space="preserve">new INDIS </w:t>
      </w:r>
      <w:r>
        <w:rPr>
          <w:rFonts w:cstheme="minorHAnsi"/>
        </w:rPr>
        <w:t xml:space="preserve">department, a TOP Code is needed and </w:t>
      </w:r>
      <w:r w:rsidR="00376AED">
        <w:rPr>
          <w:rFonts w:cstheme="minorHAnsi"/>
        </w:rPr>
        <w:t xml:space="preserve">a </w:t>
      </w:r>
      <w:r>
        <w:rPr>
          <w:rFonts w:cstheme="minorHAnsi"/>
        </w:rPr>
        <w:t xml:space="preserve">department </w:t>
      </w:r>
      <w:r w:rsidR="00376AED">
        <w:rPr>
          <w:rFonts w:cstheme="minorHAnsi"/>
        </w:rPr>
        <w:t xml:space="preserve">code created via </w:t>
      </w:r>
      <w:r>
        <w:rPr>
          <w:rFonts w:cstheme="minorHAnsi"/>
        </w:rPr>
        <w:t>Business Office.</w:t>
      </w:r>
      <w:r w:rsidR="00376AED">
        <w:rPr>
          <w:rFonts w:cstheme="minorHAnsi"/>
        </w:rPr>
        <w:t xml:space="preserve">  When a department designator is assigned then guidelines who can/cannot teach the course restricts those that are qualified and will restrict to that department.</w:t>
      </w:r>
    </w:p>
    <w:p w14:paraId="130D9B2D" w14:textId="77777777" w:rsidR="00376AED" w:rsidRDefault="00376AED" w:rsidP="0050214E">
      <w:pPr>
        <w:pStyle w:val="ListParagraph"/>
        <w:tabs>
          <w:tab w:val="left" w:pos="720"/>
        </w:tabs>
        <w:spacing w:after="0" w:line="240" w:lineRule="auto"/>
        <w:ind w:left="1080"/>
        <w:rPr>
          <w:rFonts w:cstheme="minorHAnsi"/>
        </w:rPr>
      </w:pPr>
    </w:p>
    <w:p w14:paraId="2FB069B9" w14:textId="5BF8B223" w:rsidR="00917F9A" w:rsidRDefault="00376AED" w:rsidP="00984C36">
      <w:pPr>
        <w:pStyle w:val="ListParagraph"/>
        <w:tabs>
          <w:tab w:val="left" w:pos="720"/>
        </w:tabs>
        <w:spacing w:after="0" w:line="240" w:lineRule="auto"/>
        <w:ind w:left="1080"/>
        <w:rPr>
          <w:rFonts w:cstheme="minorHAnsi"/>
        </w:rPr>
      </w:pPr>
      <w:r w:rsidRPr="00376AED">
        <w:rPr>
          <w:rFonts w:cstheme="minorHAnsi"/>
          <w:b/>
        </w:rPr>
        <w:t>Final changes:</w:t>
      </w:r>
      <w:r>
        <w:rPr>
          <w:rFonts w:cstheme="minorHAnsi"/>
        </w:rPr>
        <w:t xml:space="preserve"> check grammar, catalog description, check CSU/UC GE, find department and State TOP Code, and add disciplines.</w:t>
      </w:r>
    </w:p>
    <w:p w14:paraId="6CA5376D" w14:textId="6ED6D1E9" w:rsidR="00984C36" w:rsidRDefault="00984C36">
      <w:pPr>
        <w:rPr>
          <w:rFonts w:cstheme="minorHAnsi"/>
        </w:rPr>
      </w:pPr>
      <w:r>
        <w:rPr>
          <w:rFonts w:cstheme="minorHAnsi"/>
        </w:rPr>
        <w:br w:type="page"/>
      </w:r>
    </w:p>
    <w:p w14:paraId="423FD8BF" w14:textId="77777777" w:rsidR="003A3658" w:rsidRDefault="003A3658" w:rsidP="003A3658">
      <w:pPr>
        <w:pStyle w:val="ListParagraph"/>
        <w:tabs>
          <w:tab w:val="left" w:pos="720"/>
        </w:tabs>
        <w:spacing w:after="0" w:line="240" w:lineRule="auto"/>
        <w:ind w:left="1080"/>
        <w:rPr>
          <w:rFonts w:cstheme="minorHAnsi"/>
        </w:rPr>
      </w:pPr>
    </w:p>
    <w:p w14:paraId="7295E3A4" w14:textId="515E74B7" w:rsidR="003A3658" w:rsidRPr="003A3658" w:rsidRDefault="00552659" w:rsidP="003A3658">
      <w:pPr>
        <w:pStyle w:val="ListParagraph"/>
        <w:numPr>
          <w:ilvl w:val="0"/>
          <w:numId w:val="34"/>
        </w:numPr>
        <w:tabs>
          <w:tab w:val="left" w:pos="720"/>
        </w:tabs>
        <w:spacing w:after="0" w:line="240" w:lineRule="auto"/>
        <w:rPr>
          <w:rFonts w:cstheme="minorHAnsi"/>
        </w:rPr>
      </w:pPr>
      <w:r>
        <w:rPr>
          <w:rFonts w:cstheme="minorHAnsi"/>
        </w:rPr>
        <w:t>ENGL-015 – Summer Bridge: How to succeed in College English</w:t>
      </w:r>
    </w:p>
    <w:p w14:paraId="2566FC31" w14:textId="7A126570" w:rsidR="00AF6E07" w:rsidRDefault="00AF6E07" w:rsidP="00AF6E07">
      <w:pPr>
        <w:pStyle w:val="ListParagraph"/>
        <w:spacing w:after="0" w:line="240" w:lineRule="auto"/>
        <w:ind w:left="1080"/>
        <w:rPr>
          <w:rFonts w:cstheme="minorHAnsi"/>
        </w:rPr>
      </w:pPr>
      <w:r w:rsidRPr="00F6651D">
        <w:rPr>
          <w:rFonts w:cstheme="minorHAnsi"/>
          <w:b/>
        </w:rPr>
        <w:t xml:space="preserve">Action: </w:t>
      </w:r>
      <w:r w:rsidRPr="00F6651D">
        <w:rPr>
          <w:rFonts w:cstheme="minorHAnsi"/>
        </w:rPr>
        <w:t>Approved</w:t>
      </w:r>
      <w:r w:rsidRPr="00F6651D">
        <w:rPr>
          <w:rFonts w:cstheme="minorHAnsi"/>
          <w:b/>
        </w:rPr>
        <w:t xml:space="preserve"> </w:t>
      </w:r>
      <w:r w:rsidRPr="00F6651D">
        <w:rPr>
          <w:rFonts w:cstheme="minorHAnsi"/>
        </w:rPr>
        <w:t xml:space="preserve">(MS: </w:t>
      </w:r>
      <w:r>
        <w:rPr>
          <w:rFonts w:cstheme="minorHAnsi"/>
        </w:rPr>
        <w:t>Pederson</w:t>
      </w:r>
      <w:r w:rsidRPr="00F6651D">
        <w:rPr>
          <w:rFonts w:cstheme="minorHAnsi"/>
        </w:rPr>
        <w:t>/</w:t>
      </w:r>
      <w:r>
        <w:rPr>
          <w:rFonts w:cstheme="minorHAnsi"/>
        </w:rPr>
        <w:t>Wentworth</w:t>
      </w:r>
      <w:r w:rsidRPr="00F6651D">
        <w:rPr>
          <w:rFonts w:cstheme="minorHAnsi"/>
        </w:rPr>
        <w:t xml:space="preserve">) Unanimous </w:t>
      </w:r>
    </w:p>
    <w:p w14:paraId="1CBD96E0" w14:textId="77777777" w:rsidR="00A3041E" w:rsidRPr="00AF6E07" w:rsidRDefault="00A3041E" w:rsidP="00AF6E07">
      <w:pPr>
        <w:pStyle w:val="ListParagraph"/>
        <w:spacing w:after="0" w:line="240" w:lineRule="auto"/>
        <w:ind w:left="1080"/>
        <w:rPr>
          <w:rFonts w:cstheme="minorHAnsi"/>
        </w:rPr>
      </w:pPr>
    </w:p>
    <w:p w14:paraId="7B8F05C7" w14:textId="29D07ABC" w:rsidR="008C7335" w:rsidRDefault="00AF6E07" w:rsidP="00A3041E">
      <w:pPr>
        <w:pStyle w:val="ListParagraph"/>
        <w:tabs>
          <w:tab w:val="left" w:pos="720"/>
        </w:tabs>
        <w:spacing w:after="0" w:line="240" w:lineRule="auto"/>
        <w:ind w:left="1080"/>
        <w:rPr>
          <w:rFonts w:cstheme="minorHAnsi"/>
        </w:rPr>
      </w:pPr>
      <w:r>
        <w:rPr>
          <w:rFonts w:cstheme="minorHAnsi"/>
        </w:rPr>
        <w:t xml:space="preserve">This course is for high school students as part of the Summer Bridge program. This </w:t>
      </w:r>
      <w:r w:rsidR="00917F9A">
        <w:rPr>
          <w:rFonts w:cstheme="minorHAnsi"/>
        </w:rPr>
        <w:t xml:space="preserve">course stems from </w:t>
      </w:r>
      <w:r>
        <w:rPr>
          <w:rFonts w:cstheme="minorHAnsi"/>
        </w:rPr>
        <w:t xml:space="preserve">a </w:t>
      </w:r>
      <w:r w:rsidR="003A3658">
        <w:rPr>
          <w:rFonts w:cstheme="minorHAnsi"/>
        </w:rPr>
        <w:t xml:space="preserve">request </w:t>
      </w:r>
      <w:r>
        <w:rPr>
          <w:rFonts w:cstheme="minorHAnsi"/>
        </w:rPr>
        <w:t xml:space="preserve">to develop </w:t>
      </w:r>
      <w:r w:rsidR="003A3658">
        <w:rPr>
          <w:rFonts w:cstheme="minorHAnsi"/>
        </w:rPr>
        <w:t xml:space="preserve">this course </w:t>
      </w:r>
      <w:r>
        <w:rPr>
          <w:rFonts w:cstheme="minorHAnsi"/>
        </w:rPr>
        <w:t xml:space="preserve">for </w:t>
      </w:r>
      <w:r w:rsidR="003A3658">
        <w:rPr>
          <w:rFonts w:cstheme="minorHAnsi"/>
        </w:rPr>
        <w:t xml:space="preserve">students </w:t>
      </w:r>
      <w:r w:rsidR="000561FC">
        <w:rPr>
          <w:rFonts w:cstheme="minorHAnsi"/>
        </w:rPr>
        <w:t>to receive credit for</w:t>
      </w:r>
      <w:r>
        <w:rPr>
          <w:rFonts w:cstheme="minorHAnsi"/>
        </w:rPr>
        <w:t xml:space="preserve"> one unit. The instructor will receive </w:t>
      </w:r>
      <w:r w:rsidR="003A3658">
        <w:rPr>
          <w:rFonts w:cstheme="minorHAnsi"/>
        </w:rPr>
        <w:t xml:space="preserve">load </w:t>
      </w:r>
      <w:r>
        <w:rPr>
          <w:rFonts w:cstheme="minorHAnsi"/>
        </w:rPr>
        <w:t xml:space="preserve">for teaching this course. </w:t>
      </w:r>
      <w:r w:rsidR="00A803A1">
        <w:rPr>
          <w:rFonts w:cstheme="minorHAnsi"/>
        </w:rPr>
        <w:t>S</w:t>
      </w:r>
      <w:r>
        <w:rPr>
          <w:rFonts w:cstheme="minorHAnsi"/>
        </w:rPr>
        <w:t xml:space="preserve">tudents transitioning in </w:t>
      </w:r>
      <w:r w:rsidR="00A803A1">
        <w:rPr>
          <w:rFonts w:cstheme="minorHAnsi"/>
        </w:rPr>
        <w:t xml:space="preserve">this course will </w:t>
      </w:r>
      <w:r>
        <w:rPr>
          <w:rFonts w:cstheme="minorHAnsi"/>
        </w:rPr>
        <w:t xml:space="preserve">receive </w:t>
      </w:r>
      <w:r w:rsidR="00FE5D59">
        <w:rPr>
          <w:rFonts w:cstheme="minorHAnsi"/>
        </w:rPr>
        <w:t>units,</w:t>
      </w:r>
      <w:r>
        <w:rPr>
          <w:rFonts w:cstheme="minorHAnsi"/>
        </w:rPr>
        <w:t xml:space="preserve"> but ideally would like to see it </w:t>
      </w:r>
      <w:r w:rsidR="001379E1">
        <w:rPr>
          <w:rFonts w:cstheme="minorHAnsi"/>
        </w:rPr>
        <w:t>paired with a counseling class. T</w:t>
      </w:r>
      <w:r>
        <w:rPr>
          <w:rFonts w:cstheme="minorHAnsi"/>
        </w:rPr>
        <w:t xml:space="preserve">his class </w:t>
      </w:r>
      <w:r w:rsidR="001379E1">
        <w:rPr>
          <w:rFonts w:cstheme="minorHAnsi"/>
        </w:rPr>
        <w:t xml:space="preserve">will allow </w:t>
      </w:r>
      <w:r>
        <w:rPr>
          <w:rFonts w:cstheme="minorHAnsi"/>
        </w:rPr>
        <w:t xml:space="preserve">LMC to capture students early to process </w:t>
      </w:r>
      <w:r w:rsidR="00A803A1">
        <w:rPr>
          <w:rFonts w:cstheme="minorHAnsi"/>
        </w:rPr>
        <w:t xml:space="preserve">their </w:t>
      </w:r>
      <w:r w:rsidR="001379E1">
        <w:rPr>
          <w:rFonts w:cstheme="minorHAnsi"/>
        </w:rPr>
        <w:t>s</w:t>
      </w:r>
      <w:r>
        <w:rPr>
          <w:rFonts w:cstheme="minorHAnsi"/>
        </w:rPr>
        <w:t>tudent</w:t>
      </w:r>
      <w:r w:rsidR="00A803A1">
        <w:rPr>
          <w:rFonts w:cstheme="minorHAnsi"/>
        </w:rPr>
        <w:t xml:space="preserve"> </w:t>
      </w:r>
      <w:r w:rsidR="001379E1">
        <w:rPr>
          <w:rFonts w:cstheme="minorHAnsi"/>
        </w:rPr>
        <w:t>ID</w:t>
      </w:r>
      <w:r>
        <w:rPr>
          <w:rFonts w:cstheme="minorHAnsi"/>
        </w:rPr>
        <w:t xml:space="preserve">s and transition them </w:t>
      </w:r>
      <w:r w:rsidR="001379E1">
        <w:rPr>
          <w:rFonts w:cstheme="minorHAnsi"/>
        </w:rPr>
        <w:t>as</w:t>
      </w:r>
      <w:r>
        <w:rPr>
          <w:rFonts w:cstheme="minorHAnsi"/>
        </w:rPr>
        <w:t xml:space="preserve"> true college students.</w:t>
      </w:r>
      <w:r w:rsidR="00A3041E">
        <w:rPr>
          <w:rFonts w:cstheme="minorHAnsi"/>
        </w:rPr>
        <w:t xml:space="preserve">  In addition, this course </w:t>
      </w:r>
      <w:r w:rsidR="00A803A1">
        <w:rPr>
          <w:rFonts w:cstheme="minorHAnsi"/>
        </w:rPr>
        <w:t xml:space="preserve">would </w:t>
      </w:r>
      <w:r w:rsidR="00A3041E">
        <w:rPr>
          <w:rFonts w:cstheme="minorHAnsi"/>
        </w:rPr>
        <w:t xml:space="preserve">allow Summer Bridge </w:t>
      </w:r>
      <w:r w:rsidR="00A803A1">
        <w:rPr>
          <w:rFonts w:cstheme="minorHAnsi"/>
        </w:rPr>
        <w:t xml:space="preserve">program </w:t>
      </w:r>
      <w:r w:rsidR="00A3041E">
        <w:rPr>
          <w:rFonts w:cstheme="minorHAnsi"/>
        </w:rPr>
        <w:t>to be offered as 4</w:t>
      </w:r>
      <w:r w:rsidR="00A803A1">
        <w:rPr>
          <w:rFonts w:cstheme="minorHAnsi"/>
        </w:rPr>
        <w:t xml:space="preserve">.0s </w:t>
      </w:r>
      <w:r w:rsidR="00A3041E">
        <w:rPr>
          <w:rFonts w:cstheme="minorHAnsi"/>
        </w:rPr>
        <w:t>instead of 1</w:t>
      </w:r>
      <w:r w:rsidR="00A803A1">
        <w:rPr>
          <w:rFonts w:cstheme="minorHAnsi"/>
        </w:rPr>
        <w:t>.0</w:t>
      </w:r>
      <w:r w:rsidR="00A3041E">
        <w:rPr>
          <w:rFonts w:cstheme="minorHAnsi"/>
        </w:rPr>
        <w:t>. There is a push behind the Career Pathway Trust for HS students to transition into college at the Sophomore/Junior level before the</w:t>
      </w:r>
      <w:r w:rsidR="000561FC">
        <w:rPr>
          <w:rFonts w:cstheme="minorHAnsi"/>
        </w:rPr>
        <w:t>y</w:t>
      </w:r>
      <w:r w:rsidR="00A3041E">
        <w:rPr>
          <w:rFonts w:cstheme="minorHAnsi"/>
        </w:rPr>
        <w:t xml:space="preserve"> exit HS and start thinking like a college student. </w:t>
      </w:r>
    </w:p>
    <w:p w14:paraId="2718B071" w14:textId="77777777" w:rsidR="008C7335" w:rsidRDefault="008C7335" w:rsidP="00A3041E">
      <w:pPr>
        <w:pStyle w:val="ListParagraph"/>
        <w:tabs>
          <w:tab w:val="left" w:pos="720"/>
        </w:tabs>
        <w:spacing w:after="0" w:line="240" w:lineRule="auto"/>
        <w:ind w:left="1080"/>
        <w:rPr>
          <w:rFonts w:cstheme="minorHAnsi"/>
        </w:rPr>
      </w:pPr>
    </w:p>
    <w:p w14:paraId="7935A122" w14:textId="5A679D1B" w:rsidR="008C7335" w:rsidRDefault="00A3041E" w:rsidP="00A3041E">
      <w:pPr>
        <w:pStyle w:val="ListParagraph"/>
        <w:tabs>
          <w:tab w:val="left" w:pos="720"/>
        </w:tabs>
        <w:spacing w:after="0" w:line="240" w:lineRule="auto"/>
        <w:ind w:left="1080"/>
        <w:rPr>
          <w:rFonts w:cstheme="minorHAnsi"/>
        </w:rPr>
      </w:pPr>
      <w:r>
        <w:rPr>
          <w:rFonts w:cstheme="minorHAnsi"/>
        </w:rPr>
        <w:t xml:space="preserve">One suggestion is to offer the course with more </w:t>
      </w:r>
      <w:proofErr w:type="gramStart"/>
      <w:r>
        <w:rPr>
          <w:rFonts w:cstheme="minorHAnsi"/>
        </w:rPr>
        <w:t>rigor</w:t>
      </w:r>
      <w:proofErr w:type="gramEnd"/>
      <w:r>
        <w:rPr>
          <w:rFonts w:cstheme="minorHAnsi"/>
        </w:rPr>
        <w:t xml:space="preserve"> so students can receive transfer credit, because this course doesn’t go towards associate degree or transfer and we want students </w:t>
      </w:r>
      <w:r w:rsidR="00041FCB">
        <w:rPr>
          <w:rFonts w:cstheme="minorHAnsi"/>
        </w:rPr>
        <w:t>to take</w:t>
      </w:r>
      <w:r>
        <w:rPr>
          <w:rFonts w:cstheme="minorHAnsi"/>
        </w:rPr>
        <w:t xml:space="preserve"> meaningful </w:t>
      </w:r>
      <w:r w:rsidR="00041FCB">
        <w:rPr>
          <w:rFonts w:cstheme="minorHAnsi"/>
        </w:rPr>
        <w:t xml:space="preserve">courses </w:t>
      </w:r>
      <w:r>
        <w:rPr>
          <w:rFonts w:cstheme="minorHAnsi"/>
        </w:rPr>
        <w:t xml:space="preserve">like the </w:t>
      </w:r>
      <w:proofErr w:type="spellStart"/>
      <w:r>
        <w:rPr>
          <w:rFonts w:cstheme="minorHAnsi"/>
        </w:rPr>
        <w:t>Couns</w:t>
      </w:r>
      <w:proofErr w:type="spellEnd"/>
      <w:r>
        <w:rPr>
          <w:rFonts w:cstheme="minorHAnsi"/>
        </w:rPr>
        <w:t xml:space="preserve"> 100 </w:t>
      </w:r>
      <w:r w:rsidR="00041FCB">
        <w:rPr>
          <w:rFonts w:cstheme="minorHAnsi"/>
        </w:rPr>
        <w:t xml:space="preserve">that’s </w:t>
      </w:r>
      <w:r>
        <w:rPr>
          <w:rFonts w:cstheme="minorHAnsi"/>
        </w:rPr>
        <w:t xml:space="preserve">transferable.  For </w:t>
      </w:r>
      <w:proofErr w:type="spellStart"/>
      <w:r w:rsidR="00041FCB">
        <w:rPr>
          <w:rFonts w:cstheme="minorHAnsi"/>
        </w:rPr>
        <w:t>Couns</w:t>
      </w:r>
      <w:proofErr w:type="spellEnd"/>
      <w:r w:rsidR="00041FCB">
        <w:rPr>
          <w:rFonts w:cstheme="minorHAnsi"/>
        </w:rPr>
        <w:t xml:space="preserve"> courses that are </w:t>
      </w:r>
      <w:r>
        <w:rPr>
          <w:rFonts w:cstheme="minorHAnsi"/>
        </w:rPr>
        <w:t xml:space="preserve">not transferable, the Counseling Department is </w:t>
      </w:r>
      <w:r w:rsidR="00041FCB">
        <w:rPr>
          <w:rFonts w:cstheme="minorHAnsi"/>
        </w:rPr>
        <w:t xml:space="preserve">currently </w:t>
      </w:r>
      <w:r>
        <w:rPr>
          <w:rFonts w:cstheme="minorHAnsi"/>
        </w:rPr>
        <w:t xml:space="preserve">working on revising </w:t>
      </w:r>
      <w:r w:rsidR="00041FCB">
        <w:rPr>
          <w:rFonts w:cstheme="minorHAnsi"/>
        </w:rPr>
        <w:t xml:space="preserve">them </w:t>
      </w:r>
      <w:r>
        <w:rPr>
          <w:rFonts w:cstheme="minorHAnsi"/>
        </w:rPr>
        <w:t xml:space="preserve">so they are. </w:t>
      </w:r>
    </w:p>
    <w:p w14:paraId="036DECA1" w14:textId="77777777" w:rsidR="008C7335" w:rsidRDefault="008C7335" w:rsidP="00A3041E">
      <w:pPr>
        <w:pStyle w:val="ListParagraph"/>
        <w:tabs>
          <w:tab w:val="left" w:pos="720"/>
        </w:tabs>
        <w:spacing w:after="0" w:line="240" w:lineRule="auto"/>
        <w:ind w:left="1080"/>
        <w:rPr>
          <w:rFonts w:cstheme="minorHAnsi"/>
        </w:rPr>
      </w:pPr>
    </w:p>
    <w:p w14:paraId="2B1B87A6" w14:textId="7EF1D86F" w:rsidR="008C7335" w:rsidRDefault="00A3041E" w:rsidP="00A3041E">
      <w:pPr>
        <w:pStyle w:val="ListParagraph"/>
        <w:tabs>
          <w:tab w:val="left" w:pos="720"/>
        </w:tabs>
        <w:spacing w:after="0" w:line="240" w:lineRule="auto"/>
        <w:ind w:left="1080"/>
        <w:rPr>
          <w:rFonts w:cstheme="minorHAnsi"/>
        </w:rPr>
      </w:pPr>
      <w:r w:rsidRPr="00A3041E">
        <w:rPr>
          <w:rFonts w:cstheme="minorHAnsi"/>
        </w:rPr>
        <w:t xml:space="preserve">This is not a </w:t>
      </w:r>
      <w:r w:rsidR="00FE5D59" w:rsidRPr="00A3041E">
        <w:rPr>
          <w:rFonts w:cstheme="minorHAnsi"/>
        </w:rPr>
        <w:t>remedial</w:t>
      </w:r>
      <w:r w:rsidRPr="00A3041E">
        <w:rPr>
          <w:rFonts w:cstheme="minorHAnsi"/>
        </w:rPr>
        <w:t xml:space="preserve"> </w:t>
      </w:r>
      <w:r w:rsidR="00FE5D59" w:rsidRPr="00A3041E">
        <w:rPr>
          <w:rFonts w:cstheme="minorHAnsi"/>
        </w:rPr>
        <w:t>course;</w:t>
      </w:r>
      <w:r w:rsidRPr="00A3041E">
        <w:rPr>
          <w:rFonts w:cstheme="minorHAnsi"/>
        </w:rPr>
        <w:t xml:space="preserve"> it’s an </w:t>
      </w:r>
      <w:r w:rsidR="00FE5D59" w:rsidRPr="00A3041E">
        <w:rPr>
          <w:rFonts w:cstheme="minorHAnsi"/>
        </w:rPr>
        <w:t>orientation</w:t>
      </w:r>
      <w:r w:rsidRPr="00A3041E">
        <w:rPr>
          <w:rFonts w:cstheme="minorHAnsi"/>
        </w:rPr>
        <w:t xml:space="preserve"> to college course</w:t>
      </w:r>
      <w:r>
        <w:rPr>
          <w:rFonts w:cstheme="minorHAnsi"/>
        </w:rPr>
        <w:t xml:space="preserve">.  Students below or above English 100 can take this course. </w:t>
      </w:r>
      <w:r w:rsidR="00FE5D59">
        <w:rPr>
          <w:rFonts w:cstheme="minorHAnsi"/>
        </w:rPr>
        <w:t xml:space="preserve">This course is designed for </w:t>
      </w:r>
      <w:r w:rsidR="00041FCB">
        <w:rPr>
          <w:rFonts w:cstheme="minorHAnsi"/>
        </w:rPr>
        <w:t xml:space="preserve">students to become successful </w:t>
      </w:r>
      <w:r w:rsidR="00FE5D59">
        <w:rPr>
          <w:rFonts w:cstheme="minorHAnsi"/>
        </w:rPr>
        <w:t>in college English course</w:t>
      </w:r>
      <w:r w:rsidR="00041FCB">
        <w:rPr>
          <w:rFonts w:cstheme="minorHAnsi"/>
        </w:rPr>
        <w:t xml:space="preserve">s </w:t>
      </w:r>
      <w:r w:rsidR="00FE5D59">
        <w:rPr>
          <w:rFonts w:cstheme="minorHAnsi"/>
        </w:rPr>
        <w:t xml:space="preserve">and framed to be transferable.   This course could be applied as </w:t>
      </w:r>
      <w:proofErr w:type="gramStart"/>
      <w:r w:rsidR="00FE5D59">
        <w:rPr>
          <w:rFonts w:cstheme="minorHAnsi"/>
        </w:rPr>
        <w:t>an</w:t>
      </w:r>
      <w:proofErr w:type="gramEnd"/>
      <w:r w:rsidR="00FE5D59">
        <w:rPr>
          <w:rFonts w:cstheme="minorHAnsi"/>
        </w:rPr>
        <w:t xml:space="preserve"> transferable and associate degree</w:t>
      </w:r>
      <w:r w:rsidR="00041FCB">
        <w:rPr>
          <w:rFonts w:cstheme="minorHAnsi"/>
        </w:rPr>
        <w:t xml:space="preserve"> elective course</w:t>
      </w:r>
      <w:r w:rsidR="00FE5D59">
        <w:rPr>
          <w:rFonts w:cstheme="minorHAnsi"/>
        </w:rPr>
        <w:t xml:space="preserve">.  </w:t>
      </w:r>
    </w:p>
    <w:p w14:paraId="738306F1" w14:textId="77777777" w:rsidR="008C7335" w:rsidRDefault="008C7335" w:rsidP="00A3041E">
      <w:pPr>
        <w:pStyle w:val="ListParagraph"/>
        <w:tabs>
          <w:tab w:val="left" w:pos="720"/>
        </w:tabs>
        <w:spacing w:after="0" w:line="240" w:lineRule="auto"/>
        <w:ind w:left="1080"/>
        <w:rPr>
          <w:rFonts w:cstheme="minorHAnsi"/>
        </w:rPr>
      </w:pPr>
    </w:p>
    <w:p w14:paraId="04AE3CEC" w14:textId="06A4581F" w:rsidR="008C7335" w:rsidRDefault="00FE5D59" w:rsidP="00A3041E">
      <w:pPr>
        <w:pStyle w:val="ListParagraph"/>
        <w:tabs>
          <w:tab w:val="left" w:pos="720"/>
        </w:tabs>
        <w:spacing w:after="0" w:line="240" w:lineRule="auto"/>
        <w:ind w:left="1080"/>
        <w:rPr>
          <w:rFonts w:cstheme="minorHAnsi"/>
        </w:rPr>
      </w:pPr>
      <w:r>
        <w:rPr>
          <w:rFonts w:cstheme="minorHAnsi"/>
        </w:rPr>
        <w:t xml:space="preserve">Since there’s a difference between HS and College English this course will help students transition </w:t>
      </w:r>
      <w:r w:rsidR="00041FCB">
        <w:rPr>
          <w:rFonts w:cstheme="minorHAnsi"/>
        </w:rPr>
        <w:t xml:space="preserve">into </w:t>
      </w:r>
      <w:r>
        <w:rPr>
          <w:rFonts w:cstheme="minorHAnsi"/>
        </w:rPr>
        <w:t>college English course</w:t>
      </w:r>
      <w:r w:rsidR="00041FCB">
        <w:rPr>
          <w:rFonts w:cstheme="minorHAnsi"/>
        </w:rPr>
        <w:t>s</w:t>
      </w:r>
      <w:r>
        <w:rPr>
          <w:rFonts w:cstheme="minorHAnsi"/>
        </w:rPr>
        <w:t xml:space="preserve"> and be successful.  This course could be comparable to English 70 courses which are not degree applicable; however this course is geared to target at-risk students and give them wrap around services that goes with Summer Bridge and college exposure. With this course being connected to the Summer Bridge Program, it is part of the 3SP initiative; Ed</w:t>
      </w:r>
      <w:r w:rsidR="00A11974">
        <w:rPr>
          <w:rFonts w:cstheme="minorHAnsi"/>
        </w:rPr>
        <w:t xml:space="preserve">. </w:t>
      </w:r>
      <w:r>
        <w:rPr>
          <w:rFonts w:cstheme="minorHAnsi"/>
        </w:rPr>
        <w:t xml:space="preserve">Plan, assessment, and orientation; like a Freshman Experience course.  </w:t>
      </w:r>
    </w:p>
    <w:p w14:paraId="30277DEE" w14:textId="77777777" w:rsidR="008C7335" w:rsidRDefault="008C7335" w:rsidP="00A3041E">
      <w:pPr>
        <w:pStyle w:val="ListParagraph"/>
        <w:tabs>
          <w:tab w:val="left" w:pos="720"/>
        </w:tabs>
        <w:spacing w:after="0" w:line="240" w:lineRule="auto"/>
        <w:ind w:left="1080"/>
        <w:rPr>
          <w:rFonts w:cstheme="minorHAnsi"/>
        </w:rPr>
      </w:pPr>
    </w:p>
    <w:p w14:paraId="227BEB9E" w14:textId="332D90AB" w:rsidR="00A11974" w:rsidRDefault="00FE5D59" w:rsidP="00A3041E">
      <w:pPr>
        <w:pStyle w:val="ListParagraph"/>
        <w:tabs>
          <w:tab w:val="left" w:pos="720"/>
        </w:tabs>
        <w:spacing w:after="0" w:line="240" w:lineRule="auto"/>
        <w:ind w:left="1080"/>
        <w:rPr>
          <w:rFonts w:cstheme="minorHAnsi"/>
        </w:rPr>
      </w:pPr>
      <w:r>
        <w:rPr>
          <w:rFonts w:cstheme="minorHAnsi"/>
        </w:rPr>
        <w:t xml:space="preserve">The originator of the course reviewed the </w:t>
      </w:r>
      <w:proofErr w:type="spellStart"/>
      <w:r>
        <w:rPr>
          <w:rFonts w:cstheme="minorHAnsi"/>
        </w:rPr>
        <w:t>Umoja</w:t>
      </w:r>
      <w:proofErr w:type="spellEnd"/>
      <w:r>
        <w:rPr>
          <w:rFonts w:cstheme="minorHAnsi"/>
        </w:rPr>
        <w:t xml:space="preserve"> program to help develop this</w:t>
      </w:r>
      <w:r w:rsidR="00A11974">
        <w:rPr>
          <w:rFonts w:cstheme="minorHAnsi"/>
        </w:rPr>
        <w:t xml:space="preserve"> course</w:t>
      </w:r>
      <w:r>
        <w:rPr>
          <w:rFonts w:cstheme="minorHAnsi"/>
        </w:rPr>
        <w:t xml:space="preserve">.  The </w:t>
      </w:r>
      <w:proofErr w:type="spellStart"/>
      <w:r>
        <w:rPr>
          <w:rFonts w:cstheme="minorHAnsi"/>
        </w:rPr>
        <w:t>Umoja</w:t>
      </w:r>
      <w:proofErr w:type="spellEnd"/>
      <w:r>
        <w:rPr>
          <w:rFonts w:cstheme="minorHAnsi"/>
        </w:rPr>
        <w:t xml:space="preserve"> program had two courses that were non-degree applicable and offered as experimental course</w:t>
      </w:r>
      <w:r w:rsidR="00A11974">
        <w:rPr>
          <w:rFonts w:cstheme="minorHAnsi"/>
        </w:rPr>
        <w:t xml:space="preserve"> which worked well for students transition them into college</w:t>
      </w:r>
      <w:r>
        <w:rPr>
          <w:rFonts w:cstheme="minorHAnsi"/>
        </w:rPr>
        <w:t xml:space="preserve">.  After the year elapse </w:t>
      </w:r>
      <w:r w:rsidR="00A11974">
        <w:rPr>
          <w:rFonts w:cstheme="minorHAnsi"/>
        </w:rPr>
        <w:t xml:space="preserve">for </w:t>
      </w:r>
      <w:r>
        <w:rPr>
          <w:rFonts w:cstheme="minorHAnsi"/>
        </w:rPr>
        <w:t xml:space="preserve">the </w:t>
      </w:r>
      <w:r w:rsidR="008C7335">
        <w:rPr>
          <w:rFonts w:cstheme="minorHAnsi"/>
        </w:rPr>
        <w:t>experimental courses</w:t>
      </w:r>
      <w:r w:rsidR="00BB5476">
        <w:rPr>
          <w:rFonts w:cstheme="minorHAnsi"/>
        </w:rPr>
        <w:t xml:space="preserve">, they </w:t>
      </w:r>
      <w:r>
        <w:rPr>
          <w:rFonts w:cstheme="minorHAnsi"/>
        </w:rPr>
        <w:t xml:space="preserve">were </w:t>
      </w:r>
      <w:r w:rsidR="00BB5476">
        <w:rPr>
          <w:rFonts w:cstheme="minorHAnsi"/>
        </w:rPr>
        <w:t>no</w:t>
      </w:r>
      <w:r>
        <w:rPr>
          <w:rFonts w:cstheme="minorHAnsi"/>
        </w:rPr>
        <w:t xml:space="preserve"> longer</w:t>
      </w:r>
      <w:r w:rsidR="00BB5476">
        <w:rPr>
          <w:rFonts w:cstheme="minorHAnsi"/>
        </w:rPr>
        <w:t xml:space="preserve"> offered</w:t>
      </w:r>
      <w:r>
        <w:rPr>
          <w:rFonts w:cstheme="minorHAnsi"/>
        </w:rPr>
        <w:t xml:space="preserve">. </w:t>
      </w:r>
      <w:r w:rsidR="00A11974">
        <w:rPr>
          <w:rFonts w:cstheme="minorHAnsi"/>
        </w:rPr>
        <w:t xml:space="preserve"> It was recommended to offer this course as an experimental course; but the department requested to offer this as permanent course. </w:t>
      </w:r>
    </w:p>
    <w:p w14:paraId="446C8F28" w14:textId="77777777" w:rsidR="00A11974" w:rsidRDefault="00A11974" w:rsidP="00A3041E">
      <w:pPr>
        <w:pStyle w:val="ListParagraph"/>
        <w:tabs>
          <w:tab w:val="left" w:pos="720"/>
        </w:tabs>
        <w:spacing w:after="0" w:line="240" w:lineRule="auto"/>
        <w:ind w:left="1080"/>
        <w:rPr>
          <w:rFonts w:cstheme="minorHAnsi"/>
        </w:rPr>
      </w:pPr>
    </w:p>
    <w:p w14:paraId="13BCCA66" w14:textId="3580CD89" w:rsidR="00A11974" w:rsidRDefault="00A11974" w:rsidP="00A3041E">
      <w:pPr>
        <w:pStyle w:val="ListParagraph"/>
        <w:tabs>
          <w:tab w:val="left" w:pos="720"/>
        </w:tabs>
        <w:spacing w:after="0" w:line="240" w:lineRule="auto"/>
        <w:ind w:left="1080"/>
        <w:rPr>
          <w:rFonts w:cstheme="minorHAnsi"/>
        </w:rPr>
      </w:pPr>
      <w:r>
        <w:rPr>
          <w:rFonts w:cstheme="minorHAnsi"/>
        </w:rPr>
        <w:t>Students</w:t>
      </w:r>
      <w:r w:rsidR="008C7335">
        <w:rPr>
          <w:rFonts w:cstheme="minorHAnsi"/>
        </w:rPr>
        <w:t>’ viewpoint</w:t>
      </w:r>
      <w:r>
        <w:rPr>
          <w:rFonts w:cstheme="minorHAnsi"/>
        </w:rPr>
        <w:t xml:space="preserve">: as a student since the course is not degree applicable and transferable, why take </w:t>
      </w:r>
      <w:r w:rsidR="007C5AFF">
        <w:rPr>
          <w:rFonts w:cstheme="minorHAnsi"/>
        </w:rPr>
        <w:t>it;</w:t>
      </w:r>
      <w:r>
        <w:rPr>
          <w:rFonts w:cstheme="minorHAnsi"/>
        </w:rPr>
        <w:t xml:space="preserve"> </w:t>
      </w:r>
      <w:r w:rsidR="007C5AFF">
        <w:rPr>
          <w:rFonts w:cstheme="minorHAnsi"/>
        </w:rPr>
        <w:t>t</w:t>
      </w:r>
      <w:r>
        <w:rPr>
          <w:rFonts w:cstheme="minorHAnsi"/>
        </w:rPr>
        <w:t>hey would ra</w:t>
      </w:r>
      <w:r w:rsidR="008C7335">
        <w:rPr>
          <w:rFonts w:cstheme="minorHAnsi"/>
        </w:rPr>
        <w:t>ther take an English 100 course. S</w:t>
      </w:r>
      <w:r>
        <w:rPr>
          <w:rFonts w:cstheme="minorHAnsi"/>
        </w:rPr>
        <w:t xml:space="preserve">ome students would like to test the waters to help them approve in an English </w:t>
      </w:r>
      <w:r w:rsidR="008C7335">
        <w:rPr>
          <w:rFonts w:cstheme="minorHAnsi"/>
        </w:rPr>
        <w:t xml:space="preserve">100 </w:t>
      </w:r>
      <w:r>
        <w:rPr>
          <w:rFonts w:cstheme="minorHAnsi"/>
        </w:rPr>
        <w:t>course</w:t>
      </w:r>
      <w:r w:rsidR="008C7335">
        <w:rPr>
          <w:rFonts w:cstheme="minorHAnsi"/>
        </w:rPr>
        <w:t xml:space="preserve"> and </w:t>
      </w:r>
      <w:r w:rsidR="007C5AFF">
        <w:rPr>
          <w:rFonts w:cstheme="minorHAnsi"/>
        </w:rPr>
        <w:t xml:space="preserve">can </w:t>
      </w:r>
      <w:r w:rsidR="008C7335">
        <w:rPr>
          <w:rFonts w:cstheme="minorHAnsi"/>
        </w:rPr>
        <w:t>see this course beneficial</w:t>
      </w:r>
      <w:r>
        <w:rPr>
          <w:rFonts w:cstheme="minorHAnsi"/>
        </w:rPr>
        <w:t xml:space="preserve">.  </w:t>
      </w:r>
    </w:p>
    <w:p w14:paraId="3482FCE3" w14:textId="77777777" w:rsidR="00A11974" w:rsidRDefault="00A11974" w:rsidP="00A3041E">
      <w:pPr>
        <w:pStyle w:val="ListParagraph"/>
        <w:tabs>
          <w:tab w:val="left" w:pos="720"/>
        </w:tabs>
        <w:spacing w:after="0" w:line="240" w:lineRule="auto"/>
        <w:ind w:left="1080"/>
        <w:rPr>
          <w:rFonts w:cstheme="minorHAnsi"/>
        </w:rPr>
      </w:pPr>
    </w:p>
    <w:p w14:paraId="19D25A05" w14:textId="77777777" w:rsidR="008C7335" w:rsidRDefault="00A11974" w:rsidP="00A3041E">
      <w:pPr>
        <w:pStyle w:val="ListParagraph"/>
        <w:tabs>
          <w:tab w:val="left" w:pos="720"/>
        </w:tabs>
        <w:spacing w:after="0" w:line="240" w:lineRule="auto"/>
        <w:ind w:left="1080"/>
        <w:rPr>
          <w:rFonts w:cstheme="minorHAnsi"/>
        </w:rPr>
      </w:pPr>
      <w:r>
        <w:rPr>
          <w:rFonts w:cstheme="minorHAnsi"/>
        </w:rPr>
        <w:t>It was brought to the committee attention that if students take this course, it will give them an opportunity to perform better on assessment testing allowing them to advance to higher English course, like 100 and bypass English 70. Currently, English department can request for students to retake the assessment test if they seem misplaced based on the first results; students can</w:t>
      </w:r>
      <w:r w:rsidR="008C7335">
        <w:rPr>
          <w:rFonts w:cstheme="minorHAnsi"/>
        </w:rPr>
        <w:t>not</w:t>
      </w:r>
      <w:r>
        <w:rPr>
          <w:rFonts w:cstheme="minorHAnsi"/>
        </w:rPr>
        <w:t xml:space="preserve"> request only instructors.  </w:t>
      </w:r>
    </w:p>
    <w:p w14:paraId="194C311C" w14:textId="77777777" w:rsidR="00917F9A" w:rsidRDefault="00917F9A" w:rsidP="00A3041E">
      <w:pPr>
        <w:pStyle w:val="ListParagraph"/>
        <w:tabs>
          <w:tab w:val="left" w:pos="720"/>
        </w:tabs>
        <w:spacing w:after="0" w:line="240" w:lineRule="auto"/>
        <w:ind w:left="1080"/>
        <w:rPr>
          <w:rFonts w:cstheme="minorHAnsi"/>
        </w:rPr>
      </w:pPr>
    </w:p>
    <w:p w14:paraId="3CD1B011" w14:textId="32B3D88D" w:rsidR="00DB04F9" w:rsidRDefault="008C7335" w:rsidP="00A3041E">
      <w:pPr>
        <w:pStyle w:val="ListParagraph"/>
        <w:tabs>
          <w:tab w:val="left" w:pos="720"/>
        </w:tabs>
        <w:spacing w:after="0" w:line="240" w:lineRule="auto"/>
        <w:ind w:left="1080"/>
        <w:rPr>
          <w:rFonts w:cstheme="minorHAnsi"/>
        </w:rPr>
      </w:pPr>
      <w:r>
        <w:rPr>
          <w:rFonts w:cstheme="minorHAnsi"/>
        </w:rPr>
        <w:t>Final recommendations:</w:t>
      </w:r>
      <w:r w:rsidR="00A11974">
        <w:rPr>
          <w:rFonts w:cstheme="minorHAnsi"/>
        </w:rPr>
        <w:t xml:space="preserve"> this course i</w:t>
      </w:r>
      <w:r w:rsidR="007C5AFF">
        <w:rPr>
          <w:rFonts w:cstheme="minorHAnsi"/>
        </w:rPr>
        <w:t xml:space="preserve">s not designed as remedial, check </w:t>
      </w:r>
      <w:r w:rsidR="00B45BF9">
        <w:rPr>
          <w:rFonts w:cstheme="minorHAnsi"/>
        </w:rPr>
        <w:t>degree applicable</w:t>
      </w:r>
      <w:r w:rsidR="007C5AFF">
        <w:rPr>
          <w:rFonts w:cstheme="minorHAnsi"/>
        </w:rPr>
        <w:t xml:space="preserve"> box</w:t>
      </w:r>
      <w:r w:rsidR="00B45BF9">
        <w:rPr>
          <w:rFonts w:cstheme="minorHAnsi"/>
        </w:rPr>
        <w:t xml:space="preserve">, </w:t>
      </w:r>
      <w:r w:rsidR="00A11974">
        <w:rPr>
          <w:rFonts w:cstheme="minorHAnsi"/>
        </w:rPr>
        <w:t>baccalaureate</w:t>
      </w:r>
      <w:r w:rsidR="00B45BF9">
        <w:rPr>
          <w:rFonts w:cstheme="minorHAnsi"/>
        </w:rPr>
        <w:t xml:space="preserve"> will remain in order to make this an elective transferable course, and possible additional CLSOs may be required, since only two </w:t>
      </w:r>
      <w:r w:rsidR="007C5AFF">
        <w:rPr>
          <w:rFonts w:cstheme="minorHAnsi"/>
        </w:rPr>
        <w:t>were</w:t>
      </w:r>
      <w:r w:rsidR="00B45BF9">
        <w:rPr>
          <w:rFonts w:cstheme="minorHAnsi"/>
        </w:rPr>
        <w:t xml:space="preserve"> listed.  </w:t>
      </w:r>
    </w:p>
    <w:p w14:paraId="75F5AFEB" w14:textId="77777777" w:rsidR="00B45BF9" w:rsidRDefault="00B45BF9" w:rsidP="00A3041E">
      <w:pPr>
        <w:pStyle w:val="ListParagraph"/>
        <w:tabs>
          <w:tab w:val="left" w:pos="720"/>
        </w:tabs>
        <w:spacing w:after="0" w:line="240" w:lineRule="auto"/>
        <w:ind w:left="1080"/>
        <w:rPr>
          <w:rFonts w:cstheme="minorHAnsi"/>
        </w:rPr>
      </w:pPr>
    </w:p>
    <w:p w14:paraId="12084B45" w14:textId="77777777" w:rsidR="00984C36" w:rsidRDefault="00984C36">
      <w:pPr>
        <w:rPr>
          <w:rFonts w:cstheme="minorHAnsi"/>
        </w:rPr>
      </w:pPr>
      <w:r>
        <w:rPr>
          <w:rFonts w:cstheme="minorHAnsi"/>
        </w:rPr>
        <w:br w:type="page"/>
      </w:r>
    </w:p>
    <w:p w14:paraId="328E964F" w14:textId="5402FF48" w:rsidR="00B45BF9" w:rsidRPr="003A3658" w:rsidRDefault="00B45BF9" w:rsidP="00B45BF9">
      <w:pPr>
        <w:pStyle w:val="ListParagraph"/>
        <w:numPr>
          <w:ilvl w:val="0"/>
          <w:numId w:val="34"/>
        </w:numPr>
        <w:tabs>
          <w:tab w:val="left" w:pos="720"/>
        </w:tabs>
        <w:spacing w:after="0" w:line="240" w:lineRule="auto"/>
        <w:rPr>
          <w:rFonts w:cstheme="minorHAnsi"/>
        </w:rPr>
      </w:pPr>
      <w:r>
        <w:rPr>
          <w:rFonts w:cstheme="minorHAnsi"/>
        </w:rPr>
        <w:lastRenderedPageBreak/>
        <w:t>ENGL-095 – Accelerated Reading, Writing, and Critical Thinking</w:t>
      </w:r>
    </w:p>
    <w:p w14:paraId="23292433" w14:textId="6B5B257F" w:rsidR="00B45BF9" w:rsidRPr="00DA39E2" w:rsidRDefault="00B45BF9" w:rsidP="00DA39E2">
      <w:pPr>
        <w:spacing w:after="0" w:line="240" w:lineRule="auto"/>
        <w:ind w:left="720"/>
        <w:rPr>
          <w:rFonts w:cstheme="minorHAnsi"/>
        </w:rPr>
      </w:pPr>
      <w:r w:rsidRPr="00DA39E2">
        <w:rPr>
          <w:rFonts w:cstheme="minorHAnsi"/>
          <w:b/>
        </w:rPr>
        <w:t xml:space="preserve">Action: </w:t>
      </w:r>
      <w:r w:rsidRPr="00DA39E2">
        <w:rPr>
          <w:rFonts w:cstheme="minorHAnsi"/>
        </w:rPr>
        <w:t>Approved</w:t>
      </w:r>
      <w:r w:rsidRPr="00DA39E2">
        <w:rPr>
          <w:rFonts w:cstheme="minorHAnsi"/>
          <w:b/>
        </w:rPr>
        <w:t xml:space="preserve"> </w:t>
      </w:r>
      <w:r w:rsidRPr="00DA39E2">
        <w:rPr>
          <w:rFonts w:cstheme="minorHAnsi"/>
        </w:rPr>
        <w:t>(MS:</w:t>
      </w:r>
      <w:r w:rsidR="00DA39E2" w:rsidRPr="00DA39E2">
        <w:rPr>
          <w:rFonts w:cstheme="minorHAnsi"/>
        </w:rPr>
        <w:t xml:space="preserve"> Stricker</w:t>
      </w:r>
      <w:r w:rsidRPr="00DA39E2">
        <w:rPr>
          <w:rFonts w:cstheme="minorHAnsi"/>
        </w:rPr>
        <w:t>/</w:t>
      </w:r>
      <w:r w:rsidR="00DA39E2" w:rsidRPr="00DA39E2">
        <w:rPr>
          <w:rFonts w:cstheme="minorHAnsi"/>
        </w:rPr>
        <w:t>Pedersen</w:t>
      </w:r>
      <w:r w:rsidRPr="00DA39E2">
        <w:rPr>
          <w:rFonts w:cstheme="minorHAnsi"/>
        </w:rPr>
        <w:t xml:space="preserve">) Unanimous </w:t>
      </w:r>
    </w:p>
    <w:p w14:paraId="6D6ABAD6" w14:textId="0008B8CD" w:rsidR="00B45BF9" w:rsidRDefault="00B45BF9" w:rsidP="00A3041E">
      <w:pPr>
        <w:pStyle w:val="ListParagraph"/>
        <w:tabs>
          <w:tab w:val="left" w:pos="720"/>
        </w:tabs>
        <w:spacing w:after="0" w:line="240" w:lineRule="auto"/>
        <w:ind w:left="1080"/>
        <w:rPr>
          <w:rFonts w:cstheme="minorHAnsi"/>
        </w:rPr>
      </w:pPr>
      <w:r>
        <w:rPr>
          <w:rFonts w:cstheme="minorHAnsi"/>
        </w:rPr>
        <w:t xml:space="preserve">This course is being converted from experimental </w:t>
      </w:r>
      <w:r w:rsidR="00850C55">
        <w:rPr>
          <w:rFonts w:cstheme="minorHAnsi"/>
        </w:rPr>
        <w:t>to permanent course.  This is an accelerated course which is a combination of English 70 and 90; more</w:t>
      </w:r>
      <w:r w:rsidR="008C7335">
        <w:rPr>
          <w:rFonts w:cstheme="minorHAnsi"/>
        </w:rPr>
        <w:t xml:space="preserve"> outcomes</w:t>
      </w:r>
      <w:r w:rsidR="00850C55">
        <w:rPr>
          <w:rFonts w:cstheme="minorHAnsi"/>
        </w:rPr>
        <w:t xml:space="preserve"> geared towards 90. This course is an accelerated course with </w:t>
      </w:r>
      <w:r w:rsidR="008C7335">
        <w:rPr>
          <w:rFonts w:cstheme="minorHAnsi"/>
        </w:rPr>
        <w:t xml:space="preserve">the </w:t>
      </w:r>
      <w:r w:rsidR="00850C55">
        <w:rPr>
          <w:rFonts w:cstheme="minorHAnsi"/>
        </w:rPr>
        <w:t xml:space="preserve">right pedagogy and wrap around services to prepare students for college </w:t>
      </w:r>
      <w:r w:rsidR="00AD2038">
        <w:rPr>
          <w:rFonts w:cstheme="minorHAnsi"/>
        </w:rPr>
        <w:t>English</w:t>
      </w:r>
      <w:r w:rsidR="00850C55">
        <w:rPr>
          <w:rFonts w:cstheme="minorHAnsi"/>
        </w:rPr>
        <w:t xml:space="preserve"> in one semester. </w:t>
      </w:r>
    </w:p>
    <w:p w14:paraId="022E38A4" w14:textId="270738A6" w:rsidR="00B45BF9" w:rsidRPr="00B45BF9" w:rsidRDefault="00B45BF9" w:rsidP="00B45BF9">
      <w:pPr>
        <w:tabs>
          <w:tab w:val="left" w:pos="720"/>
        </w:tabs>
        <w:spacing w:after="0" w:line="240" w:lineRule="auto"/>
        <w:rPr>
          <w:rFonts w:cstheme="minorHAnsi"/>
        </w:rPr>
      </w:pPr>
    </w:p>
    <w:p w14:paraId="32B96CE8" w14:textId="7C96AA33" w:rsidR="00C820E0" w:rsidRPr="006D10D4" w:rsidRDefault="006D10D4" w:rsidP="00176193">
      <w:pPr>
        <w:pStyle w:val="ListParagraph"/>
        <w:numPr>
          <w:ilvl w:val="0"/>
          <w:numId w:val="2"/>
        </w:numPr>
        <w:spacing w:after="0" w:line="240" w:lineRule="auto"/>
        <w:rPr>
          <w:rFonts w:cstheme="minorHAnsi"/>
          <w:b/>
        </w:rPr>
      </w:pPr>
      <w:r>
        <w:rPr>
          <w:rFonts w:cstheme="minorHAnsi"/>
          <w:b/>
          <w:u w:val="single"/>
        </w:rPr>
        <w:t>Existing Prerequisite Approval</w:t>
      </w:r>
    </w:p>
    <w:p w14:paraId="3B0C7125" w14:textId="66AE31B3" w:rsidR="006D10D4" w:rsidRDefault="006D10D4" w:rsidP="00C22CF2">
      <w:pPr>
        <w:pStyle w:val="ListParagraph"/>
        <w:numPr>
          <w:ilvl w:val="0"/>
          <w:numId w:val="35"/>
        </w:numPr>
        <w:spacing w:after="0" w:line="240" w:lineRule="auto"/>
        <w:ind w:left="720"/>
        <w:rPr>
          <w:rFonts w:cstheme="minorHAnsi"/>
        </w:rPr>
      </w:pPr>
      <w:r w:rsidRPr="00AB1DF8">
        <w:rPr>
          <w:rFonts w:cstheme="minorHAnsi"/>
        </w:rPr>
        <w:t>PTEC-027 – Applied Instrument Analysis</w:t>
      </w:r>
      <w:r w:rsidR="00DA39E2">
        <w:rPr>
          <w:rFonts w:cstheme="minorHAnsi"/>
        </w:rPr>
        <w:t xml:space="preserve"> </w:t>
      </w:r>
    </w:p>
    <w:p w14:paraId="36DA1EAB" w14:textId="782C8AA5" w:rsidR="00DA39E2" w:rsidRPr="00DA39E2" w:rsidRDefault="00DA39E2" w:rsidP="00DA39E2">
      <w:pPr>
        <w:spacing w:after="0" w:line="240" w:lineRule="auto"/>
        <w:ind w:firstLine="360"/>
        <w:rPr>
          <w:rFonts w:cstheme="minorHAnsi"/>
        </w:rPr>
      </w:pPr>
      <w:r w:rsidRPr="00DA39E2">
        <w:rPr>
          <w:rFonts w:cstheme="minorHAnsi"/>
          <w:b/>
        </w:rPr>
        <w:t xml:space="preserve">Action: </w:t>
      </w:r>
      <w:r>
        <w:rPr>
          <w:rFonts w:cstheme="minorHAnsi"/>
        </w:rPr>
        <w:t>Tabled</w:t>
      </w:r>
      <w:r w:rsidRPr="00DA39E2">
        <w:rPr>
          <w:rFonts w:cstheme="minorHAnsi"/>
        </w:rPr>
        <w:t xml:space="preserve"> </w:t>
      </w:r>
    </w:p>
    <w:p w14:paraId="22BA7884" w14:textId="77777777" w:rsidR="00DA39E2" w:rsidRDefault="00DA39E2" w:rsidP="00DA39E2">
      <w:pPr>
        <w:pStyle w:val="ListParagraph"/>
        <w:spacing w:after="0" w:line="240" w:lineRule="auto"/>
        <w:rPr>
          <w:rFonts w:cstheme="minorHAnsi"/>
        </w:rPr>
      </w:pPr>
    </w:p>
    <w:p w14:paraId="498CB084" w14:textId="2953EC94" w:rsidR="00EA255D" w:rsidRDefault="00EA255D" w:rsidP="00C22CF2">
      <w:pPr>
        <w:pStyle w:val="ListParagraph"/>
        <w:numPr>
          <w:ilvl w:val="0"/>
          <w:numId w:val="35"/>
        </w:numPr>
        <w:spacing w:after="0" w:line="240" w:lineRule="auto"/>
        <w:ind w:left="720"/>
        <w:rPr>
          <w:rFonts w:cstheme="minorHAnsi"/>
        </w:rPr>
      </w:pPr>
      <w:r>
        <w:rPr>
          <w:rFonts w:cstheme="minorHAnsi"/>
        </w:rPr>
        <w:t>MATH-026 – Plane Geometry</w:t>
      </w:r>
    </w:p>
    <w:p w14:paraId="44FA7127" w14:textId="4F71924D" w:rsidR="00916A50" w:rsidRPr="00916A50" w:rsidRDefault="00916A50" w:rsidP="00916A50">
      <w:pPr>
        <w:spacing w:after="0" w:line="240" w:lineRule="auto"/>
        <w:ind w:firstLine="360"/>
        <w:rPr>
          <w:rFonts w:cstheme="minorHAnsi"/>
        </w:rPr>
      </w:pPr>
      <w:r w:rsidRPr="00916A50">
        <w:rPr>
          <w:rFonts w:cstheme="minorHAnsi"/>
          <w:b/>
        </w:rPr>
        <w:t xml:space="preserve">Action: </w:t>
      </w:r>
      <w:r w:rsidRPr="00916A50">
        <w:rPr>
          <w:rFonts w:cstheme="minorHAnsi"/>
        </w:rPr>
        <w:t>Approved</w:t>
      </w:r>
      <w:r w:rsidRPr="00916A50">
        <w:rPr>
          <w:rFonts w:cstheme="minorHAnsi"/>
          <w:b/>
        </w:rPr>
        <w:t xml:space="preserve"> </w:t>
      </w:r>
      <w:r w:rsidRPr="00916A50">
        <w:rPr>
          <w:rFonts w:cstheme="minorHAnsi"/>
        </w:rPr>
        <w:t>(MS: Stricker/</w:t>
      </w:r>
      <w:r>
        <w:rPr>
          <w:rFonts w:cstheme="minorHAnsi"/>
        </w:rPr>
        <w:t>Hailey</w:t>
      </w:r>
      <w:r w:rsidRPr="00916A50">
        <w:rPr>
          <w:rFonts w:cstheme="minorHAnsi"/>
        </w:rPr>
        <w:t xml:space="preserve">) Unanimous </w:t>
      </w:r>
    </w:p>
    <w:p w14:paraId="43047A3A" w14:textId="0B047BEA" w:rsidR="008B496E" w:rsidRDefault="00916A50" w:rsidP="008B496E">
      <w:pPr>
        <w:pStyle w:val="ListParagraph"/>
        <w:spacing w:after="0" w:line="240" w:lineRule="auto"/>
        <w:rPr>
          <w:rFonts w:cstheme="minorHAnsi"/>
        </w:rPr>
      </w:pPr>
      <w:r>
        <w:rPr>
          <w:rFonts w:cstheme="minorHAnsi"/>
        </w:rPr>
        <w:t>There are no substantial changes required for the existing prerequisite</w:t>
      </w:r>
      <w:r w:rsidR="00A05DBC">
        <w:rPr>
          <w:rFonts w:cstheme="minorHAnsi"/>
        </w:rPr>
        <w:t>.</w:t>
      </w:r>
    </w:p>
    <w:p w14:paraId="3501384B" w14:textId="77777777" w:rsidR="008B496E" w:rsidRDefault="008B496E" w:rsidP="008B496E">
      <w:pPr>
        <w:spacing w:after="0" w:line="240" w:lineRule="auto"/>
        <w:rPr>
          <w:rFonts w:cstheme="minorHAnsi"/>
        </w:rPr>
      </w:pPr>
    </w:p>
    <w:p w14:paraId="3E875E14" w14:textId="41728B4D" w:rsidR="00C1038D" w:rsidRPr="008B496E" w:rsidRDefault="00C1038D" w:rsidP="008B496E">
      <w:pPr>
        <w:pStyle w:val="ListParagraph"/>
        <w:numPr>
          <w:ilvl w:val="0"/>
          <w:numId w:val="39"/>
        </w:numPr>
        <w:spacing w:after="0" w:line="240" w:lineRule="auto"/>
        <w:rPr>
          <w:rFonts w:cstheme="minorHAnsi"/>
        </w:rPr>
      </w:pPr>
      <w:r w:rsidRPr="008B496E">
        <w:rPr>
          <w:rFonts w:cstheme="minorHAnsi"/>
        </w:rPr>
        <w:t>Math 29 – (</w:t>
      </w:r>
      <w:r w:rsidR="00A05DBC">
        <w:rPr>
          <w:rFonts w:cstheme="minorHAnsi"/>
        </w:rPr>
        <w:t>Stricker</w:t>
      </w:r>
      <w:r w:rsidRPr="008B496E">
        <w:rPr>
          <w:rFonts w:cstheme="minorHAnsi"/>
        </w:rPr>
        <w:t>/</w:t>
      </w:r>
      <w:r w:rsidR="00A05DBC">
        <w:rPr>
          <w:rFonts w:cstheme="minorHAnsi"/>
        </w:rPr>
        <w:t>Hailey</w:t>
      </w:r>
      <w:r w:rsidRPr="008B496E">
        <w:rPr>
          <w:rFonts w:cstheme="minorHAnsi"/>
        </w:rPr>
        <w:t>)</w:t>
      </w:r>
    </w:p>
    <w:p w14:paraId="4A92E65B" w14:textId="77777777" w:rsidR="008B496E" w:rsidRPr="008B496E" w:rsidRDefault="008B496E" w:rsidP="008B496E">
      <w:pPr>
        <w:spacing w:after="0" w:line="240" w:lineRule="auto"/>
        <w:ind w:left="360"/>
        <w:rPr>
          <w:rFonts w:cstheme="minorHAnsi"/>
        </w:rPr>
      </w:pPr>
      <w:r w:rsidRPr="008B496E">
        <w:rPr>
          <w:rFonts w:cstheme="minorHAnsi"/>
          <w:b/>
        </w:rPr>
        <w:t xml:space="preserve">Action: </w:t>
      </w:r>
      <w:r w:rsidRPr="008B496E">
        <w:rPr>
          <w:rFonts w:cstheme="minorHAnsi"/>
        </w:rPr>
        <w:t>Approved</w:t>
      </w:r>
      <w:r w:rsidRPr="008B496E">
        <w:rPr>
          <w:rFonts w:cstheme="minorHAnsi"/>
          <w:b/>
        </w:rPr>
        <w:t xml:space="preserve"> </w:t>
      </w:r>
      <w:r w:rsidRPr="008B496E">
        <w:rPr>
          <w:rFonts w:cstheme="minorHAnsi"/>
        </w:rPr>
        <w:t xml:space="preserve">(MS: Stricker/Hailey) Unanimous </w:t>
      </w:r>
    </w:p>
    <w:p w14:paraId="5F4BCD95" w14:textId="77777777" w:rsidR="00C1038D" w:rsidRDefault="00C1038D" w:rsidP="00C1038D">
      <w:pPr>
        <w:pStyle w:val="ListParagraph"/>
        <w:spacing w:after="0" w:line="240" w:lineRule="auto"/>
        <w:rPr>
          <w:rFonts w:cstheme="minorHAnsi"/>
        </w:rPr>
      </w:pPr>
    </w:p>
    <w:p w14:paraId="5421A215" w14:textId="5F7EA8C2" w:rsidR="00EA255D" w:rsidRDefault="00EA255D" w:rsidP="00C22CF2">
      <w:pPr>
        <w:pStyle w:val="ListParagraph"/>
        <w:numPr>
          <w:ilvl w:val="0"/>
          <w:numId w:val="35"/>
        </w:numPr>
        <w:spacing w:after="0" w:line="240" w:lineRule="auto"/>
        <w:ind w:left="720"/>
        <w:rPr>
          <w:rFonts w:cstheme="minorHAnsi"/>
        </w:rPr>
      </w:pPr>
      <w:r>
        <w:rPr>
          <w:rFonts w:cstheme="minorHAnsi"/>
        </w:rPr>
        <w:t>MATH-080 – Differential Equations</w:t>
      </w:r>
    </w:p>
    <w:p w14:paraId="676B12BC" w14:textId="78393E08" w:rsidR="008B496E" w:rsidRPr="008B496E" w:rsidRDefault="008B496E" w:rsidP="008B496E">
      <w:pPr>
        <w:spacing w:after="0" w:line="240" w:lineRule="auto"/>
        <w:ind w:firstLine="360"/>
        <w:rPr>
          <w:rFonts w:cstheme="minorHAnsi"/>
        </w:rPr>
      </w:pPr>
      <w:r w:rsidRPr="008B496E">
        <w:rPr>
          <w:rFonts w:cstheme="minorHAnsi"/>
          <w:b/>
        </w:rPr>
        <w:t xml:space="preserve">Action: </w:t>
      </w:r>
      <w:r w:rsidRPr="008B496E">
        <w:rPr>
          <w:rFonts w:cstheme="minorHAnsi"/>
        </w:rPr>
        <w:t>Approved</w:t>
      </w:r>
      <w:r w:rsidR="00AF6E07">
        <w:rPr>
          <w:rFonts w:cstheme="minorHAnsi"/>
        </w:rPr>
        <w:t xml:space="preserve"> </w:t>
      </w:r>
      <w:r w:rsidR="008C7335">
        <w:rPr>
          <w:rFonts w:cstheme="minorHAnsi"/>
        </w:rPr>
        <w:t>with changes</w:t>
      </w:r>
      <w:r w:rsidRPr="008B496E">
        <w:rPr>
          <w:rFonts w:cstheme="minorHAnsi"/>
          <w:b/>
        </w:rPr>
        <w:t xml:space="preserve"> </w:t>
      </w:r>
      <w:r w:rsidRPr="008B496E">
        <w:rPr>
          <w:rFonts w:cstheme="minorHAnsi"/>
        </w:rPr>
        <w:t xml:space="preserve">(MS: Stricker/Hailey) Unanimous </w:t>
      </w:r>
    </w:p>
    <w:p w14:paraId="66BDD877" w14:textId="3B432902" w:rsidR="00C1038D" w:rsidRDefault="00310D5F" w:rsidP="00C1038D">
      <w:pPr>
        <w:pStyle w:val="ListParagraph"/>
        <w:spacing w:after="0" w:line="240" w:lineRule="auto"/>
        <w:rPr>
          <w:rFonts w:cstheme="minorHAnsi"/>
        </w:rPr>
      </w:pPr>
      <w:r>
        <w:rPr>
          <w:rFonts w:cstheme="minorHAnsi"/>
        </w:rPr>
        <w:t xml:space="preserve">Number eight is the justification for the </w:t>
      </w:r>
      <w:r w:rsidR="00AF6E07">
        <w:rPr>
          <w:rFonts w:cstheme="minorHAnsi"/>
        </w:rPr>
        <w:t>prerequisite;</w:t>
      </w:r>
      <w:r>
        <w:rPr>
          <w:rFonts w:cstheme="minorHAnsi"/>
        </w:rPr>
        <w:t xml:space="preserve"> however number four could be the justification</w:t>
      </w:r>
      <w:r w:rsidR="00AF6E07">
        <w:rPr>
          <w:rFonts w:cstheme="minorHAnsi"/>
        </w:rPr>
        <w:t xml:space="preserve"> to meet CSU/UC requirement.</w:t>
      </w:r>
    </w:p>
    <w:p w14:paraId="470DAD58" w14:textId="77777777" w:rsidR="008C7335" w:rsidRDefault="008C7335" w:rsidP="00C1038D">
      <w:pPr>
        <w:pStyle w:val="ListParagraph"/>
        <w:spacing w:after="0" w:line="240" w:lineRule="auto"/>
        <w:rPr>
          <w:rFonts w:cstheme="minorHAnsi"/>
        </w:rPr>
      </w:pPr>
    </w:p>
    <w:p w14:paraId="72BFED4C" w14:textId="6F7CFDC5" w:rsidR="008C7335" w:rsidRDefault="008C7335" w:rsidP="00C1038D">
      <w:pPr>
        <w:pStyle w:val="ListParagraph"/>
        <w:spacing w:after="0" w:line="240" w:lineRule="auto"/>
        <w:rPr>
          <w:rFonts w:cstheme="minorHAnsi"/>
        </w:rPr>
      </w:pPr>
      <w:r w:rsidRPr="008C7335">
        <w:rPr>
          <w:rFonts w:cstheme="minorHAnsi"/>
          <w:b/>
        </w:rPr>
        <w:t>Final changes</w:t>
      </w:r>
      <w:r>
        <w:rPr>
          <w:rFonts w:cstheme="minorHAnsi"/>
        </w:rPr>
        <w:t>: change the justification to number four (4).</w:t>
      </w:r>
    </w:p>
    <w:p w14:paraId="6FFC564B" w14:textId="77777777" w:rsidR="00C1038D" w:rsidRPr="00AB1DF8" w:rsidRDefault="00C1038D" w:rsidP="003A3658">
      <w:pPr>
        <w:pStyle w:val="ListParagraph"/>
        <w:spacing w:after="0" w:line="240" w:lineRule="auto"/>
        <w:rPr>
          <w:rFonts w:cstheme="minorHAnsi"/>
        </w:rPr>
      </w:pPr>
    </w:p>
    <w:p w14:paraId="4706A141" w14:textId="77777777" w:rsidR="00552659" w:rsidRDefault="00552659" w:rsidP="00552659">
      <w:pPr>
        <w:pStyle w:val="ListParagraph"/>
        <w:numPr>
          <w:ilvl w:val="0"/>
          <w:numId w:val="2"/>
        </w:numPr>
        <w:spacing w:after="0" w:line="240" w:lineRule="auto"/>
        <w:rPr>
          <w:rFonts w:cstheme="minorHAnsi"/>
          <w:b/>
          <w:u w:val="single"/>
        </w:rPr>
      </w:pPr>
      <w:r>
        <w:rPr>
          <w:rFonts w:cstheme="minorHAnsi"/>
          <w:b/>
          <w:u w:val="single"/>
        </w:rPr>
        <w:t>Experimental (900) Course Outline of Record</w:t>
      </w:r>
    </w:p>
    <w:p w14:paraId="646504B7" w14:textId="77777777" w:rsidR="00552659" w:rsidRDefault="00552659" w:rsidP="00C22CF2">
      <w:pPr>
        <w:pStyle w:val="ListParagraph"/>
        <w:numPr>
          <w:ilvl w:val="0"/>
          <w:numId w:val="36"/>
        </w:numPr>
        <w:spacing w:after="0" w:line="240" w:lineRule="auto"/>
        <w:ind w:left="720"/>
        <w:rPr>
          <w:rFonts w:cstheme="minorHAnsi"/>
        </w:rPr>
      </w:pPr>
      <w:r>
        <w:rPr>
          <w:rFonts w:cstheme="minorHAnsi"/>
        </w:rPr>
        <w:t>BIOSC – Introduction to Bioscience Research</w:t>
      </w:r>
    </w:p>
    <w:p w14:paraId="67FF0DE9" w14:textId="77777777" w:rsidR="00376AED" w:rsidRPr="00376AED" w:rsidRDefault="00376AED" w:rsidP="00376AED">
      <w:pPr>
        <w:spacing w:after="0" w:line="240" w:lineRule="auto"/>
        <w:ind w:firstLine="360"/>
        <w:rPr>
          <w:rFonts w:cstheme="minorHAnsi"/>
        </w:rPr>
      </w:pPr>
      <w:r w:rsidRPr="00376AED">
        <w:rPr>
          <w:rFonts w:cstheme="minorHAnsi"/>
          <w:b/>
        </w:rPr>
        <w:t xml:space="preserve">Action: </w:t>
      </w:r>
      <w:r w:rsidRPr="00376AED">
        <w:rPr>
          <w:rFonts w:cstheme="minorHAnsi"/>
        </w:rPr>
        <w:t xml:space="preserve">Tabled </w:t>
      </w:r>
    </w:p>
    <w:p w14:paraId="05D126FB" w14:textId="77777777" w:rsidR="00376AED" w:rsidRPr="00376AED" w:rsidRDefault="00376AED" w:rsidP="00376AED">
      <w:pPr>
        <w:spacing w:after="0" w:line="240" w:lineRule="auto"/>
        <w:ind w:left="360"/>
        <w:rPr>
          <w:rFonts w:cstheme="minorHAnsi"/>
        </w:rPr>
      </w:pPr>
    </w:p>
    <w:p w14:paraId="4EE4DA46" w14:textId="3DA05E39" w:rsidR="00EB1D52" w:rsidRDefault="008C7335" w:rsidP="00EB1D52">
      <w:pPr>
        <w:pStyle w:val="ListParagraph"/>
        <w:spacing w:after="0" w:line="240" w:lineRule="auto"/>
        <w:rPr>
          <w:rFonts w:cstheme="minorHAnsi"/>
        </w:rPr>
      </w:pPr>
      <w:r>
        <w:rPr>
          <w:rFonts w:cstheme="minorHAnsi"/>
        </w:rPr>
        <w:t xml:space="preserve">This course was developed based </w:t>
      </w:r>
      <w:r w:rsidR="00EB1D52">
        <w:rPr>
          <w:rFonts w:cstheme="minorHAnsi"/>
        </w:rPr>
        <w:t>on a research pro</w:t>
      </w:r>
      <w:r>
        <w:rPr>
          <w:rFonts w:cstheme="minorHAnsi"/>
        </w:rPr>
        <w:t xml:space="preserve">gram that was offered last year; </w:t>
      </w:r>
      <w:r w:rsidR="00EB1D52">
        <w:rPr>
          <w:rFonts w:cstheme="minorHAnsi"/>
        </w:rPr>
        <w:t xml:space="preserve">students were paid with grant money </w:t>
      </w:r>
      <w:r>
        <w:rPr>
          <w:rFonts w:cstheme="minorHAnsi"/>
        </w:rPr>
        <w:t xml:space="preserve">and </w:t>
      </w:r>
      <w:r w:rsidR="00EB1D52">
        <w:rPr>
          <w:rFonts w:cstheme="minorHAnsi"/>
        </w:rPr>
        <w:t>funding is no longer available.</w:t>
      </w:r>
      <w:r w:rsidR="007C5AFF">
        <w:rPr>
          <w:rFonts w:cstheme="minorHAnsi"/>
        </w:rPr>
        <w:t xml:space="preserve"> Instead of offering pay, </w:t>
      </w:r>
      <w:r>
        <w:rPr>
          <w:rFonts w:cstheme="minorHAnsi"/>
        </w:rPr>
        <w:t xml:space="preserve">this course is designed </w:t>
      </w:r>
      <w:r w:rsidR="00EB1D52">
        <w:rPr>
          <w:rFonts w:cstheme="minorHAnsi"/>
        </w:rPr>
        <w:t xml:space="preserve">to offer credit.  This course is non-degree </w:t>
      </w:r>
      <w:r>
        <w:rPr>
          <w:rFonts w:cstheme="minorHAnsi"/>
        </w:rPr>
        <w:t xml:space="preserve">applicable </w:t>
      </w:r>
      <w:r w:rsidR="00EB1D52">
        <w:rPr>
          <w:rFonts w:cstheme="minorHAnsi"/>
        </w:rPr>
        <w:t xml:space="preserve">which the committee </w:t>
      </w:r>
      <w:r w:rsidR="007C5AFF">
        <w:rPr>
          <w:rFonts w:cstheme="minorHAnsi"/>
        </w:rPr>
        <w:t>felt</w:t>
      </w:r>
      <w:r w:rsidR="00EB1D52">
        <w:rPr>
          <w:rFonts w:cstheme="minorHAnsi"/>
        </w:rPr>
        <w:t xml:space="preserve"> it should be degree applicable.  Having the course as degree applicable may influence the students’ ability to receive financial aid; however students can receive financial aid for limited number of non-degree applicable courses.   The committee didn’t see any downside to offering the course as degree applicable but will need to check with the originator.  The prerequisite form is missing and not sure if prerequisite is acceptable with 900s.  This item was tabled.</w:t>
      </w:r>
    </w:p>
    <w:p w14:paraId="3F4C73FC" w14:textId="77777777" w:rsidR="000F7351" w:rsidRDefault="000F7351" w:rsidP="000F7351">
      <w:pPr>
        <w:pStyle w:val="ListParagraph"/>
        <w:spacing w:after="0" w:line="240" w:lineRule="auto"/>
        <w:rPr>
          <w:rFonts w:cstheme="minorHAnsi"/>
        </w:rPr>
      </w:pPr>
    </w:p>
    <w:p w14:paraId="71CC8C10" w14:textId="660225ED" w:rsidR="00AB1DF8" w:rsidRDefault="00AB1DF8" w:rsidP="00AB1DF8">
      <w:pPr>
        <w:pStyle w:val="ListParagraph"/>
        <w:numPr>
          <w:ilvl w:val="0"/>
          <w:numId w:val="2"/>
        </w:numPr>
        <w:spacing w:after="0" w:line="240" w:lineRule="auto"/>
        <w:rPr>
          <w:rFonts w:cstheme="minorHAnsi"/>
          <w:b/>
          <w:u w:val="single"/>
        </w:rPr>
      </w:pPr>
      <w:r>
        <w:rPr>
          <w:rFonts w:cstheme="minorHAnsi"/>
          <w:b/>
          <w:u w:val="single"/>
        </w:rPr>
        <w:t>College Skills Certificate</w:t>
      </w:r>
    </w:p>
    <w:p w14:paraId="2274408E" w14:textId="13802412" w:rsidR="00AB1DF8" w:rsidRDefault="00AB1DF8" w:rsidP="00C22CF2">
      <w:pPr>
        <w:pStyle w:val="ListParagraph"/>
        <w:numPr>
          <w:ilvl w:val="0"/>
          <w:numId w:val="34"/>
        </w:numPr>
        <w:spacing w:after="0" w:line="240" w:lineRule="auto"/>
        <w:ind w:left="720"/>
        <w:rPr>
          <w:rFonts w:cstheme="minorHAnsi"/>
        </w:rPr>
      </w:pPr>
      <w:r>
        <w:rPr>
          <w:rFonts w:cstheme="minorHAnsi"/>
        </w:rPr>
        <w:t>Business – Fundamental Business Skills</w:t>
      </w:r>
    </w:p>
    <w:p w14:paraId="03433BED" w14:textId="16D865A7" w:rsidR="00376AED" w:rsidRPr="00376AED" w:rsidRDefault="00376AED" w:rsidP="00376AED">
      <w:pPr>
        <w:spacing w:after="0" w:line="240" w:lineRule="auto"/>
        <w:ind w:firstLine="360"/>
        <w:rPr>
          <w:rFonts w:cstheme="minorHAnsi"/>
        </w:rPr>
      </w:pPr>
      <w:r w:rsidRPr="00376AED">
        <w:rPr>
          <w:rFonts w:cstheme="minorHAnsi"/>
          <w:b/>
        </w:rPr>
        <w:t xml:space="preserve">Action: </w:t>
      </w:r>
      <w:r>
        <w:rPr>
          <w:rFonts w:cstheme="minorHAnsi"/>
        </w:rPr>
        <w:t>Approved (Pedersen/Hailey), Unanimous</w:t>
      </w:r>
    </w:p>
    <w:p w14:paraId="4F8D8564" w14:textId="77777777" w:rsidR="00376AED" w:rsidRDefault="00376AED" w:rsidP="008E4EE3">
      <w:pPr>
        <w:pStyle w:val="ListParagraph"/>
        <w:spacing w:after="0" w:line="240" w:lineRule="auto"/>
        <w:rPr>
          <w:rFonts w:cstheme="minorHAnsi"/>
        </w:rPr>
      </w:pPr>
    </w:p>
    <w:p w14:paraId="4080E3FA" w14:textId="633C4EEF" w:rsidR="00917F9A" w:rsidRDefault="00376AED" w:rsidP="00984C36">
      <w:pPr>
        <w:pStyle w:val="ListParagraph"/>
        <w:spacing w:after="0" w:line="240" w:lineRule="auto"/>
        <w:rPr>
          <w:rFonts w:cstheme="minorHAnsi"/>
        </w:rPr>
      </w:pPr>
      <w:r>
        <w:rPr>
          <w:rFonts w:cstheme="minorHAnsi"/>
        </w:rPr>
        <w:t xml:space="preserve">Dave Wahl represented the </w:t>
      </w:r>
      <w:r w:rsidR="001B14D5">
        <w:rPr>
          <w:rFonts w:cstheme="minorHAnsi"/>
        </w:rPr>
        <w:t xml:space="preserve">skills certificate with intentions to offer </w:t>
      </w:r>
      <w:r w:rsidR="00DE64DD">
        <w:rPr>
          <w:rFonts w:cstheme="minorHAnsi"/>
        </w:rPr>
        <w:t xml:space="preserve">them </w:t>
      </w:r>
      <w:r w:rsidR="001B14D5">
        <w:rPr>
          <w:rFonts w:cstheme="minorHAnsi"/>
        </w:rPr>
        <w:t xml:space="preserve">with </w:t>
      </w:r>
      <w:r w:rsidR="00DE64DD">
        <w:rPr>
          <w:rFonts w:cstheme="minorHAnsi"/>
        </w:rPr>
        <w:t xml:space="preserve">the </w:t>
      </w:r>
      <w:r w:rsidR="001B14D5">
        <w:rPr>
          <w:rFonts w:cstheme="minorHAnsi"/>
        </w:rPr>
        <w:t xml:space="preserve">career advancement cohorts </w:t>
      </w:r>
      <w:r w:rsidR="00DE64DD">
        <w:rPr>
          <w:rFonts w:cstheme="minorHAnsi"/>
        </w:rPr>
        <w:t xml:space="preserve">to </w:t>
      </w:r>
      <w:r w:rsidR="001B14D5">
        <w:rPr>
          <w:rFonts w:cstheme="minorHAnsi"/>
        </w:rPr>
        <w:t xml:space="preserve">be offered in the spring. Most of the skills certificates were </w:t>
      </w:r>
      <w:r w:rsidR="00DE64DD">
        <w:rPr>
          <w:rFonts w:cstheme="minorHAnsi"/>
        </w:rPr>
        <w:t>re</w:t>
      </w:r>
      <w:r w:rsidR="001B14D5">
        <w:rPr>
          <w:rFonts w:cstheme="minorHAnsi"/>
        </w:rPr>
        <w:t xml:space="preserve">moved </w:t>
      </w:r>
      <w:r w:rsidR="00DE64DD">
        <w:rPr>
          <w:rFonts w:cstheme="minorHAnsi"/>
        </w:rPr>
        <w:t xml:space="preserve">from </w:t>
      </w:r>
      <w:r w:rsidR="001B14D5">
        <w:rPr>
          <w:rFonts w:cstheme="minorHAnsi"/>
        </w:rPr>
        <w:t xml:space="preserve">the catalog, and the </w:t>
      </w:r>
      <w:r w:rsidR="007C5AFF">
        <w:rPr>
          <w:rFonts w:cstheme="minorHAnsi"/>
        </w:rPr>
        <w:t>D</w:t>
      </w:r>
      <w:r w:rsidR="004A7E9D">
        <w:rPr>
          <w:rFonts w:cstheme="minorHAnsi"/>
        </w:rPr>
        <w:t xml:space="preserve">evelopment </w:t>
      </w:r>
      <w:r w:rsidR="007C5AFF">
        <w:rPr>
          <w:rFonts w:cstheme="minorHAnsi"/>
        </w:rPr>
        <w:t>B</w:t>
      </w:r>
      <w:r w:rsidR="004A7E9D">
        <w:rPr>
          <w:rFonts w:cstheme="minorHAnsi"/>
        </w:rPr>
        <w:t xml:space="preserve">oard of the </w:t>
      </w:r>
      <w:r w:rsidR="001B14D5">
        <w:rPr>
          <w:rFonts w:cstheme="minorHAnsi"/>
        </w:rPr>
        <w:t>One Stop Career Center</w:t>
      </w:r>
      <w:r w:rsidR="004A7E9D">
        <w:rPr>
          <w:rFonts w:cstheme="minorHAnsi"/>
        </w:rPr>
        <w:t xml:space="preserve"> are not able to access funding without certificate</w:t>
      </w:r>
      <w:r w:rsidR="00DE64DD">
        <w:rPr>
          <w:rFonts w:cstheme="minorHAnsi"/>
        </w:rPr>
        <w:t>s</w:t>
      </w:r>
      <w:r w:rsidR="004A7E9D">
        <w:rPr>
          <w:rFonts w:cstheme="minorHAnsi"/>
        </w:rPr>
        <w:t xml:space="preserve">.  The Business Department was asked if they could bring back the certificate and package the courses into cohorts for the spring.  Recruitment is happening but limited until this certificate is approved. The state is looking at career college advancement for students to take cohort classes that will lead to employment, and eventually </w:t>
      </w:r>
      <w:r w:rsidR="00DE64DD">
        <w:rPr>
          <w:rFonts w:cstheme="minorHAnsi"/>
        </w:rPr>
        <w:t xml:space="preserve">have </w:t>
      </w:r>
      <w:r w:rsidR="004A7E9D">
        <w:rPr>
          <w:rFonts w:cstheme="minorHAnsi"/>
        </w:rPr>
        <w:t>students return to earn a degree.</w:t>
      </w:r>
    </w:p>
    <w:p w14:paraId="5DA163D7" w14:textId="1E015F15" w:rsidR="00AB1DF8" w:rsidRDefault="00AB1DF8" w:rsidP="007C5AFF">
      <w:pPr>
        <w:rPr>
          <w:rFonts w:cstheme="minorHAnsi"/>
        </w:rPr>
      </w:pPr>
      <w:r>
        <w:rPr>
          <w:rFonts w:cstheme="minorHAnsi"/>
        </w:rPr>
        <w:lastRenderedPageBreak/>
        <w:t>Process Technology – Bridge to Advanced Manufacturing</w:t>
      </w:r>
    </w:p>
    <w:p w14:paraId="1E785406" w14:textId="3EF88378" w:rsidR="00376AED" w:rsidRPr="00376AED" w:rsidRDefault="00376AED" w:rsidP="00376AED">
      <w:pPr>
        <w:spacing w:after="0" w:line="240" w:lineRule="auto"/>
        <w:ind w:firstLine="360"/>
        <w:rPr>
          <w:rFonts w:cstheme="minorHAnsi"/>
        </w:rPr>
      </w:pPr>
      <w:r w:rsidRPr="00376AED">
        <w:rPr>
          <w:rFonts w:cstheme="minorHAnsi"/>
          <w:b/>
        </w:rPr>
        <w:t xml:space="preserve">Action: </w:t>
      </w:r>
      <w:r>
        <w:rPr>
          <w:rFonts w:cstheme="minorHAnsi"/>
        </w:rPr>
        <w:t xml:space="preserve">Approved </w:t>
      </w:r>
      <w:r w:rsidR="00EB1D52">
        <w:rPr>
          <w:rFonts w:cstheme="minorHAnsi"/>
        </w:rPr>
        <w:t xml:space="preserve">with changes </w:t>
      </w:r>
      <w:r>
        <w:rPr>
          <w:rFonts w:cstheme="minorHAnsi"/>
        </w:rPr>
        <w:t>(Pedersen/Stricker), Unanimous</w:t>
      </w:r>
      <w:r w:rsidRPr="00376AED">
        <w:rPr>
          <w:rFonts w:cstheme="minorHAnsi"/>
        </w:rPr>
        <w:t xml:space="preserve"> </w:t>
      </w:r>
    </w:p>
    <w:p w14:paraId="1F767522" w14:textId="77777777" w:rsidR="00376AED" w:rsidRDefault="00376AED" w:rsidP="00376AED">
      <w:pPr>
        <w:pStyle w:val="ListParagraph"/>
        <w:spacing w:after="0" w:line="240" w:lineRule="auto"/>
        <w:rPr>
          <w:rFonts w:cstheme="minorHAnsi"/>
        </w:rPr>
      </w:pPr>
    </w:p>
    <w:p w14:paraId="000271A1" w14:textId="1EC7B854" w:rsidR="008E4EE3" w:rsidRDefault="004A7E9D" w:rsidP="00DE64DD">
      <w:pPr>
        <w:spacing w:after="0" w:line="240" w:lineRule="auto"/>
        <w:ind w:left="720"/>
        <w:rPr>
          <w:rFonts w:cstheme="minorHAnsi"/>
        </w:rPr>
      </w:pPr>
      <w:r>
        <w:rPr>
          <w:rFonts w:cstheme="minorHAnsi"/>
        </w:rPr>
        <w:t>This certificate is a b</w:t>
      </w:r>
      <w:r w:rsidR="008E4EE3">
        <w:rPr>
          <w:rFonts w:cstheme="minorHAnsi"/>
        </w:rPr>
        <w:t xml:space="preserve">ridge to </w:t>
      </w:r>
      <w:r>
        <w:rPr>
          <w:rFonts w:cstheme="minorHAnsi"/>
        </w:rPr>
        <w:t xml:space="preserve">advanced </w:t>
      </w:r>
      <w:r w:rsidR="00376AED">
        <w:rPr>
          <w:rFonts w:cstheme="minorHAnsi"/>
        </w:rPr>
        <w:t>manufacturing</w:t>
      </w:r>
      <w:r>
        <w:rPr>
          <w:rFonts w:cstheme="minorHAnsi"/>
        </w:rPr>
        <w:t>; this is a basic course being the first in the cohort along with some one uni</w:t>
      </w:r>
      <w:r w:rsidR="00DE64DD">
        <w:rPr>
          <w:rFonts w:cstheme="minorHAnsi"/>
        </w:rPr>
        <w:t>t courses that are soft skills.  C</w:t>
      </w:r>
      <w:r>
        <w:rPr>
          <w:rFonts w:cstheme="minorHAnsi"/>
        </w:rPr>
        <w:t xml:space="preserve">ritical thinking and problem solving </w:t>
      </w:r>
      <w:r w:rsidR="00DE64DD">
        <w:rPr>
          <w:rFonts w:cstheme="minorHAnsi"/>
        </w:rPr>
        <w:t xml:space="preserve">skills are </w:t>
      </w:r>
      <w:r>
        <w:rPr>
          <w:rFonts w:cstheme="minorHAnsi"/>
        </w:rPr>
        <w:t xml:space="preserve">needed when candidates are applying for jobs. </w:t>
      </w:r>
      <w:r w:rsidR="00DE64DD">
        <w:rPr>
          <w:rFonts w:cstheme="minorHAnsi"/>
        </w:rPr>
        <w:t xml:space="preserve"> </w:t>
      </w:r>
      <w:r>
        <w:rPr>
          <w:rFonts w:cstheme="minorHAnsi"/>
        </w:rPr>
        <w:t xml:space="preserve">Also, Math 25 </w:t>
      </w:r>
      <w:r w:rsidR="00DE64DD">
        <w:rPr>
          <w:rFonts w:cstheme="minorHAnsi"/>
        </w:rPr>
        <w:t xml:space="preserve">will be </w:t>
      </w:r>
      <w:r>
        <w:rPr>
          <w:rFonts w:cstheme="minorHAnsi"/>
        </w:rPr>
        <w:t>taught in this course.</w:t>
      </w:r>
      <w:r w:rsidR="00DE64DD">
        <w:rPr>
          <w:rFonts w:cstheme="minorHAnsi"/>
        </w:rPr>
        <w:t xml:space="preserve"> T</w:t>
      </w:r>
      <w:r>
        <w:rPr>
          <w:rFonts w:cstheme="minorHAnsi"/>
        </w:rPr>
        <w:t xml:space="preserve">hese two certificates will go on the EPO – Employers Providers Employment </w:t>
      </w:r>
      <w:r w:rsidR="00DE64DD">
        <w:rPr>
          <w:rFonts w:cstheme="minorHAnsi"/>
        </w:rPr>
        <w:t>L</w:t>
      </w:r>
      <w:r>
        <w:rPr>
          <w:rFonts w:cstheme="minorHAnsi"/>
        </w:rPr>
        <w:t xml:space="preserve">ist which is a list on the state website </w:t>
      </w:r>
      <w:r w:rsidR="00DE64DD">
        <w:rPr>
          <w:rFonts w:cstheme="minorHAnsi"/>
        </w:rPr>
        <w:t xml:space="preserve">of </w:t>
      </w:r>
      <w:r>
        <w:rPr>
          <w:rFonts w:cstheme="minorHAnsi"/>
        </w:rPr>
        <w:t xml:space="preserve">approved </w:t>
      </w:r>
      <w:r w:rsidR="00DE64DD">
        <w:rPr>
          <w:rFonts w:cstheme="minorHAnsi"/>
        </w:rPr>
        <w:t xml:space="preserve">programs receiving </w:t>
      </w:r>
      <w:r>
        <w:rPr>
          <w:rFonts w:cstheme="minorHAnsi"/>
        </w:rPr>
        <w:t xml:space="preserve">funding. </w:t>
      </w:r>
    </w:p>
    <w:p w14:paraId="5ED86071" w14:textId="77777777" w:rsidR="00EB1D52" w:rsidRDefault="00EB1D52" w:rsidP="008E4EE3">
      <w:pPr>
        <w:pStyle w:val="ListParagraph"/>
        <w:spacing w:after="0" w:line="240" w:lineRule="auto"/>
        <w:rPr>
          <w:rFonts w:cstheme="minorHAnsi"/>
        </w:rPr>
      </w:pPr>
    </w:p>
    <w:p w14:paraId="2DF8C4B1" w14:textId="6EF730AD" w:rsidR="00EB1D52" w:rsidRDefault="00EB1D52" w:rsidP="008E4EE3">
      <w:pPr>
        <w:pStyle w:val="ListParagraph"/>
        <w:spacing w:after="0" w:line="240" w:lineRule="auto"/>
        <w:rPr>
          <w:rFonts w:cstheme="minorHAnsi"/>
        </w:rPr>
      </w:pPr>
      <w:r w:rsidRPr="00EB1D52">
        <w:rPr>
          <w:rFonts w:cstheme="minorHAnsi"/>
          <w:b/>
        </w:rPr>
        <w:t>Final changes</w:t>
      </w:r>
      <w:r>
        <w:rPr>
          <w:rFonts w:cstheme="minorHAnsi"/>
        </w:rPr>
        <w:t xml:space="preserve">: Change </w:t>
      </w:r>
      <w:r w:rsidR="007C5AFF">
        <w:rPr>
          <w:rFonts w:cstheme="minorHAnsi"/>
        </w:rPr>
        <w:t xml:space="preserve">the title Math-25 </w:t>
      </w:r>
      <w:r>
        <w:rPr>
          <w:rFonts w:cstheme="minorHAnsi"/>
        </w:rPr>
        <w:t>from pre-algebra to elementary algebra</w:t>
      </w:r>
    </w:p>
    <w:p w14:paraId="0F586373" w14:textId="3A12B39A" w:rsidR="00EB1D52" w:rsidRDefault="00EB1D52">
      <w:pPr>
        <w:rPr>
          <w:rFonts w:cstheme="minorHAnsi"/>
        </w:rPr>
      </w:pPr>
    </w:p>
    <w:p w14:paraId="11784502" w14:textId="23931807" w:rsidR="00EB1D52" w:rsidRPr="003132BB" w:rsidRDefault="003132BB" w:rsidP="004A7E9D">
      <w:pPr>
        <w:pStyle w:val="ListParagraph"/>
        <w:pBdr>
          <w:bottom w:val="single" w:sz="12" w:space="1" w:color="auto"/>
        </w:pBdr>
        <w:spacing w:after="0" w:line="240" w:lineRule="auto"/>
        <w:jc w:val="center"/>
        <w:rPr>
          <w:rFonts w:cstheme="minorHAnsi"/>
          <w:b/>
        </w:rPr>
      </w:pPr>
      <w:r>
        <w:rPr>
          <w:rFonts w:cstheme="minorHAnsi"/>
          <w:b/>
        </w:rPr>
        <w:t>Tabled Items</w:t>
      </w:r>
    </w:p>
    <w:p w14:paraId="12D1EA89" w14:textId="77777777" w:rsidR="00EB1D52" w:rsidRDefault="00EB1D52" w:rsidP="004A7E9D">
      <w:pPr>
        <w:pStyle w:val="ListParagraph"/>
        <w:spacing w:after="0" w:line="240" w:lineRule="auto"/>
        <w:jc w:val="center"/>
        <w:rPr>
          <w:rFonts w:cstheme="minorHAnsi"/>
        </w:rPr>
      </w:pPr>
    </w:p>
    <w:p w14:paraId="4390D3E8" w14:textId="77777777" w:rsidR="00EB1D52" w:rsidRDefault="00EB1D52" w:rsidP="00AB1DF8">
      <w:pPr>
        <w:pStyle w:val="ListParagraph"/>
        <w:numPr>
          <w:ilvl w:val="0"/>
          <w:numId w:val="2"/>
        </w:numPr>
        <w:spacing w:after="0" w:line="240" w:lineRule="auto"/>
        <w:rPr>
          <w:rFonts w:cstheme="minorHAnsi"/>
          <w:b/>
          <w:u w:val="single"/>
        </w:rPr>
        <w:sectPr w:rsidR="00EB1D52" w:rsidSect="003132BB">
          <w:headerReference w:type="default" r:id="rId9"/>
          <w:footerReference w:type="default" r:id="rId10"/>
          <w:type w:val="continuous"/>
          <w:pgSz w:w="12240" w:h="15840"/>
          <w:pgMar w:top="1008" w:right="1296" w:bottom="1008" w:left="1152" w:header="576" w:footer="432" w:gutter="0"/>
          <w:cols w:space="720"/>
          <w:docGrid w:linePitch="360"/>
        </w:sectPr>
      </w:pPr>
    </w:p>
    <w:p w14:paraId="43C13459" w14:textId="5D9D96DD" w:rsidR="00AB1DF8" w:rsidRDefault="00AB1DF8" w:rsidP="00AB1DF8">
      <w:pPr>
        <w:pStyle w:val="ListParagraph"/>
        <w:numPr>
          <w:ilvl w:val="0"/>
          <w:numId w:val="2"/>
        </w:numPr>
        <w:spacing w:after="0" w:line="240" w:lineRule="auto"/>
        <w:rPr>
          <w:rFonts w:cstheme="minorHAnsi"/>
          <w:b/>
          <w:u w:val="single"/>
        </w:rPr>
      </w:pPr>
      <w:r>
        <w:rPr>
          <w:rFonts w:cstheme="minorHAnsi"/>
          <w:b/>
          <w:u w:val="single"/>
        </w:rPr>
        <w:lastRenderedPageBreak/>
        <w:t>Changes to Existing Programs</w:t>
      </w:r>
      <w:r w:rsidR="004A7E9D">
        <w:rPr>
          <w:rFonts w:cstheme="minorHAnsi"/>
          <w:b/>
          <w:u w:val="single"/>
        </w:rPr>
        <w:t xml:space="preserve"> </w:t>
      </w:r>
    </w:p>
    <w:p w14:paraId="271CB817" w14:textId="06EB498B" w:rsidR="00AB1DF8" w:rsidRDefault="00AB1DF8" w:rsidP="00655454">
      <w:pPr>
        <w:pStyle w:val="ListParagraph"/>
        <w:numPr>
          <w:ilvl w:val="0"/>
          <w:numId w:val="34"/>
        </w:numPr>
        <w:spacing w:after="0" w:line="240" w:lineRule="auto"/>
        <w:ind w:left="720"/>
        <w:rPr>
          <w:rFonts w:cstheme="minorHAnsi"/>
        </w:rPr>
      </w:pPr>
      <w:r>
        <w:rPr>
          <w:rFonts w:cstheme="minorHAnsi"/>
        </w:rPr>
        <w:t>AS/COA – Computer Support Specialist</w:t>
      </w:r>
      <w:r w:rsidR="004A7E9D">
        <w:rPr>
          <w:rFonts w:cstheme="minorHAnsi"/>
        </w:rPr>
        <w:t xml:space="preserve"> </w:t>
      </w:r>
    </w:p>
    <w:p w14:paraId="4C400EF3" w14:textId="590360E1" w:rsidR="00AB1DF8" w:rsidRDefault="00AB1DF8" w:rsidP="00655454">
      <w:pPr>
        <w:pStyle w:val="ListParagraph"/>
        <w:numPr>
          <w:ilvl w:val="0"/>
          <w:numId w:val="34"/>
        </w:numPr>
        <w:spacing w:after="0" w:line="240" w:lineRule="auto"/>
        <w:ind w:left="720"/>
        <w:rPr>
          <w:rFonts w:cstheme="minorHAnsi"/>
        </w:rPr>
      </w:pPr>
      <w:r>
        <w:rPr>
          <w:rFonts w:cstheme="minorHAnsi"/>
        </w:rPr>
        <w:t>AS/COA – Networking &amp; Security</w:t>
      </w:r>
      <w:r w:rsidR="004A7E9D">
        <w:rPr>
          <w:rFonts w:cstheme="minorHAnsi"/>
        </w:rPr>
        <w:t xml:space="preserve"> </w:t>
      </w:r>
    </w:p>
    <w:p w14:paraId="659274FA" w14:textId="00767940" w:rsidR="00552659" w:rsidRDefault="00552659" w:rsidP="00552659">
      <w:pPr>
        <w:pStyle w:val="ListParagraph"/>
        <w:numPr>
          <w:ilvl w:val="0"/>
          <w:numId w:val="34"/>
        </w:numPr>
        <w:spacing w:after="0" w:line="240" w:lineRule="auto"/>
        <w:ind w:left="720"/>
        <w:rPr>
          <w:rFonts w:cstheme="minorHAnsi"/>
        </w:rPr>
      </w:pPr>
      <w:r>
        <w:rPr>
          <w:rFonts w:cstheme="minorHAnsi"/>
        </w:rPr>
        <w:t>AS in Mathematics; Deactivate</w:t>
      </w:r>
      <w:r w:rsidR="004A7E9D">
        <w:rPr>
          <w:rFonts w:cstheme="minorHAnsi"/>
        </w:rPr>
        <w:t xml:space="preserve"> </w:t>
      </w:r>
    </w:p>
    <w:p w14:paraId="3E9E9507" w14:textId="462228CA" w:rsidR="00552659" w:rsidRPr="00AB1DF8" w:rsidRDefault="00552659" w:rsidP="00552659">
      <w:pPr>
        <w:pStyle w:val="ListParagraph"/>
        <w:numPr>
          <w:ilvl w:val="0"/>
          <w:numId w:val="34"/>
        </w:numPr>
        <w:spacing w:after="0" w:line="240" w:lineRule="auto"/>
        <w:ind w:left="720"/>
        <w:rPr>
          <w:rFonts w:cstheme="minorHAnsi"/>
        </w:rPr>
      </w:pPr>
      <w:r>
        <w:rPr>
          <w:rFonts w:cstheme="minorHAnsi"/>
        </w:rPr>
        <w:t>AS in Computer Science; Deactivate</w:t>
      </w:r>
    </w:p>
    <w:p w14:paraId="67B03167" w14:textId="77777777" w:rsidR="00AB1DF8" w:rsidRDefault="00AB1DF8" w:rsidP="00AB1DF8">
      <w:pPr>
        <w:pStyle w:val="ListParagraph"/>
        <w:spacing w:after="0" w:line="240" w:lineRule="auto"/>
        <w:ind w:left="360"/>
        <w:rPr>
          <w:rFonts w:cstheme="minorHAnsi"/>
          <w:b/>
          <w:u w:val="single"/>
        </w:rPr>
      </w:pPr>
    </w:p>
    <w:p w14:paraId="31E44084" w14:textId="3DC30F0A" w:rsidR="00AB1DF8" w:rsidRDefault="00AB1DF8" w:rsidP="00AB1DF8">
      <w:pPr>
        <w:pStyle w:val="ListParagraph"/>
        <w:numPr>
          <w:ilvl w:val="0"/>
          <w:numId w:val="2"/>
        </w:numPr>
        <w:spacing w:after="0" w:line="240" w:lineRule="auto"/>
        <w:rPr>
          <w:rFonts w:cstheme="minorHAnsi"/>
          <w:b/>
          <w:u w:val="single"/>
        </w:rPr>
      </w:pPr>
      <w:r>
        <w:rPr>
          <w:rFonts w:cstheme="minorHAnsi"/>
          <w:b/>
          <w:u w:val="single"/>
        </w:rPr>
        <w:t>4CD &amp; FSCC Information</w:t>
      </w:r>
    </w:p>
    <w:p w14:paraId="130D1A19" w14:textId="77777777" w:rsidR="00AB1DF8" w:rsidRDefault="00AB1DF8" w:rsidP="00AB1DF8">
      <w:pPr>
        <w:pStyle w:val="ListParagraph"/>
        <w:spacing w:after="0" w:line="240" w:lineRule="auto"/>
        <w:ind w:left="360"/>
        <w:rPr>
          <w:rFonts w:cstheme="minorHAnsi"/>
          <w:b/>
          <w:u w:val="single"/>
        </w:rPr>
      </w:pPr>
    </w:p>
    <w:p w14:paraId="3CAFC270" w14:textId="4EFDF79D" w:rsidR="00AB1DF8" w:rsidRDefault="00AB1DF8" w:rsidP="00AB1DF8">
      <w:pPr>
        <w:pStyle w:val="ListParagraph"/>
        <w:numPr>
          <w:ilvl w:val="0"/>
          <w:numId w:val="2"/>
        </w:numPr>
        <w:spacing w:after="0" w:line="240" w:lineRule="auto"/>
        <w:rPr>
          <w:rFonts w:cstheme="minorHAnsi"/>
          <w:b/>
          <w:u w:val="single"/>
        </w:rPr>
      </w:pPr>
      <w:r>
        <w:rPr>
          <w:rFonts w:cstheme="minorHAnsi"/>
          <w:b/>
          <w:u w:val="single"/>
        </w:rPr>
        <w:lastRenderedPageBreak/>
        <w:t>COOR Formatting</w:t>
      </w:r>
    </w:p>
    <w:p w14:paraId="36AF52F8" w14:textId="77777777" w:rsidR="00AB1DF8" w:rsidRPr="00AB1DF8" w:rsidRDefault="00AB1DF8" w:rsidP="00AB1DF8">
      <w:pPr>
        <w:spacing w:after="0" w:line="240" w:lineRule="auto"/>
        <w:rPr>
          <w:rFonts w:cstheme="minorHAnsi"/>
          <w:b/>
          <w:u w:val="single"/>
        </w:rPr>
      </w:pPr>
    </w:p>
    <w:p w14:paraId="7F24CFFD" w14:textId="60645B5D" w:rsidR="00AB1DF8" w:rsidRDefault="00AB1DF8" w:rsidP="00AB1DF8">
      <w:pPr>
        <w:pStyle w:val="ListParagraph"/>
        <w:numPr>
          <w:ilvl w:val="0"/>
          <w:numId w:val="2"/>
        </w:numPr>
        <w:spacing w:after="0" w:line="240" w:lineRule="auto"/>
        <w:rPr>
          <w:rFonts w:cstheme="minorHAnsi"/>
          <w:b/>
          <w:u w:val="single"/>
        </w:rPr>
      </w:pPr>
      <w:r>
        <w:rPr>
          <w:rFonts w:cstheme="minorHAnsi"/>
          <w:b/>
          <w:u w:val="single"/>
        </w:rPr>
        <w:t>RAP Funding</w:t>
      </w:r>
    </w:p>
    <w:p w14:paraId="00113055" w14:textId="77777777" w:rsidR="00AB1DF8" w:rsidRPr="00AB1DF8" w:rsidRDefault="00AB1DF8" w:rsidP="00AB1DF8">
      <w:pPr>
        <w:spacing w:after="0" w:line="240" w:lineRule="auto"/>
        <w:rPr>
          <w:rFonts w:cstheme="minorHAnsi"/>
          <w:b/>
          <w:u w:val="single"/>
        </w:rPr>
      </w:pPr>
    </w:p>
    <w:p w14:paraId="7EE2DDCF" w14:textId="19E6B5D5" w:rsidR="00AB1DF8" w:rsidRDefault="00AB1DF8" w:rsidP="00AB1DF8">
      <w:pPr>
        <w:pStyle w:val="ListParagraph"/>
        <w:numPr>
          <w:ilvl w:val="0"/>
          <w:numId w:val="2"/>
        </w:numPr>
        <w:spacing w:after="0" w:line="240" w:lineRule="auto"/>
        <w:rPr>
          <w:rFonts w:cstheme="minorHAnsi"/>
          <w:b/>
          <w:u w:val="single"/>
        </w:rPr>
      </w:pPr>
      <w:r>
        <w:rPr>
          <w:rFonts w:cstheme="minorHAnsi"/>
          <w:b/>
          <w:u w:val="single"/>
        </w:rPr>
        <w:t>COOR Description Changes</w:t>
      </w:r>
    </w:p>
    <w:p w14:paraId="0425AD06" w14:textId="77777777" w:rsidR="00AB1DF8" w:rsidRPr="00AB1DF8" w:rsidRDefault="00AB1DF8" w:rsidP="00AB1DF8">
      <w:pPr>
        <w:spacing w:after="0" w:line="240" w:lineRule="auto"/>
        <w:rPr>
          <w:rFonts w:cstheme="minorHAnsi"/>
          <w:b/>
          <w:u w:val="single"/>
        </w:rPr>
      </w:pPr>
    </w:p>
    <w:p w14:paraId="0511E0B8" w14:textId="42DA6EB1" w:rsidR="00AB1DF8" w:rsidRDefault="00AB1DF8" w:rsidP="00AB1DF8">
      <w:pPr>
        <w:pStyle w:val="ListParagraph"/>
        <w:numPr>
          <w:ilvl w:val="0"/>
          <w:numId w:val="2"/>
        </w:numPr>
        <w:spacing w:after="0" w:line="240" w:lineRule="auto"/>
        <w:rPr>
          <w:rFonts w:cstheme="minorHAnsi"/>
          <w:b/>
          <w:u w:val="single"/>
        </w:rPr>
      </w:pPr>
      <w:r>
        <w:rPr>
          <w:rFonts w:cstheme="minorHAnsi"/>
          <w:b/>
          <w:u w:val="single"/>
        </w:rPr>
        <w:t>CTE Requisite Review</w:t>
      </w:r>
    </w:p>
    <w:p w14:paraId="72430873" w14:textId="77777777" w:rsidR="00EB1D52" w:rsidRDefault="00EB1D52" w:rsidP="00AB1DF8">
      <w:pPr>
        <w:pStyle w:val="ListParagraph"/>
        <w:spacing w:after="0" w:line="240" w:lineRule="auto"/>
        <w:ind w:left="360"/>
        <w:rPr>
          <w:rFonts w:cstheme="minorHAnsi"/>
          <w:b/>
          <w:u w:val="single"/>
        </w:rPr>
        <w:sectPr w:rsidR="00EB1D52" w:rsidSect="00EB1D52">
          <w:type w:val="continuous"/>
          <w:pgSz w:w="12240" w:h="15840"/>
          <w:pgMar w:top="1008" w:right="720" w:bottom="1008" w:left="1152" w:header="576" w:footer="432" w:gutter="0"/>
          <w:cols w:num="2" w:space="720"/>
          <w:docGrid w:linePitch="360"/>
        </w:sectPr>
      </w:pPr>
    </w:p>
    <w:p w14:paraId="168EC433" w14:textId="261E44D3" w:rsidR="00AB1DF8" w:rsidRPr="00AB1DF8" w:rsidRDefault="00AB1DF8" w:rsidP="00AB1DF8">
      <w:pPr>
        <w:pStyle w:val="ListParagraph"/>
        <w:spacing w:after="0" w:line="240" w:lineRule="auto"/>
        <w:ind w:left="360"/>
        <w:rPr>
          <w:rFonts w:cstheme="minorHAnsi"/>
          <w:b/>
          <w:u w:val="single"/>
        </w:rPr>
      </w:pPr>
    </w:p>
    <w:p w14:paraId="4539385A" w14:textId="0722BB13" w:rsidR="00C40F4A" w:rsidRPr="00F6651D" w:rsidRDefault="009F384F" w:rsidP="00176193">
      <w:pPr>
        <w:pBdr>
          <w:top w:val="single" w:sz="4" w:space="1" w:color="auto"/>
          <w:left w:val="single" w:sz="4" w:space="4" w:color="auto"/>
          <w:bottom w:val="single" w:sz="4" w:space="1" w:color="auto"/>
          <w:right w:val="single" w:sz="4" w:space="4" w:color="auto"/>
        </w:pBdr>
        <w:tabs>
          <w:tab w:val="left" w:pos="1155"/>
          <w:tab w:val="left" w:pos="1526"/>
          <w:tab w:val="center" w:pos="4968"/>
        </w:tabs>
        <w:spacing w:after="0" w:line="240" w:lineRule="auto"/>
        <w:rPr>
          <w:rFonts w:cstheme="minorHAnsi"/>
          <w:b/>
        </w:rPr>
      </w:pPr>
      <w:r w:rsidRPr="00F6651D">
        <w:rPr>
          <w:rFonts w:cstheme="minorHAnsi"/>
          <w:b/>
        </w:rPr>
        <w:tab/>
      </w:r>
      <w:r w:rsidRPr="00F6651D">
        <w:rPr>
          <w:rFonts w:cstheme="minorHAnsi"/>
          <w:b/>
        </w:rPr>
        <w:tab/>
      </w:r>
      <w:r w:rsidRPr="00F6651D">
        <w:rPr>
          <w:rFonts w:cstheme="minorHAnsi"/>
          <w:b/>
        </w:rPr>
        <w:tab/>
      </w:r>
      <w:r w:rsidR="00A9774A" w:rsidRPr="00F6651D">
        <w:rPr>
          <w:rFonts w:cstheme="minorHAnsi"/>
          <w:b/>
        </w:rPr>
        <w:t>STANDING ITEMS</w:t>
      </w:r>
    </w:p>
    <w:p w14:paraId="1A208C79" w14:textId="77777777" w:rsidR="00EB1D52" w:rsidRDefault="00EB1D52" w:rsidP="00176193">
      <w:pPr>
        <w:spacing w:after="0" w:line="240" w:lineRule="auto"/>
        <w:rPr>
          <w:rFonts w:cstheme="minorHAnsi"/>
        </w:rPr>
        <w:sectPr w:rsidR="00EB1D52" w:rsidSect="002152DF">
          <w:type w:val="continuous"/>
          <w:pgSz w:w="12240" w:h="15840"/>
          <w:pgMar w:top="1008" w:right="720" w:bottom="1008" w:left="1152" w:header="576" w:footer="432" w:gutter="0"/>
          <w:cols w:space="720"/>
          <w:docGrid w:linePitch="360"/>
        </w:sectPr>
      </w:pPr>
    </w:p>
    <w:p w14:paraId="0D282E40" w14:textId="10A80DA7" w:rsidR="00A9774A" w:rsidRPr="00F6651D" w:rsidRDefault="00A9774A" w:rsidP="00176193">
      <w:pPr>
        <w:spacing w:after="0" w:line="240" w:lineRule="auto"/>
        <w:rPr>
          <w:rFonts w:cstheme="minorHAnsi"/>
        </w:rPr>
      </w:pPr>
    </w:p>
    <w:p w14:paraId="6C99250A" w14:textId="32A56D7F" w:rsidR="00176193" w:rsidRDefault="00A9774A" w:rsidP="00AB1DF8">
      <w:pPr>
        <w:pStyle w:val="ListParagraph"/>
        <w:numPr>
          <w:ilvl w:val="0"/>
          <w:numId w:val="14"/>
        </w:numPr>
        <w:spacing w:after="0" w:line="240" w:lineRule="auto"/>
        <w:rPr>
          <w:rFonts w:cstheme="minorHAnsi"/>
          <w:b/>
        </w:rPr>
      </w:pPr>
      <w:proofErr w:type="spellStart"/>
      <w:r w:rsidRPr="00F6651D">
        <w:rPr>
          <w:rFonts w:cstheme="minorHAnsi"/>
          <w:b/>
        </w:rPr>
        <w:t>CurricUNET</w:t>
      </w:r>
      <w:proofErr w:type="spellEnd"/>
      <w:r w:rsidR="00EB1D52">
        <w:rPr>
          <w:rFonts w:cstheme="minorHAnsi"/>
          <w:b/>
        </w:rPr>
        <w:t xml:space="preserve"> </w:t>
      </w:r>
    </w:p>
    <w:p w14:paraId="5482B0FE" w14:textId="77777777" w:rsidR="00AB1DF8" w:rsidRPr="00F6651D" w:rsidRDefault="00AB1DF8" w:rsidP="00AB1DF8">
      <w:pPr>
        <w:pStyle w:val="ListParagraph"/>
        <w:spacing w:after="0" w:line="240" w:lineRule="auto"/>
        <w:ind w:left="360"/>
        <w:rPr>
          <w:rFonts w:cstheme="minorHAnsi"/>
          <w:b/>
        </w:rPr>
      </w:pPr>
    </w:p>
    <w:p w14:paraId="4A2EDA0E" w14:textId="0F667A88" w:rsidR="00176193" w:rsidRPr="00AB1DF8" w:rsidRDefault="00A9774A" w:rsidP="00AB1DF8">
      <w:pPr>
        <w:pStyle w:val="ListParagraph"/>
        <w:numPr>
          <w:ilvl w:val="0"/>
          <w:numId w:val="14"/>
        </w:numPr>
        <w:spacing w:after="0" w:line="240" w:lineRule="auto"/>
        <w:rPr>
          <w:rFonts w:cstheme="minorHAnsi"/>
        </w:rPr>
      </w:pPr>
      <w:r w:rsidRPr="00F6651D">
        <w:rPr>
          <w:rFonts w:cstheme="minorHAnsi"/>
          <w:b/>
        </w:rPr>
        <w:t>Shared Governance Committee</w:t>
      </w:r>
      <w:r w:rsidR="00FE3219" w:rsidRPr="00F6651D">
        <w:rPr>
          <w:rFonts w:cstheme="minorHAnsi"/>
          <w:b/>
        </w:rPr>
        <w:t xml:space="preserve"> </w:t>
      </w:r>
    </w:p>
    <w:p w14:paraId="461CA7F8" w14:textId="77777777" w:rsidR="00AB1DF8" w:rsidRPr="00AB1DF8" w:rsidRDefault="00AB1DF8" w:rsidP="00AB1DF8">
      <w:pPr>
        <w:spacing w:after="0" w:line="240" w:lineRule="auto"/>
        <w:rPr>
          <w:rFonts w:cstheme="minorHAnsi"/>
        </w:rPr>
      </w:pPr>
    </w:p>
    <w:p w14:paraId="22CF49EE" w14:textId="22F531D2" w:rsidR="00FD3616" w:rsidRPr="00F6651D" w:rsidRDefault="00A9774A" w:rsidP="00176193">
      <w:pPr>
        <w:pStyle w:val="ListParagraph"/>
        <w:numPr>
          <w:ilvl w:val="0"/>
          <w:numId w:val="14"/>
        </w:numPr>
        <w:spacing w:after="0" w:line="240" w:lineRule="auto"/>
        <w:rPr>
          <w:rFonts w:cstheme="minorHAnsi"/>
          <w:b/>
        </w:rPr>
      </w:pPr>
      <w:r w:rsidRPr="00F6651D">
        <w:rPr>
          <w:rFonts w:cstheme="minorHAnsi"/>
          <w:b/>
        </w:rPr>
        <w:t>Articulation</w:t>
      </w:r>
      <w:r w:rsidR="00FE3219" w:rsidRPr="00F6651D">
        <w:rPr>
          <w:rFonts w:cstheme="minorHAnsi"/>
          <w:b/>
        </w:rPr>
        <w:t xml:space="preserve"> </w:t>
      </w:r>
    </w:p>
    <w:p w14:paraId="12B12AC8" w14:textId="77777777" w:rsidR="00F6651D" w:rsidRPr="00F6651D" w:rsidRDefault="00F6651D" w:rsidP="00F6651D">
      <w:pPr>
        <w:spacing w:after="0" w:line="240" w:lineRule="auto"/>
        <w:rPr>
          <w:rFonts w:cstheme="minorHAnsi"/>
          <w:b/>
        </w:rPr>
      </w:pPr>
    </w:p>
    <w:p w14:paraId="7EE1EADF" w14:textId="3F11D503" w:rsidR="00FD3616" w:rsidRPr="00F6651D" w:rsidRDefault="00A9774A" w:rsidP="00176193">
      <w:pPr>
        <w:pStyle w:val="ListParagraph"/>
        <w:numPr>
          <w:ilvl w:val="0"/>
          <w:numId w:val="14"/>
        </w:numPr>
        <w:spacing w:after="0" w:line="240" w:lineRule="auto"/>
        <w:rPr>
          <w:rFonts w:cstheme="minorHAnsi"/>
        </w:rPr>
      </w:pPr>
      <w:r w:rsidRPr="00F6651D">
        <w:rPr>
          <w:rFonts w:cstheme="minorHAnsi"/>
          <w:b/>
        </w:rPr>
        <w:t>Teaching &amp; Learning Committee</w:t>
      </w:r>
      <w:r w:rsidR="00FE3219" w:rsidRPr="00F6651D">
        <w:rPr>
          <w:rFonts w:cstheme="minorHAnsi"/>
          <w:b/>
        </w:rPr>
        <w:t xml:space="preserve"> </w:t>
      </w:r>
    </w:p>
    <w:p w14:paraId="2300F0A0" w14:textId="77777777" w:rsidR="00F6651D" w:rsidRPr="00F6651D" w:rsidRDefault="00F6651D" w:rsidP="00F6651D">
      <w:pPr>
        <w:pStyle w:val="ListParagraph"/>
        <w:spacing w:after="0" w:line="240" w:lineRule="auto"/>
        <w:ind w:left="360"/>
        <w:rPr>
          <w:rFonts w:cstheme="minorHAnsi"/>
        </w:rPr>
      </w:pPr>
    </w:p>
    <w:p w14:paraId="595D0EF8" w14:textId="2A25A9BC" w:rsidR="007675CE" w:rsidRDefault="00A9774A" w:rsidP="00AB1DF8">
      <w:pPr>
        <w:pStyle w:val="ListParagraph"/>
        <w:numPr>
          <w:ilvl w:val="0"/>
          <w:numId w:val="14"/>
        </w:numPr>
        <w:spacing w:after="0" w:line="240" w:lineRule="auto"/>
        <w:rPr>
          <w:rFonts w:cstheme="minorHAnsi"/>
          <w:b/>
        </w:rPr>
      </w:pPr>
      <w:r w:rsidRPr="00F6651D">
        <w:rPr>
          <w:rFonts w:cstheme="minorHAnsi"/>
          <w:b/>
        </w:rPr>
        <w:t>Academic Senate</w:t>
      </w:r>
      <w:r w:rsidR="00BD6C7E" w:rsidRPr="00F6651D">
        <w:rPr>
          <w:rFonts w:cstheme="minorHAnsi"/>
          <w:b/>
        </w:rPr>
        <w:t xml:space="preserve"> </w:t>
      </w:r>
    </w:p>
    <w:p w14:paraId="69095212" w14:textId="77777777" w:rsidR="00AB1DF8" w:rsidRPr="00AB1DF8" w:rsidRDefault="00AB1DF8" w:rsidP="00AB1DF8">
      <w:pPr>
        <w:spacing w:after="0" w:line="240" w:lineRule="auto"/>
        <w:rPr>
          <w:rFonts w:cstheme="minorHAnsi"/>
          <w:b/>
        </w:rPr>
      </w:pPr>
    </w:p>
    <w:p w14:paraId="08E414F9" w14:textId="0D9E916C" w:rsidR="00EB1D52" w:rsidRPr="00EB1D52" w:rsidRDefault="00EB1D52" w:rsidP="00176193">
      <w:pPr>
        <w:pStyle w:val="ListParagraph"/>
        <w:numPr>
          <w:ilvl w:val="0"/>
          <w:numId w:val="14"/>
        </w:numPr>
        <w:spacing w:after="0" w:line="240" w:lineRule="auto"/>
        <w:rPr>
          <w:rFonts w:cstheme="minorHAnsi"/>
          <w:b/>
        </w:rPr>
        <w:sectPr w:rsidR="00EB1D52" w:rsidRPr="00EB1D52" w:rsidSect="00EB1D52">
          <w:type w:val="continuous"/>
          <w:pgSz w:w="12240" w:h="15840"/>
          <w:pgMar w:top="1008" w:right="720" w:bottom="1008" w:left="1152" w:header="576" w:footer="432" w:gutter="0"/>
          <w:cols w:num="2" w:space="720"/>
          <w:docGrid w:linePitch="360"/>
        </w:sectPr>
      </w:pPr>
      <w:r>
        <w:rPr>
          <w:rFonts w:cstheme="minorHAnsi"/>
          <w:b/>
        </w:rPr>
        <w:t xml:space="preserve">Other </w:t>
      </w:r>
    </w:p>
    <w:p w14:paraId="196EB059" w14:textId="6DB9B866" w:rsidR="0047796A" w:rsidRPr="00F6651D" w:rsidRDefault="0047796A" w:rsidP="00176193">
      <w:pPr>
        <w:spacing w:after="0" w:line="240" w:lineRule="auto"/>
        <w:rPr>
          <w:rFonts w:cstheme="minorHAnsi"/>
          <w:u w:val="single"/>
        </w:rPr>
      </w:pPr>
    </w:p>
    <w:p w14:paraId="0CCCB1CD" w14:textId="78C8EAA1" w:rsidR="003F0F07" w:rsidRPr="00F6651D" w:rsidRDefault="003A78B8" w:rsidP="00176193">
      <w:pPr>
        <w:spacing w:after="0" w:line="240" w:lineRule="auto"/>
        <w:rPr>
          <w:rFonts w:cstheme="minorHAnsi"/>
        </w:rPr>
      </w:pPr>
      <w:r w:rsidRPr="00F6651D">
        <w:rPr>
          <w:rFonts w:cstheme="minorHAnsi"/>
          <w:u w:val="single"/>
        </w:rPr>
        <w:t xml:space="preserve">Meeting </w:t>
      </w:r>
      <w:r w:rsidR="00855F01" w:rsidRPr="00F6651D">
        <w:rPr>
          <w:rFonts w:cstheme="minorHAnsi"/>
          <w:u w:val="single"/>
        </w:rPr>
        <w:t>adjourned</w:t>
      </w:r>
      <w:r w:rsidR="00855F01" w:rsidRPr="00F6651D">
        <w:rPr>
          <w:rFonts w:cstheme="minorHAnsi"/>
        </w:rPr>
        <w:t xml:space="preserve"> </w:t>
      </w:r>
      <w:r w:rsidR="00851151" w:rsidRPr="00F6651D">
        <w:rPr>
          <w:rFonts w:cstheme="minorHAnsi"/>
        </w:rPr>
        <w:t>–</w:t>
      </w:r>
      <w:r w:rsidR="00E42F26">
        <w:rPr>
          <w:rFonts w:cstheme="minorHAnsi"/>
        </w:rPr>
        <w:t>2:56</w:t>
      </w:r>
      <w:r w:rsidR="00851151" w:rsidRPr="00F6651D">
        <w:rPr>
          <w:rFonts w:cstheme="minorHAnsi"/>
        </w:rPr>
        <w:t xml:space="preserve"> </w:t>
      </w:r>
      <w:r w:rsidR="00176193" w:rsidRPr="00F6651D">
        <w:rPr>
          <w:rFonts w:cstheme="minorHAnsi"/>
        </w:rPr>
        <w:t>pm</w:t>
      </w:r>
    </w:p>
    <w:p w14:paraId="3A881C44" w14:textId="77777777" w:rsidR="00F6651D" w:rsidRDefault="00F6651D" w:rsidP="00176193">
      <w:pPr>
        <w:pBdr>
          <w:bottom w:val="single" w:sz="12" w:space="1" w:color="auto"/>
        </w:pBdr>
        <w:spacing w:after="0" w:line="240" w:lineRule="auto"/>
        <w:rPr>
          <w:rFonts w:cstheme="minorHAnsi"/>
          <w:u w:val="single"/>
        </w:rPr>
      </w:pPr>
    </w:p>
    <w:p w14:paraId="42CFB05E" w14:textId="35D47B0C" w:rsidR="00552CEE" w:rsidRPr="00F6651D" w:rsidRDefault="00C40F4A" w:rsidP="00176193">
      <w:pPr>
        <w:pBdr>
          <w:bottom w:val="single" w:sz="12" w:space="1" w:color="auto"/>
        </w:pBdr>
        <w:spacing w:after="0" w:line="240" w:lineRule="auto"/>
        <w:rPr>
          <w:rFonts w:cstheme="minorHAnsi"/>
        </w:rPr>
      </w:pPr>
      <w:r w:rsidRPr="00F6651D">
        <w:rPr>
          <w:rFonts w:cstheme="minorHAnsi"/>
          <w:u w:val="single"/>
        </w:rPr>
        <w:t>Fall 2014</w:t>
      </w:r>
      <w:r w:rsidR="003C0A78" w:rsidRPr="00F6651D">
        <w:rPr>
          <w:rFonts w:cstheme="minorHAnsi"/>
          <w:u w:val="single"/>
        </w:rPr>
        <w:t xml:space="preserve"> Meeting Dates</w:t>
      </w:r>
      <w:r w:rsidRPr="00F6651D">
        <w:rPr>
          <w:rFonts w:cstheme="minorHAnsi"/>
        </w:rPr>
        <w:t>:</w:t>
      </w:r>
      <w:r w:rsidR="00552CEE" w:rsidRPr="00F6651D">
        <w:rPr>
          <w:rFonts w:cstheme="minorHAnsi"/>
        </w:rPr>
        <w:t xml:space="preserve"> </w:t>
      </w:r>
      <w:r w:rsidRPr="00F6651D">
        <w:rPr>
          <w:rFonts w:cstheme="minorHAnsi"/>
        </w:rPr>
        <w:t>December 3</w:t>
      </w:r>
    </w:p>
    <w:p w14:paraId="20CF02B4" w14:textId="7A5ECC6C" w:rsidR="00C40F4A" w:rsidRPr="00F6651D" w:rsidRDefault="003C0A78" w:rsidP="00176193">
      <w:pPr>
        <w:pBdr>
          <w:bottom w:val="single" w:sz="12" w:space="1" w:color="auto"/>
        </w:pBdr>
        <w:spacing w:after="0" w:line="240" w:lineRule="auto"/>
        <w:rPr>
          <w:rFonts w:cstheme="minorHAnsi"/>
        </w:rPr>
      </w:pPr>
      <w:r w:rsidRPr="00F6651D">
        <w:rPr>
          <w:rFonts w:cstheme="minorHAnsi"/>
          <w:u w:val="single"/>
        </w:rPr>
        <w:t>Location and T</w:t>
      </w:r>
      <w:r w:rsidR="00552CEE" w:rsidRPr="00F6651D">
        <w:rPr>
          <w:rFonts w:cstheme="minorHAnsi"/>
          <w:u w:val="single"/>
        </w:rPr>
        <w:t>ime</w:t>
      </w:r>
      <w:r w:rsidR="00552CEE" w:rsidRPr="00F6651D">
        <w:rPr>
          <w:rFonts w:cstheme="minorHAnsi"/>
        </w:rPr>
        <w:t xml:space="preserve">: </w:t>
      </w:r>
      <w:r w:rsidR="008F2635" w:rsidRPr="00F6651D">
        <w:rPr>
          <w:rFonts w:cstheme="minorHAnsi"/>
        </w:rPr>
        <w:t>CO-420</w:t>
      </w:r>
      <w:r w:rsidR="00552CEE" w:rsidRPr="00F6651D">
        <w:rPr>
          <w:rFonts w:cstheme="minorHAnsi"/>
        </w:rPr>
        <w:t xml:space="preserve"> / </w:t>
      </w:r>
      <w:r w:rsidR="008F2635" w:rsidRPr="00F6651D">
        <w:rPr>
          <w:rFonts w:cstheme="minorHAnsi"/>
        </w:rPr>
        <w:t>1-3pm</w:t>
      </w:r>
    </w:p>
    <w:p w14:paraId="6C89A9F7" w14:textId="77777777" w:rsidR="008F2635" w:rsidRPr="00F6651D" w:rsidRDefault="008F2635" w:rsidP="00176193">
      <w:pPr>
        <w:pBdr>
          <w:bottom w:val="single" w:sz="12" w:space="1" w:color="auto"/>
        </w:pBdr>
        <w:spacing w:after="0" w:line="240" w:lineRule="auto"/>
        <w:rPr>
          <w:rFonts w:cstheme="minorHAnsi"/>
        </w:rPr>
      </w:pPr>
    </w:p>
    <w:sectPr w:rsidR="008F2635" w:rsidRPr="00F6651D" w:rsidSect="002152DF">
      <w:type w:val="continuous"/>
      <w:pgSz w:w="12240" w:h="15840"/>
      <w:pgMar w:top="1008" w:right="720" w:bottom="1008" w:left="1152"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042022" w14:textId="77777777" w:rsidR="00621462" w:rsidRDefault="00621462" w:rsidP="00824B11">
      <w:pPr>
        <w:spacing w:after="0" w:line="240" w:lineRule="auto"/>
      </w:pPr>
      <w:r>
        <w:separator/>
      </w:r>
    </w:p>
  </w:endnote>
  <w:endnote w:type="continuationSeparator" w:id="0">
    <w:p w14:paraId="5B984E7C" w14:textId="77777777" w:rsidR="00621462" w:rsidRDefault="00621462" w:rsidP="00824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CEC75B" w14:textId="77777777" w:rsidR="00621462" w:rsidRDefault="00984C36" w:rsidP="00824B11">
    <w:pPr>
      <w:pStyle w:val="Footer"/>
    </w:pPr>
    <w:sdt>
      <w:sdtPr>
        <w:id w:val="-1346177285"/>
        <w:docPartObj>
          <w:docPartGallery w:val="Page Numbers (Bottom of Page)"/>
          <w:docPartUnique/>
        </w:docPartObj>
      </w:sdtPr>
      <w:sdtEndPr/>
      <w:sdtContent>
        <w:sdt>
          <w:sdtPr>
            <w:id w:val="860082579"/>
            <w:docPartObj>
              <w:docPartGallery w:val="Page Numbers (Top of Page)"/>
              <w:docPartUnique/>
            </w:docPartObj>
          </w:sdtPr>
          <w:sdtEndPr/>
          <w:sdtContent>
            <w:r w:rsidR="00621462">
              <w:t xml:space="preserve">Page </w:t>
            </w:r>
            <w:r w:rsidR="00621462">
              <w:rPr>
                <w:b/>
                <w:bCs/>
                <w:sz w:val="24"/>
                <w:szCs w:val="24"/>
              </w:rPr>
              <w:fldChar w:fldCharType="begin"/>
            </w:r>
            <w:r w:rsidR="00621462">
              <w:rPr>
                <w:b/>
                <w:bCs/>
              </w:rPr>
              <w:instrText xml:space="preserve"> PAGE </w:instrText>
            </w:r>
            <w:r w:rsidR="00621462">
              <w:rPr>
                <w:b/>
                <w:bCs/>
                <w:sz w:val="24"/>
                <w:szCs w:val="24"/>
              </w:rPr>
              <w:fldChar w:fldCharType="separate"/>
            </w:r>
            <w:r>
              <w:rPr>
                <w:b/>
                <w:bCs/>
                <w:noProof/>
              </w:rPr>
              <w:t>1</w:t>
            </w:r>
            <w:r w:rsidR="00621462">
              <w:rPr>
                <w:b/>
                <w:bCs/>
                <w:sz w:val="24"/>
                <w:szCs w:val="24"/>
              </w:rPr>
              <w:fldChar w:fldCharType="end"/>
            </w:r>
            <w:r w:rsidR="00621462">
              <w:t xml:space="preserve"> of </w:t>
            </w:r>
            <w:r w:rsidR="00621462">
              <w:rPr>
                <w:b/>
                <w:bCs/>
                <w:sz w:val="24"/>
                <w:szCs w:val="24"/>
              </w:rPr>
              <w:fldChar w:fldCharType="begin"/>
            </w:r>
            <w:r w:rsidR="00621462">
              <w:rPr>
                <w:b/>
                <w:bCs/>
              </w:rPr>
              <w:instrText xml:space="preserve"> NUMPAGES  </w:instrText>
            </w:r>
            <w:r w:rsidR="00621462">
              <w:rPr>
                <w:b/>
                <w:bCs/>
                <w:sz w:val="24"/>
                <w:szCs w:val="24"/>
              </w:rPr>
              <w:fldChar w:fldCharType="separate"/>
            </w:r>
            <w:r>
              <w:rPr>
                <w:b/>
                <w:bCs/>
                <w:noProof/>
              </w:rPr>
              <w:t>7</w:t>
            </w:r>
            <w:r w:rsidR="00621462">
              <w:rPr>
                <w:b/>
                <w:bCs/>
                <w:sz w:val="24"/>
                <w:szCs w:val="24"/>
              </w:rPr>
              <w:fldChar w:fldCharType="end"/>
            </w:r>
          </w:sdtContent>
        </w:sdt>
      </w:sdtContent>
    </w:sdt>
  </w:p>
  <w:p w14:paraId="0BC29EFE" w14:textId="77777777" w:rsidR="00621462" w:rsidRDefault="006214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A6C270" w14:textId="77777777" w:rsidR="00621462" w:rsidRDefault="00621462" w:rsidP="00824B11">
      <w:pPr>
        <w:spacing w:after="0" w:line="240" w:lineRule="auto"/>
      </w:pPr>
      <w:r>
        <w:separator/>
      </w:r>
    </w:p>
  </w:footnote>
  <w:footnote w:type="continuationSeparator" w:id="0">
    <w:p w14:paraId="317022E0" w14:textId="77777777" w:rsidR="00621462" w:rsidRDefault="00621462" w:rsidP="00824B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FF88D" w14:textId="69206C00" w:rsidR="00621462" w:rsidRDefault="00621462" w:rsidP="008875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36"/>
      </w:tabs>
    </w:pPr>
    <w:r w:rsidRPr="00824B11">
      <w:rPr>
        <w:b/>
      </w:rPr>
      <w:t>Lo</w:t>
    </w:r>
    <w:r>
      <w:rPr>
        <w:b/>
      </w:rPr>
      <w:t xml:space="preserve">s Medanos Curriculum Committee - </w:t>
    </w:r>
    <w:r w:rsidRPr="00824B11">
      <w:rPr>
        <w:b/>
      </w:rPr>
      <w:t>Minutes</w:t>
    </w:r>
    <w:r w:rsidRPr="00824B11">
      <w:rPr>
        <w:b/>
      </w:rPr>
      <w:tab/>
    </w:r>
    <w:r>
      <w:tab/>
    </w:r>
    <w:r>
      <w:tab/>
    </w:r>
    <w:r>
      <w:tab/>
    </w:r>
    <w:r>
      <w:tab/>
      <w:t>November 19, 2014</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055FE"/>
    <w:multiLevelType w:val="hybridMultilevel"/>
    <w:tmpl w:val="8C483A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992FD1"/>
    <w:multiLevelType w:val="hybridMultilevel"/>
    <w:tmpl w:val="A948B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E34E51"/>
    <w:multiLevelType w:val="hybridMultilevel"/>
    <w:tmpl w:val="8D06AA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8443E76"/>
    <w:multiLevelType w:val="hybridMultilevel"/>
    <w:tmpl w:val="116CB7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8816325"/>
    <w:multiLevelType w:val="hybridMultilevel"/>
    <w:tmpl w:val="7A36CC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AD9536F"/>
    <w:multiLevelType w:val="hybridMultilevel"/>
    <w:tmpl w:val="2A821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EF4631"/>
    <w:multiLevelType w:val="hybridMultilevel"/>
    <w:tmpl w:val="2576712C"/>
    <w:lvl w:ilvl="0" w:tplc="04090001">
      <w:start w:val="1"/>
      <w:numFmt w:val="bullet"/>
      <w:lvlText w:val=""/>
      <w:lvlJc w:val="left"/>
      <w:pPr>
        <w:ind w:left="1182" w:hanging="360"/>
      </w:pPr>
      <w:rPr>
        <w:rFonts w:ascii="Symbol" w:hAnsi="Symbol" w:hint="default"/>
      </w:rPr>
    </w:lvl>
    <w:lvl w:ilvl="1" w:tplc="04090003" w:tentative="1">
      <w:start w:val="1"/>
      <w:numFmt w:val="bullet"/>
      <w:lvlText w:val="o"/>
      <w:lvlJc w:val="left"/>
      <w:pPr>
        <w:ind w:left="1902" w:hanging="360"/>
      </w:pPr>
      <w:rPr>
        <w:rFonts w:ascii="Courier New" w:hAnsi="Courier New" w:cs="Courier New" w:hint="default"/>
      </w:rPr>
    </w:lvl>
    <w:lvl w:ilvl="2" w:tplc="04090005" w:tentative="1">
      <w:start w:val="1"/>
      <w:numFmt w:val="bullet"/>
      <w:lvlText w:val=""/>
      <w:lvlJc w:val="left"/>
      <w:pPr>
        <w:ind w:left="2622" w:hanging="360"/>
      </w:pPr>
      <w:rPr>
        <w:rFonts w:ascii="Wingdings" w:hAnsi="Wingdings" w:hint="default"/>
      </w:rPr>
    </w:lvl>
    <w:lvl w:ilvl="3" w:tplc="04090001" w:tentative="1">
      <w:start w:val="1"/>
      <w:numFmt w:val="bullet"/>
      <w:lvlText w:val=""/>
      <w:lvlJc w:val="left"/>
      <w:pPr>
        <w:ind w:left="3342" w:hanging="360"/>
      </w:pPr>
      <w:rPr>
        <w:rFonts w:ascii="Symbol" w:hAnsi="Symbol" w:hint="default"/>
      </w:rPr>
    </w:lvl>
    <w:lvl w:ilvl="4" w:tplc="04090003" w:tentative="1">
      <w:start w:val="1"/>
      <w:numFmt w:val="bullet"/>
      <w:lvlText w:val="o"/>
      <w:lvlJc w:val="left"/>
      <w:pPr>
        <w:ind w:left="4062" w:hanging="360"/>
      </w:pPr>
      <w:rPr>
        <w:rFonts w:ascii="Courier New" w:hAnsi="Courier New" w:cs="Courier New" w:hint="default"/>
      </w:rPr>
    </w:lvl>
    <w:lvl w:ilvl="5" w:tplc="04090005" w:tentative="1">
      <w:start w:val="1"/>
      <w:numFmt w:val="bullet"/>
      <w:lvlText w:val=""/>
      <w:lvlJc w:val="left"/>
      <w:pPr>
        <w:ind w:left="4782" w:hanging="360"/>
      </w:pPr>
      <w:rPr>
        <w:rFonts w:ascii="Wingdings" w:hAnsi="Wingdings" w:hint="default"/>
      </w:rPr>
    </w:lvl>
    <w:lvl w:ilvl="6" w:tplc="04090001" w:tentative="1">
      <w:start w:val="1"/>
      <w:numFmt w:val="bullet"/>
      <w:lvlText w:val=""/>
      <w:lvlJc w:val="left"/>
      <w:pPr>
        <w:ind w:left="5502" w:hanging="360"/>
      </w:pPr>
      <w:rPr>
        <w:rFonts w:ascii="Symbol" w:hAnsi="Symbol" w:hint="default"/>
      </w:rPr>
    </w:lvl>
    <w:lvl w:ilvl="7" w:tplc="04090003" w:tentative="1">
      <w:start w:val="1"/>
      <w:numFmt w:val="bullet"/>
      <w:lvlText w:val="o"/>
      <w:lvlJc w:val="left"/>
      <w:pPr>
        <w:ind w:left="6222" w:hanging="360"/>
      </w:pPr>
      <w:rPr>
        <w:rFonts w:ascii="Courier New" w:hAnsi="Courier New" w:cs="Courier New" w:hint="default"/>
      </w:rPr>
    </w:lvl>
    <w:lvl w:ilvl="8" w:tplc="04090005" w:tentative="1">
      <w:start w:val="1"/>
      <w:numFmt w:val="bullet"/>
      <w:lvlText w:val=""/>
      <w:lvlJc w:val="left"/>
      <w:pPr>
        <w:ind w:left="6942" w:hanging="360"/>
      </w:pPr>
      <w:rPr>
        <w:rFonts w:ascii="Wingdings" w:hAnsi="Wingdings" w:hint="default"/>
      </w:rPr>
    </w:lvl>
  </w:abstractNum>
  <w:abstractNum w:abstractNumId="7">
    <w:nsid w:val="0E515FCF"/>
    <w:multiLevelType w:val="hybridMultilevel"/>
    <w:tmpl w:val="3F646B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35F489E"/>
    <w:multiLevelType w:val="hybridMultilevel"/>
    <w:tmpl w:val="5B40FB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C62B84"/>
    <w:multiLevelType w:val="hybridMultilevel"/>
    <w:tmpl w:val="4CF85E82"/>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E611C79"/>
    <w:multiLevelType w:val="hybridMultilevel"/>
    <w:tmpl w:val="02E0CE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F362095"/>
    <w:multiLevelType w:val="hybridMultilevel"/>
    <w:tmpl w:val="4F7466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F4E38BA"/>
    <w:multiLevelType w:val="hybridMultilevel"/>
    <w:tmpl w:val="EA8C88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2DD27AE"/>
    <w:multiLevelType w:val="hybridMultilevel"/>
    <w:tmpl w:val="F32099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3EC3FA6"/>
    <w:multiLevelType w:val="hybridMultilevel"/>
    <w:tmpl w:val="FEB65A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45455AC"/>
    <w:multiLevelType w:val="hybridMultilevel"/>
    <w:tmpl w:val="218407D4"/>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8B6E31"/>
    <w:multiLevelType w:val="hybridMultilevel"/>
    <w:tmpl w:val="55B0AB50"/>
    <w:lvl w:ilvl="0" w:tplc="F9A02A68">
      <w:start w:val="1"/>
      <w:numFmt w:val="decimal"/>
      <w:lvlText w:val="%1."/>
      <w:lvlJc w:val="left"/>
      <w:pPr>
        <w:ind w:left="360" w:hanging="360"/>
      </w:pPr>
      <w:rPr>
        <w:b/>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9CB1AA7"/>
    <w:multiLevelType w:val="hybridMultilevel"/>
    <w:tmpl w:val="419A4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DEF72A3"/>
    <w:multiLevelType w:val="hybridMultilevel"/>
    <w:tmpl w:val="2F646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FDD77BA"/>
    <w:multiLevelType w:val="hybridMultilevel"/>
    <w:tmpl w:val="E60630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1EA264D"/>
    <w:multiLevelType w:val="hybridMultilevel"/>
    <w:tmpl w:val="02C6D4B4"/>
    <w:lvl w:ilvl="0" w:tplc="D3C26E5E">
      <w:start w:val="7"/>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62B5158"/>
    <w:multiLevelType w:val="hybridMultilevel"/>
    <w:tmpl w:val="A77016D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365D40BE"/>
    <w:multiLevelType w:val="hybridMultilevel"/>
    <w:tmpl w:val="F350E9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38490CEE"/>
    <w:multiLevelType w:val="hybridMultilevel"/>
    <w:tmpl w:val="68028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09851DB"/>
    <w:multiLevelType w:val="hybridMultilevel"/>
    <w:tmpl w:val="9814E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4D44046"/>
    <w:multiLevelType w:val="hybridMultilevel"/>
    <w:tmpl w:val="F61C1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E23808"/>
    <w:multiLevelType w:val="hybridMultilevel"/>
    <w:tmpl w:val="24FEA32C"/>
    <w:lvl w:ilvl="0" w:tplc="67EE6D5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D655BB3"/>
    <w:multiLevelType w:val="hybridMultilevel"/>
    <w:tmpl w:val="4BEAA3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66A590E"/>
    <w:multiLevelType w:val="hybridMultilevel"/>
    <w:tmpl w:val="71FC6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B504946"/>
    <w:multiLevelType w:val="hybridMultilevel"/>
    <w:tmpl w:val="97B0E9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043466C"/>
    <w:multiLevelType w:val="hybridMultilevel"/>
    <w:tmpl w:val="34BC88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2D70E14"/>
    <w:multiLevelType w:val="hybridMultilevel"/>
    <w:tmpl w:val="FFEA62B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9733232"/>
    <w:multiLevelType w:val="hybridMultilevel"/>
    <w:tmpl w:val="E2124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A307255"/>
    <w:multiLevelType w:val="hybridMultilevel"/>
    <w:tmpl w:val="D8F0F8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B8E769C"/>
    <w:multiLevelType w:val="hybridMultilevel"/>
    <w:tmpl w:val="9E5E10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4582B47"/>
    <w:multiLevelType w:val="hybridMultilevel"/>
    <w:tmpl w:val="E280D7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56D1959"/>
    <w:multiLevelType w:val="hybridMultilevel"/>
    <w:tmpl w:val="020E2E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8AA6B70"/>
    <w:multiLevelType w:val="hybridMultilevel"/>
    <w:tmpl w:val="FC9696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B9264C0"/>
    <w:multiLevelType w:val="hybridMultilevel"/>
    <w:tmpl w:val="4E36CE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16"/>
  </w:num>
  <w:num w:numId="3">
    <w:abstractNumId w:val="20"/>
  </w:num>
  <w:num w:numId="4">
    <w:abstractNumId w:val="31"/>
  </w:num>
  <w:num w:numId="5">
    <w:abstractNumId w:val="7"/>
  </w:num>
  <w:num w:numId="6">
    <w:abstractNumId w:val="12"/>
  </w:num>
  <w:num w:numId="7">
    <w:abstractNumId w:val="3"/>
  </w:num>
  <w:num w:numId="8">
    <w:abstractNumId w:val="32"/>
  </w:num>
  <w:num w:numId="9">
    <w:abstractNumId w:val="17"/>
  </w:num>
  <w:num w:numId="10">
    <w:abstractNumId w:val="28"/>
  </w:num>
  <w:num w:numId="11">
    <w:abstractNumId w:val="1"/>
  </w:num>
  <w:num w:numId="12">
    <w:abstractNumId w:val="23"/>
  </w:num>
  <w:num w:numId="13">
    <w:abstractNumId w:val="25"/>
  </w:num>
  <w:num w:numId="14">
    <w:abstractNumId w:val="26"/>
  </w:num>
  <w:num w:numId="15">
    <w:abstractNumId w:val="29"/>
  </w:num>
  <w:num w:numId="16">
    <w:abstractNumId w:val="9"/>
  </w:num>
  <w:num w:numId="17">
    <w:abstractNumId w:val="2"/>
  </w:num>
  <w:num w:numId="18">
    <w:abstractNumId w:val="0"/>
  </w:num>
  <w:num w:numId="19">
    <w:abstractNumId w:val="19"/>
  </w:num>
  <w:num w:numId="20">
    <w:abstractNumId w:val="34"/>
  </w:num>
  <w:num w:numId="21">
    <w:abstractNumId w:val="24"/>
  </w:num>
  <w:num w:numId="22">
    <w:abstractNumId w:val="18"/>
  </w:num>
  <w:num w:numId="23">
    <w:abstractNumId w:val="15"/>
  </w:num>
  <w:num w:numId="24">
    <w:abstractNumId w:val="14"/>
  </w:num>
  <w:num w:numId="25">
    <w:abstractNumId w:val="10"/>
  </w:num>
  <w:num w:numId="26">
    <w:abstractNumId w:val="22"/>
  </w:num>
  <w:num w:numId="27">
    <w:abstractNumId w:val="30"/>
  </w:num>
  <w:num w:numId="28">
    <w:abstractNumId w:val="35"/>
  </w:num>
  <w:num w:numId="29">
    <w:abstractNumId w:val="11"/>
  </w:num>
  <w:num w:numId="30">
    <w:abstractNumId w:val="38"/>
  </w:num>
  <w:num w:numId="31">
    <w:abstractNumId w:val="21"/>
  </w:num>
  <w:num w:numId="32">
    <w:abstractNumId w:val="6"/>
  </w:num>
  <w:num w:numId="33">
    <w:abstractNumId w:val="27"/>
  </w:num>
  <w:num w:numId="34">
    <w:abstractNumId w:val="36"/>
  </w:num>
  <w:num w:numId="35">
    <w:abstractNumId w:val="13"/>
  </w:num>
  <w:num w:numId="36">
    <w:abstractNumId w:val="37"/>
  </w:num>
  <w:num w:numId="37">
    <w:abstractNumId w:val="33"/>
  </w:num>
  <w:num w:numId="38">
    <w:abstractNumId w:val="4"/>
  </w:num>
  <w:num w:numId="39">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E1C"/>
    <w:rsid w:val="0000265E"/>
    <w:rsid w:val="0001039B"/>
    <w:rsid w:val="00015FD4"/>
    <w:rsid w:val="000322D7"/>
    <w:rsid w:val="000369A6"/>
    <w:rsid w:val="00041007"/>
    <w:rsid w:val="00041FCB"/>
    <w:rsid w:val="000460A3"/>
    <w:rsid w:val="000560A6"/>
    <w:rsid w:val="000561FC"/>
    <w:rsid w:val="00057D7C"/>
    <w:rsid w:val="0006188D"/>
    <w:rsid w:val="00067268"/>
    <w:rsid w:val="0007448B"/>
    <w:rsid w:val="000775E3"/>
    <w:rsid w:val="00080B34"/>
    <w:rsid w:val="00081E66"/>
    <w:rsid w:val="00082746"/>
    <w:rsid w:val="00082C0B"/>
    <w:rsid w:val="000A2228"/>
    <w:rsid w:val="000A3334"/>
    <w:rsid w:val="000A4A23"/>
    <w:rsid w:val="000A6E3E"/>
    <w:rsid w:val="000B0DD7"/>
    <w:rsid w:val="000B24B9"/>
    <w:rsid w:val="000B549B"/>
    <w:rsid w:val="000B7327"/>
    <w:rsid w:val="000B750D"/>
    <w:rsid w:val="000C088D"/>
    <w:rsid w:val="000C6965"/>
    <w:rsid w:val="000C6ABB"/>
    <w:rsid w:val="000D2E8D"/>
    <w:rsid w:val="000D344C"/>
    <w:rsid w:val="000E1FC5"/>
    <w:rsid w:val="000E29B7"/>
    <w:rsid w:val="000E33F5"/>
    <w:rsid w:val="000E5B69"/>
    <w:rsid w:val="000E7062"/>
    <w:rsid w:val="000F7351"/>
    <w:rsid w:val="00104F64"/>
    <w:rsid w:val="00123536"/>
    <w:rsid w:val="00125BAD"/>
    <w:rsid w:val="001264B7"/>
    <w:rsid w:val="0012730D"/>
    <w:rsid w:val="00131503"/>
    <w:rsid w:val="00133999"/>
    <w:rsid w:val="001379E1"/>
    <w:rsid w:val="00140486"/>
    <w:rsid w:val="001408C1"/>
    <w:rsid w:val="00141264"/>
    <w:rsid w:val="00147B10"/>
    <w:rsid w:val="00151ADA"/>
    <w:rsid w:val="00155DDF"/>
    <w:rsid w:val="001569AF"/>
    <w:rsid w:val="001602C4"/>
    <w:rsid w:val="00167A8E"/>
    <w:rsid w:val="0017040B"/>
    <w:rsid w:val="00176193"/>
    <w:rsid w:val="00177F91"/>
    <w:rsid w:val="00183C63"/>
    <w:rsid w:val="00185F71"/>
    <w:rsid w:val="00193240"/>
    <w:rsid w:val="001952BF"/>
    <w:rsid w:val="001A2024"/>
    <w:rsid w:val="001A402A"/>
    <w:rsid w:val="001B14D5"/>
    <w:rsid w:val="001B2F46"/>
    <w:rsid w:val="001B6254"/>
    <w:rsid w:val="001B66D8"/>
    <w:rsid w:val="001B74A8"/>
    <w:rsid w:val="001C63C2"/>
    <w:rsid w:val="001D09B8"/>
    <w:rsid w:val="001E07B7"/>
    <w:rsid w:val="001E558C"/>
    <w:rsid w:val="001E6981"/>
    <w:rsid w:val="001E7A59"/>
    <w:rsid w:val="001F4691"/>
    <w:rsid w:val="001F7FBC"/>
    <w:rsid w:val="002045FC"/>
    <w:rsid w:val="0021323D"/>
    <w:rsid w:val="002152DF"/>
    <w:rsid w:val="00221BB6"/>
    <w:rsid w:val="002226D4"/>
    <w:rsid w:val="0022283E"/>
    <w:rsid w:val="0022516F"/>
    <w:rsid w:val="00225B4D"/>
    <w:rsid w:val="002346EE"/>
    <w:rsid w:val="002368E4"/>
    <w:rsid w:val="002500BD"/>
    <w:rsid w:val="002528E8"/>
    <w:rsid w:val="00256079"/>
    <w:rsid w:val="00260AF3"/>
    <w:rsid w:val="00261211"/>
    <w:rsid w:val="002755EE"/>
    <w:rsid w:val="00280B85"/>
    <w:rsid w:val="00286C22"/>
    <w:rsid w:val="00291FBB"/>
    <w:rsid w:val="00292784"/>
    <w:rsid w:val="002931CE"/>
    <w:rsid w:val="002A330D"/>
    <w:rsid w:val="002A7823"/>
    <w:rsid w:val="002A7C11"/>
    <w:rsid w:val="002B5848"/>
    <w:rsid w:val="002C1686"/>
    <w:rsid w:val="002C328F"/>
    <w:rsid w:val="002C5461"/>
    <w:rsid w:val="002D2FBA"/>
    <w:rsid w:val="002D543A"/>
    <w:rsid w:val="002E0DCC"/>
    <w:rsid w:val="002E1A6B"/>
    <w:rsid w:val="002E65E3"/>
    <w:rsid w:val="002E79D4"/>
    <w:rsid w:val="002F12E6"/>
    <w:rsid w:val="002F2112"/>
    <w:rsid w:val="002F38A4"/>
    <w:rsid w:val="002F409D"/>
    <w:rsid w:val="002F58BD"/>
    <w:rsid w:val="0030003B"/>
    <w:rsid w:val="00303CB4"/>
    <w:rsid w:val="003071B6"/>
    <w:rsid w:val="00310D5F"/>
    <w:rsid w:val="003132BB"/>
    <w:rsid w:val="00313858"/>
    <w:rsid w:val="00322AC3"/>
    <w:rsid w:val="003256FA"/>
    <w:rsid w:val="003323E8"/>
    <w:rsid w:val="00335ADA"/>
    <w:rsid w:val="00344E4C"/>
    <w:rsid w:val="0034660F"/>
    <w:rsid w:val="0035044E"/>
    <w:rsid w:val="003532A6"/>
    <w:rsid w:val="00357D99"/>
    <w:rsid w:val="003623A6"/>
    <w:rsid w:val="003627F7"/>
    <w:rsid w:val="00365B91"/>
    <w:rsid w:val="00372E38"/>
    <w:rsid w:val="00376AED"/>
    <w:rsid w:val="00381F16"/>
    <w:rsid w:val="003A16AE"/>
    <w:rsid w:val="003A3658"/>
    <w:rsid w:val="003A78B8"/>
    <w:rsid w:val="003C0A78"/>
    <w:rsid w:val="003C2966"/>
    <w:rsid w:val="003D3A78"/>
    <w:rsid w:val="003D6F4E"/>
    <w:rsid w:val="003F0F07"/>
    <w:rsid w:val="003F5FBD"/>
    <w:rsid w:val="003F62B5"/>
    <w:rsid w:val="0040049C"/>
    <w:rsid w:val="00407A61"/>
    <w:rsid w:val="00410860"/>
    <w:rsid w:val="00415A08"/>
    <w:rsid w:val="00417729"/>
    <w:rsid w:val="00425AAE"/>
    <w:rsid w:val="004271BC"/>
    <w:rsid w:val="0042749C"/>
    <w:rsid w:val="0043073F"/>
    <w:rsid w:val="00433BCD"/>
    <w:rsid w:val="00437FCD"/>
    <w:rsid w:val="0044228B"/>
    <w:rsid w:val="00447611"/>
    <w:rsid w:val="004476C5"/>
    <w:rsid w:val="00471349"/>
    <w:rsid w:val="004734B3"/>
    <w:rsid w:val="0047619A"/>
    <w:rsid w:val="0047796A"/>
    <w:rsid w:val="004814D1"/>
    <w:rsid w:val="0048424A"/>
    <w:rsid w:val="00486758"/>
    <w:rsid w:val="004949AC"/>
    <w:rsid w:val="004A4BB0"/>
    <w:rsid w:val="004A618B"/>
    <w:rsid w:val="004A658F"/>
    <w:rsid w:val="004A7E9D"/>
    <w:rsid w:val="004B3F98"/>
    <w:rsid w:val="004B7910"/>
    <w:rsid w:val="004B7EEB"/>
    <w:rsid w:val="004C10A8"/>
    <w:rsid w:val="004C4ED5"/>
    <w:rsid w:val="004D7CF7"/>
    <w:rsid w:val="004E66A7"/>
    <w:rsid w:val="004F6ECC"/>
    <w:rsid w:val="00500A0F"/>
    <w:rsid w:val="00501A23"/>
    <w:rsid w:val="00501CB8"/>
    <w:rsid w:val="0050214E"/>
    <w:rsid w:val="00503279"/>
    <w:rsid w:val="00510355"/>
    <w:rsid w:val="005126C3"/>
    <w:rsid w:val="0052582C"/>
    <w:rsid w:val="005272AD"/>
    <w:rsid w:val="0052733A"/>
    <w:rsid w:val="005330F6"/>
    <w:rsid w:val="00534693"/>
    <w:rsid w:val="005376E0"/>
    <w:rsid w:val="00541744"/>
    <w:rsid w:val="00542573"/>
    <w:rsid w:val="00546BA8"/>
    <w:rsid w:val="00547BC4"/>
    <w:rsid w:val="00551286"/>
    <w:rsid w:val="00551DDB"/>
    <w:rsid w:val="00552659"/>
    <w:rsid w:val="00552CEE"/>
    <w:rsid w:val="005557D2"/>
    <w:rsid w:val="00555D74"/>
    <w:rsid w:val="00562430"/>
    <w:rsid w:val="0056273F"/>
    <w:rsid w:val="005648A8"/>
    <w:rsid w:val="00574C63"/>
    <w:rsid w:val="00581D69"/>
    <w:rsid w:val="00591AAF"/>
    <w:rsid w:val="00596D3D"/>
    <w:rsid w:val="005A32F9"/>
    <w:rsid w:val="005A60A6"/>
    <w:rsid w:val="005B25FE"/>
    <w:rsid w:val="005B2E82"/>
    <w:rsid w:val="005B5D56"/>
    <w:rsid w:val="005C17CD"/>
    <w:rsid w:val="005C65DB"/>
    <w:rsid w:val="005D49EB"/>
    <w:rsid w:val="005D74BE"/>
    <w:rsid w:val="005E14F4"/>
    <w:rsid w:val="005E4C55"/>
    <w:rsid w:val="005F0F32"/>
    <w:rsid w:val="005F4CA8"/>
    <w:rsid w:val="00600860"/>
    <w:rsid w:val="00605CFD"/>
    <w:rsid w:val="00605FBE"/>
    <w:rsid w:val="0060741C"/>
    <w:rsid w:val="00611E71"/>
    <w:rsid w:val="00611F50"/>
    <w:rsid w:val="00613A61"/>
    <w:rsid w:val="00621462"/>
    <w:rsid w:val="00624C89"/>
    <w:rsid w:val="00632483"/>
    <w:rsid w:val="00635421"/>
    <w:rsid w:val="0064109C"/>
    <w:rsid w:val="00645583"/>
    <w:rsid w:val="0064708E"/>
    <w:rsid w:val="00652FC8"/>
    <w:rsid w:val="00655454"/>
    <w:rsid w:val="0066025C"/>
    <w:rsid w:val="00662013"/>
    <w:rsid w:val="00664CA3"/>
    <w:rsid w:val="00665CEA"/>
    <w:rsid w:val="0066742C"/>
    <w:rsid w:val="00672487"/>
    <w:rsid w:val="00682AF3"/>
    <w:rsid w:val="00686E92"/>
    <w:rsid w:val="00686FD4"/>
    <w:rsid w:val="006913A3"/>
    <w:rsid w:val="006939D1"/>
    <w:rsid w:val="0069498F"/>
    <w:rsid w:val="006A68A9"/>
    <w:rsid w:val="006B16E8"/>
    <w:rsid w:val="006B7C31"/>
    <w:rsid w:val="006C0A8A"/>
    <w:rsid w:val="006C282A"/>
    <w:rsid w:val="006D10D4"/>
    <w:rsid w:val="006D5AF7"/>
    <w:rsid w:val="006E250F"/>
    <w:rsid w:val="006E26CD"/>
    <w:rsid w:val="006E291B"/>
    <w:rsid w:val="006E4A7C"/>
    <w:rsid w:val="006E51F2"/>
    <w:rsid w:val="006F36D1"/>
    <w:rsid w:val="00700783"/>
    <w:rsid w:val="00706EEC"/>
    <w:rsid w:val="00714E1C"/>
    <w:rsid w:val="0072349A"/>
    <w:rsid w:val="007350AD"/>
    <w:rsid w:val="007428BF"/>
    <w:rsid w:val="00752CA4"/>
    <w:rsid w:val="00756B81"/>
    <w:rsid w:val="007660C6"/>
    <w:rsid w:val="007675CE"/>
    <w:rsid w:val="00771600"/>
    <w:rsid w:val="00775129"/>
    <w:rsid w:val="007771CE"/>
    <w:rsid w:val="00787D26"/>
    <w:rsid w:val="00795893"/>
    <w:rsid w:val="00795C3C"/>
    <w:rsid w:val="00796C46"/>
    <w:rsid w:val="007A6DCA"/>
    <w:rsid w:val="007C5760"/>
    <w:rsid w:val="007C5AFF"/>
    <w:rsid w:val="007D2DFC"/>
    <w:rsid w:val="007D38DB"/>
    <w:rsid w:val="007D5D0E"/>
    <w:rsid w:val="007E4673"/>
    <w:rsid w:val="007E7BA1"/>
    <w:rsid w:val="007F05CC"/>
    <w:rsid w:val="008019B6"/>
    <w:rsid w:val="00806B9D"/>
    <w:rsid w:val="0081513E"/>
    <w:rsid w:val="00824B11"/>
    <w:rsid w:val="00833F49"/>
    <w:rsid w:val="00842180"/>
    <w:rsid w:val="00843510"/>
    <w:rsid w:val="00850C55"/>
    <w:rsid w:val="00851151"/>
    <w:rsid w:val="00855F01"/>
    <w:rsid w:val="00860F5E"/>
    <w:rsid w:val="00863AC9"/>
    <w:rsid w:val="0086644D"/>
    <w:rsid w:val="00867620"/>
    <w:rsid w:val="00870D5C"/>
    <w:rsid w:val="00871830"/>
    <w:rsid w:val="00876D1A"/>
    <w:rsid w:val="00877F50"/>
    <w:rsid w:val="00884946"/>
    <w:rsid w:val="00885039"/>
    <w:rsid w:val="00885FD1"/>
    <w:rsid w:val="00887527"/>
    <w:rsid w:val="00887A21"/>
    <w:rsid w:val="00891918"/>
    <w:rsid w:val="0089236F"/>
    <w:rsid w:val="00894354"/>
    <w:rsid w:val="008B1FEA"/>
    <w:rsid w:val="008B496E"/>
    <w:rsid w:val="008B4FA2"/>
    <w:rsid w:val="008C256D"/>
    <w:rsid w:val="008C6C0F"/>
    <w:rsid w:val="008C6E1C"/>
    <w:rsid w:val="008C7335"/>
    <w:rsid w:val="008D0986"/>
    <w:rsid w:val="008D5BB2"/>
    <w:rsid w:val="008E246F"/>
    <w:rsid w:val="008E4EE3"/>
    <w:rsid w:val="008F0604"/>
    <w:rsid w:val="008F1751"/>
    <w:rsid w:val="008F2635"/>
    <w:rsid w:val="008F2B7D"/>
    <w:rsid w:val="00901D98"/>
    <w:rsid w:val="00911C12"/>
    <w:rsid w:val="00912893"/>
    <w:rsid w:val="00914F8C"/>
    <w:rsid w:val="00916A50"/>
    <w:rsid w:val="00917F9A"/>
    <w:rsid w:val="00921DAC"/>
    <w:rsid w:val="00921EB0"/>
    <w:rsid w:val="009311B5"/>
    <w:rsid w:val="00937F63"/>
    <w:rsid w:val="009507DA"/>
    <w:rsid w:val="009520A1"/>
    <w:rsid w:val="00952FA6"/>
    <w:rsid w:val="009654E5"/>
    <w:rsid w:val="00984C36"/>
    <w:rsid w:val="00990EE8"/>
    <w:rsid w:val="00997C1F"/>
    <w:rsid w:val="009A03AB"/>
    <w:rsid w:val="009A3925"/>
    <w:rsid w:val="009A494A"/>
    <w:rsid w:val="009A72AC"/>
    <w:rsid w:val="009B1BF2"/>
    <w:rsid w:val="009B4DB0"/>
    <w:rsid w:val="009B6229"/>
    <w:rsid w:val="009C60B8"/>
    <w:rsid w:val="009C62F9"/>
    <w:rsid w:val="009D5C5C"/>
    <w:rsid w:val="009F3592"/>
    <w:rsid w:val="009F384F"/>
    <w:rsid w:val="009F3B33"/>
    <w:rsid w:val="00A036D8"/>
    <w:rsid w:val="00A05DBC"/>
    <w:rsid w:val="00A11974"/>
    <w:rsid w:val="00A12EB3"/>
    <w:rsid w:val="00A3041E"/>
    <w:rsid w:val="00A30C40"/>
    <w:rsid w:val="00A327FB"/>
    <w:rsid w:val="00A357B2"/>
    <w:rsid w:val="00A454DA"/>
    <w:rsid w:val="00A4651F"/>
    <w:rsid w:val="00A47A43"/>
    <w:rsid w:val="00A559A8"/>
    <w:rsid w:val="00A60BB5"/>
    <w:rsid w:val="00A619C6"/>
    <w:rsid w:val="00A803A1"/>
    <w:rsid w:val="00A83A1C"/>
    <w:rsid w:val="00A85972"/>
    <w:rsid w:val="00A9033B"/>
    <w:rsid w:val="00A97471"/>
    <w:rsid w:val="00A9774A"/>
    <w:rsid w:val="00A97AAD"/>
    <w:rsid w:val="00AA0D28"/>
    <w:rsid w:val="00AB1D72"/>
    <w:rsid w:val="00AB1DF8"/>
    <w:rsid w:val="00AB2D80"/>
    <w:rsid w:val="00AB7DFD"/>
    <w:rsid w:val="00AD2038"/>
    <w:rsid w:val="00AD64DE"/>
    <w:rsid w:val="00AD65F2"/>
    <w:rsid w:val="00AE4F28"/>
    <w:rsid w:val="00AE653B"/>
    <w:rsid w:val="00AF03FF"/>
    <w:rsid w:val="00AF295B"/>
    <w:rsid w:val="00AF49BF"/>
    <w:rsid w:val="00AF61AB"/>
    <w:rsid w:val="00AF6E07"/>
    <w:rsid w:val="00AF6F66"/>
    <w:rsid w:val="00B032C1"/>
    <w:rsid w:val="00B10E08"/>
    <w:rsid w:val="00B11D13"/>
    <w:rsid w:val="00B13D93"/>
    <w:rsid w:val="00B27000"/>
    <w:rsid w:val="00B328AA"/>
    <w:rsid w:val="00B446C3"/>
    <w:rsid w:val="00B45B76"/>
    <w:rsid w:val="00B45BF9"/>
    <w:rsid w:val="00B612CD"/>
    <w:rsid w:val="00B65F1B"/>
    <w:rsid w:val="00B70040"/>
    <w:rsid w:val="00B716FD"/>
    <w:rsid w:val="00B72DD8"/>
    <w:rsid w:val="00B733E2"/>
    <w:rsid w:val="00B74737"/>
    <w:rsid w:val="00B747F0"/>
    <w:rsid w:val="00B74F7E"/>
    <w:rsid w:val="00B82C15"/>
    <w:rsid w:val="00B84B47"/>
    <w:rsid w:val="00B9137C"/>
    <w:rsid w:val="00B94658"/>
    <w:rsid w:val="00BA52B7"/>
    <w:rsid w:val="00BA6030"/>
    <w:rsid w:val="00BA75F3"/>
    <w:rsid w:val="00BB04A5"/>
    <w:rsid w:val="00BB09BB"/>
    <w:rsid w:val="00BB1E8F"/>
    <w:rsid w:val="00BB435E"/>
    <w:rsid w:val="00BB5476"/>
    <w:rsid w:val="00BD0913"/>
    <w:rsid w:val="00BD0E69"/>
    <w:rsid w:val="00BD2535"/>
    <w:rsid w:val="00BD43B3"/>
    <w:rsid w:val="00BD6C7E"/>
    <w:rsid w:val="00BE0E11"/>
    <w:rsid w:val="00BE129B"/>
    <w:rsid w:val="00BE42C5"/>
    <w:rsid w:val="00BF2341"/>
    <w:rsid w:val="00BF39FA"/>
    <w:rsid w:val="00C01BEF"/>
    <w:rsid w:val="00C05542"/>
    <w:rsid w:val="00C1038D"/>
    <w:rsid w:val="00C11409"/>
    <w:rsid w:val="00C136D8"/>
    <w:rsid w:val="00C13812"/>
    <w:rsid w:val="00C16848"/>
    <w:rsid w:val="00C17529"/>
    <w:rsid w:val="00C22CF2"/>
    <w:rsid w:val="00C25D97"/>
    <w:rsid w:val="00C30540"/>
    <w:rsid w:val="00C30585"/>
    <w:rsid w:val="00C32083"/>
    <w:rsid w:val="00C34E79"/>
    <w:rsid w:val="00C3753D"/>
    <w:rsid w:val="00C40E81"/>
    <w:rsid w:val="00C40F4A"/>
    <w:rsid w:val="00C469FC"/>
    <w:rsid w:val="00C5065E"/>
    <w:rsid w:val="00C50BEC"/>
    <w:rsid w:val="00C51706"/>
    <w:rsid w:val="00C5236D"/>
    <w:rsid w:val="00C820E0"/>
    <w:rsid w:val="00C94D0B"/>
    <w:rsid w:val="00C95FB3"/>
    <w:rsid w:val="00CA2962"/>
    <w:rsid w:val="00CA6981"/>
    <w:rsid w:val="00CB625F"/>
    <w:rsid w:val="00CC46D7"/>
    <w:rsid w:val="00CC4DC4"/>
    <w:rsid w:val="00CD0C91"/>
    <w:rsid w:val="00CE3915"/>
    <w:rsid w:val="00CF0869"/>
    <w:rsid w:val="00CF3672"/>
    <w:rsid w:val="00CF41EE"/>
    <w:rsid w:val="00D02AFB"/>
    <w:rsid w:val="00D102BE"/>
    <w:rsid w:val="00D132B2"/>
    <w:rsid w:val="00D2080B"/>
    <w:rsid w:val="00D21298"/>
    <w:rsid w:val="00D268D5"/>
    <w:rsid w:val="00D309B7"/>
    <w:rsid w:val="00D32F6E"/>
    <w:rsid w:val="00D57B6E"/>
    <w:rsid w:val="00D57E39"/>
    <w:rsid w:val="00D62D45"/>
    <w:rsid w:val="00D673BC"/>
    <w:rsid w:val="00D81D97"/>
    <w:rsid w:val="00D836B4"/>
    <w:rsid w:val="00D8495F"/>
    <w:rsid w:val="00D909F5"/>
    <w:rsid w:val="00DA39E2"/>
    <w:rsid w:val="00DB04F9"/>
    <w:rsid w:val="00DB267B"/>
    <w:rsid w:val="00DB2AC0"/>
    <w:rsid w:val="00DB737F"/>
    <w:rsid w:val="00DB7B7D"/>
    <w:rsid w:val="00DC2AF5"/>
    <w:rsid w:val="00DC6754"/>
    <w:rsid w:val="00DC75A7"/>
    <w:rsid w:val="00DD105F"/>
    <w:rsid w:val="00DD1D55"/>
    <w:rsid w:val="00DD2E79"/>
    <w:rsid w:val="00DD4558"/>
    <w:rsid w:val="00DD5261"/>
    <w:rsid w:val="00DE39FC"/>
    <w:rsid w:val="00DE3B86"/>
    <w:rsid w:val="00DE64DD"/>
    <w:rsid w:val="00DF0AEF"/>
    <w:rsid w:val="00DF1725"/>
    <w:rsid w:val="00DF185B"/>
    <w:rsid w:val="00DF2877"/>
    <w:rsid w:val="00DF2DB7"/>
    <w:rsid w:val="00DF53F0"/>
    <w:rsid w:val="00E01D05"/>
    <w:rsid w:val="00E03CEF"/>
    <w:rsid w:val="00E0439C"/>
    <w:rsid w:val="00E067D9"/>
    <w:rsid w:val="00E14A08"/>
    <w:rsid w:val="00E16291"/>
    <w:rsid w:val="00E2087F"/>
    <w:rsid w:val="00E2092E"/>
    <w:rsid w:val="00E20F1A"/>
    <w:rsid w:val="00E255BC"/>
    <w:rsid w:val="00E412D9"/>
    <w:rsid w:val="00E41C76"/>
    <w:rsid w:val="00E42F26"/>
    <w:rsid w:val="00E452EC"/>
    <w:rsid w:val="00E51C06"/>
    <w:rsid w:val="00E53E7B"/>
    <w:rsid w:val="00E71A0D"/>
    <w:rsid w:val="00E72C3B"/>
    <w:rsid w:val="00E72FE0"/>
    <w:rsid w:val="00E81F01"/>
    <w:rsid w:val="00E84D62"/>
    <w:rsid w:val="00E870BA"/>
    <w:rsid w:val="00E969B4"/>
    <w:rsid w:val="00E977BA"/>
    <w:rsid w:val="00EA255D"/>
    <w:rsid w:val="00EA4C7E"/>
    <w:rsid w:val="00EA5782"/>
    <w:rsid w:val="00EA7B69"/>
    <w:rsid w:val="00EB1D52"/>
    <w:rsid w:val="00EB697C"/>
    <w:rsid w:val="00EC2217"/>
    <w:rsid w:val="00EC22DF"/>
    <w:rsid w:val="00EC5FC3"/>
    <w:rsid w:val="00ED185B"/>
    <w:rsid w:val="00ED3C55"/>
    <w:rsid w:val="00ED52D5"/>
    <w:rsid w:val="00ED68CE"/>
    <w:rsid w:val="00EE1C0E"/>
    <w:rsid w:val="00EE1C40"/>
    <w:rsid w:val="00EE338E"/>
    <w:rsid w:val="00EF0F4A"/>
    <w:rsid w:val="00EF283B"/>
    <w:rsid w:val="00EF527A"/>
    <w:rsid w:val="00EF7013"/>
    <w:rsid w:val="00F07E67"/>
    <w:rsid w:val="00F2580D"/>
    <w:rsid w:val="00F26B9E"/>
    <w:rsid w:val="00F30F55"/>
    <w:rsid w:val="00F33B53"/>
    <w:rsid w:val="00F34579"/>
    <w:rsid w:val="00F36410"/>
    <w:rsid w:val="00F36E54"/>
    <w:rsid w:val="00F37C06"/>
    <w:rsid w:val="00F402B0"/>
    <w:rsid w:val="00F44E58"/>
    <w:rsid w:val="00F459F5"/>
    <w:rsid w:val="00F5163D"/>
    <w:rsid w:val="00F51FFB"/>
    <w:rsid w:val="00F5261C"/>
    <w:rsid w:val="00F5286C"/>
    <w:rsid w:val="00F618D5"/>
    <w:rsid w:val="00F6651D"/>
    <w:rsid w:val="00F7481B"/>
    <w:rsid w:val="00F83204"/>
    <w:rsid w:val="00F847CD"/>
    <w:rsid w:val="00F85BFE"/>
    <w:rsid w:val="00F87AB7"/>
    <w:rsid w:val="00F919B5"/>
    <w:rsid w:val="00F957C0"/>
    <w:rsid w:val="00FA033F"/>
    <w:rsid w:val="00FA1B26"/>
    <w:rsid w:val="00FA43C8"/>
    <w:rsid w:val="00FB3A21"/>
    <w:rsid w:val="00FB575D"/>
    <w:rsid w:val="00FB7FF7"/>
    <w:rsid w:val="00FC05A1"/>
    <w:rsid w:val="00FD0638"/>
    <w:rsid w:val="00FD3616"/>
    <w:rsid w:val="00FD3EE9"/>
    <w:rsid w:val="00FD40BF"/>
    <w:rsid w:val="00FD4579"/>
    <w:rsid w:val="00FD51C7"/>
    <w:rsid w:val="00FD56D2"/>
    <w:rsid w:val="00FD5C51"/>
    <w:rsid w:val="00FE2AA5"/>
    <w:rsid w:val="00FE2FBC"/>
    <w:rsid w:val="00FE3219"/>
    <w:rsid w:val="00FE5D59"/>
    <w:rsid w:val="00FE6FE8"/>
    <w:rsid w:val="00FF12C3"/>
    <w:rsid w:val="00FF19BD"/>
    <w:rsid w:val="00FF1EED"/>
    <w:rsid w:val="00FF20AC"/>
    <w:rsid w:val="00FF500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757BB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2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328F"/>
    <w:pPr>
      <w:ind w:left="720"/>
      <w:contextualSpacing/>
    </w:pPr>
  </w:style>
  <w:style w:type="paragraph" w:styleId="Header">
    <w:name w:val="header"/>
    <w:basedOn w:val="Normal"/>
    <w:link w:val="HeaderChar"/>
    <w:uiPriority w:val="99"/>
    <w:unhideWhenUsed/>
    <w:rsid w:val="00824B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4B11"/>
  </w:style>
  <w:style w:type="paragraph" w:styleId="Footer">
    <w:name w:val="footer"/>
    <w:basedOn w:val="Normal"/>
    <w:link w:val="FooterChar"/>
    <w:uiPriority w:val="99"/>
    <w:unhideWhenUsed/>
    <w:rsid w:val="00824B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4B11"/>
  </w:style>
  <w:style w:type="paragraph" w:styleId="BalloonText">
    <w:name w:val="Balloon Text"/>
    <w:basedOn w:val="Normal"/>
    <w:link w:val="BalloonTextChar"/>
    <w:uiPriority w:val="99"/>
    <w:semiHidden/>
    <w:unhideWhenUsed/>
    <w:rsid w:val="00824B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B11"/>
    <w:rPr>
      <w:rFonts w:ascii="Tahoma" w:hAnsi="Tahoma" w:cs="Tahoma"/>
      <w:sz w:val="16"/>
      <w:szCs w:val="16"/>
    </w:rPr>
  </w:style>
  <w:style w:type="table" w:styleId="TableGrid">
    <w:name w:val="Table Grid"/>
    <w:basedOn w:val="TableNormal"/>
    <w:uiPriority w:val="59"/>
    <w:rsid w:val="00EB69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4779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796A"/>
    <w:rPr>
      <w:sz w:val="20"/>
      <w:szCs w:val="20"/>
    </w:rPr>
  </w:style>
  <w:style w:type="character" w:styleId="FootnoteReference">
    <w:name w:val="footnote reference"/>
    <w:basedOn w:val="DefaultParagraphFont"/>
    <w:uiPriority w:val="99"/>
    <w:semiHidden/>
    <w:unhideWhenUsed/>
    <w:rsid w:val="0047796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2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328F"/>
    <w:pPr>
      <w:ind w:left="720"/>
      <w:contextualSpacing/>
    </w:pPr>
  </w:style>
  <w:style w:type="paragraph" w:styleId="Header">
    <w:name w:val="header"/>
    <w:basedOn w:val="Normal"/>
    <w:link w:val="HeaderChar"/>
    <w:uiPriority w:val="99"/>
    <w:unhideWhenUsed/>
    <w:rsid w:val="00824B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4B11"/>
  </w:style>
  <w:style w:type="paragraph" w:styleId="Footer">
    <w:name w:val="footer"/>
    <w:basedOn w:val="Normal"/>
    <w:link w:val="FooterChar"/>
    <w:uiPriority w:val="99"/>
    <w:unhideWhenUsed/>
    <w:rsid w:val="00824B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4B11"/>
  </w:style>
  <w:style w:type="paragraph" w:styleId="BalloonText">
    <w:name w:val="Balloon Text"/>
    <w:basedOn w:val="Normal"/>
    <w:link w:val="BalloonTextChar"/>
    <w:uiPriority w:val="99"/>
    <w:semiHidden/>
    <w:unhideWhenUsed/>
    <w:rsid w:val="00824B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B11"/>
    <w:rPr>
      <w:rFonts w:ascii="Tahoma" w:hAnsi="Tahoma" w:cs="Tahoma"/>
      <w:sz w:val="16"/>
      <w:szCs w:val="16"/>
    </w:rPr>
  </w:style>
  <w:style w:type="table" w:styleId="TableGrid">
    <w:name w:val="Table Grid"/>
    <w:basedOn w:val="TableNormal"/>
    <w:uiPriority w:val="59"/>
    <w:rsid w:val="00EB69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4779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796A"/>
    <w:rPr>
      <w:sz w:val="20"/>
      <w:szCs w:val="20"/>
    </w:rPr>
  </w:style>
  <w:style w:type="character" w:styleId="FootnoteReference">
    <w:name w:val="footnote reference"/>
    <w:basedOn w:val="DefaultParagraphFont"/>
    <w:uiPriority w:val="99"/>
    <w:semiHidden/>
    <w:unhideWhenUsed/>
    <w:rsid w:val="004779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734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29C72-527A-45FA-83B6-007745343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2562</Words>
  <Characters>14610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Los Medanos College</Company>
  <LinksUpToDate>false</LinksUpToDate>
  <CharactersWithSpaces>17138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Los Medanos College</dc:creator>
  <cp:keywords/>
  <dc:description/>
  <cp:lastModifiedBy>Los Medanos College</cp:lastModifiedBy>
  <cp:revision>3</cp:revision>
  <cp:lastPrinted>2014-12-04T18:21:00Z</cp:lastPrinted>
  <dcterms:created xsi:type="dcterms:W3CDTF">2014-12-05T17:10:00Z</dcterms:created>
  <dcterms:modified xsi:type="dcterms:W3CDTF">2014-12-05T17:15:00Z</dcterms:modified>
</cp:coreProperties>
</file>