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F33A22" w14:textId="6E3942AF" w:rsidR="002F409D" w:rsidRPr="00EC5FC3" w:rsidRDefault="00714E1C">
      <w:pPr>
        <w:rPr>
          <w:rFonts w:cstheme="minorHAnsi"/>
        </w:rPr>
      </w:pPr>
      <w:bookmarkStart w:id="0" w:name="_GoBack"/>
      <w:bookmarkEnd w:id="0"/>
      <w:r w:rsidRPr="00C01BEF">
        <w:rPr>
          <w:rFonts w:cstheme="minorHAnsi"/>
          <w:b/>
          <w:u w:val="single"/>
        </w:rPr>
        <w:t>Present</w:t>
      </w:r>
      <w:r w:rsidRPr="00EC5FC3">
        <w:rPr>
          <w:rFonts w:cstheme="minorHAnsi"/>
        </w:rPr>
        <w:t xml:space="preserve">:  </w:t>
      </w:r>
      <w:r w:rsidR="00A9774A" w:rsidRPr="00503279">
        <w:rPr>
          <w:rFonts w:cstheme="minorHAnsi"/>
          <w:i/>
        </w:rPr>
        <w:t>Louie Giambattista, Chair</w:t>
      </w:r>
      <w:r w:rsidR="00A9774A" w:rsidRPr="00EC5FC3">
        <w:rPr>
          <w:rFonts w:cstheme="minorHAnsi"/>
        </w:rPr>
        <w:t xml:space="preserve">; </w:t>
      </w:r>
      <w:r w:rsidR="00884946" w:rsidRPr="00EC5FC3">
        <w:rPr>
          <w:rFonts w:cstheme="minorHAnsi"/>
        </w:rPr>
        <w:t>Dennis Gravert</w:t>
      </w:r>
      <w:r w:rsidR="00503279">
        <w:rPr>
          <w:rFonts w:cstheme="minorHAnsi"/>
        </w:rPr>
        <w:t xml:space="preserve">, </w:t>
      </w:r>
      <w:r w:rsidR="00503279" w:rsidRPr="00EC5FC3">
        <w:rPr>
          <w:rFonts w:cstheme="minorHAnsi"/>
        </w:rPr>
        <w:t>Anthony Hailey</w:t>
      </w:r>
      <w:r w:rsidR="00503279">
        <w:rPr>
          <w:rFonts w:cstheme="minorHAnsi"/>
        </w:rPr>
        <w:t xml:space="preserve">, </w:t>
      </w:r>
      <w:r w:rsidR="00A9774A" w:rsidRPr="00744ACF">
        <w:rPr>
          <w:rFonts w:cstheme="minorHAnsi"/>
        </w:rPr>
        <w:t>Natalie</w:t>
      </w:r>
      <w:r w:rsidR="00A9774A" w:rsidRPr="00EC5FC3">
        <w:rPr>
          <w:rFonts w:cstheme="minorHAnsi"/>
        </w:rPr>
        <w:t xml:space="preserve"> Hannum, </w:t>
      </w:r>
      <w:r w:rsidR="00A9774A" w:rsidRPr="00E72FE0">
        <w:rPr>
          <w:rFonts w:cstheme="minorHAnsi"/>
        </w:rPr>
        <w:t>Marie</w:t>
      </w:r>
      <w:r w:rsidR="00A9774A" w:rsidRPr="00EC5FC3">
        <w:rPr>
          <w:rFonts w:cstheme="minorHAnsi"/>
        </w:rPr>
        <w:t xml:space="preserve"> Karp, A’kilah Moore, </w:t>
      </w:r>
      <w:r w:rsidR="0000265E" w:rsidRPr="00744ACF">
        <w:rPr>
          <w:rFonts w:cstheme="minorHAnsi"/>
        </w:rPr>
        <w:t>Christine</w:t>
      </w:r>
      <w:r w:rsidR="0000265E" w:rsidRPr="00EC5FC3">
        <w:rPr>
          <w:rFonts w:cstheme="minorHAnsi"/>
        </w:rPr>
        <w:t xml:space="preserve"> Park, </w:t>
      </w:r>
      <w:r w:rsidR="00A9774A" w:rsidRPr="00744ACF">
        <w:rPr>
          <w:rFonts w:cstheme="minorHAnsi"/>
        </w:rPr>
        <w:t>Ry</w:t>
      </w:r>
      <w:r w:rsidR="00787D26" w:rsidRPr="00744ACF">
        <w:rPr>
          <w:rFonts w:cstheme="minorHAnsi"/>
        </w:rPr>
        <w:t>an</w:t>
      </w:r>
      <w:r w:rsidR="00787D26" w:rsidRPr="00EC5FC3">
        <w:rPr>
          <w:rFonts w:cstheme="minorHAnsi"/>
        </w:rPr>
        <w:t xml:space="preserve"> Pedersen, Matthew Stricker, </w:t>
      </w:r>
      <w:r w:rsidR="001526B0">
        <w:rPr>
          <w:rFonts w:cstheme="minorHAnsi"/>
        </w:rPr>
        <w:t xml:space="preserve">Eileen Valenzuela, </w:t>
      </w:r>
      <w:r w:rsidR="00884946" w:rsidRPr="00744ACF">
        <w:rPr>
          <w:rFonts w:cstheme="minorHAnsi"/>
        </w:rPr>
        <w:t>Kim</w:t>
      </w:r>
      <w:r w:rsidR="00884946">
        <w:rPr>
          <w:rFonts w:cstheme="minorHAnsi"/>
        </w:rPr>
        <w:t xml:space="preserve"> Wentworth, </w:t>
      </w:r>
      <w:r w:rsidR="00A9774A" w:rsidRPr="00EC5FC3">
        <w:rPr>
          <w:rFonts w:cstheme="minorHAnsi"/>
        </w:rPr>
        <w:t xml:space="preserve">Nancy Ybarra, </w:t>
      </w:r>
      <w:r w:rsidR="00A9774A" w:rsidRPr="00682AF3">
        <w:rPr>
          <w:rFonts w:cstheme="minorHAnsi"/>
        </w:rPr>
        <w:t>Yongmin</w:t>
      </w:r>
      <w:r w:rsidR="00503279">
        <w:rPr>
          <w:rFonts w:cstheme="minorHAnsi"/>
        </w:rPr>
        <w:t xml:space="preserve"> Zhu, Shondra West (</w:t>
      </w:r>
      <w:r w:rsidR="00A9774A" w:rsidRPr="00EC5FC3">
        <w:rPr>
          <w:rFonts w:cstheme="minorHAnsi"/>
        </w:rPr>
        <w:t>Note taker</w:t>
      </w:r>
      <w:r w:rsidR="00503279">
        <w:rPr>
          <w:rFonts w:cstheme="minorHAnsi"/>
        </w:rPr>
        <w:t>)</w:t>
      </w:r>
    </w:p>
    <w:p w14:paraId="560A1892" w14:textId="54D7E15B" w:rsidR="00714E1C" w:rsidRPr="00EC5FC3" w:rsidRDefault="002F409D" w:rsidP="00263A40">
      <w:pPr>
        <w:spacing w:after="0" w:line="240" w:lineRule="auto"/>
        <w:rPr>
          <w:rFonts w:cstheme="minorHAnsi"/>
          <w:color w:val="4BACC6" w:themeColor="accent5"/>
        </w:rPr>
      </w:pPr>
      <w:r w:rsidRPr="00C01BEF">
        <w:rPr>
          <w:rFonts w:cstheme="minorHAnsi"/>
          <w:b/>
          <w:u w:val="single"/>
        </w:rPr>
        <w:t>Absent</w:t>
      </w:r>
      <w:r w:rsidRPr="00463C46">
        <w:rPr>
          <w:rFonts w:cstheme="minorHAnsi"/>
        </w:rPr>
        <w:t>:</w:t>
      </w:r>
      <w:r w:rsidR="00463C46" w:rsidRPr="00463C46">
        <w:rPr>
          <w:rFonts w:cstheme="minorHAnsi"/>
        </w:rPr>
        <w:t xml:space="preserve"> </w:t>
      </w:r>
      <w:r w:rsidR="001526B0" w:rsidRPr="00744ACF">
        <w:rPr>
          <w:rFonts w:cstheme="minorHAnsi"/>
        </w:rPr>
        <w:t>Theodore</w:t>
      </w:r>
      <w:r w:rsidR="001526B0">
        <w:rPr>
          <w:rFonts w:cstheme="minorHAnsi"/>
        </w:rPr>
        <w:t xml:space="preserve"> Adkins,</w:t>
      </w:r>
      <w:r w:rsidR="001526B0" w:rsidRPr="001526B0">
        <w:rPr>
          <w:rFonts w:cstheme="minorHAnsi"/>
        </w:rPr>
        <w:t xml:space="preserve"> </w:t>
      </w:r>
      <w:r w:rsidR="001526B0">
        <w:rPr>
          <w:rFonts w:cstheme="minorHAnsi"/>
        </w:rPr>
        <w:t>Susie Hansen, Grace Villegas</w:t>
      </w:r>
    </w:p>
    <w:p w14:paraId="5C5D7A4B" w14:textId="7D155E4D" w:rsidR="002F409D" w:rsidRPr="00EC5FC3" w:rsidRDefault="00714E1C" w:rsidP="00263A40">
      <w:pPr>
        <w:spacing w:after="0" w:line="240" w:lineRule="auto"/>
        <w:rPr>
          <w:rFonts w:cstheme="minorHAnsi"/>
        </w:rPr>
      </w:pPr>
      <w:r w:rsidRPr="00C01BEF">
        <w:rPr>
          <w:rFonts w:cstheme="minorHAnsi"/>
          <w:b/>
          <w:u w:val="single"/>
        </w:rPr>
        <w:t>Guests</w:t>
      </w:r>
      <w:r w:rsidRPr="00EC5FC3">
        <w:rPr>
          <w:rFonts w:cstheme="minorHAnsi"/>
        </w:rPr>
        <w:t>:</w:t>
      </w:r>
      <w:r w:rsidR="00E977BA" w:rsidRPr="00EC5FC3">
        <w:rPr>
          <w:rFonts w:cstheme="minorHAnsi"/>
        </w:rPr>
        <w:t xml:space="preserve"> </w:t>
      </w:r>
      <w:r w:rsidR="00A05100">
        <w:rPr>
          <w:rFonts w:cstheme="minorHAnsi"/>
        </w:rPr>
        <w:t xml:space="preserve">Student; </w:t>
      </w:r>
      <w:r w:rsidR="001526B0">
        <w:rPr>
          <w:rFonts w:cstheme="minorHAnsi"/>
        </w:rPr>
        <w:t>Christina</w:t>
      </w:r>
      <w:r w:rsidR="00A05100">
        <w:rPr>
          <w:rFonts w:cstheme="minorHAnsi"/>
        </w:rPr>
        <w:t xml:space="preserve">  </w:t>
      </w:r>
    </w:p>
    <w:p w14:paraId="0929869C" w14:textId="77777777" w:rsidR="002C328F" w:rsidRPr="00EC5FC3" w:rsidRDefault="002C328F" w:rsidP="00263A40">
      <w:pPr>
        <w:spacing w:after="0" w:line="240" w:lineRule="auto"/>
        <w:rPr>
          <w:rFonts w:cstheme="minorHAnsi"/>
        </w:rPr>
      </w:pPr>
    </w:p>
    <w:p w14:paraId="6DB6256C" w14:textId="77777777" w:rsidR="00263A40" w:rsidRDefault="00263A40" w:rsidP="00263A40">
      <w:pPr>
        <w:spacing w:after="0" w:line="240" w:lineRule="auto"/>
        <w:rPr>
          <w:rFonts w:cstheme="minorHAnsi"/>
        </w:rPr>
        <w:sectPr w:rsidR="00263A40" w:rsidSect="00C5065E">
          <w:headerReference w:type="default" r:id="rId9"/>
          <w:footerReference w:type="default" r:id="rId10"/>
          <w:type w:val="continuous"/>
          <w:pgSz w:w="12240" w:h="15840"/>
          <w:pgMar w:top="1008" w:right="1152" w:bottom="1008" w:left="1152" w:header="576" w:footer="432" w:gutter="0"/>
          <w:cols w:space="720"/>
          <w:docGrid w:linePitch="360"/>
        </w:sectPr>
      </w:pPr>
    </w:p>
    <w:p w14:paraId="191DCFB6" w14:textId="3F4FA693" w:rsidR="00EA5782" w:rsidRPr="00EC5FC3" w:rsidRDefault="00EA5782" w:rsidP="00263A40">
      <w:pPr>
        <w:spacing w:after="0" w:line="240" w:lineRule="auto"/>
        <w:rPr>
          <w:rFonts w:cstheme="minorHAnsi"/>
        </w:rPr>
      </w:pPr>
      <w:r w:rsidRPr="00EC5FC3">
        <w:rPr>
          <w:rFonts w:cstheme="minorHAnsi"/>
        </w:rPr>
        <w:lastRenderedPageBreak/>
        <w:t>Meeting called to order:</w:t>
      </w:r>
      <w:r w:rsidR="001526B0">
        <w:rPr>
          <w:rFonts w:cstheme="minorHAnsi"/>
        </w:rPr>
        <w:t xml:space="preserve"> 1:08</w:t>
      </w:r>
      <w:r w:rsidR="00744ACF">
        <w:rPr>
          <w:rFonts w:cstheme="minorHAnsi"/>
        </w:rPr>
        <w:t>pm</w:t>
      </w:r>
    </w:p>
    <w:p w14:paraId="27B64612" w14:textId="77777777" w:rsidR="0043073F" w:rsidRPr="00EC5FC3" w:rsidRDefault="006B7C31" w:rsidP="00263A40">
      <w:pPr>
        <w:spacing w:after="0" w:line="240" w:lineRule="auto"/>
        <w:rPr>
          <w:rFonts w:cstheme="minorHAnsi"/>
        </w:rPr>
      </w:pPr>
      <w:r w:rsidRPr="00EC5FC3">
        <w:rPr>
          <w:rFonts w:cstheme="minorHAnsi"/>
        </w:rPr>
        <w:t>Location: CO-420</w:t>
      </w:r>
      <w:r w:rsidR="0043073F" w:rsidRPr="00EC5FC3">
        <w:rPr>
          <w:rFonts w:cstheme="minorHAnsi"/>
        </w:rPr>
        <w:t xml:space="preserve"> </w:t>
      </w:r>
    </w:p>
    <w:p w14:paraId="01FA3AF5" w14:textId="77777777" w:rsidR="00263A40" w:rsidRDefault="00263A40" w:rsidP="002C328F">
      <w:pPr>
        <w:pBdr>
          <w:bottom w:val="single" w:sz="12" w:space="1" w:color="auto"/>
        </w:pBdr>
        <w:spacing w:after="0" w:line="240" w:lineRule="auto"/>
        <w:rPr>
          <w:rFonts w:cstheme="minorHAnsi"/>
        </w:rPr>
        <w:sectPr w:rsidR="00263A40" w:rsidSect="00960D90">
          <w:type w:val="continuous"/>
          <w:pgSz w:w="12240" w:h="15840"/>
          <w:pgMar w:top="1008" w:right="1152" w:bottom="1008" w:left="1152" w:header="576" w:footer="432" w:gutter="0"/>
          <w:cols w:space="720"/>
          <w:docGrid w:linePitch="360"/>
        </w:sectPr>
      </w:pPr>
    </w:p>
    <w:p w14:paraId="6228DF7C" w14:textId="7FC6A022" w:rsidR="003C2966" w:rsidRPr="00EC5FC3" w:rsidRDefault="003C2966" w:rsidP="002C328F">
      <w:pPr>
        <w:pBdr>
          <w:bottom w:val="single" w:sz="12" w:space="1" w:color="auto"/>
        </w:pBdr>
        <w:spacing w:after="0" w:line="240" w:lineRule="auto"/>
        <w:rPr>
          <w:rFonts w:cstheme="minorHAnsi"/>
        </w:rPr>
      </w:pPr>
    </w:p>
    <w:p w14:paraId="35B66B0B" w14:textId="77777777" w:rsidR="00EA5782" w:rsidRPr="00EC5FC3" w:rsidRDefault="00EA5782" w:rsidP="002C328F">
      <w:pPr>
        <w:pBdr>
          <w:bottom w:val="single" w:sz="12" w:space="1" w:color="auto"/>
        </w:pBdr>
        <w:spacing w:after="0" w:line="240" w:lineRule="auto"/>
        <w:rPr>
          <w:rFonts w:cstheme="minorHAnsi"/>
          <w:b/>
        </w:rPr>
      </w:pPr>
      <w:r w:rsidRPr="00EC5FC3">
        <w:rPr>
          <w:rFonts w:cstheme="minorHAnsi"/>
          <w:b/>
        </w:rPr>
        <w:t>CURRENT ITEMS</w:t>
      </w:r>
    </w:p>
    <w:p w14:paraId="32355F83" w14:textId="77777777" w:rsidR="00EA5782" w:rsidRPr="00EC5FC3" w:rsidRDefault="00EA5782" w:rsidP="002C328F">
      <w:pPr>
        <w:spacing w:after="0" w:line="240" w:lineRule="auto"/>
        <w:rPr>
          <w:rFonts w:cstheme="minorHAnsi"/>
          <w:u w:val="single"/>
        </w:rPr>
      </w:pPr>
    </w:p>
    <w:p w14:paraId="2041A9C2" w14:textId="0FCADB95" w:rsidR="006B16E8" w:rsidRDefault="00714E1C" w:rsidP="001B2F4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</w:rPr>
      </w:pPr>
      <w:r w:rsidRPr="00EC5FC3">
        <w:rPr>
          <w:rFonts w:cstheme="minorHAnsi"/>
          <w:b/>
          <w:u w:val="single"/>
        </w:rPr>
        <w:t>Announcements &amp; Public Comment</w:t>
      </w:r>
      <w:r w:rsidR="006B16E8" w:rsidRPr="00EC5FC3">
        <w:rPr>
          <w:rFonts w:cstheme="minorHAnsi"/>
          <w:b/>
          <w:u w:val="single"/>
        </w:rPr>
        <w:t>:</w:t>
      </w:r>
      <w:r w:rsidR="00E72FE0" w:rsidRPr="00884946">
        <w:rPr>
          <w:rFonts w:cstheme="minorHAnsi"/>
          <w:b/>
        </w:rPr>
        <w:t xml:space="preserve"> </w:t>
      </w:r>
    </w:p>
    <w:p w14:paraId="6EDE9E76" w14:textId="1AC542B7" w:rsidR="001526B0" w:rsidRDefault="001526B0" w:rsidP="001526B0">
      <w:pPr>
        <w:pStyle w:val="ListParagraph"/>
        <w:numPr>
          <w:ilvl w:val="0"/>
          <w:numId w:val="49"/>
        </w:num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none</w:t>
      </w:r>
    </w:p>
    <w:p w14:paraId="20FB17B2" w14:textId="77777777" w:rsidR="00041007" w:rsidRPr="00041007" w:rsidRDefault="00041007" w:rsidP="00041007">
      <w:pPr>
        <w:pStyle w:val="ListParagraph"/>
        <w:spacing w:after="0" w:line="240" w:lineRule="auto"/>
        <w:ind w:left="1080"/>
        <w:rPr>
          <w:rFonts w:cstheme="minorHAnsi"/>
        </w:rPr>
      </w:pPr>
    </w:p>
    <w:p w14:paraId="705F1CB6" w14:textId="6AE9BF7F" w:rsidR="0017040B" w:rsidRPr="00884946" w:rsidRDefault="00714E1C" w:rsidP="0088494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</w:rPr>
      </w:pPr>
      <w:r w:rsidRPr="00EC5FC3">
        <w:rPr>
          <w:rFonts w:cstheme="minorHAnsi"/>
          <w:b/>
          <w:u w:val="single"/>
        </w:rPr>
        <w:t>Approval of the Agenda</w:t>
      </w:r>
      <w:r w:rsidR="003A16AE" w:rsidRPr="00EC5FC3">
        <w:rPr>
          <w:rFonts w:cstheme="minorHAnsi"/>
          <w:b/>
        </w:rPr>
        <w:t xml:space="preserve"> </w:t>
      </w:r>
    </w:p>
    <w:p w14:paraId="15C95976" w14:textId="06CFD7ED" w:rsidR="001569AF" w:rsidRPr="00EC5FC3" w:rsidRDefault="001569AF" w:rsidP="00A85972">
      <w:pPr>
        <w:spacing w:after="0" w:line="240" w:lineRule="auto"/>
        <w:ind w:left="360"/>
        <w:rPr>
          <w:rFonts w:eastAsia="Times New Roman" w:cstheme="minorHAnsi"/>
        </w:rPr>
      </w:pPr>
      <w:r w:rsidRPr="00EC5FC3">
        <w:rPr>
          <w:rFonts w:cstheme="minorHAnsi"/>
          <w:b/>
        </w:rPr>
        <w:t>Action:</w:t>
      </w:r>
      <w:r w:rsidR="00C17529" w:rsidRPr="00EC5FC3">
        <w:rPr>
          <w:rFonts w:cstheme="minorHAnsi"/>
        </w:rPr>
        <w:t xml:space="preserve"> </w:t>
      </w:r>
      <w:r w:rsidR="00884946">
        <w:rPr>
          <w:rFonts w:cstheme="minorHAnsi"/>
        </w:rPr>
        <w:t xml:space="preserve">Approved (M/S: </w:t>
      </w:r>
      <w:r w:rsidR="00A05100">
        <w:rPr>
          <w:rFonts w:cstheme="minorHAnsi"/>
        </w:rPr>
        <w:t>Hailey</w:t>
      </w:r>
      <w:r w:rsidR="00E72FE0">
        <w:rPr>
          <w:rFonts w:cstheme="minorHAnsi"/>
        </w:rPr>
        <w:t>/</w:t>
      </w:r>
      <w:r w:rsidR="00A05100">
        <w:rPr>
          <w:rFonts w:cstheme="minorHAnsi"/>
        </w:rPr>
        <w:t>Stricker</w:t>
      </w:r>
      <w:r w:rsidR="00884946">
        <w:rPr>
          <w:rFonts w:cstheme="minorHAnsi"/>
        </w:rPr>
        <w:t>)</w:t>
      </w:r>
      <w:r w:rsidR="00E72FE0">
        <w:rPr>
          <w:rFonts w:cstheme="minorHAnsi"/>
        </w:rPr>
        <w:t xml:space="preserve"> </w:t>
      </w:r>
      <w:r w:rsidR="00884946">
        <w:rPr>
          <w:rFonts w:cstheme="minorHAnsi"/>
        </w:rPr>
        <w:t>Unanimous</w:t>
      </w:r>
    </w:p>
    <w:p w14:paraId="7F46566C" w14:textId="77777777" w:rsidR="00B328AA" w:rsidRPr="00EC5FC3" w:rsidRDefault="00B328AA" w:rsidP="002C328F">
      <w:pPr>
        <w:spacing w:after="0" w:line="240" w:lineRule="auto"/>
        <w:rPr>
          <w:rFonts w:cstheme="minorHAnsi"/>
        </w:rPr>
      </w:pPr>
    </w:p>
    <w:p w14:paraId="486E6379" w14:textId="75ED226C" w:rsidR="00714E1C" w:rsidRPr="00EC5FC3" w:rsidRDefault="002F409D" w:rsidP="005C17CD">
      <w:pPr>
        <w:spacing w:after="0" w:line="240" w:lineRule="auto"/>
        <w:rPr>
          <w:rFonts w:cstheme="minorHAnsi"/>
          <w:b/>
          <w:u w:val="single"/>
        </w:rPr>
      </w:pPr>
      <w:r w:rsidRPr="00EC5FC3">
        <w:rPr>
          <w:rFonts w:cstheme="minorHAnsi"/>
          <w:b/>
        </w:rPr>
        <w:t xml:space="preserve">       </w:t>
      </w:r>
      <w:r w:rsidRPr="00EC5FC3">
        <w:rPr>
          <w:rFonts w:cstheme="minorHAnsi"/>
          <w:b/>
          <w:u w:val="single"/>
        </w:rPr>
        <w:t xml:space="preserve">Approval of the </w:t>
      </w:r>
      <w:r w:rsidR="00C51706" w:rsidRPr="00EC5FC3">
        <w:rPr>
          <w:rFonts w:cstheme="minorHAnsi"/>
          <w:b/>
          <w:u w:val="single"/>
        </w:rPr>
        <w:t xml:space="preserve">Minutes from </w:t>
      </w:r>
      <w:r w:rsidR="00ED27B1">
        <w:rPr>
          <w:rFonts w:cstheme="minorHAnsi"/>
          <w:b/>
          <w:u w:val="single"/>
        </w:rPr>
        <w:t>September 17</w:t>
      </w:r>
      <w:r w:rsidR="00407A61">
        <w:rPr>
          <w:rFonts w:cstheme="minorHAnsi"/>
          <w:b/>
          <w:u w:val="single"/>
        </w:rPr>
        <w:t>, 2014</w:t>
      </w:r>
    </w:p>
    <w:p w14:paraId="0D5C0B3A" w14:textId="291B75B3" w:rsidR="004E66A7" w:rsidRPr="00A05100" w:rsidRDefault="00291FBB" w:rsidP="00A05100">
      <w:pPr>
        <w:spacing w:after="0" w:line="240" w:lineRule="auto"/>
        <w:ind w:left="360"/>
        <w:rPr>
          <w:rFonts w:eastAsia="Times New Roman" w:cstheme="minorHAnsi"/>
        </w:rPr>
      </w:pPr>
      <w:r w:rsidRPr="00EC5FC3">
        <w:rPr>
          <w:rFonts w:cstheme="minorHAnsi"/>
          <w:b/>
        </w:rPr>
        <w:t>Action:</w:t>
      </w:r>
      <w:r w:rsidRPr="00EC5FC3">
        <w:rPr>
          <w:rFonts w:cstheme="minorHAnsi"/>
        </w:rPr>
        <w:t xml:space="preserve"> </w:t>
      </w:r>
      <w:r>
        <w:rPr>
          <w:rFonts w:cstheme="minorHAnsi"/>
        </w:rPr>
        <w:t xml:space="preserve">Approved (M/S: </w:t>
      </w:r>
      <w:r w:rsidR="00A05100">
        <w:rPr>
          <w:rFonts w:cstheme="minorHAnsi"/>
        </w:rPr>
        <w:t>Gravert</w:t>
      </w:r>
      <w:r>
        <w:rPr>
          <w:rFonts w:cstheme="minorHAnsi"/>
        </w:rPr>
        <w:t>/</w:t>
      </w:r>
      <w:r w:rsidR="00A05100">
        <w:rPr>
          <w:rFonts w:cstheme="minorHAnsi"/>
        </w:rPr>
        <w:t>Pedersen</w:t>
      </w:r>
      <w:r>
        <w:rPr>
          <w:rFonts w:cstheme="minorHAnsi"/>
        </w:rPr>
        <w:t xml:space="preserve">) </w:t>
      </w:r>
      <w:r w:rsidR="00407A61">
        <w:rPr>
          <w:rFonts w:cstheme="minorHAnsi"/>
        </w:rPr>
        <w:t>Unanimous</w:t>
      </w:r>
    </w:p>
    <w:p w14:paraId="2B8C7377" w14:textId="67C5B649" w:rsidR="00B328AA" w:rsidRPr="00EC5FC3" w:rsidRDefault="005E4C55" w:rsidP="005E4C55">
      <w:pPr>
        <w:tabs>
          <w:tab w:val="left" w:pos="4035"/>
        </w:tabs>
        <w:spacing w:after="0" w:line="240" w:lineRule="auto"/>
        <w:rPr>
          <w:rFonts w:cstheme="minorHAnsi"/>
        </w:rPr>
      </w:pPr>
      <w:r w:rsidRPr="00EC5FC3">
        <w:rPr>
          <w:rFonts w:cstheme="minorHAnsi"/>
        </w:rPr>
        <w:tab/>
      </w:r>
    </w:p>
    <w:p w14:paraId="6AF9E395" w14:textId="1109D0BC" w:rsidR="00662013" w:rsidRDefault="00437FCD" w:rsidP="001B2F4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437FCD">
        <w:rPr>
          <w:rFonts w:cstheme="minorHAnsi"/>
          <w:b/>
          <w:u w:val="single"/>
        </w:rPr>
        <w:t>Consent Agenda</w:t>
      </w:r>
      <w:r>
        <w:rPr>
          <w:rFonts w:cstheme="minorHAnsi"/>
        </w:rPr>
        <w:t xml:space="preserve"> </w:t>
      </w:r>
    </w:p>
    <w:p w14:paraId="12FCAA19" w14:textId="7794C9DC" w:rsidR="00291FBB" w:rsidRPr="00291FBB" w:rsidRDefault="00291FBB" w:rsidP="00291FBB">
      <w:pPr>
        <w:pStyle w:val="ListParagraph"/>
        <w:spacing w:after="0" w:line="240" w:lineRule="auto"/>
        <w:ind w:left="360"/>
        <w:rPr>
          <w:rFonts w:cstheme="minorHAnsi"/>
        </w:rPr>
      </w:pPr>
      <w:r w:rsidRPr="00291FBB">
        <w:rPr>
          <w:rFonts w:cstheme="minorHAnsi"/>
          <w:b/>
        </w:rPr>
        <w:t xml:space="preserve">Action: </w:t>
      </w:r>
      <w:r w:rsidR="00183C63" w:rsidRPr="00183C63">
        <w:rPr>
          <w:rFonts w:cstheme="minorHAnsi"/>
        </w:rPr>
        <w:t>Approved</w:t>
      </w:r>
      <w:r w:rsidR="00183C63">
        <w:rPr>
          <w:rFonts w:cstheme="minorHAnsi"/>
          <w:b/>
        </w:rPr>
        <w:t xml:space="preserve"> </w:t>
      </w:r>
      <w:r w:rsidRPr="00291FBB">
        <w:rPr>
          <w:rFonts w:cstheme="minorHAnsi"/>
        </w:rPr>
        <w:t>(M</w:t>
      </w:r>
      <w:r w:rsidR="00ED27B1">
        <w:rPr>
          <w:rFonts w:cstheme="minorHAnsi"/>
        </w:rPr>
        <w:t>/</w:t>
      </w:r>
      <w:r w:rsidRPr="00291FBB">
        <w:rPr>
          <w:rFonts w:cstheme="minorHAnsi"/>
        </w:rPr>
        <w:t xml:space="preserve">S: </w:t>
      </w:r>
      <w:r w:rsidR="00A05100">
        <w:rPr>
          <w:rFonts w:cstheme="minorHAnsi"/>
        </w:rPr>
        <w:t>Karp</w:t>
      </w:r>
      <w:r w:rsidRPr="00291FBB">
        <w:rPr>
          <w:rFonts w:cstheme="minorHAnsi"/>
        </w:rPr>
        <w:t>/</w:t>
      </w:r>
      <w:r w:rsidR="00A05100">
        <w:rPr>
          <w:rFonts w:cstheme="minorHAnsi"/>
        </w:rPr>
        <w:t>Hailey</w:t>
      </w:r>
      <w:r w:rsidR="00463C46">
        <w:rPr>
          <w:rFonts w:cstheme="minorHAnsi"/>
        </w:rPr>
        <w:t xml:space="preserve">) </w:t>
      </w:r>
      <w:r w:rsidRPr="00291FBB">
        <w:rPr>
          <w:rFonts w:cstheme="minorHAnsi"/>
        </w:rPr>
        <w:t xml:space="preserve">Unanimous </w:t>
      </w:r>
    </w:p>
    <w:p w14:paraId="1A69F6EB" w14:textId="734146F6" w:rsidR="00407A61" w:rsidRDefault="00ED27B1" w:rsidP="00ED27B1">
      <w:pPr>
        <w:pStyle w:val="ListParagraph"/>
        <w:numPr>
          <w:ilvl w:val="0"/>
          <w:numId w:val="4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MATH-007 – Self-Paced Arithmetic Skills – Inactivate</w:t>
      </w:r>
    </w:p>
    <w:p w14:paraId="23F3924D" w14:textId="6E6A4D1C" w:rsidR="00ED27B1" w:rsidRDefault="00ED27B1" w:rsidP="00ED27B1">
      <w:pPr>
        <w:pStyle w:val="ListParagraph"/>
        <w:numPr>
          <w:ilvl w:val="0"/>
          <w:numId w:val="4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MATH-009 – Self-Paced Arithmetic Skills – Inactivate</w:t>
      </w:r>
    </w:p>
    <w:p w14:paraId="2A4C414E" w14:textId="5D20E3EA" w:rsidR="00ED27B1" w:rsidRDefault="00ED27B1" w:rsidP="00ED27B1">
      <w:pPr>
        <w:pStyle w:val="ListParagraph"/>
        <w:numPr>
          <w:ilvl w:val="0"/>
          <w:numId w:val="4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BIOSC-021 – Principles of Biology: Organismal – removal of prerequisite</w:t>
      </w:r>
    </w:p>
    <w:p w14:paraId="526C6271" w14:textId="77777777" w:rsidR="00386F91" w:rsidRDefault="00386F91" w:rsidP="001526B0">
      <w:pPr>
        <w:spacing w:after="0" w:line="240" w:lineRule="auto"/>
        <w:rPr>
          <w:rFonts w:cstheme="minorHAnsi"/>
        </w:rPr>
      </w:pPr>
    </w:p>
    <w:p w14:paraId="0BF3D7C2" w14:textId="77777777" w:rsidR="005A7D2A" w:rsidRDefault="00386F91" w:rsidP="00FE3EE2">
      <w:pPr>
        <w:spacing w:after="0" w:line="240" w:lineRule="auto"/>
        <w:rPr>
          <w:rFonts w:cstheme="minorHAnsi"/>
          <w:b/>
          <w:u w:val="single"/>
        </w:rPr>
      </w:pPr>
      <w:r w:rsidRPr="00386F91">
        <w:rPr>
          <w:rFonts w:cstheme="minorHAnsi"/>
          <w:b/>
          <w:u w:val="single"/>
        </w:rPr>
        <w:t>Committee’s Feedback</w:t>
      </w:r>
      <w:r w:rsidR="001526B0" w:rsidRPr="00386F91">
        <w:rPr>
          <w:rFonts w:cstheme="minorHAnsi"/>
          <w:b/>
          <w:u w:val="single"/>
        </w:rPr>
        <w:t>:</w:t>
      </w:r>
    </w:p>
    <w:p w14:paraId="08E13168" w14:textId="71C91872" w:rsidR="005B0FE2" w:rsidRDefault="00A05100" w:rsidP="00FE3EE2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The committee was concerned </w:t>
      </w:r>
      <w:r w:rsidR="005B0FE2">
        <w:rPr>
          <w:rFonts w:cstheme="minorHAnsi"/>
        </w:rPr>
        <w:t xml:space="preserve">about </w:t>
      </w:r>
      <w:r>
        <w:rPr>
          <w:rFonts w:cstheme="minorHAnsi"/>
        </w:rPr>
        <w:t>removing the prerequisite</w:t>
      </w:r>
      <w:r w:rsidR="005B0FE2">
        <w:rPr>
          <w:rFonts w:cstheme="minorHAnsi"/>
        </w:rPr>
        <w:t xml:space="preserve"> </w:t>
      </w:r>
      <w:r w:rsidR="00433A4D">
        <w:rPr>
          <w:rFonts w:cstheme="minorHAnsi"/>
        </w:rPr>
        <w:t xml:space="preserve">for the reason that </w:t>
      </w:r>
      <w:r w:rsidR="00E3527A">
        <w:rPr>
          <w:rFonts w:cstheme="minorHAnsi"/>
        </w:rPr>
        <w:t>it</w:t>
      </w:r>
      <w:r>
        <w:rPr>
          <w:rFonts w:cstheme="minorHAnsi"/>
        </w:rPr>
        <w:t xml:space="preserve"> </w:t>
      </w:r>
      <w:r w:rsidR="005B0FE2">
        <w:rPr>
          <w:rFonts w:cstheme="minorHAnsi"/>
        </w:rPr>
        <w:t xml:space="preserve">would not </w:t>
      </w:r>
      <w:r>
        <w:rPr>
          <w:rFonts w:cstheme="minorHAnsi"/>
        </w:rPr>
        <w:t xml:space="preserve">remain </w:t>
      </w:r>
      <w:r w:rsidR="001E2A6B">
        <w:rPr>
          <w:rFonts w:cstheme="minorHAnsi"/>
        </w:rPr>
        <w:t xml:space="preserve">as an </w:t>
      </w:r>
      <w:r w:rsidR="005B0FE2">
        <w:rPr>
          <w:rFonts w:cstheme="minorHAnsi"/>
        </w:rPr>
        <w:t xml:space="preserve">articulated </w:t>
      </w:r>
      <w:r w:rsidR="001E2A6B">
        <w:rPr>
          <w:rFonts w:cstheme="minorHAnsi"/>
        </w:rPr>
        <w:t xml:space="preserve">transferable </w:t>
      </w:r>
      <w:r w:rsidR="00CE7991">
        <w:rPr>
          <w:rFonts w:cstheme="minorHAnsi"/>
        </w:rPr>
        <w:t xml:space="preserve">CSU/UC </w:t>
      </w:r>
      <w:r>
        <w:rPr>
          <w:rFonts w:cstheme="minorHAnsi"/>
        </w:rPr>
        <w:t>course</w:t>
      </w:r>
      <w:r w:rsidR="00E3527A">
        <w:rPr>
          <w:rFonts w:cstheme="minorHAnsi"/>
        </w:rPr>
        <w:t xml:space="preserve"> via ASSIST</w:t>
      </w:r>
      <w:r>
        <w:rPr>
          <w:rFonts w:cstheme="minorHAnsi"/>
        </w:rPr>
        <w:t xml:space="preserve">.  </w:t>
      </w:r>
      <w:r w:rsidR="00A32E95">
        <w:rPr>
          <w:rFonts w:cstheme="minorHAnsi"/>
        </w:rPr>
        <w:t>It was brought to the committee’s attention, by r</w:t>
      </w:r>
      <w:r w:rsidR="00CE7991">
        <w:rPr>
          <w:rFonts w:cstheme="minorHAnsi"/>
        </w:rPr>
        <w:t xml:space="preserve">emoving the prerequisite </w:t>
      </w:r>
      <w:r w:rsidR="00A32E95">
        <w:rPr>
          <w:rFonts w:cstheme="minorHAnsi"/>
        </w:rPr>
        <w:t xml:space="preserve">it </w:t>
      </w:r>
      <w:r w:rsidR="00CE7991">
        <w:rPr>
          <w:rFonts w:cstheme="minorHAnsi"/>
        </w:rPr>
        <w:t xml:space="preserve">should not be problematic; when </w:t>
      </w:r>
      <w:r w:rsidR="005B0FE2">
        <w:rPr>
          <w:rFonts w:cstheme="minorHAnsi"/>
        </w:rPr>
        <w:t>t</w:t>
      </w:r>
      <w:r>
        <w:rPr>
          <w:rFonts w:cstheme="minorHAnsi"/>
        </w:rPr>
        <w:t xml:space="preserve">he original proposal </w:t>
      </w:r>
      <w:r w:rsidR="005B0FE2">
        <w:rPr>
          <w:rFonts w:cstheme="minorHAnsi"/>
        </w:rPr>
        <w:t>was submitted years ago</w:t>
      </w:r>
      <w:r w:rsidR="001E2A6B">
        <w:rPr>
          <w:rFonts w:cstheme="minorHAnsi"/>
        </w:rPr>
        <w:t xml:space="preserve">, a </w:t>
      </w:r>
      <w:r>
        <w:rPr>
          <w:rFonts w:cstheme="minorHAnsi"/>
        </w:rPr>
        <w:t xml:space="preserve">prerequisite </w:t>
      </w:r>
      <w:r w:rsidR="005B0FE2">
        <w:rPr>
          <w:rFonts w:cstheme="minorHAnsi"/>
        </w:rPr>
        <w:t xml:space="preserve">was not required </w:t>
      </w:r>
      <w:r>
        <w:rPr>
          <w:rFonts w:cstheme="minorHAnsi"/>
        </w:rPr>
        <w:t>and the c</w:t>
      </w:r>
      <w:r w:rsidR="005B0FE2">
        <w:rPr>
          <w:rFonts w:cstheme="minorHAnsi"/>
        </w:rPr>
        <w:t xml:space="preserve">ourse was </w:t>
      </w:r>
      <w:r w:rsidR="001E2A6B">
        <w:rPr>
          <w:rFonts w:cstheme="minorHAnsi"/>
        </w:rPr>
        <w:t>approved as transferable</w:t>
      </w:r>
      <w:r w:rsidR="007E7A26">
        <w:rPr>
          <w:rFonts w:cstheme="minorHAnsi"/>
        </w:rPr>
        <w:t>.</w:t>
      </w:r>
    </w:p>
    <w:p w14:paraId="709FCE9A" w14:textId="77777777" w:rsidR="005B0FE2" w:rsidRDefault="005B0FE2" w:rsidP="00FE3EE2">
      <w:pPr>
        <w:spacing w:after="0" w:line="240" w:lineRule="auto"/>
        <w:rPr>
          <w:rFonts w:cstheme="minorHAnsi"/>
        </w:rPr>
      </w:pPr>
    </w:p>
    <w:p w14:paraId="42C73079" w14:textId="155CA4D9" w:rsidR="001E2A6B" w:rsidRPr="001E2A6B" w:rsidRDefault="001E2A6B" w:rsidP="00FE3EE2">
      <w:pPr>
        <w:spacing w:after="0" w:line="240" w:lineRule="auto"/>
        <w:rPr>
          <w:rFonts w:cstheme="minorHAnsi"/>
          <w:b/>
          <w:u w:val="single"/>
        </w:rPr>
      </w:pPr>
      <w:r w:rsidRPr="001E2A6B">
        <w:rPr>
          <w:rFonts w:cstheme="minorHAnsi"/>
          <w:b/>
          <w:u w:val="single"/>
        </w:rPr>
        <w:t>Committee’s Recommendation:</w:t>
      </w:r>
    </w:p>
    <w:p w14:paraId="0C021416" w14:textId="16981EA4" w:rsidR="001526B0" w:rsidRDefault="00433A4D" w:rsidP="00FE3EE2">
      <w:pPr>
        <w:spacing w:after="0" w:line="240" w:lineRule="auto"/>
        <w:rPr>
          <w:rFonts w:cstheme="minorHAnsi"/>
        </w:rPr>
      </w:pPr>
      <w:r>
        <w:rPr>
          <w:rFonts w:cstheme="minorHAnsi"/>
        </w:rPr>
        <w:t>The committee recommends that the department submit a correction i</w:t>
      </w:r>
      <w:r w:rsidR="00FE3EE2">
        <w:rPr>
          <w:rFonts w:cstheme="minorHAnsi"/>
        </w:rPr>
        <w:t xml:space="preserve">f the course is </w:t>
      </w:r>
      <w:r>
        <w:rPr>
          <w:rFonts w:cstheme="minorHAnsi"/>
        </w:rPr>
        <w:t xml:space="preserve">indeed not </w:t>
      </w:r>
      <w:r w:rsidR="00FE3EE2">
        <w:rPr>
          <w:rFonts w:cstheme="minorHAnsi"/>
        </w:rPr>
        <w:t xml:space="preserve">accepted as </w:t>
      </w:r>
      <w:r w:rsidR="001E2A6B">
        <w:rPr>
          <w:rFonts w:cstheme="minorHAnsi"/>
        </w:rPr>
        <w:t xml:space="preserve">an articulated </w:t>
      </w:r>
      <w:r w:rsidR="00FE3EE2">
        <w:rPr>
          <w:rFonts w:cstheme="minorHAnsi"/>
        </w:rPr>
        <w:t xml:space="preserve">transferable </w:t>
      </w:r>
      <w:r>
        <w:rPr>
          <w:rFonts w:cstheme="minorHAnsi"/>
        </w:rPr>
        <w:t>course</w:t>
      </w:r>
      <w:r w:rsidR="00FE3EE2">
        <w:rPr>
          <w:rFonts w:cstheme="minorHAnsi"/>
        </w:rPr>
        <w:t xml:space="preserve">. </w:t>
      </w:r>
    </w:p>
    <w:p w14:paraId="7E8CA03C" w14:textId="35D5BA15" w:rsidR="00A05100" w:rsidRPr="00291FBB" w:rsidRDefault="00A05100" w:rsidP="00A05100">
      <w:pPr>
        <w:pStyle w:val="ListParagraph"/>
        <w:spacing w:after="0" w:line="240" w:lineRule="auto"/>
        <w:ind w:left="360"/>
        <w:rPr>
          <w:rFonts w:cstheme="minorHAnsi"/>
        </w:rPr>
      </w:pPr>
      <w:r w:rsidRPr="00291FBB">
        <w:rPr>
          <w:rFonts w:cstheme="minorHAnsi"/>
          <w:b/>
        </w:rPr>
        <w:t xml:space="preserve">Action: </w:t>
      </w:r>
      <w:r w:rsidRPr="00183C63">
        <w:rPr>
          <w:rFonts w:cstheme="minorHAnsi"/>
        </w:rPr>
        <w:t>Approved</w:t>
      </w:r>
      <w:r>
        <w:rPr>
          <w:rFonts w:cstheme="minorHAnsi"/>
          <w:b/>
        </w:rPr>
        <w:t xml:space="preserve"> </w:t>
      </w:r>
      <w:r w:rsidRPr="00291FBB">
        <w:rPr>
          <w:rFonts w:cstheme="minorHAnsi"/>
        </w:rPr>
        <w:t>(M</w:t>
      </w:r>
      <w:r>
        <w:rPr>
          <w:rFonts w:cstheme="minorHAnsi"/>
        </w:rPr>
        <w:t>/</w:t>
      </w:r>
      <w:r w:rsidRPr="00291FBB">
        <w:rPr>
          <w:rFonts w:cstheme="minorHAnsi"/>
        </w:rPr>
        <w:t xml:space="preserve">S: </w:t>
      </w:r>
      <w:r>
        <w:rPr>
          <w:rFonts w:cstheme="minorHAnsi"/>
        </w:rPr>
        <w:t>Stricker</w:t>
      </w:r>
      <w:r w:rsidRPr="00291FBB">
        <w:rPr>
          <w:rFonts w:cstheme="minorHAnsi"/>
        </w:rPr>
        <w:t>/</w:t>
      </w:r>
      <w:r>
        <w:rPr>
          <w:rFonts w:cstheme="minorHAnsi"/>
        </w:rPr>
        <w:t xml:space="preserve">Hailey) </w:t>
      </w:r>
      <w:r w:rsidRPr="00291FBB">
        <w:rPr>
          <w:rFonts w:cstheme="minorHAnsi"/>
        </w:rPr>
        <w:t xml:space="preserve">Unanimous </w:t>
      </w:r>
    </w:p>
    <w:p w14:paraId="6EC5DB6E" w14:textId="77777777" w:rsidR="00744ACF" w:rsidRPr="00EC5FC3" w:rsidRDefault="00744ACF" w:rsidP="00744ACF">
      <w:pPr>
        <w:pStyle w:val="ListParagraph"/>
        <w:spacing w:after="0" w:line="240" w:lineRule="auto"/>
        <w:ind w:left="1080"/>
        <w:rPr>
          <w:rFonts w:cstheme="minorHAnsi"/>
        </w:rPr>
      </w:pPr>
    </w:p>
    <w:p w14:paraId="028E01A0" w14:textId="759C8084" w:rsidR="00437FCD" w:rsidRPr="00744ACF" w:rsidRDefault="00437FCD" w:rsidP="00744AC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437FCD">
        <w:rPr>
          <w:rFonts w:cstheme="minorHAnsi"/>
          <w:b/>
          <w:u w:val="single"/>
        </w:rPr>
        <w:t>Existing Course Outlines of Record</w:t>
      </w:r>
    </w:p>
    <w:p w14:paraId="65908C5E" w14:textId="327BD690" w:rsidR="003650BC" w:rsidRDefault="003650BC" w:rsidP="003650BC">
      <w:pPr>
        <w:pStyle w:val="ListParagraph"/>
        <w:spacing w:after="0" w:line="240" w:lineRule="auto"/>
        <w:ind w:left="360"/>
        <w:rPr>
          <w:rFonts w:cstheme="minorHAnsi"/>
        </w:rPr>
      </w:pPr>
      <w:r w:rsidRPr="00291FBB">
        <w:rPr>
          <w:rFonts w:cstheme="minorHAnsi"/>
          <w:b/>
        </w:rPr>
        <w:t>Action</w:t>
      </w:r>
      <w:r>
        <w:rPr>
          <w:rFonts w:cstheme="minorHAnsi"/>
        </w:rPr>
        <w:t xml:space="preserve">: </w:t>
      </w:r>
      <w:r w:rsidR="001526B0" w:rsidRPr="00183C63">
        <w:rPr>
          <w:rFonts w:cstheme="minorHAnsi"/>
        </w:rPr>
        <w:t>Approved</w:t>
      </w:r>
      <w:r w:rsidR="001526B0">
        <w:rPr>
          <w:rFonts w:cstheme="minorHAnsi"/>
          <w:b/>
        </w:rPr>
        <w:t xml:space="preserve"> </w:t>
      </w:r>
      <w:r w:rsidR="001526B0" w:rsidRPr="00291FBB">
        <w:rPr>
          <w:rFonts w:cstheme="minorHAnsi"/>
        </w:rPr>
        <w:t>(M</w:t>
      </w:r>
      <w:r w:rsidR="001526B0">
        <w:rPr>
          <w:rFonts w:cstheme="minorHAnsi"/>
        </w:rPr>
        <w:t>/</w:t>
      </w:r>
      <w:r w:rsidR="001526B0" w:rsidRPr="00291FBB">
        <w:rPr>
          <w:rFonts w:cstheme="minorHAnsi"/>
        </w:rPr>
        <w:t xml:space="preserve">S: </w:t>
      </w:r>
      <w:r w:rsidR="00A05100">
        <w:rPr>
          <w:rFonts w:cstheme="minorHAnsi"/>
        </w:rPr>
        <w:t>Stricker</w:t>
      </w:r>
      <w:r w:rsidR="001526B0" w:rsidRPr="00291FBB">
        <w:rPr>
          <w:rFonts w:cstheme="minorHAnsi"/>
        </w:rPr>
        <w:t>/</w:t>
      </w:r>
      <w:r w:rsidR="00A05100">
        <w:rPr>
          <w:rFonts w:cstheme="minorHAnsi"/>
        </w:rPr>
        <w:t>Hailey</w:t>
      </w:r>
      <w:r w:rsidR="001526B0">
        <w:rPr>
          <w:rFonts w:cstheme="minorHAnsi"/>
        </w:rPr>
        <w:t xml:space="preserve">) </w:t>
      </w:r>
      <w:r w:rsidR="001526B0" w:rsidRPr="00291FBB">
        <w:rPr>
          <w:rFonts w:cstheme="minorHAnsi"/>
        </w:rPr>
        <w:t>Unanimous</w:t>
      </w:r>
    </w:p>
    <w:p w14:paraId="228E7842" w14:textId="5802BC01" w:rsidR="00437FCD" w:rsidRDefault="00ED27B1" w:rsidP="00437FCD">
      <w:pPr>
        <w:pStyle w:val="ListParagraph"/>
        <w:numPr>
          <w:ilvl w:val="0"/>
          <w:numId w:val="48"/>
        </w:numPr>
        <w:spacing w:after="0" w:line="240" w:lineRule="auto"/>
        <w:rPr>
          <w:rFonts w:cstheme="minorHAnsi"/>
        </w:rPr>
      </w:pPr>
      <w:r w:rsidRPr="00FE3EE2">
        <w:rPr>
          <w:rFonts w:cstheme="minorHAnsi"/>
        </w:rPr>
        <w:t>Art-005 – The Visual Arts</w:t>
      </w:r>
    </w:p>
    <w:p w14:paraId="7BF35CFC" w14:textId="77777777" w:rsidR="00FE3EE2" w:rsidRPr="00FE3EE2" w:rsidRDefault="00FE3EE2" w:rsidP="00FE3EE2">
      <w:pPr>
        <w:pStyle w:val="ListParagraph"/>
        <w:spacing w:after="0" w:line="240" w:lineRule="auto"/>
        <w:ind w:left="1080"/>
        <w:rPr>
          <w:rFonts w:cstheme="minorHAnsi"/>
        </w:rPr>
      </w:pPr>
    </w:p>
    <w:p w14:paraId="5340196B" w14:textId="548E28EB" w:rsidR="001526B0" w:rsidRDefault="00CE7991" w:rsidP="00437FCD">
      <w:pPr>
        <w:spacing w:after="0" w:line="240" w:lineRule="auto"/>
        <w:rPr>
          <w:rFonts w:cstheme="minorHAnsi"/>
        </w:rPr>
      </w:pPr>
      <w:r>
        <w:rPr>
          <w:rFonts w:cstheme="minorHAnsi"/>
        </w:rPr>
        <w:t>T</w:t>
      </w:r>
      <w:r w:rsidR="00FE3EE2">
        <w:rPr>
          <w:rFonts w:cstheme="minorHAnsi"/>
        </w:rPr>
        <w:t xml:space="preserve">his course </w:t>
      </w:r>
      <w:r w:rsidR="001E2A6B">
        <w:rPr>
          <w:rFonts w:cstheme="minorHAnsi"/>
        </w:rPr>
        <w:t>is</w:t>
      </w:r>
      <w:r>
        <w:rPr>
          <w:rFonts w:cstheme="minorHAnsi"/>
        </w:rPr>
        <w:t xml:space="preserve"> GE approved. The department revised the grading section only.</w:t>
      </w:r>
    </w:p>
    <w:p w14:paraId="230962BE" w14:textId="77777777" w:rsidR="00386F91" w:rsidRDefault="00386F91" w:rsidP="00437FCD">
      <w:pPr>
        <w:spacing w:after="0" w:line="240" w:lineRule="auto"/>
        <w:rPr>
          <w:rFonts w:cstheme="minorHAnsi"/>
        </w:rPr>
      </w:pPr>
    </w:p>
    <w:p w14:paraId="42431B98" w14:textId="221F6F84" w:rsidR="00FE3EE2" w:rsidRPr="00386F91" w:rsidRDefault="00386F91" w:rsidP="00437FCD">
      <w:pPr>
        <w:spacing w:after="0" w:line="240" w:lineRule="auto"/>
        <w:rPr>
          <w:rFonts w:cstheme="minorHAnsi"/>
          <w:b/>
          <w:u w:val="single"/>
        </w:rPr>
      </w:pPr>
      <w:r w:rsidRPr="00386F91">
        <w:rPr>
          <w:rFonts w:cstheme="minorHAnsi"/>
          <w:b/>
          <w:u w:val="single"/>
        </w:rPr>
        <w:t>Committee’s Feedback</w:t>
      </w:r>
      <w:r w:rsidR="00FE3EE2" w:rsidRPr="00386F91">
        <w:rPr>
          <w:rFonts w:cstheme="minorHAnsi"/>
          <w:b/>
          <w:u w:val="single"/>
        </w:rPr>
        <w:t>:</w:t>
      </w:r>
    </w:p>
    <w:p w14:paraId="00E83507" w14:textId="500566E2" w:rsidR="001526B0" w:rsidRDefault="001E2A6B" w:rsidP="00AB08C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The committee was concerned about the </w:t>
      </w:r>
      <w:r w:rsidR="00FE3EE2">
        <w:rPr>
          <w:rFonts w:cstheme="minorHAnsi"/>
        </w:rPr>
        <w:t xml:space="preserve">wording interdisciplinary </w:t>
      </w:r>
      <w:r>
        <w:rPr>
          <w:rFonts w:cstheme="minorHAnsi"/>
        </w:rPr>
        <w:t>within the</w:t>
      </w:r>
      <w:r w:rsidR="00FE3EE2">
        <w:rPr>
          <w:rFonts w:cstheme="minorHAnsi"/>
        </w:rPr>
        <w:t xml:space="preserve"> course description</w:t>
      </w:r>
      <w:r>
        <w:rPr>
          <w:rFonts w:cstheme="minorHAnsi"/>
        </w:rPr>
        <w:t xml:space="preserve">. The committee wanted to know does that mean </w:t>
      </w:r>
      <w:r w:rsidR="00FE3EE2">
        <w:rPr>
          <w:rFonts w:cstheme="minorHAnsi"/>
        </w:rPr>
        <w:t xml:space="preserve">anyone can teach the </w:t>
      </w:r>
      <w:r>
        <w:rPr>
          <w:rFonts w:cstheme="minorHAnsi"/>
        </w:rPr>
        <w:t>course.</w:t>
      </w:r>
      <w:r w:rsidR="00FE3EE2">
        <w:rPr>
          <w:rFonts w:cstheme="minorHAnsi"/>
        </w:rPr>
        <w:t xml:space="preserve">  It was brought to the committee’s attention </w:t>
      </w:r>
      <w:r w:rsidR="007F0B28">
        <w:rPr>
          <w:rFonts w:cstheme="minorHAnsi"/>
        </w:rPr>
        <w:t xml:space="preserve">interdisciplinary </w:t>
      </w:r>
      <w:r w:rsidR="00AB08C4">
        <w:rPr>
          <w:rFonts w:cstheme="minorHAnsi"/>
        </w:rPr>
        <w:t xml:space="preserve">is used to describe </w:t>
      </w:r>
      <w:r w:rsidR="007E7A26">
        <w:rPr>
          <w:rFonts w:cstheme="minorHAnsi"/>
        </w:rPr>
        <w:t xml:space="preserve">that </w:t>
      </w:r>
      <w:r w:rsidR="00AB08C4">
        <w:rPr>
          <w:rFonts w:cstheme="minorHAnsi"/>
        </w:rPr>
        <w:t>the</w:t>
      </w:r>
      <w:r w:rsidR="00FE3EE2">
        <w:rPr>
          <w:rFonts w:cstheme="minorHAnsi"/>
        </w:rPr>
        <w:t xml:space="preserve"> </w:t>
      </w:r>
      <w:r w:rsidR="00433A4D">
        <w:rPr>
          <w:rFonts w:cstheme="minorHAnsi"/>
        </w:rPr>
        <w:t xml:space="preserve">course </w:t>
      </w:r>
      <w:r w:rsidR="00FE3EE2">
        <w:rPr>
          <w:rFonts w:cstheme="minorHAnsi"/>
        </w:rPr>
        <w:t xml:space="preserve">content </w:t>
      </w:r>
      <w:r w:rsidR="007E7A26">
        <w:rPr>
          <w:rFonts w:cstheme="minorHAnsi"/>
        </w:rPr>
        <w:t xml:space="preserve">covers multiple </w:t>
      </w:r>
      <w:r>
        <w:rPr>
          <w:rFonts w:cstheme="minorHAnsi"/>
        </w:rPr>
        <w:t>subject areas</w:t>
      </w:r>
      <w:r w:rsidR="007E7A26">
        <w:rPr>
          <w:rFonts w:cstheme="minorHAnsi"/>
        </w:rPr>
        <w:t xml:space="preserve"> and only those that hold </w:t>
      </w:r>
      <w:r w:rsidR="00433A4D">
        <w:rPr>
          <w:rFonts w:cstheme="minorHAnsi"/>
        </w:rPr>
        <w:t xml:space="preserve">an </w:t>
      </w:r>
      <w:r w:rsidR="007E7A26">
        <w:rPr>
          <w:rFonts w:cstheme="minorHAnsi"/>
        </w:rPr>
        <w:t xml:space="preserve">Art FSA </w:t>
      </w:r>
      <w:r w:rsidR="00433A4D">
        <w:rPr>
          <w:rFonts w:cstheme="minorHAnsi"/>
        </w:rPr>
        <w:t xml:space="preserve">are </w:t>
      </w:r>
      <w:r w:rsidR="007E7A26">
        <w:rPr>
          <w:rFonts w:cstheme="minorHAnsi"/>
        </w:rPr>
        <w:t>qualified to teach the overall content.</w:t>
      </w:r>
    </w:p>
    <w:p w14:paraId="30C54C49" w14:textId="77777777" w:rsidR="00263A40" w:rsidRDefault="00263A40"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br w:type="page"/>
      </w:r>
    </w:p>
    <w:p w14:paraId="1CBF051A" w14:textId="4E58691D" w:rsidR="00437FCD" w:rsidRPr="00437FCD" w:rsidRDefault="00ED27B1" w:rsidP="00437FCD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lastRenderedPageBreak/>
        <w:t>Skills Certificates</w:t>
      </w:r>
    </w:p>
    <w:p w14:paraId="537487E6" w14:textId="3ACF7C22" w:rsidR="00407A61" w:rsidRPr="008D628D" w:rsidRDefault="00ED27B1" w:rsidP="00ED27B1">
      <w:pPr>
        <w:pStyle w:val="ListParagraph"/>
        <w:numPr>
          <w:ilvl w:val="0"/>
          <w:numId w:val="45"/>
        </w:numPr>
        <w:spacing w:after="0" w:line="240" w:lineRule="auto"/>
        <w:rPr>
          <w:rFonts w:cstheme="minorHAnsi"/>
        </w:rPr>
      </w:pPr>
      <w:r>
        <w:rPr>
          <w:rFonts w:cstheme="minorHAnsi"/>
          <w:b/>
        </w:rPr>
        <w:t>Recording Arts – Level I</w:t>
      </w:r>
    </w:p>
    <w:p w14:paraId="27ECCAA8" w14:textId="33BBC215" w:rsidR="00391D95" w:rsidRDefault="00407A61" w:rsidP="00ED27B1">
      <w:pPr>
        <w:spacing w:after="0" w:line="240" w:lineRule="auto"/>
        <w:ind w:firstLine="720"/>
        <w:rPr>
          <w:rFonts w:cstheme="minorHAnsi"/>
        </w:rPr>
      </w:pPr>
      <w:r w:rsidRPr="00ED27B1">
        <w:rPr>
          <w:rFonts w:cstheme="minorHAnsi"/>
          <w:b/>
        </w:rPr>
        <w:t>Action</w:t>
      </w:r>
      <w:r w:rsidRPr="00ED27B1">
        <w:rPr>
          <w:rFonts w:cstheme="minorHAnsi"/>
        </w:rPr>
        <w:t xml:space="preserve">: </w:t>
      </w:r>
      <w:r w:rsidR="00C44C64">
        <w:rPr>
          <w:rFonts w:cstheme="minorHAnsi"/>
        </w:rPr>
        <w:t xml:space="preserve">Approved (M/S: </w:t>
      </w:r>
      <w:r w:rsidR="00A05100">
        <w:rPr>
          <w:rFonts w:cstheme="minorHAnsi"/>
        </w:rPr>
        <w:t>Gravert</w:t>
      </w:r>
      <w:r w:rsidR="00C44C64">
        <w:rPr>
          <w:rFonts w:cstheme="minorHAnsi"/>
        </w:rPr>
        <w:t>/</w:t>
      </w:r>
      <w:r w:rsidR="00A05100">
        <w:rPr>
          <w:rFonts w:cstheme="minorHAnsi"/>
        </w:rPr>
        <w:t>Karp</w:t>
      </w:r>
      <w:r w:rsidR="00C44C64">
        <w:rPr>
          <w:rFonts w:cstheme="minorHAnsi"/>
        </w:rPr>
        <w:t>) Unanimous</w:t>
      </w:r>
    </w:p>
    <w:p w14:paraId="3A1DD6C2" w14:textId="77777777" w:rsidR="00386F91" w:rsidRDefault="00386F91" w:rsidP="00C44C64">
      <w:pPr>
        <w:spacing w:after="0" w:line="240" w:lineRule="auto"/>
        <w:rPr>
          <w:rFonts w:cstheme="minorHAnsi"/>
        </w:rPr>
      </w:pPr>
    </w:p>
    <w:p w14:paraId="030093C1" w14:textId="5259522D" w:rsidR="00AB08C4" w:rsidRDefault="00CE7991" w:rsidP="00C44C64">
      <w:pPr>
        <w:spacing w:after="0" w:line="240" w:lineRule="auto"/>
        <w:rPr>
          <w:rFonts w:cstheme="minorHAnsi"/>
        </w:rPr>
      </w:pPr>
      <w:r>
        <w:rPr>
          <w:rFonts w:cstheme="minorHAnsi"/>
        </w:rPr>
        <w:t>The skill</w:t>
      </w:r>
      <w:r w:rsidR="007E7A26">
        <w:rPr>
          <w:rFonts w:cstheme="minorHAnsi"/>
        </w:rPr>
        <w:t xml:space="preserve"> certificates are </w:t>
      </w:r>
      <w:r w:rsidR="00433A4D">
        <w:rPr>
          <w:rFonts w:cstheme="minorHAnsi"/>
        </w:rPr>
        <w:t>for</w:t>
      </w:r>
      <w:r w:rsidR="00500059">
        <w:rPr>
          <w:rFonts w:cstheme="minorHAnsi"/>
        </w:rPr>
        <w:t xml:space="preserve"> </w:t>
      </w:r>
      <w:r w:rsidR="001E2A6B">
        <w:rPr>
          <w:rFonts w:cstheme="minorHAnsi"/>
        </w:rPr>
        <w:t>entrepren</w:t>
      </w:r>
      <w:r w:rsidR="0091060E">
        <w:rPr>
          <w:rFonts w:cstheme="minorHAnsi"/>
        </w:rPr>
        <w:t>eur</w:t>
      </w:r>
      <w:r w:rsidR="00500059">
        <w:rPr>
          <w:rFonts w:cstheme="minorHAnsi"/>
        </w:rPr>
        <w:t xml:space="preserve"> </w:t>
      </w:r>
      <w:r w:rsidR="00AB08C4">
        <w:rPr>
          <w:rFonts w:cstheme="minorHAnsi"/>
        </w:rPr>
        <w:t>student</w:t>
      </w:r>
      <w:r w:rsidR="00500059">
        <w:rPr>
          <w:rFonts w:cstheme="minorHAnsi"/>
        </w:rPr>
        <w:t xml:space="preserve">s </w:t>
      </w:r>
      <w:r w:rsidR="00433A4D">
        <w:rPr>
          <w:rFonts w:cstheme="minorHAnsi"/>
        </w:rPr>
        <w:t xml:space="preserve">to assist them with becoming </w:t>
      </w:r>
      <w:r w:rsidR="00500059">
        <w:rPr>
          <w:rFonts w:cstheme="minorHAnsi"/>
        </w:rPr>
        <w:t>employable in the industry</w:t>
      </w:r>
      <w:r w:rsidR="007E7A26">
        <w:rPr>
          <w:rFonts w:cstheme="minorHAnsi"/>
        </w:rPr>
        <w:t xml:space="preserve"> after completion</w:t>
      </w:r>
      <w:r>
        <w:rPr>
          <w:rFonts w:cstheme="minorHAnsi"/>
        </w:rPr>
        <w:t xml:space="preserve">. </w:t>
      </w:r>
      <w:r w:rsidR="00433A4D">
        <w:rPr>
          <w:rFonts w:cstheme="minorHAnsi"/>
        </w:rPr>
        <w:t>Most</w:t>
      </w:r>
      <w:r>
        <w:rPr>
          <w:rFonts w:cstheme="minorHAnsi"/>
        </w:rPr>
        <w:t xml:space="preserve"> skill</w:t>
      </w:r>
      <w:r w:rsidR="00500059">
        <w:rPr>
          <w:rFonts w:cstheme="minorHAnsi"/>
        </w:rPr>
        <w:t xml:space="preserve"> certificate</w:t>
      </w:r>
      <w:r>
        <w:rPr>
          <w:rFonts w:cstheme="minorHAnsi"/>
        </w:rPr>
        <w:t>s are</w:t>
      </w:r>
      <w:r w:rsidR="00500059">
        <w:rPr>
          <w:rFonts w:cstheme="minorHAnsi"/>
        </w:rPr>
        <w:t xml:space="preserve"> considered </w:t>
      </w:r>
      <w:r w:rsidR="00433A4D">
        <w:rPr>
          <w:rFonts w:cstheme="minorHAnsi"/>
        </w:rPr>
        <w:t xml:space="preserve">stackable; </w:t>
      </w:r>
      <w:r>
        <w:rPr>
          <w:rFonts w:cstheme="minorHAnsi"/>
        </w:rPr>
        <w:t xml:space="preserve">leading </w:t>
      </w:r>
      <w:r w:rsidR="00500059">
        <w:rPr>
          <w:rFonts w:cstheme="minorHAnsi"/>
        </w:rPr>
        <w:t>to</w:t>
      </w:r>
      <w:r w:rsidR="0091060E">
        <w:rPr>
          <w:rFonts w:cstheme="minorHAnsi"/>
        </w:rPr>
        <w:t>wards</w:t>
      </w:r>
      <w:r w:rsidR="00500059">
        <w:rPr>
          <w:rFonts w:cstheme="minorHAnsi"/>
        </w:rPr>
        <w:t xml:space="preserve"> a </w:t>
      </w:r>
      <w:r w:rsidR="007E7A26">
        <w:rPr>
          <w:rFonts w:cstheme="minorHAnsi"/>
        </w:rPr>
        <w:t>state approved associate degree and</w:t>
      </w:r>
      <w:r>
        <w:rPr>
          <w:rFonts w:cstheme="minorHAnsi"/>
        </w:rPr>
        <w:t>/or</w:t>
      </w:r>
      <w:r w:rsidR="007E7A26">
        <w:rPr>
          <w:rFonts w:cstheme="minorHAnsi"/>
        </w:rPr>
        <w:t xml:space="preserve"> certificate</w:t>
      </w:r>
      <w:r w:rsidR="00500059">
        <w:rPr>
          <w:rFonts w:cstheme="minorHAnsi"/>
        </w:rPr>
        <w:t>.</w:t>
      </w:r>
      <w:r w:rsidR="007E7A26">
        <w:rPr>
          <w:rFonts w:cstheme="minorHAnsi"/>
        </w:rPr>
        <w:t xml:space="preserve"> </w:t>
      </w:r>
    </w:p>
    <w:p w14:paraId="5A04F0E0" w14:textId="77777777" w:rsidR="00500059" w:rsidRDefault="00500059" w:rsidP="00C44C64">
      <w:pPr>
        <w:spacing w:after="0" w:line="240" w:lineRule="auto"/>
        <w:rPr>
          <w:rFonts w:cstheme="minorHAnsi"/>
        </w:rPr>
      </w:pPr>
    </w:p>
    <w:p w14:paraId="5910F9DF" w14:textId="318DDC43" w:rsidR="00C44C64" w:rsidRPr="00386F91" w:rsidRDefault="00386F91" w:rsidP="00C44C64">
      <w:pPr>
        <w:spacing w:after="0" w:line="240" w:lineRule="auto"/>
        <w:rPr>
          <w:rFonts w:cstheme="minorHAnsi"/>
          <w:b/>
          <w:u w:val="single"/>
        </w:rPr>
      </w:pPr>
      <w:r w:rsidRPr="00386F91">
        <w:rPr>
          <w:rFonts w:cstheme="minorHAnsi"/>
          <w:b/>
          <w:u w:val="single"/>
        </w:rPr>
        <w:t>Committee’s Feedback</w:t>
      </w:r>
      <w:r w:rsidR="00C44C64" w:rsidRPr="00386F91">
        <w:rPr>
          <w:rFonts w:cstheme="minorHAnsi"/>
          <w:b/>
          <w:u w:val="single"/>
        </w:rPr>
        <w:t>:</w:t>
      </w:r>
    </w:p>
    <w:p w14:paraId="10338A7B" w14:textId="141EC016" w:rsidR="008356C5" w:rsidRDefault="00500059" w:rsidP="00C44C6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The committee was concerned once students complete Level I and II (stackable) they will have completed 27 units which is enough units to earn </w:t>
      </w:r>
      <w:r w:rsidR="0091060E">
        <w:rPr>
          <w:rFonts w:cstheme="minorHAnsi"/>
        </w:rPr>
        <w:t>the state approved certificate and i</w:t>
      </w:r>
      <w:r>
        <w:rPr>
          <w:rFonts w:cstheme="minorHAnsi"/>
        </w:rPr>
        <w:t>t may not be necessary to offer level II</w:t>
      </w:r>
      <w:r w:rsidR="008356C5">
        <w:rPr>
          <w:rFonts w:cstheme="minorHAnsi"/>
        </w:rPr>
        <w:t xml:space="preserve">.  </w:t>
      </w:r>
      <w:r w:rsidR="0091060E">
        <w:rPr>
          <w:rFonts w:cstheme="minorHAnsi"/>
        </w:rPr>
        <w:t>It was brought to the committee’s attention that having two separate</w:t>
      </w:r>
      <w:r w:rsidR="008019C2">
        <w:rPr>
          <w:rFonts w:cstheme="minorHAnsi"/>
        </w:rPr>
        <w:t xml:space="preserve"> certificates, </w:t>
      </w:r>
      <w:r w:rsidR="0091060E">
        <w:rPr>
          <w:rFonts w:cstheme="minorHAnsi"/>
        </w:rPr>
        <w:t xml:space="preserve">level </w:t>
      </w:r>
      <w:r w:rsidR="008019C2">
        <w:rPr>
          <w:rFonts w:cstheme="minorHAnsi"/>
        </w:rPr>
        <w:t xml:space="preserve">I and II </w:t>
      </w:r>
      <w:r w:rsidR="0091060E">
        <w:rPr>
          <w:rFonts w:cstheme="minorHAnsi"/>
        </w:rPr>
        <w:t xml:space="preserve">gives students with advanced </w:t>
      </w:r>
      <w:r w:rsidR="008019C2">
        <w:rPr>
          <w:rFonts w:cstheme="minorHAnsi"/>
        </w:rPr>
        <w:t xml:space="preserve">skills an opportunity </w:t>
      </w:r>
      <w:r w:rsidR="008356C5">
        <w:rPr>
          <w:rFonts w:cstheme="minorHAnsi"/>
        </w:rPr>
        <w:t xml:space="preserve">to </w:t>
      </w:r>
      <w:r w:rsidR="008019C2">
        <w:rPr>
          <w:rFonts w:cstheme="minorHAnsi"/>
        </w:rPr>
        <w:t xml:space="preserve">earn </w:t>
      </w:r>
      <w:r w:rsidR="008356C5">
        <w:rPr>
          <w:rFonts w:cstheme="minorHAnsi"/>
        </w:rPr>
        <w:t>level II without completing level I</w:t>
      </w:r>
      <w:r w:rsidR="008019C2">
        <w:rPr>
          <w:rFonts w:cstheme="minorHAnsi"/>
        </w:rPr>
        <w:t xml:space="preserve"> requirements</w:t>
      </w:r>
      <w:r w:rsidR="008356C5">
        <w:rPr>
          <w:rFonts w:cstheme="minorHAnsi"/>
        </w:rPr>
        <w:t xml:space="preserve">.  </w:t>
      </w:r>
      <w:r w:rsidR="008019C2">
        <w:rPr>
          <w:rFonts w:cstheme="minorHAnsi"/>
        </w:rPr>
        <w:t>However, if advance students waive Lev</w:t>
      </w:r>
      <w:r w:rsidR="00E14534">
        <w:rPr>
          <w:rFonts w:cstheme="minorHAnsi"/>
        </w:rPr>
        <w:t xml:space="preserve">el I requirements they will </w:t>
      </w:r>
      <w:r w:rsidR="00CE7991">
        <w:rPr>
          <w:rFonts w:cstheme="minorHAnsi"/>
        </w:rPr>
        <w:t>not have the required 27 units</w:t>
      </w:r>
      <w:r w:rsidR="00E14534">
        <w:rPr>
          <w:rFonts w:cstheme="minorHAnsi"/>
        </w:rPr>
        <w:t xml:space="preserve"> to earn the state approved </w:t>
      </w:r>
      <w:r w:rsidR="008019C2">
        <w:rPr>
          <w:rFonts w:cstheme="minorHAnsi"/>
        </w:rPr>
        <w:t>certificate</w:t>
      </w:r>
      <w:r w:rsidR="00E14534">
        <w:rPr>
          <w:rFonts w:cstheme="minorHAnsi"/>
        </w:rPr>
        <w:t xml:space="preserve">, because students will not receive credit </w:t>
      </w:r>
      <w:r w:rsidR="00CE7991">
        <w:rPr>
          <w:rFonts w:cstheme="minorHAnsi"/>
        </w:rPr>
        <w:t xml:space="preserve">towards the major requirements </w:t>
      </w:r>
      <w:r w:rsidR="00E14534">
        <w:rPr>
          <w:rFonts w:cstheme="minorHAnsi"/>
        </w:rPr>
        <w:t xml:space="preserve">for </w:t>
      </w:r>
      <w:r w:rsidR="00CE7991">
        <w:rPr>
          <w:rFonts w:cstheme="minorHAnsi"/>
        </w:rPr>
        <w:t>courses that are waived</w:t>
      </w:r>
      <w:r w:rsidR="00E14534">
        <w:rPr>
          <w:rFonts w:cstheme="minorHAnsi"/>
        </w:rPr>
        <w:t xml:space="preserve">. </w:t>
      </w:r>
      <w:r w:rsidR="008019C2">
        <w:rPr>
          <w:rFonts w:cstheme="minorHAnsi"/>
        </w:rPr>
        <w:t>I</w:t>
      </w:r>
      <w:r w:rsidR="008356C5">
        <w:rPr>
          <w:rFonts w:cstheme="minorHAnsi"/>
        </w:rPr>
        <w:t xml:space="preserve">t was agreed upon </w:t>
      </w:r>
      <w:r w:rsidR="008019C2">
        <w:rPr>
          <w:rFonts w:cstheme="minorHAnsi"/>
        </w:rPr>
        <w:t xml:space="preserve">for the best interest of students </w:t>
      </w:r>
      <w:r w:rsidR="008356C5">
        <w:rPr>
          <w:rFonts w:cstheme="minorHAnsi"/>
        </w:rPr>
        <w:t xml:space="preserve">to offer both </w:t>
      </w:r>
      <w:r w:rsidR="0091060E">
        <w:rPr>
          <w:rFonts w:cstheme="minorHAnsi"/>
        </w:rPr>
        <w:t>certificates</w:t>
      </w:r>
      <w:r w:rsidR="0099169F">
        <w:rPr>
          <w:rFonts w:cstheme="minorHAnsi"/>
        </w:rPr>
        <w:t>; Level I and II</w:t>
      </w:r>
      <w:r w:rsidR="0091060E">
        <w:rPr>
          <w:rFonts w:cstheme="minorHAnsi"/>
        </w:rPr>
        <w:t xml:space="preserve">. </w:t>
      </w:r>
    </w:p>
    <w:p w14:paraId="73E168C2" w14:textId="77777777" w:rsidR="008356C5" w:rsidRDefault="008356C5" w:rsidP="00C44C64">
      <w:pPr>
        <w:spacing w:after="0" w:line="240" w:lineRule="auto"/>
        <w:rPr>
          <w:rFonts w:cstheme="minorHAnsi"/>
        </w:rPr>
      </w:pPr>
    </w:p>
    <w:p w14:paraId="32E8ABFA" w14:textId="25653991" w:rsidR="00391D95" w:rsidRPr="00961057" w:rsidRDefault="00ED27B1" w:rsidP="00961057">
      <w:pPr>
        <w:pStyle w:val="ListParagraph"/>
        <w:numPr>
          <w:ilvl w:val="0"/>
          <w:numId w:val="45"/>
        </w:numPr>
        <w:spacing w:after="0" w:line="240" w:lineRule="auto"/>
        <w:rPr>
          <w:rFonts w:cstheme="minorHAnsi"/>
        </w:rPr>
      </w:pPr>
      <w:r>
        <w:rPr>
          <w:rFonts w:cstheme="minorHAnsi"/>
          <w:b/>
        </w:rPr>
        <w:t>Recording Arts – Level II</w:t>
      </w:r>
    </w:p>
    <w:p w14:paraId="64D5CE1E" w14:textId="28676BED" w:rsidR="00ED27B1" w:rsidRPr="00DE5108" w:rsidRDefault="00ED27B1" w:rsidP="00ED27B1">
      <w:pPr>
        <w:pStyle w:val="ListParagraph"/>
        <w:spacing w:after="0" w:line="240" w:lineRule="auto"/>
        <w:rPr>
          <w:rFonts w:cstheme="minorHAnsi"/>
        </w:rPr>
      </w:pPr>
      <w:r w:rsidRPr="00291FBB">
        <w:rPr>
          <w:rFonts w:cstheme="minorHAnsi"/>
          <w:b/>
        </w:rPr>
        <w:t>Action</w:t>
      </w:r>
      <w:r>
        <w:rPr>
          <w:rFonts w:cstheme="minorHAnsi"/>
        </w:rPr>
        <w:t xml:space="preserve">: </w:t>
      </w:r>
      <w:r w:rsidR="00C44C64">
        <w:rPr>
          <w:rFonts w:cstheme="minorHAnsi"/>
        </w:rPr>
        <w:t xml:space="preserve">Approved (M/S: </w:t>
      </w:r>
      <w:r w:rsidR="00A05100">
        <w:rPr>
          <w:rFonts w:cstheme="minorHAnsi"/>
        </w:rPr>
        <w:t>Pedersen</w:t>
      </w:r>
      <w:r w:rsidR="00C44C64">
        <w:rPr>
          <w:rFonts w:cstheme="minorHAnsi"/>
        </w:rPr>
        <w:t>/</w:t>
      </w:r>
      <w:r w:rsidR="00A05100">
        <w:rPr>
          <w:rFonts w:cstheme="minorHAnsi"/>
        </w:rPr>
        <w:t>Stricker</w:t>
      </w:r>
      <w:r w:rsidR="00C44C64">
        <w:rPr>
          <w:rFonts w:cstheme="minorHAnsi"/>
        </w:rPr>
        <w:t xml:space="preserve">) </w:t>
      </w:r>
      <w:r w:rsidR="00A05100">
        <w:rPr>
          <w:rFonts w:cstheme="minorHAnsi"/>
        </w:rPr>
        <w:t>2 abstentions; Hailey and Zhu</w:t>
      </w:r>
    </w:p>
    <w:p w14:paraId="689B8FCD" w14:textId="77777777" w:rsidR="00391D95" w:rsidRDefault="00391D95" w:rsidP="00407A61">
      <w:pPr>
        <w:pStyle w:val="ListParagraph"/>
        <w:spacing w:after="0" w:line="240" w:lineRule="auto"/>
        <w:rPr>
          <w:rFonts w:cstheme="minorHAnsi"/>
          <w:b/>
        </w:rPr>
      </w:pPr>
    </w:p>
    <w:p w14:paraId="32B96CE8" w14:textId="444BED54" w:rsidR="00C820E0" w:rsidRPr="00B45096" w:rsidRDefault="00ED27B1" w:rsidP="00437FCD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</w:rPr>
      </w:pPr>
      <w:r>
        <w:rPr>
          <w:rFonts w:cstheme="minorHAnsi"/>
          <w:b/>
          <w:u w:val="single"/>
        </w:rPr>
        <w:t>Accreditation:</w:t>
      </w:r>
    </w:p>
    <w:p w14:paraId="7A22EDB7" w14:textId="77256A0D" w:rsidR="000F75ED" w:rsidRDefault="00E14534" w:rsidP="00B45096">
      <w:pPr>
        <w:pStyle w:val="ListParagraph"/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>The a</w:t>
      </w:r>
      <w:r w:rsidR="00386F91">
        <w:rPr>
          <w:rFonts w:cstheme="minorHAnsi"/>
        </w:rPr>
        <w:t xml:space="preserve">ccreditation </w:t>
      </w:r>
      <w:r w:rsidR="0099169F">
        <w:rPr>
          <w:rFonts w:cstheme="minorHAnsi"/>
        </w:rPr>
        <w:t>team will meet</w:t>
      </w:r>
      <w:r w:rsidR="00386F91">
        <w:rPr>
          <w:rFonts w:cstheme="minorHAnsi"/>
        </w:rPr>
        <w:t xml:space="preserve"> with the curriculum committee </w:t>
      </w:r>
      <w:r>
        <w:rPr>
          <w:rFonts w:cstheme="minorHAnsi"/>
        </w:rPr>
        <w:t xml:space="preserve">on </w:t>
      </w:r>
      <w:r w:rsidR="00386F91">
        <w:rPr>
          <w:rFonts w:cstheme="minorHAnsi"/>
        </w:rPr>
        <w:t>Wednesday, October 8</w:t>
      </w:r>
      <w:r w:rsidR="00433A4D" w:rsidRPr="00433A4D">
        <w:rPr>
          <w:rFonts w:cstheme="minorHAnsi"/>
          <w:vertAlign w:val="superscript"/>
        </w:rPr>
        <w:t>th</w:t>
      </w:r>
      <w:r w:rsidR="00386F91">
        <w:rPr>
          <w:rFonts w:cstheme="minorHAnsi"/>
        </w:rPr>
        <w:t xml:space="preserve"> </w:t>
      </w:r>
      <w:r w:rsidR="00433A4D">
        <w:rPr>
          <w:rFonts w:cstheme="minorHAnsi"/>
        </w:rPr>
        <w:t xml:space="preserve">between </w:t>
      </w:r>
      <w:r w:rsidR="00386F91">
        <w:rPr>
          <w:rFonts w:cstheme="minorHAnsi"/>
        </w:rPr>
        <w:t>1</w:t>
      </w:r>
      <w:r w:rsidR="00433A4D">
        <w:rPr>
          <w:rFonts w:cstheme="minorHAnsi"/>
        </w:rPr>
        <w:t>-</w:t>
      </w:r>
      <w:r w:rsidR="00386F91">
        <w:rPr>
          <w:rFonts w:cstheme="minorHAnsi"/>
        </w:rPr>
        <w:t xml:space="preserve">3pm in L105.  Louie and Nancy have been assigned </w:t>
      </w:r>
      <w:r w:rsidR="0099169F">
        <w:rPr>
          <w:rFonts w:cstheme="minorHAnsi"/>
        </w:rPr>
        <w:t xml:space="preserve">as </w:t>
      </w:r>
      <w:r w:rsidR="007F7BCF">
        <w:rPr>
          <w:rFonts w:cstheme="minorHAnsi"/>
        </w:rPr>
        <w:t xml:space="preserve">the </w:t>
      </w:r>
      <w:r w:rsidR="0099169F">
        <w:rPr>
          <w:rFonts w:cstheme="minorHAnsi"/>
        </w:rPr>
        <w:t xml:space="preserve">curriculum </w:t>
      </w:r>
      <w:r w:rsidR="00433A4D">
        <w:rPr>
          <w:rFonts w:cstheme="minorHAnsi"/>
        </w:rPr>
        <w:t>team leader</w:t>
      </w:r>
      <w:r w:rsidR="0099169F">
        <w:rPr>
          <w:rFonts w:cstheme="minorHAnsi"/>
        </w:rPr>
        <w:t>, but all members are welcomed to attend</w:t>
      </w:r>
      <w:r w:rsidR="00386F91">
        <w:rPr>
          <w:rFonts w:cstheme="minorHAnsi"/>
        </w:rPr>
        <w:t xml:space="preserve">.  </w:t>
      </w:r>
      <w:r w:rsidR="0099169F">
        <w:rPr>
          <w:rFonts w:cstheme="minorHAnsi"/>
        </w:rPr>
        <w:t xml:space="preserve">The committee was reminded to become </w:t>
      </w:r>
      <w:r w:rsidR="00386F91">
        <w:rPr>
          <w:rFonts w:cstheme="minorHAnsi"/>
        </w:rPr>
        <w:t xml:space="preserve">familiar with the </w:t>
      </w:r>
      <w:r>
        <w:rPr>
          <w:rFonts w:cstheme="minorHAnsi"/>
        </w:rPr>
        <w:t xml:space="preserve">curriculum </w:t>
      </w:r>
      <w:r w:rsidR="00386F91">
        <w:rPr>
          <w:rFonts w:cstheme="minorHAnsi"/>
        </w:rPr>
        <w:t>process</w:t>
      </w:r>
      <w:r w:rsidR="0099169F">
        <w:rPr>
          <w:rFonts w:cstheme="minorHAnsi"/>
        </w:rPr>
        <w:t xml:space="preserve"> that’s accessible via the website</w:t>
      </w:r>
      <w:r w:rsidR="00386F91">
        <w:rPr>
          <w:rFonts w:cstheme="minorHAnsi"/>
        </w:rPr>
        <w:t xml:space="preserve">.  </w:t>
      </w:r>
      <w:r>
        <w:rPr>
          <w:rFonts w:cstheme="minorHAnsi"/>
        </w:rPr>
        <w:t>Over the years t</w:t>
      </w:r>
      <w:r w:rsidR="00386F91">
        <w:rPr>
          <w:rFonts w:cstheme="minorHAnsi"/>
        </w:rPr>
        <w:t xml:space="preserve">he committee </w:t>
      </w:r>
      <w:r>
        <w:rPr>
          <w:rFonts w:cstheme="minorHAnsi"/>
        </w:rPr>
        <w:t xml:space="preserve">has made great strides to transition </w:t>
      </w:r>
      <w:r w:rsidR="00386F91">
        <w:rPr>
          <w:rFonts w:cstheme="minorHAnsi"/>
        </w:rPr>
        <w:t xml:space="preserve">to </w:t>
      </w:r>
      <w:r>
        <w:rPr>
          <w:rFonts w:cstheme="minorHAnsi"/>
        </w:rPr>
        <w:t xml:space="preserve">a stainable </w:t>
      </w:r>
      <w:r w:rsidR="00386F91">
        <w:rPr>
          <w:rFonts w:cstheme="minorHAnsi"/>
        </w:rPr>
        <w:t>electronic</w:t>
      </w:r>
      <w:r w:rsidR="000F75ED">
        <w:rPr>
          <w:rFonts w:cstheme="minorHAnsi"/>
        </w:rPr>
        <w:t xml:space="preserve"> </w:t>
      </w:r>
      <w:r>
        <w:rPr>
          <w:rFonts w:cstheme="minorHAnsi"/>
        </w:rPr>
        <w:t xml:space="preserve">process </w:t>
      </w:r>
      <w:r w:rsidR="007F7BCF">
        <w:rPr>
          <w:rFonts w:cstheme="minorHAnsi"/>
        </w:rPr>
        <w:t xml:space="preserve">thus eliminating </w:t>
      </w:r>
      <w:r>
        <w:rPr>
          <w:rFonts w:cstheme="minorHAnsi"/>
        </w:rPr>
        <w:t>the</w:t>
      </w:r>
      <w:r w:rsidR="000F75ED">
        <w:rPr>
          <w:rFonts w:cstheme="minorHAnsi"/>
        </w:rPr>
        <w:t xml:space="preserve"> actual curriculum handbook</w:t>
      </w:r>
      <w:r w:rsidR="00386F91">
        <w:rPr>
          <w:rFonts w:cstheme="minorHAnsi"/>
        </w:rPr>
        <w:t xml:space="preserve"> </w:t>
      </w:r>
      <w:r>
        <w:rPr>
          <w:rFonts w:cstheme="minorHAnsi"/>
        </w:rPr>
        <w:t xml:space="preserve">in order </w:t>
      </w:r>
      <w:r w:rsidR="000F75ED">
        <w:rPr>
          <w:rFonts w:cstheme="minorHAnsi"/>
        </w:rPr>
        <w:t xml:space="preserve">to streamline the process and prepare for </w:t>
      </w:r>
      <w:proofErr w:type="spellStart"/>
      <w:r w:rsidR="00386F91">
        <w:rPr>
          <w:rFonts w:cstheme="minorHAnsi"/>
        </w:rPr>
        <w:t>CurricuNET</w:t>
      </w:r>
      <w:proofErr w:type="spellEnd"/>
      <w:r w:rsidR="007F7BCF">
        <w:rPr>
          <w:rFonts w:cstheme="minorHAnsi"/>
        </w:rPr>
        <w:t xml:space="preserve"> (electronic process)</w:t>
      </w:r>
      <w:r>
        <w:rPr>
          <w:rFonts w:cstheme="minorHAnsi"/>
        </w:rPr>
        <w:t>.</w:t>
      </w:r>
    </w:p>
    <w:p w14:paraId="76E2232C" w14:textId="77777777" w:rsidR="000F75ED" w:rsidRDefault="000F75ED" w:rsidP="00B45096">
      <w:pPr>
        <w:pStyle w:val="ListParagraph"/>
        <w:spacing w:after="0" w:line="240" w:lineRule="auto"/>
        <w:ind w:left="360"/>
        <w:rPr>
          <w:rFonts w:cstheme="minorHAnsi"/>
        </w:rPr>
      </w:pPr>
    </w:p>
    <w:p w14:paraId="25C4B21C" w14:textId="130F8319" w:rsidR="00386F91" w:rsidRDefault="000F75ED" w:rsidP="00554362">
      <w:pPr>
        <w:pStyle w:val="ListParagraph"/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>The committee was also reminded to become familiar with the online supplement process</w:t>
      </w:r>
      <w:r w:rsidR="00433A4D">
        <w:rPr>
          <w:rFonts w:cstheme="minorHAnsi"/>
        </w:rPr>
        <w:t xml:space="preserve"> which </w:t>
      </w:r>
      <w:r>
        <w:rPr>
          <w:rFonts w:cstheme="minorHAnsi"/>
        </w:rPr>
        <w:t>should not deviate fro</w:t>
      </w:r>
      <w:r w:rsidR="00554362">
        <w:rPr>
          <w:rFonts w:cstheme="minorHAnsi"/>
        </w:rPr>
        <w:t xml:space="preserve">m the COOR.  Online supplements are considered to be </w:t>
      </w:r>
      <w:r>
        <w:rPr>
          <w:rFonts w:cstheme="minorHAnsi"/>
        </w:rPr>
        <w:t>a</w:t>
      </w:r>
      <w:r w:rsidR="00554362">
        <w:rPr>
          <w:rFonts w:cstheme="minorHAnsi"/>
        </w:rPr>
        <w:t xml:space="preserve">n added </w:t>
      </w:r>
      <w:r>
        <w:rPr>
          <w:rFonts w:cstheme="minorHAnsi"/>
        </w:rPr>
        <w:t xml:space="preserve">component </w:t>
      </w:r>
      <w:r w:rsidR="00E14534">
        <w:rPr>
          <w:rFonts w:cstheme="minorHAnsi"/>
        </w:rPr>
        <w:t xml:space="preserve">in which instructors can </w:t>
      </w:r>
      <w:r>
        <w:rPr>
          <w:rFonts w:cstheme="minorHAnsi"/>
        </w:rPr>
        <w:t>offer the course online vs. face-to-face.</w:t>
      </w:r>
      <w:r w:rsidR="00554362">
        <w:rPr>
          <w:rFonts w:cstheme="minorHAnsi"/>
        </w:rPr>
        <w:t xml:space="preserve"> In order for a course to </w:t>
      </w:r>
      <w:r w:rsidR="00E14534">
        <w:rPr>
          <w:rFonts w:cstheme="minorHAnsi"/>
        </w:rPr>
        <w:t>be taught</w:t>
      </w:r>
      <w:r w:rsidR="00554362">
        <w:rPr>
          <w:rFonts w:cstheme="minorHAnsi"/>
        </w:rPr>
        <w:t xml:space="preserve"> online, it’s required that supplements </w:t>
      </w:r>
      <w:r w:rsidR="00E14534">
        <w:rPr>
          <w:rFonts w:cstheme="minorHAnsi"/>
        </w:rPr>
        <w:t xml:space="preserve">are submitted and </w:t>
      </w:r>
      <w:r w:rsidR="00554362">
        <w:rPr>
          <w:rFonts w:cstheme="minorHAnsi"/>
        </w:rPr>
        <w:t>ap</w:t>
      </w:r>
      <w:r w:rsidR="007F7BCF">
        <w:rPr>
          <w:rFonts w:cstheme="minorHAnsi"/>
        </w:rPr>
        <w:t xml:space="preserve">proved by both Distance Ed. </w:t>
      </w:r>
      <w:r w:rsidR="004C5933">
        <w:rPr>
          <w:rFonts w:cstheme="minorHAnsi"/>
        </w:rPr>
        <w:t xml:space="preserve">first </w:t>
      </w:r>
      <w:r w:rsidR="007F7BCF">
        <w:rPr>
          <w:rFonts w:cstheme="minorHAnsi"/>
        </w:rPr>
        <w:t xml:space="preserve">followed by the </w:t>
      </w:r>
      <w:r w:rsidR="00554362">
        <w:rPr>
          <w:rFonts w:cstheme="minorHAnsi"/>
        </w:rPr>
        <w:t>Curriculum committee</w:t>
      </w:r>
      <w:r w:rsidR="004C5933">
        <w:rPr>
          <w:rFonts w:cstheme="minorHAnsi"/>
        </w:rPr>
        <w:t xml:space="preserve"> next</w:t>
      </w:r>
      <w:r w:rsidR="00E14534">
        <w:rPr>
          <w:rFonts w:cstheme="minorHAnsi"/>
        </w:rPr>
        <w:t>.</w:t>
      </w:r>
      <w:r w:rsidR="00554362">
        <w:rPr>
          <w:rFonts w:cstheme="minorHAnsi"/>
        </w:rPr>
        <w:t xml:space="preserve"> </w:t>
      </w:r>
    </w:p>
    <w:p w14:paraId="6759422C" w14:textId="77777777" w:rsidR="00554362" w:rsidRDefault="00554362" w:rsidP="00554362">
      <w:pPr>
        <w:pStyle w:val="ListParagraph"/>
        <w:spacing w:after="0" w:line="240" w:lineRule="auto"/>
        <w:ind w:left="360"/>
        <w:rPr>
          <w:rFonts w:cstheme="minorHAnsi"/>
        </w:rPr>
      </w:pPr>
    </w:p>
    <w:p w14:paraId="0F21A153" w14:textId="4D2372B3" w:rsidR="005374CC" w:rsidRDefault="00554362" w:rsidP="00554362">
      <w:pPr>
        <w:pStyle w:val="ListParagraph"/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 xml:space="preserve">Regarding the assessment piece, </w:t>
      </w:r>
      <w:r w:rsidR="007F7BCF">
        <w:rPr>
          <w:rFonts w:cstheme="minorHAnsi"/>
        </w:rPr>
        <w:t xml:space="preserve">the </w:t>
      </w:r>
      <w:r>
        <w:rPr>
          <w:rFonts w:cstheme="minorHAnsi"/>
        </w:rPr>
        <w:t xml:space="preserve">curriculum chair realized a formal process has not been established </w:t>
      </w:r>
      <w:r w:rsidR="007F7BCF">
        <w:rPr>
          <w:rFonts w:cstheme="minorHAnsi"/>
        </w:rPr>
        <w:t>between</w:t>
      </w:r>
      <w:r>
        <w:rPr>
          <w:rFonts w:cstheme="minorHAnsi"/>
        </w:rPr>
        <w:t xml:space="preserve"> TLC and Curriculum to </w:t>
      </w:r>
      <w:r w:rsidR="007F7BCF">
        <w:rPr>
          <w:rFonts w:cstheme="minorHAnsi"/>
        </w:rPr>
        <w:t>assure</w:t>
      </w:r>
      <w:r>
        <w:rPr>
          <w:rFonts w:cstheme="minorHAnsi"/>
        </w:rPr>
        <w:t xml:space="preserve"> COORs updates are </w:t>
      </w:r>
      <w:r w:rsidR="007F7BCF">
        <w:rPr>
          <w:rFonts w:cstheme="minorHAnsi"/>
        </w:rPr>
        <w:t>submitted</w:t>
      </w:r>
      <w:r>
        <w:rPr>
          <w:rFonts w:cstheme="minorHAnsi"/>
        </w:rPr>
        <w:t xml:space="preserve"> before the </w:t>
      </w:r>
      <w:r w:rsidR="007F7BCF">
        <w:rPr>
          <w:rFonts w:cstheme="minorHAnsi"/>
        </w:rPr>
        <w:t xml:space="preserve">assessment </w:t>
      </w:r>
      <w:r>
        <w:rPr>
          <w:rFonts w:cstheme="minorHAnsi"/>
        </w:rPr>
        <w:t xml:space="preserve">cycle ends and </w:t>
      </w:r>
      <w:r w:rsidR="007F7BCF">
        <w:rPr>
          <w:rFonts w:cstheme="minorHAnsi"/>
        </w:rPr>
        <w:t xml:space="preserve">before </w:t>
      </w:r>
      <w:r>
        <w:rPr>
          <w:rFonts w:cstheme="minorHAnsi"/>
        </w:rPr>
        <w:t xml:space="preserve">the curriculum committee </w:t>
      </w:r>
      <w:r w:rsidR="007F7BCF">
        <w:rPr>
          <w:rFonts w:cstheme="minorHAnsi"/>
        </w:rPr>
        <w:t xml:space="preserve">concludes their </w:t>
      </w:r>
      <w:r>
        <w:rPr>
          <w:rFonts w:cstheme="minorHAnsi"/>
        </w:rPr>
        <w:t>annual meetings</w:t>
      </w:r>
      <w:r w:rsidR="007F7BCF">
        <w:rPr>
          <w:rFonts w:cstheme="minorHAnsi"/>
        </w:rPr>
        <w:t xml:space="preserve"> (May)</w:t>
      </w:r>
      <w:r>
        <w:rPr>
          <w:rFonts w:cstheme="minorHAnsi"/>
        </w:rPr>
        <w:t xml:space="preserve">.  </w:t>
      </w:r>
      <w:r w:rsidR="005374CC">
        <w:rPr>
          <w:rFonts w:cstheme="minorHAnsi"/>
        </w:rPr>
        <w:t xml:space="preserve">The Deans have </w:t>
      </w:r>
      <w:r w:rsidR="00E14534">
        <w:rPr>
          <w:rFonts w:cstheme="minorHAnsi"/>
        </w:rPr>
        <w:t xml:space="preserve">made great strides with communicating </w:t>
      </w:r>
      <w:r w:rsidR="005374CC">
        <w:rPr>
          <w:rFonts w:cstheme="minorHAnsi"/>
        </w:rPr>
        <w:t xml:space="preserve">with </w:t>
      </w:r>
      <w:r w:rsidR="00E14534">
        <w:rPr>
          <w:rFonts w:cstheme="minorHAnsi"/>
        </w:rPr>
        <w:t>D</w:t>
      </w:r>
      <w:r w:rsidR="005374CC">
        <w:rPr>
          <w:rFonts w:cstheme="minorHAnsi"/>
        </w:rPr>
        <w:t xml:space="preserve">epartments </w:t>
      </w:r>
      <w:r w:rsidR="00E14534">
        <w:rPr>
          <w:rFonts w:cstheme="minorHAnsi"/>
        </w:rPr>
        <w:t xml:space="preserve">Chairs </w:t>
      </w:r>
      <w:r w:rsidR="005374CC">
        <w:rPr>
          <w:rFonts w:cstheme="minorHAnsi"/>
        </w:rPr>
        <w:t>about updating COORs</w:t>
      </w:r>
      <w:r w:rsidR="007F7BCF">
        <w:rPr>
          <w:rFonts w:cstheme="minorHAnsi"/>
        </w:rPr>
        <w:t xml:space="preserve"> and submitting them before May</w:t>
      </w:r>
      <w:r w:rsidR="00E14534">
        <w:rPr>
          <w:rFonts w:cstheme="minorHAnsi"/>
        </w:rPr>
        <w:t xml:space="preserve">.  </w:t>
      </w:r>
      <w:r w:rsidR="005374CC">
        <w:rPr>
          <w:rFonts w:cstheme="minorHAnsi"/>
        </w:rPr>
        <w:t xml:space="preserve">It was recommended that Louie send an email to </w:t>
      </w:r>
      <w:r w:rsidR="007F7BCF">
        <w:rPr>
          <w:rFonts w:cstheme="minorHAnsi"/>
        </w:rPr>
        <w:t>A</w:t>
      </w:r>
      <w:r w:rsidR="005374CC">
        <w:rPr>
          <w:rFonts w:cstheme="minorHAnsi"/>
        </w:rPr>
        <w:t xml:space="preserve">ll </w:t>
      </w:r>
      <w:r w:rsidR="007F7BCF">
        <w:rPr>
          <w:rFonts w:cstheme="minorHAnsi"/>
        </w:rPr>
        <w:t>F</w:t>
      </w:r>
      <w:r w:rsidR="005374CC">
        <w:rPr>
          <w:rFonts w:cstheme="minorHAnsi"/>
        </w:rPr>
        <w:t xml:space="preserve">aculty </w:t>
      </w:r>
      <w:r w:rsidR="00960D90">
        <w:rPr>
          <w:rFonts w:cstheme="minorHAnsi"/>
        </w:rPr>
        <w:t xml:space="preserve">as </w:t>
      </w:r>
      <w:r w:rsidR="007F7BCF">
        <w:rPr>
          <w:rFonts w:cstheme="minorHAnsi"/>
        </w:rPr>
        <w:t xml:space="preserve">a reminder </w:t>
      </w:r>
      <w:r w:rsidR="005374CC">
        <w:rPr>
          <w:rFonts w:cstheme="minorHAnsi"/>
        </w:rPr>
        <w:t xml:space="preserve">to submit COOR revisions </w:t>
      </w:r>
      <w:r w:rsidR="007F7BCF">
        <w:rPr>
          <w:rFonts w:cstheme="minorHAnsi"/>
        </w:rPr>
        <w:t xml:space="preserve">timely </w:t>
      </w:r>
      <w:r w:rsidR="005374CC">
        <w:rPr>
          <w:rFonts w:cstheme="minorHAnsi"/>
        </w:rPr>
        <w:t xml:space="preserve">to curriculum; some revisions </w:t>
      </w:r>
      <w:r w:rsidR="00960D90">
        <w:rPr>
          <w:rFonts w:cstheme="minorHAnsi"/>
        </w:rPr>
        <w:t xml:space="preserve">may </w:t>
      </w:r>
      <w:r w:rsidR="005374CC">
        <w:rPr>
          <w:rFonts w:cstheme="minorHAnsi"/>
        </w:rPr>
        <w:t>be minor as textbook update</w:t>
      </w:r>
      <w:r w:rsidR="00960D90">
        <w:rPr>
          <w:rFonts w:cstheme="minorHAnsi"/>
        </w:rPr>
        <w:t>s</w:t>
      </w:r>
      <w:r w:rsidR="005374CC">
        <w:rPr>
          <w:rFonts w:cstheme="minorHAnsi"/>
        </w:rPr>
        <w:t xml:space="preserve">. </w:t>
      </w:r>
    </w:p>
    <w:p w14:paraId="7B046DD3" w14:textId="77777777" w:rsidR="00386F91" w:rsidRDefault="00386F91" w:rsidP="00B45096">
      <w:pPr>
        <w:pStyle w:val="ListParagraph"/>
        <w:spacing w:after="0" w:line="240" w:lineRule="auto"/>
        <w:ind w:left="360"/>
        <w:rPr>
          <w:rFonts w:cstheme="minorHAnsi"/>
        </w:rPr>
      </w:pPr>
    </w:p>
    <w:p w14:paraId="4539385A" w14:textId="71F7E6A6" w:rsidR="00C40F4A" w:rsidRPr="00A9774A" w:rsidRDefault="009F384F" w:rsidP="009F3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55"/>
          <w:tab w:val="left" w:pos="1526"/>
          <w:tab w:val="center" w:pos="4968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A9774A" w:rsidRPr="00A9774A">
        <w:rPr>
          <w:rFonts w:cstheme="minorHAnsi"/>
          <w:b/>
        </w:rPr>
        <w:t>STANDING ITEMS</w:t>
      </w:r>
    </w:p>
    <w:p w14:paraId="0D282E40" w14:textId="77777777" w:rsidR="00A9774A" w:rsidRDefault="00A9774A" w:rsidP="00C40F4A">
      <w:pPr>
        <w:spacing w:after="0" w:line="240" w:lineRule="auto"/>
        <w:rPr>
          <w:rFonts w:cstheme="minorHAnsi"/>
        </w:rPr>
      </w:pPr>
    </w:p>
    <w:p w14:paraId="5E01D2E5" w14:textId="77777777" w:rsidR="00AD3428" w:rsidRDefault="00AD3428" w:rsidP="00851151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b/>
        </w:rPr>
        <w:sectPr w:rsidR="00AD3428" w:rsidSect="00C5065E">
          <w:type w:val="continuous"/>
          <w:pgSz w:w="12240" w:h="15840"/>
          <w:pgMar w:top="1008" w:right="1152" w:bottom="1008" w:left="1152" w:header="576" w:footer="432" w:gutter="0"/>
          <w:cols w:space="720"/>
          <w:docGrid w:linePitch="360"/>
        </w:sectPr>
      </w:pPr>
    </w:p>
    <w:p w14:paraId="7A6DBB01" w14:textId="3017842B" w:rsidR="002528E8" w:rsidRDefault="00A9774A" w:rsidP="00851151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b/>
        </w:rPr>
      </w:pPr>
      <w:proofErr w:type="spellStart"/>
      <w:r>
        <w:rPr>
          <w:rFonts w:cstheme="minorHAnsi"/>
          <w:b/>
        </w:rPr>
        <w:lastRenderedPageBreak/>
        <w:t>CurricUNET</w:t>
      </w:r>
      <w:proofErr w:type="spellEnd"/>
      <w:r w:rsidR="006E3803">
        <w:rPr>
          <w:rFonts w:cstheme="minorHAnsi"/>
          <w:b/>
        </w:rPr>
        <w:t xml:space="preserve"> - </w:t>
      </w:r>
      <w:r w:rsidR="005374CC">
        <w:rPr>
          <w:rFonts w:cstheme="minorHAnsi"/>
        </w:rPr>
        <w:t>None</w:t>
      </w:r>
    </w:p>
    <w:p w14:paraId="5A466616" w14:textId="77777777" w:rsidR="00851151" w:rsidRDefault="00851151" w:rsidP="00851151">
      <w:pPr>
        <w:pStyle w:val="ListParagraph"/>
        <w:spacing w:after="0" w:line="240" w:lineRule="auto"/>
        <w:ind w:left="360"/>
        <w:rPr>
          <w:rFonts w:cstheme="minorHAnsi"/>
          <w:b/>
        </w:rPr>
      </w:pPr>
    </w:p>
    <w:p w14:paraId="5A53F580" w14:textId="11363546" w:rsidR="002528E8" w:rsidRPr="00D2080B" w:rsidRDefault="00A9774A" w:rsidP="002528E8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2528E8">
        <w:rPr>
          <w:rFonts w:cstheme="minorHAnsi"/>
          <w:b/>
        </w:rPr>
        <w:t>Shared Governance Committee</w:t>
      </w:r>
      <w:r w:rsidR="005374CC">
        <w:rPr>
          <w:rFonts w:cstheme="minorHAnsi"/>
          <w:b/>
        </w:rPr>
        <w:t xml:space="preserve"> - </w:t>
      </w:r>
      <w:r w:rsidR="005374CC" w:rsidRPr="005374CC">
        <w:rPr>
          <w:rFonts w:cstheme="minorHAnsi"/>
        </w:rPr>
        <w:t>None</w:t>
      </w:r>
    </w:p>
    <w:p w14:paraId="53A047F4" w14:textId="77777777" w:rsidR="00234D14" w:rsidRDefault="00234D14" w:rsidP="002528E8">
      <w:pPr>
        <w:spacing w:after="0" w:line="240" w:lineRule="auto"/>
        <w:rPr>
          <w:rFonts w:cstheme="minorHAnsi"/>
          <w:b/>
        </w:rPr>
      </w:pPr>
    </w:p>
    <w:p w14:paraId="7ED45C5B" w14:textId="77777777" w:rsidR="00960D90" w:rsidRDefault="00960D90" w:rsidP="002528E8">
      <w:pPr>
        <w:spacing w:after="0" w:line="240" w:lineRule="auto"/>
        <w:rPr>
          <w:rFonts w:cstheme="minorHAnsi"/>
          <w:b/>
        </w:rPr>
        <w:sectPr w:rsidR="00960D90" w:rsidSect="00960D90">
          <w:type w:val="continuous"/>
          <w:pgSz w:w="12240" w:h="15840"/>
          <w:pgMar w:top="1008" w:right="1152" w:bottom="1008" w:left="1152" w:header="576" w:footer="432" w:gutter="0"/>
          <w:cols w:space="720"/>
          <w:docGrid w:linePitch="360"/>
        </w:sectPr>
      </w:pPr>
    </w:p>
    <w:p w14:paraId="461BCE5B" w14:textId="773F02C1" w:rsidR="00C5065E" w:rsidRPr="00234D14" w:rsidRDefault="00A9774A" w:rsidP="00433A4D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b/>
        </w:rPr>
      </w:pPr>
      <w:r w:rsidRPr="00234D14">
        <w:rPr>
          <w:rFonts w:cstheme="minorHAnsi"/>
          <w:b/>
        </w:rPr>
        <w:lastRenderedPageBreak/>
        <w:t>Articulation</w:t>
      </w:r>
      <w:r w:rsidR="006E3803" w:rsidRPr="00234D14">
        <w:rPr>
          <w:rFonts w:cstheme="minorHAnsi"/>
          <w:b/>
        </w:rPr>
        <w:t xml:space="preserve"> –</w:t>
      </w:r>
      <w:r w:rsidR="005374CC" w:rsidRPr="00234D14">
        <w:rPr>
          <w:rFonts w:cstheme="minorHAnsi"/>
          <w:b/>
        </w:rPr>
        <w:t xml:space="preserve"> </w:t>
      </w:r>
      <w:r w:rsidR="005374CC" w:rsidRPr="00234D14">
        <w:rPr>
          <w:rFonts w:cstheme="minorHAnsi"/>
        </w:rPr>
        <w:t>It was brought to the committee attention regarding developing pathways for K</w:t>
      </w:r>
      <w:r w:rsidR="006E3803" w:rsidRPr="00234D14">
        <w:rPr>
          <w:rFonts w:cstheme="minorHAnsi"/>
        </w:rPr>
        <w:t xml:space="preserve">-12 </w:t>
      </w:r>
      <w:r w:rsidR="005374CC" w:rsidRPr="00234D14">
        <w:rPr>
          <w:rFonts w:cstheme="minorHAnsi"/>
        </w:rPr>
        <w:t>g</w:t>
      </w:r>
      <w:r w:rsidR="006E3803" w:rsidRPr="00234D14">
        <w:rPr>
          <w:rFonts w:cstheme="minorHAnsi"/>
        </w:rPr>
        <w:t xml:space="preserve">eneral </w:t>
      </w:r>
      <w:r w:rsidR="005374CC" w:rsidRPr="00234D14">
        <w:rPr>
          <w:rFonts w:cstheme="minorHAnsi"/>
        </w:rPr>
        <w:t xml:space="preserve">education into community college system.  Currently credit is awarded for AP exams </w:t>
      </w:r>
      <w:r w:rsidR="007F7BCF">
        <w:rPr>
          <w:rFonts w:cstheme="minorHAnsi"/>
        </w:rPr>
        <w:t xml:space="preserve">in certain subjects </w:t>
      </w:r>
      <w:r w:rsidR="005374CC" w:rsidRPr="00234D14">
        <w:rPr>
          <w:rFonts w:cstheme="minorHAnsi"/>
        </w:rPr>
        <w:t xml:space="preserve">which </w:t>
      </w:r>
      <w:r w:rsidR="00234D14" w:rsidRPr="00234D14">
        <w:rPr>
          <w:rFonts w:cstheme="minorHAnsi"/>
        </w:rPr>
        <w:t>are</w:t>
      </w:r>
      <w:r w:rsidR="005374CC" w:rsidRPr="00234D14">
        <w:rPr>
          <w:rFonts w:cstheme="minorHAnsi"/>
        </w:rPr>
        <w:t xml:space="preserve"> used as transferable credit to UC/CSU</w:t>
      </w:r>
      <w:r w:rsidR="007F7BCF">
        <w:rPr>
          <w:rFonts w:cstheme="minorHAnsi"/>
        </w:rPr>
        <w:t xml:space="preserve"> only</w:t>
      </w:r>
      <w:r w:rsidR="005374CC" w:rsidRPr="00234D14">
        <w:rPr>
          <w:rFonts w:cstheme="minorHAnsi"/>
        </w:rPr>
        <w:t xml:space="preserve">.  </w:t>
      </w:r>
      <w:r w:rsidR="00234D14" w:rsidRPr="00234D14">
        <w:rPr>
          <w:rFonts w:cstheme="minorHAnsi"/>
        </w:rPr>
        <w:t xml:space="preserve">There’s not a clear plan developed how to articulate </w:t>
      </w:r>
      <w:r w:rsidR="00234D14" w:rsidRPr="00234D14">
        <w:rPr>
          <w:rFonts w:cstheme="minorHAnsi"/>
        </w:rPr>
        <w:lastRenderedPageBreak/>
        <w:t xml:space="preserve">K-12 courses </w:t>
      </w:r>
      <w:r w:rsidR="007F7BCF">
        <w:rPr>
          <w:rFonts w:cstheme="minorHAnsi"/>
        </w:rPr>
        <w:t xml:space="preserve">for students </w:t>
      </w:r>
      <w:r w:rsidR="00234D14" w:rsidRPr="00234D14">
        <w:rPr>
          <w:rFonts w:cstheme="minorHAnsi"/>
        </w:rPr>
        <w:t xml:space="preserve">to receive transferable credit </w:t>
      </w:r>
      <w:r w:rsidR="007F7BCF">
        <w:rPr>
          <w:rFonts w:cstheme="minorHAnsi"/>
        </w:rPr>
        <w:t xml:space="preserve">at the community college </w:t>
      </w:r>
      <w:r w:rsidR="00234D14" w:rsidRPr="00234D14">
        <w:rPr>
          <w:rFonts w:cstheme="minorHAnsi"/>
        </w:rPr>
        <w:t xml:space="preserve">and </w:t>
      </w:r>
      <w:r w:rsidR="007F7BCF">
        <w:rPr>
          <w:rFonts w:cstheme="minorHAnsi"/>
        </w:rPr>
        <w:t xml:space="preserve">for </w:t>
      </w:r>
      <w:r w:rsidR="00234D14" w:rsidRPr="00234D14">
        <w:rPr>
          <w:rFonts w:cstheme="minorHAnsi"/>
        </w:rPr>
        <w:t>it to appear on the college transcript. This initiative is</w:t>
      </w:r>
      <w:r w:rsidR="007F7BCF">
        <w:rPr>
          <w:rFonts w:cstheme="minorHAnsi"/>
        </w:rPr>
        <w:t xml:space="preserve"> a work-in-</w:t>
      </w:r>
      <w:r w:rsidR="00234D14">
        <w:rPr>
          <w:rFonts w:cstheme="minorHAnsi"/>
        </w:rPr>
        <w:t>progress.</w:t>
      </w:r>
    </w:p>
    <w:p w14:paraId="7733788F" w14:textId="77777777" w:rsidR="00234D14" w:rsidRPr="00234D14" w:rsidRDefault="00234D14" w:rsidP="00234D14">
      <w:pPr>
        <w:spacing w:after="0" w:line="240" w:lineRule="auto"/>
        <w:rPr>
          <w:rFonts w:cstheme="minorHAnsi"/>
          <w:b/>
        </w:rPr>
      </w:pPr>
    </w:p>
    <w:p w14:paraId="4ACEE1CD" w14:textId="77777777" w:rsidR="00234D14" w:rsidRDefault="00234D14" w:rsidP="00407A61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b/>
        </w:rPr>
        <w:sectPr w:rsidR="00234D14" w:rsidSect="00C5065E">
          <w:type w:val="continuous"/>
          <w:pgSz w:w="12240" w:h="15840"/>
          <w:pgMar w:top="1008" w:right="1152" w:bottom="1008" w:left="1152" w:header="576" w:footer="432" w:gutter="0"/>
          <w:cols w:space="720"/>
          <w:docGrid w:linePitch="360"/>
        </w:sectPr>
      </w:pPr>
    </w:p>
    <w:p w14:paraId="7EE1EADF" w14:textId="537FA2D9" w:rsidR="00FD3616" w:rsidRDefault="00A9774A" w:rsidP="00407A61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2528E8">
        <w:rPr>
          <w:rFonts w:cstheme="minorHAnsi"/>
          <w:b/>
        </w:rPr>
        <w:lastRenderedPageBreak/>
        <w:t>Teaching &amp; Learning Committee</w:t>
      </w:r>
      <w:r w:rsidR="00FE3219" w:rsidRPr="002528E8">
        <w:rPr>
          <w:rFonts w:cstheme="minorHAnsi"/>
          <w:b/>
        </w:rPr>
        <w:t xml:space="preserve"> </w:t>
      </w:r>
      <w:r w:rsidR="00960D90">
        <w:rPr>
          <w:rFonts w:cstheme="minorHAnsi"/>
          <w:b/>
        </w:rPr>
        <w:t>–</w:t>
      </w:r>
      <w:r w:rsidR="005374CC">
        <w:rPr>
          <w:rFonts w:cstheme="minorHAnsi"/>
          <w:b/>
        </w:rPr>
        <w:t xml:space="preserve"> </w:t>
      </w:r>
      <w:r w:rsidR="005374CC">
        <w:rPr>
          <w:rFonts w:cstheme="minorHAnsi"/>
        </w:rPr>
        <w:t>None</w:t>
      </w:r>
    </w:p>
    <w:p w14:paraId="33E80CDD" w14:textId="77777777" w:rsidR="00960D90" w:rsidRDefault="00960D90" w:rsidP="00960D90">
      <w:pPr>
        <w:pStyle w:val="ListParagraph"/>
        <w:spacing w:after="0" w:line="240" w:lineRule="auto"/>
        <w:ind w:left="360"/>
        <w:rPr>
          <w:rFonts w:cstheme="minorHAnsi"/>
        </w:rPr>
      </w:pPr>
    </w:p>
    <w:p w14:paraId="2BEBE13A" w14:textId="35742DDA" w:rsidR="00DF2DB7" w:rsidRPr="002528E8" w:rsidRDefault="00A9774A" w:rsidP="00DF2DB7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Academic Senate</w:t>
      </w:r>
      <w:r w:rsidR="00BD6C7E">
        <w:rPr>
          <w:rFonts w:cstheme="minorHAnsi"/>
          <w:b/>
        </w:rPr>
        <w:t xml:space="preserve"> </w:t>
      </w:r>
      <w:r w:rsidR="005374CC">
        <w:rPr>
          <w:rFonts w:cstheme="minorHAnsi"/>
          <w:b/>
        </w:rPr>
        <w:t xml:space="preserve">- </w:t>
      </w:r>
      <w:r w:rsidR="005374CC">
        <w:rPr>
          <w:rFonts w:cstheme="minorHAnsi"/>
        </w:rPr>
        <w:t>None</w:t>
      </w:r>
    </w:p>
    <w:p w14:paraId="47DCD07A" w14:textId="77777777" w:rsidR="00234D14" w:rsidRDefault="00234D14" w:rsidP="002528E8">
      <w:pPr>
        <w:spacing w:after="0" w:line="240" w:lineRule="auto"/>
        <w:rPr>
          <w:rFonts w:cstheme="minorHAnsi"/>
          <w:b/>
        </w:rPr>
        <w:sectPr w:rsidR="00234D14" w:rsidSect="00960D90">
          <w:type w:val="continuous"/>
          <w:pgSz w:w="12240" w:h="15840"/>
          <w:pgMar w:top="1008" w:right="1152" w:bottom="1008" w:left="1152" w:header="576" w:footer="432" w:gutter="0"/>
          <w:cols w:space="720"/>
          <w:docGrid w:linePitch="360"/>
        </w:sectPr>
      </w:pPr>
    </w:p>
    <w:p w14:paraId="78F968C9" w14:textId="7DB946C4" w:rsidR="002528E8" w:rsidRPr="002528E8" w:rsidRDefault="002528E8" w:rsidP="002528E8">
      <w:pPr>
        <w:spacing w:after="0" w:line="240" w:lineRule="auto"/>
        <w:rPr>
          <w:rFonts w:cstheme="minorHAnsi"/>
          <w:b/>
        </w:rPr>
      </w:pPr>
    </w:p>
    <w:p w14:paraId="641D0E68" w14:textId="77777777" w:rsidR="00234D14" w:rsidRDefault="00AD3428" w:rsidP="00193240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>
        <w:rPr>
          <w:rFonts w:cstheme="minorHAnsi"/>
          <w:b/>
        </w:rPr>
        <w:t xml:space="preserve">Other </w:t>
      </w:r>
      <w:r w:rsidR="006E3803">
        <w:rPr>
          <w:rFonts w:cstheme="minorHAnsi"/>
          <w:b/>
        </w:rPr>
        <w:t xml:space="preserve">– </w:t>
      </w:r>
      <w:r w:rsidR="00234D14">
        <w:rPr>
          <w:rFonts w:cstheme="minorHAnsi"/>
          <w:b/>
        </w:rPr>
        <w:t xml:space="preserve"> </w:t>
      </w:r>
      <w:r w:rsidR="00234D14">
        <w:rPr>
          <w:rFonts w:cstheme="minorHAnsi"/>
        </w:rPr>
        <w:t>It was brought to the committee’s attention:</w:t>
      </w:r>
    </w:p>
    <w:p w14:paraId="1B386C49" w14:textId="6114660C" w:rsidR="00234D14" w:rsidRDefault="00234D14" w:rsidP="00234D14">
      <w:pPr>
        <w:pStyle w:val="ListParagraph"/>
        <w:numPr>
          <w:ilvl w:val="0"/>
          <w:numId w:val="48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An initiative was passed to allow community colleges to confer four-year de</w:t>
      </w:r>
      <w:r w:rsidR="007F7BCF">
        <w:rPr>
          <w:rFonts w:cstheme="minorHAnsi"/>
        </w:rPr>
        <w:t>grees in certain subject areas, e.g. nursing</w:t>
      </w:r>
      <w:r>
        <w:rPr>
          <w:rFonts w:cstheme="minorHAnsi"/>
        </w:rPr>
        <w:t xml:space="preserve">. However, the state allows for Districts with multiple colleges to </w:t>
      </w:r>
      <w:r w:rsidR="007F7BCF">
        <w:rPr>
          <w:rFonts w:cstheme="minorHAnsi"/>
        </w:rPr>
        <w:t xml:space="preserve">offer one </w:t>
      </w:r>
      <w:r>
        <w:rPr>
          <w:rFonts w:cstheme="minorHAnsi"/>
        </w:rPr>
        <w:t xml:space="preserve">per district.  </w:t>
      </w:r>
    </w:p>
    <w:p w14:paraId="13AD2127" w14:textId="77777777" w:rsidR="00234D14" w:rsidRPr="00234D14" w:rsidRDefault="00234D14" w:rsidP="00234D14">
      <w:pPr>
        <w:pStyle w:val="ListParagraph"/>
        <w:rPr>
          <w:rFonts w:cstheme="minorHAnsi"/>
        </w:rPr>
      </w:pPr>
    </w:p>
    <w:p w14:paraId="196EB059" w14:textId="0BA4ACBB" w:rsidR="0047796A" w:rsidRPr="00234D14" w:rsidRDefault="00234D14" w:rsidP="00193240">
      <w:pPr>
        <w:pStyle w:val="ListParagraph"/>
        <w:numPr>
          <w:ilvl w:val="0"/>
          <w:numId w:val="48"/>
        </w:numPr>
        <w:spacing w:after="0" w:line="240" w:lineRule="auto"/>
        <w:rPr>
          <w:rFonts w:cstheme="minorHAnsi"/>
          <w:u w:val="single"/>
        </w:rPr>
      </w:pPr>
      <w:r w:rsidRPr="00234D14">
        <w:rPr>
          <w:rFonts w:cstheme="minorHAnsi"/>
        </w:rPr>
        <w:t>An initiative is in the works to f</w:t>
      </w:r>
      <w:r w:rsidR="007F7BCF">
        <w:rPr>
          <w:rFonts w:cstheme="minorHAnsi"/>
        </w:rPr>
        <w:t>und</w:t>
      </w:r>
      <w:r w:rsidR="006E3803" w:rsidRPr="00234D14">
        <w:rPr>
          <w:rFonts w:cstheme="minorHAnsi"/>
        </w:rPr>
        <w:t xml:space="preserve"> </w:t>
      </w:r>
      <w:r w:rsidRPr="00234D14">
        <w:rPr>
          <w:rFonts w:cstheme="minorHAnsi"/>
        </w:rPr>
        <w:t>K</w:t>
      </w:r>
      <w:r w:rsidR="006E3803" w:rsidRPr="00234D14">
        <w:rPr>
          <w:rFonts w:cstheme="minorHAnsi"/>
        </w:rPr>
        <w:t xml:space="preserve">-12 alignment </w:t>
      </w:r>
      <w:r w:rsidRPr="00234D14">
        <w:rPr>
          <w:rFonts w:cstheme="minorHAnsi"/>
        </w:rPr>
        <w:t>and adult education career pathways into community college system</w:t>
      </w:r>
      <w:r w:rsidR="007F7BCF">
        <w:rPr>
          <w:rFonts w:cstheme="minorHAnsi"/>
        </w:rPr>
        <w:t>s</w:t>
      </w:r>
      <w:r w:rsidRPr="00234D14">
        <w:rPr>
          <w:rFonts w:cstheme="minorHAnsi"/>
        </w:rPr>
        <w:t xml:space="preserve">.  </w:t>
      </w:r>
      <w:r w:rsidR="007F7BCF">
        <w:rPr>
          <w:rFonts w:cstheme="minorHAnsi"/>
        </w:rPr>
        <w:t xml:space="preserve">The </w:t>
      </w:r>
      <w:r w:rsidRPr="00234D14">
        <w:rPr>
          <w:rFonts w:cstheme="minorHAnsi"/>
        </w:rPr>
        <w:t>alignment may focus on CTE and basic skills</w:t>
      </w:r>
      <w:r w:rsidR="007F7BCF">
        <w:rPr>
          <w:rFonts w:cstheme="minorHAnsi"/>
        </w:rPr>
        <w:t xml:space="preserve"> type courses</w:t>
      </w:r>
      <w:r w:rsidRPr="00234D14">
        <w:rPr>
          <w:rFonts w:cstheme="minorHAnsi"/>
        </w:rPr>
        <w:t xml:space="preserve">. Adult education initiative AB8086 explains in more detail what to expect. </w:t>
      </w:r>
    </w:p>
    <w:p w14:paraId="543CD3C7" w14:textId="77777777" w:rsidR="00234D14" w:rsidRPr="00234D14" w:rsidRDefault="00234D14" w:rsidP="00263A40">
      <w:pPr>
        <w:pStyle w:val="ListParagraph"/>
        <w:spacing w:after="0" w:line="240" w:lineRule="auto"/>
        <w:ind w:left="1080"/>
        <w:rPr>
          <w:rFonts w:cstheme="minorHAnsi"/>
          <w:u w:val="single"/>
        </w:rPr>
      </w:pPr>
    </w:p>
    <w:p w14:paraId="0CCCB1CD" w14:textId="55FA1C8F" w:rsidR="003F0F07" w:rsidRPr="00193240" w:rsidRDefault="003A78B8" w:rsidP="00193240">
      <w:pPr>
        <w:spacing w:after="0" w:line="240" w:lineRule="auto"/>
        <w:rPr>
          <w:rFonts w:cstheme="minorHAnsi"/>
        </w:rPr>
      </w:pPr>
      <w:r w:rsidRPr="00193240">
        <w:rPr>
          <w:rFonts w:cstheme="minorHAnsi"/>
          <w:u w:val="single"/>
        </w:rPr>
        <w:t xml:space="preserve">Meeting </w:t>
      </w:r>
      <w:r w:rsidR="00855F01" w:rsidRPr="00193240">
        <w:rPr>
          <w:rFonts w:cstheme="minorHAnsi"/>
          <w:u w:val="single"/>
        </w:rPr>
        <w:t>adjourned</w:t>
      </w:r>
      <w:r w:rsidR="00855F01" w:rsidRPr="00193240">
        <w:rPr>
          <w:rFonts w:cstheme="minorHAnsi"/>
        </w:rPr>
        <w:t xml:space="preserve"> </w:t>
      </w:r>
      <w:r w:rsidR="00851151">
        <w:rPr>
          <w:rFonts w:cstheme="minorHAnsi"/>
        </w:rPr>
        <w:t xml:space="preserve">– </w:t>
      </w:r>
      <w:r w:rsidR="00E62BC1">
        <w:rPr>
          <w:rFonts w:cstheme="minorHAnsi"/>
        </w:rPr>
        <w:t>2:06pm</w:t>
      </w:r>
    </w:p>
    <w:p w14:paraId="1046B43B" w14:textId="77777777" w:rsidR="00B10E08" w:rsidRDefault="00B10E08" w:rsidP="00417729">
      <w:pPr>
        <w:pBdr>
          <w:bottom w:val="single" w:sz="12" w:space="1" w:color="auto"/>
        </w:pBdr>
        <w:spacing w:after="0" w:line="240" w:lineRule="auto"/>
        <w:rPr>
          <w:rFonts w:cstheme="minorHAnsi"/>
        </w:rPr>
      </w:pPr>
    </w:p>
    <w:p w14:paraId="42CFB05E" w14:textId="4D139306" w:rsidR="00552CEE" w:rsidRDefault="00C40F4A" w:rsidP="00417729">
      <w:pPr>
        <w:pBdr>
          <w:bottom w:val="single" w:sz="12" w:space="1" w:color="auto"/>
        </w:pBdr>
        <w:spacing w:after="0" w:line="240" w:lineRule="auto"/>
        <w:rPr>
          <w:rFonts w:cstheme="minorHAnsi"/>
        </w:rPr>
      </w:pPr>
      <w:r w:rsidRPr="008F2635">
        <w:rPr>
          <w:rFonts w:cstheme="minorHAnsi"/>
          <w:u w:val="single"/>
        </w:rPr>
        <w:t>Fall 2014</w:t>
      </w:r>
      <w:r w:rsidR="003C0A78">
        <w:rPr>
          <w:rFonts w:cstheme="minorHAnsi"/>
          <w:u w:val="single"/>
        </w:rPr>
        <w:t xml:space="preserve"> </w:t>
      </w:r>
      <w:r w:rsidR="003C0A78" w:rsidRPr="008F2635">
        <w:rPr>
          <w:rFonts w:cstheme="minorHAnsi"/>
          <w:u w:val="single"/>
        </w:rPr>
        <w:t>Meeting Dates</w:t>
      </w:r>
      <w:r>
        <w:rPr>
          <w:rFonts w:cstheme="minorHAnsi"/>
        </w:rPr>
        <w:t>:</w:t>
      </w:r>
      <w:r w:rsidR="00851151">
        <w:rPr>
          <w:rFonts w:cstheme="minorHAnsi"/>
        </w:rPr>
        <w:t xml:space="preserve"> </w:t>
      </w:r>
      <w:r>
        <w:rPr>
          <w:rFonts w:cstheme="minorHAnsi"/>
        </w:rPr>
        <w:t>Octob</w:t>
      </w:r>
      <w:r w:rsidR="00ED27B1">
        <w:rPr>
          <w:rFonts w:cstheme="minorHAnsi"/>
        </w:rPr>
        <w:t xml:space="preserve">er </w:t>
      </w:r>
      <w:r w:rsidR="00552CEE">
        <w:rPr>
          <w:rFonts w:cstheme="minorHAnsi"/>
        </w:rPr>
        <w:t xml:space="preserve">15; </w:t>
      </w:r>
      <w:r>
        <w:rPr>
          <w:rFonts w:cstheme="minorHAnsi"/>
        </w:rPr>
        <w:t>November 5, 19</w:t>
      </w:r>
      <w:r w:rsidR="00552CEE">
        <w:rPr>
          <w:rFonts w:cstheme="minorHAnsi"/>
        </w:rPr>
        <w:t>;</w:t>
      </w:r>
      <w:r>
        <w:rPr>
          <w:rFonts w:cstheme="minorHAnsi"/>
        </w:rPr>
        <w:t xml:space="preserve"> December 3</w:t>
      </w:r>
    </w:p>
    <w:p w14:paraId="1E2C3263" w14:textId="77777777" w:rsidR="003C0A78" w:rsidRDefault="003C0A78" w:rsidP="00417729">
      <w:pPr>
        <w:pBdr>
          <w:bottom w:val="single" w:sz="12" w:space="1" w:color="auto"/>
        </w:pBdr>
        <w:spacing w:after="0" w:line="240" w:lineRule="auto"/>
        <w:rPr>
          <w:rFonts w:cstheme="minorHAnsi"/>
          <w:u w:val="single"/>
        </w:rPr>
      </w:pPr>
    </w:p>
    <w:p w14:paraId="20CF02B4" w14:textId="7A5ECC6C" w:rsidR="00C40F4A" w:rsidRDefault="003C0A78" w:rsidP="00417729">
      <w:pPr>
        <w:pBdr>
          <w:bottom w:val="single" w:sz="12" w:space="1" w:color="auto"/>
        </w:pBdr>
        <w:spacing w:after="0" w:line="240" w:lineRule="auto"/>
        <w:rPr>
          <w:rFonts w:cstheme="minorHAnsi"/>
        </w:rPr>
      </w:pPr>
      <w:r>
        <w:rPr>
          <w:rFonts w:cstheme="minorHAnsi"/>
          <w:u w:val="single"/>
        </w:rPr>
        <w:t>Location and T</w:t>
      </w:r>
      <w:r w:rsidR="00552CEE" w:rsidRPr="00552CEE">
        <w:rPr>
          <w:rFonts w:cstheme="minorHAnsi"/>
          <w:u w:val="single"/>
        </w:rPr>
        <w:t>ime</w:t>
      </w:r>
      <w:r w:rsidR="00552CEE">
        <w:rPr>
          <w:rFonts w:cstheme="minorHAnsi"/>
        </w:rPr>
        <w:t xml:space="preserve">: </w:t>
      </w:r>
      <w:r w:rsidR="008F2635">
        <w:rPr>
          <w:rFonts w:cstheme="minorHAnsi"/>
        </w:rPr>
        <w:t>CO-420</w:t>
      </w:r>
      <w:r w:rsidR="00552CEE">
        <w:rPr>
          <w:rFonts w:cstheme="minorHAnsi"/>
        </w:rPr>
        <w:t xml:space="preserve"> / </w:t>
      </w:r>
      <w:r w:rsidR="008F2635">
        <w:rPr>
          <w:rFonts w:cstheme="minorHAnsi"/>
        </w:rPr>
        <w:t>1-3pm</w:t>
      </w:r>
    </w:p>
    <w:p w14:paraId="6C89A9F7" w14:textId="77777777" w:rsidR="008F2635" w:rsidRPr="00635421" w:rsidRDefault="008F2635" w:rsidP="00417729">
      <w:pPr>
        <w:pBdr>
          <w:bottom w:val="single" w:sz="12" w:space="1" w:color="auto"/>
        </w:pBdr>
        <w:spacing w:after="0" w:line="240" w:lineRule="auto"/>
        <w:rPr>
          <w:rFonts w:cstheme="minorHAnsi"/>
        </w:rPr>
      </w:pPr>
    </w:p>
    <w:sectPr w:rsidR="008F2635" w:rsidRPr="00635421" w:rsidSect="00C5065E">
      <w:type w:val="continuous"/>
      <w:pgSz w:w="12240" w:h="15840"/>
      <w:pgMar w:top="1008" w:right="1152" w:bottom="1008" w:left="1152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042022" w14:textId="77777777" w:rsidR="00433A4D" w:rsidRDefault="00433A4D" w:rsidP="00824B11">
      <w:pPr>
        <w:spacing w:after="0" w:line="240" w:lineRule="auto"/>
      </w:pPr>
      <w:r>
        <w:separator/>
      </w:r>
    </w:p>
  </w:endnote>
  <w:endnote w:type="continuationSeparator" w:id="0">
    <w:p w14:paraId="5B984E7C" w14:textId="77777777" w:rsidR="00433A4D" w:rsidRDefault="00433A4D" w:rsidP="00824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CEC75B" w14:textId="77777777" w:rsidR="00433A4D" w:rsidRDefault="00961057" w:rsidP="00824B11">
    <w:pPr>
      <w:pStyle w:val="Footer"/>
    </w:pPr>
    <w:sdt>
      <w:sdtPr>
        <w:id w:val="2025506487"/>
        <w:docPartObj>
          <w:docPartGallery w:val="Page Numbers (Bottom of Page)"/>
          <w:docPartUnique/>
        </w:docPartObj>
      </w:sdtPr>
      <w:sdtEndPr/>
      <w:sdtContent>
        <w:sdt>
          <w:sdtPr>
            <w:id w:val="-741566147"/>
            <w:docPartObj>
              <w:docPartGallery w:val="Page Numbers (Top of Page)"/>
              <w:docPartUnique/>
            </w:docPartObj>
          </w:sdtPr>
          <w:sdtEndPr/>
          <w:sdtContent>
            <w:r w:rsidR="00433A4D">
              <w:t xml:space="preserve">Page </w:t>
            </w:r>
            <w:r w:rsidR="00433A4D">
              <w:rPr>
                <w:b/>
                <w:bCs/>
                <w:sz w:val="24"/>
                <w:szCs w:val="24"/>
              </w:rPr>
              <w:fldChar w:fldCharType="begin"/>
            </w:r>
            <w:r w:rsidR="00433A4D">
              <w:rPr>
                <w:b/>
                <w:bCs/>
              </w:rPr>
              <w:instrText xml:space="preserve"> PAGE </w:instrText>
            </w:r>
            <w:r w:rsidR="00433A4D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433A4D">
              <w:rPr>
                <w:b/>
                <w:bCs/>
                <w:sz w:val="24"/>
                <w:szCs w:val="24"/>
              </w:rPr>
              <w:fldChar w:fldCharType="end"/>
            </w:r>
            <w:r w:rsidR="00433A4D">
              <w:t xml:space="preserve"> of </w:t>
            </w:r>
            <w:r w:rsidR="00433A4D">
              <w:rPr>
                <w:b/>
                <w:bCs/>
                <w:sz w:val="24"/>
                <w:szCs w:val="24"/>
              </w:rPr>
              <w:fldChar w:fldCharType="begin"/>
            </w:r>
            <w:r w:rsidR="00433A4D">
              <w:rPr>
                <w:b/>
                <w:bCs/>
              </w:rPr>
              <w:instrText xml:space="preserve"> NUMPAGES  </w:instrText>
            </w:r>
            <w:r w:rsidR="00433A4D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 w:rsidR="00433A4D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0BC29EFE" w14:textId="77777777" w:rsidR="00433A4D" w:rsidRDefault="00433A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A6C270" w14:textId="77777777" w:rsidR="00433A4D" w:rsidRDefault="00433A4D" w:rsidP="00824B11">
      <w:pPr>
        <w:spacing w:after="0" w:line="240" w:lineRule="auto"/>
      </w:pPr>
      <w:r>
        <w:separator/>
      </w:r>
    </w:p>
  </w:footnote>
  <w:footnote w:type="continuationSeparator" w:id="0">
    <w:p w14:paraId="317022E0" w14:textId="77777777" w:rsidR="00433A4D" w:rsidRDefault="00433A4D" w:rsidP="00824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9FF88D" w14:textId="1827EB1A" w:rsidR="00433A4D" w:rsidRDefault="00433A4D" w:rsidP="00887527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36"/>
      </w:tabs>
    </w:pPr>
    <w:r w:rsidRPr="00824B11">
      <w:rPr>
        <w:b/>
      </w:rPr>
      <w:t>Lo</w:t>
    </w:r>
    <w:r>
      <w:rPr>
        <w:b/>
      </w:rPr>
      <w:t xml:space="preserve">s Medanos Curriculum Committee - </w:t>
    </w:r>
    <w:r w:rsidRPr="00824B11">
      <w:rPr>
        <w:b/>
      </w:rPr>
      <w:t>Minutes</w:t>
    </w:r>
    <w:r w:rsidRPr="00824B11">
      <w:rPr>
        <w:b/>
      </w:rPr>
      <w:tab/>
    </w:r>
    <w:r>
      <w:tab/>
    </w:r>
    <w:r>
      <w:tab/>
    </w:r>
    <w:r>
      <w:tab/>
    </w:r>
    <w:r>
      <w:tab/>
      <w:t>October 1, 2014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55FE"/>
    <w:multiLevelType w:val="hybridMultilevel"/>
    <w:tmpl w:val="8C483A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992FD1"/>
    <w:multiLevelType w:val="hybridMultilevel"/>
    <w:tmpl w:val="A948B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E5C90"/>
    <w:multiLevelType w:val="hybridMultilevel"/>
    <w:tmpl w:val="AD066A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E34E51"/>
    <w:multiLevelType w:val="hybridMultilevel"/>
    <w:tmpl w:val="8D06AA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8443E76"/>
    <w:multiLevelType w:val="hybridMultilevel"/>
    <w:tmpl w:val="116CB7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E515FCF"/>
    <w:multiLevelType w:val="hybridMultilevel"/>
    <w:tmpl w:val="3F646B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5F489E"/>
    <w:multiLevelType w:val="hybridMultilevel"/>
    <w:tmpl w:val="5B40F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BD5304"/>
    <w:multiLevelType w:val="hybridMultilevel"/>
    <w:tmpl w:val="0EB82FC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4C62B84"/>
    <w:multiLevelType w:val="hybridMultilevel"/>
    <w:tmpl w:val="4CF85E8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CC0263E"/>
    <w:multiLevelType w:val="hybridMultilevel"/>
    <w:tmpl w:val="A76C8422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0">
    <w:nsid w:val="1DCF4AE7"/>
    <w:multiLevelType w:val="hybridMultilevel"/>
    <w:tmpl w:val="9DF695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E611C79"/>
    <w:multiLevelType w:val="hybridMultilevel"/>
    <w:tmpl w:val="02E0CE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F362095"/>
    <w:multiLevelType w:val="hybridMultilevel"/>
    <w:tmpl w:val="4F7466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F4E38BA"/>
    <w:multiLevelType w:val="hybridMultilevel"/>
    <w:tmpl w:val="EA8C88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3EC3FA6"/>
    <w:multiLevelType w:val="hybridMultilevel"/>
    <w:tmpl w:val="FEB65A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40B0113"/>
    <w:multiLevelType w:val="hybridMultilevel"/>
    <w:tmpl w:val="E454FA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45455AC"/>
    <w:multiLevelType w:val="hybridMultilevel"/>
    <w:tmpl w:val="218407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8B6E31"/>
    <w:multiLevelType w:val="hybridMultilevel"/>
    <w:tmpl w:val="9D7285D0"/>
    <w:lvl w:ilvl="0" w:tplc="F9A02A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9CB1AA7"/>
    <w:multiLevelType w:val="hybridMultilevel"/>
    <w:tmpl w:val="419A4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0C71A9"/>
    <w:multiLevelType w:val="hybridMultilevel"/>
    <w:tmpl w:val="615094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DEF72A3"/>
    <w:multiLevelType w:val="hybridMultilevel"/>
    <w:tmpl w:val="2F646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DD77BA"/>
    <w:multiLevelType w:val="hybridMultilevel"/>
    <w:tmpl w:val="E60630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1EA264D"/>
    <w:multiLevelType w:val="hybridMultilevel"/>
    <w:tmpl w:val="02C6D4B4"/>
    <w:lvl w:ilvl="0" w:tplc="D3C26E5E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2B5158"/>
    <w:multiLevelType w:val="hybridMultilevel"/>
    <w:tmpl w:val="A77016D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65D40BE"/>
    <w:multiLevelType w:val="hybridMultilevel"/>
    <w:tmpl w:val="F350E9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7E91CE9"/>
    <w:multiLevelType w:val="hybridMultilevel"/>
    <w:tmpl w:val="8F680C4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38490CEE"/>
    <w:multiLevelType w:val="hybridMultilevel"/>
    <w:tmpl w:val="68028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9851DB"/>
    <w:multiLevelType w:val="hybridMultilevel"/>
    <w:tmpl w:val="9814E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3474AB0"/>
    <w:multiLevelType w:val="hybridMultilevel"/>
    <w:tmpl w:val="F72AAD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4D44046"/>
    <w:multiLevelType w:val="hybridMultilevel"/>
    <w:tmpl w:val="F61C1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E23808"/>
    <w:multiLevelType w:val="hybridMultilevel"/>
    <w:tmpl w:val="24FEA32C"/>
    <w:lvl w:ilvl="0" w:tplc="67EE6D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59D3FCF"/>
    <w:multiLevelType w:val="hybridMultilevel"/>
    <w:tmpl w:val="3856860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6304835"/>
    <w:multiLevelType w:val="hybridMultilevel"/>
    <w:tmpl w:val="E1D8DB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66A590E"/>
    <w:multiLevelType w:val="hybridMultilevel"/>
    <w:tmpl w:val="71FC6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D859E5"/>
    <w:multiLevelType w:val="hybridMultilevel"/>
    <w:tmpl w:val="8F680C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9E90804"/>
    <w:multiLevelType w:val="hybridMultilevel"/>
    <w:tmpl w:val="7BD87C1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504946"/>
    <w:multiLevelType w:val="hybridMultilevel"/>
    <w:tmpl w:val="97B0E9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D4C0738"/>
    <w:multiLevelType w:val="hybridMultilevel"/>
    <w:tmpl w:val="3DD693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5FAB74E9"/>
    <w:multiLevelType w:val="hybridMultilevel"/>
    <w:tmpl w:val="0602BF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043466C"/>
    <w:multiLevelType w:val="hybridMultilevel"/>
    <w:tmpl w:val="34BC88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2D70E14"/>
    <w:multiLevelType w:val="hybridMultilevel"/>
    <w:tmpl w:val="FFEA62B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660922CC"/>
    <w:multiLevelType w:val="hybridMultilevel"/>
    <w:tmpl w:val="4E3CCD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69733232"/>
    <w:multiLevelType w:val="hybridMultilevel"/>
    <w:tmpl w:val="E2124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B8E769C"/>
    <w:multiLevelType w:val="hybridMultilevel"/>
    <w:tmpl w:val="9E5E10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6D7148AD"/>
    <w:multiLevelType w:val="hybridMultilevel"/>
    <w:tmpl w:val="BBAE94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4582B47"/>
    <w:multiLevelType w:val="hybridMultilevel"/>
    <w:tmpl w:val="E280D7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61003B1"/>
    <w:multiLevelType w:val="hybridMultilevel"/>
    <w:tmpl w:val="8AB028D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1E1DDD"/>
    <w:multiLevelType w:val="hybridMultilevel"/>
    <w:tmpl w:val="B98E31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9264C0"/>
    <w:multiLevelType w:val="hybridMultilevel"/>
    <w:tmpl w:val="38687F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22"/>
  </w:num>
  <w:num w:numId="4">
    <w:abstractNumId w:val="40"/>
  </w:num>
  <w:num w:numId="5">
    <w:abstractNumId w:val="5"/>
  </w:num>
  <w:num w:numId="6">
    <w:abstractNumId w:val="13"/>
  </w:num>
  <w:num w:numId="7">
    <w:abstractNumId w:val="4"/>
  </w:num>
  <w:num w:numId="8">
    <w:abstractNumId w:val="42"/>
  </w:num>
  <w:num w:numId="9">
    <w:abstractNumId w:val="18"/>
  </w:num>
  <w:num w:numId="10">
    <w:abstractNumId w:val="33"/>
  </w:num>
  <w:num w:numId="11">
    <w:abstractNumId w:val="1"/>
  </w:num>
  <w:num w:numId="12">
    <w:abstractNumId w:val="26"/>
  </w:num>
  <w:num w:numId="13">
    <w:abstractNumId w:val="29"/>
  </w:num>
  <w:num w:numId="14">
    <w:abstractNumId w:val="30"/>
  </w:num>
  <w:num w:numId="15">
    <w:abstractNumId w:val="36"/>
  </w:num>
  <w:num w:numId="16">
    <w:abstractNumId w:val="8"/>
  </w:num>
  <w:num w:numId="17">
    <w:abstractNumId w:val="3"/>
  </w:num>
  <w:num w:numId="18">
    <w:abstractNumId w:val="0"/>
  </w:num>
  <w:num w:numId="19">
    <w:abstractNumId w:val="21"/>
  </w:num>
  <w:num w:numId="20">
    <w:abstractNumId w:val="43"/>
  </w:num>
  <w:num w:numId="21">
    <w:abstractNumId w:val="27"/>
  </w:num>
  <w:num w:numId="22">
    <w:abstractNumId w:val="20"/>
  </w:num>
  <w:num w:numId="23">
    <w:abstractNumId w:val="16"/>
  </w:num>
  <w:num w:numId="24">
    <w:abstractNumId w:val="14"/>
  </w:num>
  <w:num w:numId="25">
    <w:abstractNumId w:val="11"/>
  </w:num>
  <w:num w:numId="26">
    <w:abstractNumId w:val="24"/>
  </w:num>
  <w:num w:numId="27">
    <w:abstractNumId w:val="39"/>
  </w:num>
  <w:num w:numId="28">
    <w:abstractNumId w:val="45"/>
  </w:num>
  <w:num w:numId="29">
    <w:abstractNumId w:val="12"/>
  </w:num>
  <w:num w:numId="30">
    <w:abstractNumId w:val="48"/>
  </w:num>
  <w:num w:numId="31">
    <w:abstractNumId w:val="23"/>
  </w:num>
  <w:num w:numId="32">
    <w:abstractNumId w:val="25"/>
  </w:num>
  <w:num w:numId="33">
    <w:abstractNumId w:val="9"/>
  </w:num>
  <w:num w:numId="34">
    <w:abstractNumId w:val="28"/>
  </w:num>
  <w:num w:numId="35">
    <w:abstractNumId w:val="38"/>
  </w:num>
  <w:num w:numId="36">
    <w:abstractNumId w:val="2"/>
  </w:num>
  <w:num w:numId="37">
    <w:abstractNumId w:val="41"/>
  </w:num>
  <w:num w:numId="38">
    <w:abstractNumId w:val="34"/>
  </w:num>
  <w:num w:numId="39">
    <w:abstractNumId w:val="15"/>
  </w:num>
  <w:num w:numId="40">
    <w:abstractNumId w:val="32"/>
  </w:num>
  <w:num w:numId="41">
    <w:abstractNumId w:val="19"/>
  </w:num>
  <w:num w:numId="42">
    <w:abstractNumId w:val="46"/>
  </w:num>
  <w:num w:numId="43">
    <w:abstractNumId w:val="31"/>
  </w:num>
  <w:num w:numId="44">
    <w:abstractNumId w:val="47"/>
  </w:num>
  <w:num w:numId="45">
    <w:abstractNumId w:val="35"/>
  </w:num>
  <w:num w:numId="46">
    <w:abstractNumId w:val="7"/>
  </w:num>
  <w:num w:numId="47">
    <w:abstractNumId w:val="10"/>
  </w:num>
  <w:num w:numId="48">
    <w:abstractNumId w:val="37"/>
  </w:num>
  <w:num w:numId="49">
    <w:abstractNumId w:val="4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E1C"/>
    <w:rsid w:val="0000265E"/>
    <w:rsid w:val="0001039B"/>
    <w:rsid w:val="0001176B"/>
    <w:rsid w:val="00015FD4"/>
    <w:rsid w:val="000322D7"/>
    <w:rsid w:val="000369A6"/>
    <w:rsid w:val="000402DB"/>
    <w:rsid w:val="00041007"/>
    <w:rsid w:val="000460A3"/>
    <w:rsid w:val="000560A6"/>
    <w:rsid w:val="0006188D"/>
    <w:rsid w:val="000658D9"/>
    <w:rsid w:val="00067268"/>
    <w:rsid w:val="0007448B"/>
    <w:rsid w:val="000775E3"/>
    <w:rsid w:val="00080B34"/>
    <w:rsid w:val="00081E66"/>
    <w:rsid w:val="00082C0B"/>
    <w:rsid w:val="000A3334"/>
    <w:rsid w:val="000A4A23"/>
    <w:rsid w:val="000A6E3E"/>
    <w:rsid w:val="000B0DD7"/>
    <w:rsid w:val="000B24B9"/>
    <w:rsid w:val="000C088D"/>
    <w:rsid w:val="000C3A91"/>
    <w:rsid w:val="000C6965"/>
    <w:rsid w:val="000C6ABB"/>
    <w:rsid w:val="000D07DD"/>
    <w:rsid w:val="000D2E8D"/>
    <w:rsid w:val="000D344C"/>
    <w:rsid w:val="000E1FC5"/>
    <w:rsid w:val="000E29B7"/>
    <w:rsid w:val="000E33F5"/>
    <w:rsid w:val="000E5B69"/>
    <w:rsid w:val="000F75ED"/>
    <w:rsid w:val="00104F64"/>
    <w:rsid w:val="00123536"/>
    <w:rsid w:val="00125BAD"/>
    <w:rsid w:val="001264B7"/>
    <w:rsid w:val="0012730D"/>
    <w:rsid w:val="00133999"/>
    <w:rsid w:val="00140486"/>
    <w:rsid w:val="001408C1"/>
    <w:rsid w:val="00141264"/>
    <w:rsid w:val="00147B10"/>
    <w:rsid w:val="00151ADA"/>
    <w:rsid w:val="001526B0"/>
    <w:rsid w:val="00155DDF"/>
    <w:rsid w:val="001569AF"/>
    <w:rsid w:val="001602C4"/>
    <w:rsid w:val="00165187"/>
    <w:rsid w:val="00167A8E"/>
    <w:rsid w:val="0017040B"/>
    <w:rsid w:val="00177F91"/>
    <w:rsid w:val="00183C63"/>
    <w:rsid w:val="00185F71"/>
    <w:rsid w:val="00193240"/>
    <w:rsid w:val="001952BF"/>
    <w:rsid w:val="001A402A"/>
    <w:rsid w:val="001B2F46"/>
    <w:rsid w:val="001B66D8"/>
    <w:rsid w:val="001B74A8"/>
    <w:rsid w:val="001C63C2"/>
    <w:rsid w:val="001D09B8"/>
    <w:rsid w:val="001E07B7"/>
    <w:rsid w:val="001E2A6B"/>
    <w:rsid w:val="001E558C"/>
    <w:rsid w:val="001E6981"/>
    <w:rsid w:val="001E7A59"/>
    <w:rsid w:val="001F4691"/>
    <w:rsid w:val="001F684F"/>
    <w:rsid w:val="001F7FBC"/>
    <w:rsid w:val="002045FC"/>
    <w:rsid w:val="0021323D"/>
    <w:rsid w:val="00221BB6"/>
    <w:rsid w:val="002226D4"/>
    <w:rsid w:val="0022283E"/>
    <w:rsid w:val="0022516F"/>
    <w:rsid w:val="00225B4D"/>
    <w:rsid w:val="002346EE"/>
    <w:rsid w:val="00234D14"/>
    <w:rsid w:val="002368E4"/>
    <w:rsid w:val="00240219"/>
    <w:rsid w:val="002500BD"/>
    <w:rsid w:val="002528E8"/>
    <w:rsid w:val="00256079"/>
    <w:rsid w:val="00260AF3"/>
    <w:rsid w:val="00263A40"/>
    <w:rsid w:val="002755EE"/>
    <w:rsid w:val="00277B8C"/>
    <w:rsid w:val="00280B85"/>
    <w:rsid w:val="00286C22"/>
    <w:rsid w:val="00291FBB"/>
    <w:rsid w:val="00292784"/>
    <w:rsid w:val="002A330D"/>
    <w:rsid w:val="002A7823"/>
    <w:rsid w:val="002A7C11"/>
    <w:rsid w:val="002B5848"/>
    <w:rsid w:val="002C1686"/>
    <w:rsid w:val="002C328F"/>
    <w:rsid w:val="002C5461"/>
    <w:rsid w:val="002C5A51"/>
    <w:rsid w:val="002D29FE"/>
    <w:rsid w:val="002D2FBA"/>
    <w:rsid w:val="002D543A"/>
    <w:rsid w:val="002E0DCC"/>
    <w:rsid w:val="002E1A6B"/>
    <w:rsid w:val="002E47E8"/>
    <w:rsid w:val="002E65E3"/>
    <w:rsid w:val="002E79D4"/>
    <w:rsid w:val="002F0AFF"/>
    <w:rsid w:val="002F12E6"/>
    <w:rsid w:val="002F2112"/>
    <w:rsid w:val="002F38A4"/>
    <w:rsid w:val="002F409D"/>
    <w:rsid w:val="002F58BD"/>
    <w:rsid w:val="0030003B"/>
    <w:rsid w:val="00303CB4"/>
    <w:rsid w:val="003071B6"/>
    <w:rsid w:val="00313858"/>
    <w:rsid w:val="00322AC3"/>
    <w:rsid w:val="003256FA"/>
    <w:rsid w:val="003323E8"/>
    <w:rsid w:val="00335ADA"/>
    <w:rsid w:val="00344E4C"/>
    <w:rsid w:val="0034660F"/>
    <w:rsid w:val="00346B88"/>
    <w:rsid w:val="0035044E"/>
    <w:rsid w:val="003532A6"/>
    <w:rsid w:val="00357D99"/>
    <w:rsid w:val="003623A6"/>
    <w:rsid w:val="003627F7"/>
    <w:rsid w:val="003650BC"/>
    <w:rsid w:val="00365B91"/>
    <w:rsid w:val="00372E38"/>
    <w:rsid w:val="003767E1"/>
    <w:rsid w:val="00386F91"/>
    <w:rsid w:val="00391D95"/>
    <w:rsid w:val="003A16AE"/>
    <w:rsid w:val="003A78B8"/>
    <w:rsid w:val="003C0A78"/>
    <w:rsid w:val="003C2966"/>
    <w:rsid w:val="003D3A78"/>
    <w:rsid w:val="003D6F4E"/>
    <w:rsid w:val="003F0F07"/>
    <w:rsid w:val="003F5FBD"/>
    <w:rsid w:val="003F62B5"/>
    <w:rsid w:val="0040035F"/>
    <w:rsid w:val="0040049C"/>
    <w:rsid w:val="00407A61"/>
    <w:rsid w:val="00410860"/>
    <w:rsid w:val="00411CFF"/>
    <w:rsid w:val="00415A08"/>
    <w:rsid w:val="00417729"/>
    <w:rsid w:val="00425AAE"/>
    <w:rsid w:val="004260CD"/>
    <w:rsid w:val="004271BC"/>
    <w:rsid w:val="0042749C"/>
    <w:rsid w:val="0043073F"/>
    <w:rsid w:val="00433A4D"/>
    <w:rsid w:val="00433BCD"/>
    <w:rsid w:val="00437FCD"/>
    <w:rsid w:val="00445C81"/>
    <w:rsid w:val="00447611"/>
    <w:rsid w:val="00463C46"/>
    <w:rsid w:val="0046441F"/>
    <w:rsid w:val="00471349"/>
    <w:rsid w:val="004734B3"/>
    <w:rsid w:val="0047619A"/>
    <w:rsid w:val="0047796A"/>
    <w:rsid w:val="004814D1"/>
    <w:rsid w:val="00481D27"/>
    <w:rsid w:val="0048424A"/>
    <w:rsid w:val="00485EC9"/>
    <w:rsid w:val="00486758"/>
    <w:rsid w:val="00487F1F"/>
    <w:rsid w:val="004949AC"/>
    <w:rsid w:val="004A4BB0"/>
    <w:rsid w:val="004A618B"/>
    <w:rsid w:val="004A658F"/>
    <w:rsid w:val="004B3F98"/>
    <w:rsid w:val="004B7EEB"/>
    <w:rsid w:val="004C10A8"/>
    <w:rsid w:val="004C4ED5"/>
    <w:rsid w:val="004C5933"/>
    <w:rsid w:val="004E66A7"/>
    <w:rsid w:val="004F6ECC"/>
    <w:rsid w:val="00500059"/>
    <w:rsid w:val="00500A0F"/>
    <w:rsid w:val="00501A23"/>
    <w:rsid w:val="00503279"/>
    <w:rsid w:val="00504AE1"/>
    <w:rsid w:val="00510355"/>
    <w:rsid w:val="005126C3"/>
    <w:rsid w:val="0052582C"/>
    <w:rsid w:val="005272AD"/>
    <w:rsid w:val="005330F6"/>
    <w:rsid w:val="005374CC"/>
    <w:rsid w:val="005376E0"/>
    <w:rsid w:val="00541744"/>
    <w:rsid w:val="00542573"/>
    <w:rsid w:val="00551286"/>
    <w:rsid w:val="00551DDB"/>
    <w:rsid w:val="00552CEE"/>
    <w:rsid w:val="00554362"/>
    <w:rsid w:val="005557D2"/>
    <w:rsid w:val="00562430"/>
    <w:rsid w:val="0056273F"/>
    <w:rsid w:val="00574C63"/>
    <w:rsid w:val="005809D0"/>
    <w:rsid w:val="00581D69"/>
    <w:rsid w:val="00591724"/>
    <w:rsid w:val="00591AAF"/>
    <w:rsid w:val="00596D3D"/>
    <w:rsid w:val="005A1A47"/>
    <w:rsid w:val="005A32F9"/>
    <w:rsid w:val="005A60A6"/>
    <w:rsid w:val="005A7D2A"/>
    <w:rsid w:val="005B0FE2"/>
    <w:rsid w:val="005B2E82"/>
    <w:rsid w:val="005B5D56"/>
    <w:rsid w:val="005C17CD"/>
    <w:rsid w:val="005C65DB"/>
    <w:rsid w:val="005D49EB"/>
    <w:rsid w:val="005E14F4"/>
    <w:rsid w:val="005E4C55"/>
    <w:rsid w:val="005F4CA8"/>
    <w:rsid w:val="00600860"/>
    <w:rsid w:val="00605CFD"/>
    <w:rsid w:val="00605FBE"/>
    <w:rsid w:val="0060741C"/>
    <w:rsid w:val="00611E71"/>
    <w:rsid w:val="00611F50"/>
    <w:rsid w:val="00613A61"/>
    <w:rsid w:val="00614FD6"/>
    <w:rsid w:val="00624C89"/>
    <w:rsid w:val="00635421"/>
    <w:rsid w:val="0064109C"/>
    <w:rsid w:val="00645583"/>
    <w:rsid w:val="0064708E"/>
    <w:rsid w:val="00652FC8"/>
    <w:rsid w:val="0066025C"/>
    <w:rsid w:val="00662013"/>
    <w:rsid w:val="00664CA3"/>
    <w:rsid w:val="00665CEA"/>
    <w:rsid w:val="0066742C"/>
    <w:rsid w:val="00672487"/>
    <w:rsid w:val="00682AF3"/>
    <w:rsid w:val="00686E92"/>
    <w:rsid w:val="006913A3"/>
    <w:rsid w:val="0069498F"/>
    <w:rsid w:val="006B16E8"/>
    <w:rsid w:val="006B7C31"/>
    <w:rsid w:val="006C282A"/>
    <w:rsid w:val="006D5AF7"/>
    <w:rsid w:val="006E250F"/>
    <w:rsid w:val="006E26CD"/>
    <w:rsid w:val="006E291B"/>
    <w:rsid w:val="006E3803"/>
    <w:rsid w:val="006E4A7C"/>
    <w:rsid w:val="006E51F2"/>
    <w:rsid w:val="006F36D1"/>
    <w:rsid w:val="00700783"/>
    <w:rsid w:val="00706EEC"/>
    <w:rsid w:val="00714E1C"/>
    <w:rsid w:val="0072349A"/>
    <w:rsid w:val="007360DE"/>
    <w:rsid w:val="007428BF"/>
    <w:rsid w:val="00744ACF"/>
    <w:rsid w:val="00752CA4"/>
    <w:rsid w:val="007660C6"/>
    <w:rsid w:val="00771600"/>
    <w:rsid w:val="00774DB1"/>
    <w:rsid w:val="00775129"/>
    <w:rsid w:val="007771CE"/>
    <w:rsid w:val="00787D26"/>
    <w:rsid w:val="00795893"/>
    <w:rsid w:val="00795C3C"/>
    <w:rsid w:val="00796C46"/>
    <w:rsid w:val="007A6DCA"/>
    <w:rsid w:val="007C27A2"/>
    <w:rsid w:val="007C5760"/>
    <w:rsid w:val="007D2DFC"/>
    <w:rsid w:val="007D36CF"/>
    <w:rsid w:val="007D38DB"/>
    <w:rsid w:val="007D5D0E"/>
    <w:rsid w:val="007E4673"/>
    <w:rsid w:val="007E7A26"/>
    <w:rsid w:val="007E7BA1"/>
    <w:rsid w:val="007F05CC"/>
    <w:rsid w:val="007F0B28"/>
    <w:rsid w:val="007F7BCF"/>
    <w:rsid w:val="008019B6"/>
    <w:rsid w:val="008019C2"/>
    <w:rsid w:val="00806B9D"/>
    <w:rsid w:val="0081513E"/>
    <w:rsid w:val="00824B11"/>
    <w:rsid w:val="008271F2"/>
    <w:rsid w:val="00833F49"/>
    <w:rsid w:val="008356C5"/>
    <w:rsid w:val="00842180"/>
    <w:rsid w:val="00843510"/>
    <w:rsid w:val="00851151"/>
    <w:rsid w:val="008518CD"/>
    <w:rsid w:val="00855F01"/>
    <w:rsid w:val="00860F5E"/>
    <w:rsid w:val="00863AC9"/>
    <w:rsid w:val="0086644D"/>
    <w:rsid w:val="00867620"/>
    <w:rsid w:val="00870D5C"/>
    <w:rsid w:val="00871830"/>
    <w:rsid w:val="00876D1A"/>
    <w:rsid w:val="00884946"/>
    <w:rsid w:val="00885039"/>
    <w:rsid w:val="00885FD1"/>
    <w:rsid w:val="00887527"/>
    <w:rsid w:val="00887A21"/>
    <w:rsid w:val="0089236F"/>
    <w:rsid w:val="00894354"/>
    <w:rsid w:val="008B1FEA"/>
    <w:rsid w:val="008B4FA2"/>
    <w:rsid w:val="008C256D"/>
    <w:rsid w:val="008C6E1C"/>
    <w:rsid w:val="008D0986"/>
    <w:rsid w:val="008D4A85"/>
    <w:rsid w:val="008D5BB2"/>
    <w:rsid w:val="008D628D"/>
    <w:rsid w:val="008D6908"/>
    <w:rsid w:val="008E246F"/>
    <w:rsid w:val="008F0604"/>
    <w:rsid w:val="008F1751"/>
    <w:rsid w:val="008F2635"/>
    <w:rsid w:val="008F2B7D"/>
    <w:rsid w:val="00901D98"/>
    <w:rsid w:val="0091060E"/>
    <w:rsid w:val="00911C12"/>
    <w:rsid w:val="00912893"/>
    <w:rsid w:val="00914F8C"/>
    <w:rsid w:val="009200B2"/>
    <w:rsid w:val="00921DAC"/>
    <w:rsid w:val="009311B5"/>
    <w:rsid w:val="00937F63"/>
    <w:rsid w:val="009520A1"/>
    <w:rsid w:val="00952FA6"/>
    <w:rsid w:val="00960D90"/>
    <w:rsid w:val="00961057"/>
    <w:rsid w:val="009654E5"/>
    <w:rsid w:val="00990EE8"/>
    <w:rsid w:val="0099169F"/>
    <w:rsid w:val="009A03AB"/>
    <w:rsid w:val="009A3925"/>
    <w:rsid w:val="009A494A"/>
    <w:rsid w:val="009A72AC"/>
    <w:rsid w:val="009B1BF2"/>
    <w:rsid w:val="009B2ECD"/>
    <w:rsid w:val="009B4DB0"/>
    <w:rsid w:val="009B6229"/>
    <w:rsid w:val="009C60B8"/>
    <w:rsid w:val="009C62F9"/>
    <w:rsid w:val="009D5C5C"/>
    <w:rsid w:val="009F3592"/>
    <w:rsid w:val="009F384F"/>
    <w:rsid w:val="009F3B33"/>
    <w:rsid w:val="00A01994"/>
    <w:rsid w:val="00A036D8"/>
    <w:rsid w:val="00A05100"/>
    <w:rsid w:val="00A12EB3"/>
    <w:rsid w:val="00A14B8A"/>
    <w:rsid w:val="00A30C40"/>
    <w:rsid w:val="00A327FB"/>
    <w:rsid w:val="00A32E95"/>
    <w:rsid w:val="00A357B2"/>
    <w:rsid w:val="00A454DA"/>
    <w:rsid w:val="00A4651F"/>
    <w:rsid w:val="00A559A8"/>
    <w:rsid w:val="00A563F7"/>
    <w:rsid w:val="00A60BB5"/>
    <w:rsid w:val="00A619C6"/>
    <w:rsid w:val="00A6759E"/>
    <w:rsid w:val="00A83A1C"/>
    <w:rsid w:val="00A85972"/>
    <w:rsid w:val="00A9033B"/>
    <w:rsid w:val="00A97471"/>
    <w:rsid w:val="00A9774A"/>
    <w:rsid w:val="00AA0D28"/>
    <w:rsid w:val="00AB08C4"/>
    <w:rsid w:val="00AB1D72"/>
    <w:rsid w:val="00AB2D80"/>
    <w:rsid w:val="00AB7DFD"/>
    <w:rsid w:val="00AD3428"/>
    <w:rsid w:val="00AD64DE"/>
    <w:rsid w:val="00AD65F2"/>
    <w:rsid w:val="00AE4F28"/>
    <w:rsid w:val="00AE653B"/>
    <w:rsid w:val="00AF295B"/>
    <w:rsid w:val="00AF49BF"/>
    <w:rsid w:val="00AF61AB"/>
    <w:rsid w:val="00AF6F66"/>
    <w:rsid w:val="00B032C1"/>
    <w:rsid w:val="00B10E08"/>
    <w:rsid w:val="00B11D13"/>
    <w:rsid w:val="00B13D93"/>
    <w:rsid w:val="00B27000"/>
    <w:rsid w:val="00B328AA"/>
    <w:rsid w:val="00B446C3"/>
    <w:rsid w:val="00B45096"/>
    <w:rsid w:val="00B45B76"/>
    <w:rsid w:val="00B612CD"/>
    <w:rsid w:val="00B64D9F"/>
    <w:rsid w:val="00B65F1B"/>
    <w:rsid w:val="00B70040"/>
    <w:rsid w:val="00B716FD"/>
    <w:rsid w:val="00B74737"/>
    <w:rsid w:val="00B74F7E"/>
    <w:rsid w:val="00B82C15"/>
    <w:rsid w:val="00B84B47"/>
    <w:rsid w:val="00B87D9B"/>
    <w:rsid w:val="00B9137C"/>
    <w:rsid w:val="00B94658"/>
    <w:rsid w:val="00BA52B7"/>
    <w:rsid w:val="00BA6030"/>
    <w:rsid w:val="00BA75F3"/>
    <w:rsid w:val="00BB04A5"/>
    <w:rsid w:val="00BB09BB"/>
    <w:rsid w:val="00BB1E8F"/>
    <w:rsid w:val="00BB435E"/>
    <w:rsid w:val="00BD0913"/>
    <w:rsid w:val="00BD0E69"/>
    <w:rsid w:val="00BD2535"/>
    <w:rsid w:val="00BD43B3"/>
    <w:rsid w:val="00BD6C7E"/>
    <w:rsid w:val="00BE0E11"/>
    <w:rsid w:val="00BE129B"/>
    <w:rsid w:val="00BE42C5"/>
    <w:rsid w:val="00BF2341"/>
    <w:rsid w:val="00BF39FA"/>
    <w:rsid w:val="00C01BEF"/>
    <w:rsid w:val="00C05542"/>
    <w:rsid w:val="00C11409"/>
    <w:rsid w:val="00C13812"/>
    <w:rsid w:val="00C16848"/>
    <w:rsid w:val="00C17529"/>
    <w:rsid w:val="00C25D97"/>
    <w:rsid w:val="00C27F8E"/>
    <w:rsid w:val="00C30540"/>
    <w:rsid w:val="00C30585"/>
    <w:rsid w:val="00C32083"/>
    <w:rsid w:val="00C3753D"/>
    <w:rsid w:val="00C40F4A"/>
    <w:rsid w:val="00C44C64"/>
    <w:rsid w:val="00C469FC"/>
    <w:rsid w:val="00C5065E"/>
    <w:rsid w:val="00C50BEC"/>
    <w:rsid w:val="00C51706"/>
    <w:rsid w:val="00C5236D"/>
    <w:rsid w:val="00C75CC1"/>
    <w:rsid w:val="00C820E0"/>
    <w:rsid w:val="00C94D0B"/>
    <w:rsid w:val="00C95FB3"/>
    <w:rsid w:val="00CA2962"/>
    <w:rsid w:val="00CA6981"/>
    <w:rsid w:val="00CB4EB1"/>
    <w:rsid w:val="00CB625F"/>
    <w:rsid w:val="00CC46D7"/>
    <w:rsid w:val="00CC4DC4"/>
    <w:rsid w:val="00CD0C91"/>
    <w:rsid w:val="00CD61FA"/>
    <w:rsid w:val="00CE3915"/>
    <w:rsid w:val="00CE7991"/>
    <w:rsid w:val="00CF0869"/>
    <w:rsid w:val="00CF3672"/>
    <w:rsid w:val="00CF41EE"/>
    <w:rsid w:val="00D02AFB"/>
    <w:rsid w:val="00D102BE"/>
    <w:rsid w:val="00D132B2"/>
    <w:rsid w:val="00D2080B"/>
    <w:rsid w:val="00D21298"/>
    <w:rsid w:val="00D268D5"/>
    <w:rsid w:val="00D309B7"/>
    <w:rsid w:val="00D32F6E"/>
    <w:rsid w:val="00D56FFE"/>
    <w:rsid w:val="00D57B6E"/>
    <w:rsid w:val="00D57E39"/>
    <w:rsid w:val="00D6021E"/>
    <w:rsid w:val="00D62D45"/>
    <w:rsid w:val="00D673BC"/>
    <w:rsid w:val="00D81D97"/>
    <w:rsid w:val="00D836B4"/>
    <w:rsid w:val="00D8495F"/>
    <w:rsid w:val="00D909F5"/>
    <w:rsid w:val="00DB267B"/>
    <w:rsid w:val="00DB2AC0"/>
    <w:rsid w:val="00DB737F"/>
    <w:rsid w:val="00DB7B7D"/>
    <w:rsid w:val="00DC2AF5"/>
    <w:rsid w:val="00DC6754"/>
    <w:rsid w:val="00DC75A7"/>
    <w:rsid w:val="00DD105F"/>
    <w:rsid w:val="00DD1D55"/>
    <w:rsid w:val="00DD2E79"/>
    <w:rsid w:val="00DD4558"/>
    <w:rsid w:val="00DD5261"/>
    <w:rsid w:val="00DE39FC"/>
    <w:rsid w:val="00DE5108"/>
    <w:rsid w:val="00DF0AEF"/>
    <w:rsid w:val="00DF185B"/>
    <w:rsid w:val="00DF2DB7"/>
    <w:rsid w:val="00DF53F0"/>
    <w:rsid w:val="00E01D05"/>
    <w:rsid w:val="00E067D9"/>
    <w:rsid w:val="00E14534"/>
    <w:rsid w:val="00E14A08"/>
    <w:rsid w:val="00E16291"/>
    <w:rsid w:val="00E2087F"/>
    <w:rsid w:val="00E2092E"/>
    <w:rsid w:val="00E20F1A"/>
    <w:rsid w:val="00E3527A"/>
    <w:rsid w:val="00E412D9"/>
    <w:rsid w:val="00E41C76"/>
    <w:rsid w:val="00E452EC"/>
    <w:rsid w:val="00E51C06"/>
    <w:rsid w:val="00E53E7B"/>
    <w:rsid w:val="00E62BC1"/>
    <w:rsid w:val="00E71A0D"/>
    <w:rsid w:val="00E72C3B"/>
    <w:rsid w:val="00E72FE0"/>
    <w:rsid w:val="00E81F01"/>
    <w:rsid w:val="00E84D62"/>
    <w:rsid w:val="00E870BA"/>
    <w:rsid w:val="00E905F9"/>
    <w:rsid w:val="00E969B4"/>
    <w:rsid w:val="00E977BA"/>
    <w:rsid w:val="00EA5782"/>
    <w:rsid w:val="00EA7B69"/>
    <w:rsid w:val="00EB697C"/>
    <w:rsid w:val="00EC2217"/>
    <w:rsid w:val="00EC22DF"/>
    <w:rsid w:val="00EC5FC3"/>
    <w:rsid w:val="00ED185B"/>
    <w:rsid w:val="00ED27B1"/>
    <w:rsid w:val="00ED3C55"/>
    <w:rsid w:val="00ED52D5"/>
    <w:rsid w:val="00ED68CE"/>
    <w:rsid w:val="00EE1C0E"/>
    <w:rsid w:val="00EE1C40"/>
    <w:rsid w:val="00EE338E"/>
    <w:rsid w:val="00EF0F4A"/>
    <w:rsid w:val="00EF283B"/>
    <w:rsid w:val="00EF527A"/>
    <w:rsid w:val="00EF7013"/>
    <w:rsid w:val="00F00194"/>
    <w:rsid w:val="00F01AAD"/>
    <w:rsid w:val="00F07E67"/>
    <w:rsid w:val="00F117BE"/>
    <w:rsid w:val="00F2580D"/>
    <w:rsid w:val="00F26B9E"/>
    <w:rsid w:val="00F30F55"/>
    <w:rsid w:val="00F33B53"/>
    <w:rsid w:val="00F34579"/>
    <w:rsid w:val="00F36410"/>
    <w:rsid w:val="00F36E54"/>
    <w:rsid w:val="00F37C06"/>
    <w:rsid w:val="00F402B0"/>
    <w:rsid w:val="00F44E58"/>
    <w:rsid w:val="00F459F5"/>
    <w:rsid w:val="00F5163D"/>
    <w:rsid w:val="00F51FFB"/>
    <w:rsid w:val="00F5261C"/>
    <w:rsid w:val="00F5286C"/>
    <w:rsid w:val="00F618D5"/>
    <w:rsid w:val="00F6506E"/>
    <w:rsid w:val="00F7481B"/>
    <w:rsid w:val="00F83204"/>
    <w:rsid w:val="00F85BFE"/>
    <w:rsid w:val="00F87AB7"/>
    <w:rsid w:val="00F90FA9"/>
    <w:rsid w:val="00F957C0"/>
    <w:rsid w:val="00FA033F"/>
    <w:rsid w:val="00FA0DCA"/>
    <w:rsid w:val="00FA1B26"/>
    <w:rsid w:val="00FA43C8"/>
    <w:rsid w:val="00FB2BA5"/>
    <w:rsid w:val="00FB3A21"/>
    <w:rsid w:val="00FB575D"/>
    <w:rsid w:val="00FB7FF7"/>
    <w:rsid w:val="00FD3616"/>
    <w:rsid w:val="00FD3EE9"/>
    <w:rsid w:val="00FD40BF"/>
    <w:rsid w:val="00FD4579"/>
    <w:rsid w:val="00FD56D2"/>
    <w:rsid w:val="00FD5C51"/>
    <w:rsid w:val="00FE2AA5"/>
    <w:rsid w:val="00FE2FBC"/>
    <w:rsid w:val="00FE3219"/>
    <w:rsid w:val="00FE3EE2"/>
    <w:rsid w:val="00FE6FE8"/>
    <w:rsid w:val="00FF093A"/>
    <w:rsid w:val="00FF12C3"/>
    <w:rsid w:val="00FF19BD"/>
    <w:rsid w:val="00FF1EED"/>
    <w:rsid w:val="00FF20AC"/>
    <w:rsid w:val="00FF5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757BB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2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2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4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B11"/>
  </w:style>
  <w:style w:type="paragraph" w:styleId="Footer">
    <w:name w:val="footer"/>
    <w:basedOn w:val="Normal"/>
    <w:link w:val="FooterChar"/>
    <w:uiPriority w:val="99"/>
    <w:unhideWhenUsed/>
    <w:rsid w:val="00824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B11"/>
  </w:style>
  <w:style w:type="paragraph" w:styleId="BalloonText">
    <w:name w:val="Balloon Text"/>
    <w:basedOn w:val="Normal"/>
    <w:link w:val="BalloonTextChar"/>
    <w:uiPriority w:val="99"/>
    <w:semiHidden/>
    <w:unhideWhenUsed/>
    <w:rsid w:val="00824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B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6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779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79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796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2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2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4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B11"/>
  </w:style>
  <w:style w:type="paragraph" w:styleId="Footer">
    <w:name w:val="footer"/>
    <w:basedOn w:val="Normal"/>
    <w:link w:val="FooterChar"/>
    <w:uiPriority w:val="99"/>
    <w:unhideWhenUsed/>
    <w:rsid w:val="00824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B11"/>
  </w:style>
  <w:style w:type="paragraph" w:styleId="BalloonText">
    <w:name w:val="Balloon Text"/>
    <w:basedOn w:val="Normal"/>
    <w:link w:val="BalloonTextChar"/>
    <w:uiPriority w:val="99"/>
    <w:semiHidden/>
    <w:unhideWhenUsed/>
    <w:rsid w:val="00824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B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6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779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79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79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7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A7216-1E2A-468D-8621-69E45285C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6181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Medanos College</dc:creator>
  <cp:keywords/>
  <dc:description/>
  <cp:lastModifiedBy>Los Medanos College</cp:lastModifiedBy>
  <cp:revision>7</cp:revision>
  <cp:lastPrinted>2014-10-09T15:56:00Z</cp:lastPrinted>
  <dcterms:created xsi:type="dcterms:W3CDTF">2014-10-06T17:17:00Z</dcterms:created>
  <dcterms:modified xsi:type="dcterms:W3CDTF">2014-10-17T15:45:00Z</dcterms:modified>
</cp:coreProperties>
</file>