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682E9E" w14:textId="3DCB846F" w:rsidR="002F409D" w:rsidRPr="00C524AB" w:rsidRDefault="00714E1C" w:rsidP="00B130B3">
      <w:pPr>
        <w:spacing w:after="0" w:line="240" w:lineRule="auto"/>
        <w:rPr>
          <w:rFonts w:cs="Times New Roman"/>
        </w:rPr>
      </w:pPr>
      <w:r w:rsidRPr="00C524AB">
        <w:rPr>
          <w:rFonts w:cs="Times New Roman"/>
          <w:b/>
          <w:u w:val="single"/>
        </w:rPr>
        <w:t>Present</w:t>
      </w:r>
      <w:r w:rsidRPr="00C524AB">
        <w:rPr>
          <w:rFonts w:cs="Times New Roman"/>
        </w:rPr>
        <w:t xml:space="preserve">:  </w:t>
      </w:r>
      <w:r w:rsidR="00A9774A" w:rsidRPr="00C524AB">
        <w:rPr>
          <w:rFonts w:cs="Times New Roman"/>
          <w:i/>
        </w:rPr>
        <w:t xml:space="preserve">Louie Giambattista, </w:t>
      </w:r>
      <w:r w:rsidR="00A9774A" w:rsidRPr="00C524AB">
        <w:rPr>
          <w:rFonts w:cs="Times New Roman"/>
          <w:b/>
          <w:i/>
        </w:rPr>
        <w:t>Chair</w:t>
      </w:r>
      <w:r w:rsidR="00A9774A" w:rsidRPr="00C524AB">
        <w:rPr>
          <w:rFonts w:cs="Times New Roman"/>
        </w:rPr>
        <w:t>;</w:t>
      </w:r>
      <w:r w:rsidR="00884946" w:rsidRPr="00C524AB">
        <w:rPr>
          <w:rFonts w:cs="Times New Roman"/>
        </w:rPr>
        <w:t xml:space="preserve"> </w:t>
      </w:r>
      <w:r w:rsidR="00186A2B" w:rsidRPr="00C524AB">
        <w:rPr>
          <w:rFonts w:cs="Times New Roman"/>
        </w:rPr>
        <w:t xml:space="preserve">Tawny </w:t>
      </w:r>
      <w:bookmarkStart w:id="0" w:name="_GoBack"/>
      <w:bookmarkEnd w:id="0"/>
      <w:r w:rsidR="00186A2B" w:rsidRPr="00C524AB">
        <w:rPr>
          <w:rFonts w:cs="Times New Roman"/>
        </w:rPr>
        <w:t>Beal</w:t>
      </w:r>
      <w:r w:rsidR="00B32FD9" w:rsidRPr="00C524AB">
        <w:rPr>
          <w:rFonts w:cs="Times New Roman"/>
        </w:rPr>
        <w:t xml:space="preserve">, </w:t>
      </w:r>
      <w:r w:rsidR="001C512A" w:rsidRPr="00C524AB">
        <w:rPr>
          <w:rFonts w:cs="Times New Roman"/>
        </w:rPr>
        <w:t>Collin McKay Brown</w:t>
      </w:r>
      <w:r w:rsidR="00BB7753" w:rsidRPr="00C524AB">
        <w:rPr>
          <w:rFonts w:cs="Times New Roman"/>
        </w:rPr>
        <w:t xml:space="preserve"> (LMCAS)</w:t>
      </w:r>
      <w:r w:rsidR="001C512A" w:rsidRPr="00C524AB">
        <w:rPr>
          <w:rFonts w:cs="Times New Roman"/>
        </w:rPr>
        <w:t xml:space="preserve">, </w:t>
      </w:r>
      <w:r w:rsidR="00113834">
        <w:rPr>
          <w:rFonts w:cs="Times New Roman"/>
        </w:rPr>
        <w:t>Rikk</w:t>
      </w:r>
      <w:r w:rsidR="00113834" w:rsidRPr="000E53DA">
        <w:rPr>
          <w:rFonts w:cs="Times New Roman"/>
        </w:rPr>
        <w:t>i</w:t>
      </w:r>
      <w:r w:rsidR="000E53DA" w:rsidRPr="000E53DA">
        <w:rPr>
          <w:rFonts w:cs="Times New Roman"/>
        </w:rPr>
        <w:t xml:space="preserve"> </w:t>
      </w:r>
      <w:r w:rsidR="000E53DA">
        <w:rPr>
          <w:rFonts w:cs="Times New Roman"/>
        </w:rPr>
        <w:t xml:space="preserve">Hall for </w:t>
      </w:r>
      <w:r w:rsidR="00A32775">
        <w:rPr>
          <w:rFonts w:cs="Times New Roman"/>
        </w:rPr>
        <w:t>Susie Hansen</w:t>
      </w:r>
      <w:r w:rsidR="000E53DA">
        <w:rPr>
          <w:rFonts w:cs="Times New Roman"/>
        </w:rPr>
        <w:t xml:space="preserve">, </w:t>
      </w:r>
      <w:r w:rsidR="001B620B" w:rsidRPr="00C524AB">
        <w:rPr>
          <w:rFonts w:cs="Times New Roman"/>
        </w:rPr>
        <w:t xml:space="preserve">Erich Holtmann, Scott Hubbard, </w:t>
      </w:r>
      <w:r w:rsidR="001B620B" w:rsidRPr="002112BE">
        <w:rPr>
          <w:rFonts w:cs="Times New Roman"/>
        </w:rPr>
        <w:t>Christine</w:t>
      </w:r>
      <w:r w:rsidR="001B620B" w:rsidRPr="00C524AB">
        <w:rPr>
          <w:rFonts w:cs="Times New Roman"/>
        </w:rPr>
        <w:t xml:space="preserve"> Kromer, </w:t>
      </w:r>
      <w:r w:rsidR="001B620B" w:rsidRPr="002112BE">
        <w:rPr>
          <w:rFonts w:cs="Times New Roman"/>
        </w:rPr>
        <w:t>Morgan</w:t>
      </w:r>
      <w:r w:rsidR="001B620B" w:rsidRPr="00C524AB">
        <w:rPr>
          <w:rFonts w:cs="Times New Roman"/>
        </w:rPr>
        <w:t xml:space="preserve"> Lynn, Michelle Mack</w:t>
      </w:r>
      <w:r w:rsidR="00CD3342" w:rsidRPr="00C524AB">
        <w:rPr>
          <w:rFonts w:cs="Times New Roman"/>
        </w:rPr>
        <w:t xml:space="preserve">, </w:t>
      </w:r>
      <w:proofErr w:type="spellStart"/>
      <w:r w:rsidR="00A32775" w:rsidRPr="00E03FAF">
        <w:rPr>
          <w:rFonts w:cs="Times New Roman"/>
        </w:rPr>
        <w:t>A’Kilah</w:t>
      </w:r>
      <w:proofErr w:type="spellEnd"/>
      <w:r w:rsidR="00A32775">
        <w:rPr>
          <w:rFonts w:cs="Times New Roman"/>
        </w:rPr>
        <w:t xml:space="preserve"> Moore,</w:t>
      </w:r>
      <w:r w:rsidR="002112BE">
        <w:rPr>
          <w:rFonts w:cs="Times New Roman"/>
        </w:rPr>
        <w:t xml:space="preserve"> </w:t>
      </w:r>
      <w:r w:rsidR="001B620B" w:rsidRPr="00C524AB">
        <w:rPr>
          <w:rFonts w:cs="Times New Roman"/>
        </w:rPr>
        <w:t>Jancy</w:t>
      </w:r>
      <w:r w:rsidR="00BB7753" w:rsidRPr="00C524AB">
        <w:rPr>
          <w:rFonts w:cs="Times New Roman"/>
        </w:rPr>
        <w:t xml:space="preserve"> Rickman, Grace Villegas</w:t>
      </w:r>
      <w:r w:rsidR="001B620B" w:rsidRPr="00C524AB">
        <w:rPr>
          <w:rFonts w:cs="Times New Roman"/>
        </w:rPr>
        <w:t xml:space="preserve">, </w:t>
      </w:r>
      <w:r w:rsidR="00A32775">
        <w:rPr>
          <w:rFonts w:cs="Times New Roman"/>
        </w:rPr>
        <w:t xml:space="preserve">Eileen Valenzuela, </w:t>
      </w:r>
      <w:r w:rsidR="00A32775" w:rsidRPr="00C524AB">
        <w:rPr>
          <w:rFonts w:cs="Times New Roman"/>
        </w:rPr>
        <w:t xml:space="preserve">Penny Wilkins, </w:t>
      </w:r>
      <w:r w:rsidR="001B620B" w:rsidRPr="00C524AB">
        <w:rPr>
          <w:rFonts w:cs="Times New Roman"/>
        </w:rPr>
        <w:t>Shondra West (Note take</w:t>
      </w:r>
      <w:r w:rsidR="00EE2F4A" w:rsidRPr="00C524AB">
        <w:rPr>
          <w:rFonts w:cs="Times New Roman"/>
        </w:rPr>
        <w:t>r</w:t>
      </w:r>
      <w:r w:rsidR="001B620B" w:rsidRPr="00C524AB">
        <w:rPr>
          <w:rFonts w:cs="Times New Roman"/>
        </w:rPr>
        <w:t>)</w:t>
      </w:r>
    </w:p>
    <w:p w14:paraId="32910DD3" w14:textId="21277437" w:rsidR="00210784" w:rsidRPr="00C524AB" w:rsidRDefault="002F409D" w:rsidP="00210784">
      <w:pPr>
        <w:spacing w:after="0" w:line="240" w:lineRule="auto"/>
        <w:rPr>
          <w:rFonts w:cs="Times New Roman"/>
        </w:rPr>
      </w:pPr>
      <w:r w:rsidRPr="00C524AB">
        <w:rPr>
          <w:rFonts w:cs="Times New Roman"/>
          <w:b/>
          <w:u w:val="single"/>
        </w:rPr>
        <w:t>Absent</w:t>
      </w:r>
      <w:r w:rsidRPr="00C524AB">
        <w:rPr>
          <w:rFonts w:cs="Times New Roman"/>
        </w:rPr>
        <w:t>:</w:t>
      </w:r>
      <w:r w:rsidR="00F93F25" w:rsidRPr="00C524AB">
        <w:rPr>
          <w:rFonts w:cs="Times New Roman"/>
        </w:rPr>
        <w:t xml:space="preserve"> </w:t>
      </w:r>
      <w:r w:rsidR="000E53DA" w:rsidRPr="008739F9">
        <w:rPr>
          <w:rFonts w:cs="Times New Roman"/>
        </w:rPr>
        <w:t xml:space="preserve">Natalie Hannum, Kevin Horan, </w:t>
      </w:r>
      <w:r w:rsidR="00BB7753" w:rsidRPr="008739F9">
        <w:rPr>
          <w:rFonts w:cs="Times New Roman"/>
        </w:rPr>
        <w:t>Robert Pope</w:t>
      </w:r>
      <w:r w:rsidR="000E53DA" w:rsidRPr="008739F9">
        <w:rPr>
          <w:rFonts w:cs="Times New Roman"/>
        </w:rPr>
        <w:t xml:space="preserve"> and Nancy</w:t>
      </w:r>
      <w:r w:rsidR="000E53DA">
        <w:rPr>
          <w:rFonts w:cs="Times New Roman"/>
        </w:rPr>
        <w:t xml:space="preserve"> Ybarra</w:t>
      </w:r>
    </w:p>
    <w:p w14:paraId="46D0E2B6" w14:textId="441F292F" w:rsidR="00716ECA" w:rsidRPr="00C524AB" w:rsidRDefault="00716ECA" w:rsidP="00B130B3">
      <w:pPr>
        <w:spacing w:after="0" w:line="240" w:lineRule="auto"/>
        <w:rPr>
          <w:rFonts w:cs="Times New Roman"/>
        </w:rPr>
      </w:pPr>
      <w:r w:rsidRPr="00C524AB">
        <w:rPr>
          <w:rFonts w:cs="Times New Roman"/>
          <w:b/>
          <w:u w:val="single"/>
        </w:rPr>
        <w:t>Guest</w:t>
      </w:r>
      <w:r w:rsidR="00714D5A" w:rsidRPr="00C524AB">
        <w:rPr>
          <w:rFonts w:cs="Times New Roman"/>
        </w:rPr>
        <w:t>:</w:t>
      </w:r>
      <w:r w:rsidR="00F93F25" w:rsidRPr="00C524AB">
        <w:rPr>
          <w:rFonts w:cs="Times New Roman"/>
        </w:rPr>
        <w:t xml:space="preserve"> </w:t>
      </w:r>
      <w:r w:rsidR="00646470">
        <w:rPr>
          <w:rFonts w:cs="Times New Roman"/>
        </w:rPr>
        <w:t>Clayton Smith</w:t>
      </w:r>
      <w:r w:rsidR="00A47039">
        <w:rPr>
          <w:rFonts w:cs="Times New Roman"/>
        </w:rPr>
        <w:t>,</w:t>
      </w:r>
      <w:r w:rsidR="002112BE">
        <w:rPr>
          <w:rFonts w:cs="Times New Roman"/>
        </w:rPr>
        <w:t xml:space="preserve"> Dane Gaskin</w:t>
      </w:r>
      <w:r w:rsidR="00A47039">
        <w:rPr>
          <w:rFonts w:cs="Times New Roman"/>
        </w:rPr>
        <w:t xml:space="preserve">, </w:t>
      </w:r>
      <w:r w:rsidR="001971E6">
        <w:rPr>
          <w:rFonts w:cs="Times New Roman"/>
        </w:rPr>
        <w:t xml:space="preserve">and </w:t>
      </w:r>
      <w:r w:rsidR="00A47039">
        <w:rPr>
          <w:rFonts w:cs="Times New Roman"/>
        </w:rPr>
        <w:t>Tue Rust</w:t>
      </w:r>
    </w:p>
    <w:p w14:paraId="5696420C" w14:textId="77777777" w:rsidR="00B747F0" w:rsidRPr="00C524AB" w:rsidRDefault="00B747F0" w:rsidP="00176193">
      <w:pPr>
        <w:spacing w:after="0" w:line="240" w:lineRule="auto"/>
        <w:rPr>
          <w:rFonts w:cs="Times New Roman"/>
          <w:color w:val="4BACC6" w:themeColor="accent5"/>
        </w:rPr>
      </w:pPr>
    </w:p>
    <w:p w14:paraId="5D70AFB5" w14:textId="1418580E" w:rsidR="0043073F" w:rsidRPr="00C524AB" w:rsidRDefault="00EA5782" w:rsidP="00176193">
      <w:pPr>
        <w:spacing w:after="0" w:line="240" w:lineRule="auto"/>
        <w:rPr>
          <w:rFonts w:cs="Times New Roman"/>
        </w:rPr>
      </w:pPr>
      <w:r w:rsidRPr="00C524AB">
        <w:rPr>
          <w:rFonts w:cs="Times New Roman"/>
        </w:rPr>
        <w:t xml:space="preserve">Meeting called to </w:t>
      </w:r>
      <w:r w:rsidRPr="00C36FDE">
        <w:rPr>
          <w:rFonts w:cs="Times New Roman"/>
        </w:rPr>
        <w:t>order:</w:t>
      </w:r>
      <w:r w:rsidR="00B72DD8" w:rsidRPr="00C36FDE">
        <w:rPr>
          <w:rFonts w:cs="Times New Roman"/>
        </w:rPr>
        <w:t xml:space="preserve"> </w:t>
      </w:r>
      <w:r w:rsidR="002112BE" w:rsidRPr="00C36FDE">
        <w:rPr>
          <w:rFonts w:cs="Times New Roman"/>
        </w:rPr>
        <w:t>1:10</w:t>
      </w:r>
      <w:r w:rsidR="00EE2F4A" w:rsidRPr="00C36FDE">
        <w:rPr>
          <w:rFonts w:cs="Times New Roman"/>
        </w:rPr>
        <w:t>pm</w:t>
      </w:r>
      <w:r w:rsidR="00832B3B" w:rsidRPr="00C36FDE">
        <w:rPr>
          <w:rFonts w:cs="Times New Roman"/>
        </w:rPr>
        <w:t xml:space="preserve"> Location</w:t>
      </w:r>
      <w:r w:rsidR="006B7C31" w:rsidRPr="00C524AB">
        <w:rPr>
          <w:rFonts w:cs="Times New Roman"/>
        </w:rPr>
        <w:t>: CO-420</w:t>
      </w:r>
      <w:r w:rsidR="0043073F" w:rsidRPr="00C524AB">
        <w:rPr>
          <w:rFonts w:cs="Times New Roman"/>
        </w:rPr>
        <w:t xml:space="preserve"> </w:t>
      </w:r>
    </w:p>
    <w:p w14:paraId="09849B4A" w14:textId="77777777" w:rsidR="00EA5782" w:rsidRPr="00C524AB" w:rsidRDefault="00EA5782" w:rsidP="00176193">
      <w:pPr>
        <w:pBdr>
          <w:bottom w:val="single" w:sz="12" w:space="1" w:color="auto"/>
        </w:pBdr>
        <w:spacing w:after="0" w:line="240" w:lineRule="auto"/>
        <w:rPr>
          <w:rFonts w:cs="Times New Roman"/>
          <w:b/>
        </w:rPr>
      </w:pPr>
      <w:r w:rsidRPr="00C524AB">
        <w:rPr>
          <w:rFonts w:cs="Times New Roman"/>
          <w:b/>
        </w:rPr>
        <w:t>CURRENT ITEMS</w:t>
      </w:r>
    </w:p>
    <w:p w14:paraId="3F460E92" w14:textId="77777777" w:rsidR="006B16E8" w:rsidRDefault="00714E1C" w:rsidP="007E431F">
      <w:pPr>
        <w:pStyle w:val="ListParagraph"/>
        <w:numPr>
          <w:ilvl w:val="0"/>
          <w:numId w:val="1"/>
        </w:numPr>
        <w:spacing w:after="0" w:line="240" w:lineRule="auto"/>
        <w:rPr>
          <w:rFonts w:cs="Times New Roman"/>
          <w:b/>
        </w:rPr>
      </w:pPr>
      <w:r w:rsidRPr="00C524AB">
        <w:rPr>
          <w:rFonts w:cs="Times New Roman"/>
          <w:b/>
          <w:u w:val="single"/>
        </w:rPr>
        <w:t>Announcements &amp; Public Comment</w:t>
      </w:r>
      <w:r w:rsidR="006B16E8" w:rsidRPr="00C524AB">
        <w:rPr>
          <w:rFonts w:cs="Times New Roman"/>
          <w:b/>
          <w:u w:val="single"/>
        </w:rPr>
        <w:t>:</w:t>
      </w:r>
      <w:r w:rsidR="00E72FE0" w:rsidRPr="00C524AB">
        <w:rPr>
          <w:rFonts w:cs="Times New Roman"/>
          <w:b/>
        </w:rPr>
        <w:t xml:space="preserve"> </w:t>
      </w:r>
    </w:p>
    <w:p w14:paraId="5F33DF7C" w14:textId="3F17653E" w:rsidR="00C815EC" w:rsidRPr="002112BE" w:rsidRDefault="000E53DA" w:rsidP="00C815EC">
      <w:pPr>
        <w:pStyle w:val="ListParagraph"/>
        <w:spacing w:after="0" w:line="240" w:lineRule="auto"/>
        <w:ind w:left="360"/>
        <w:rPr>
          <w:rFonts w:cs="Times New Roman"/>
        </w:rPr>
      </w:pPr>
      <w:r>
        <w:rPr>
          <w:rFonts w:cs="Times New Roman"/>
        </w:rPr>
        <w:t>Dann Ges</w:t>
      </w:r>
      <w:r w:rsidR="002112BE" w:rsidRPr="002112BE">
        <w:rPr>
          <w:rFonts w:cs="Times New Roman"/>
        </w:rPr>
        <w:t>in</w:t>
      </w:r>
      <w:r>
        <w:rPr>
          <w:rFonts w:cs="Times New Roman"/>
        </w:rPr>
        <w:t>k</w:t>
      </w:r>
      <w:r w:rsidR="002112BE" w:rsidRPr="002112BE">
        <w:rPr>
          <w:rFonts w:cs="Times New Roman"/>
        </w:rPr>
        <w:t xml:space="preserve"> – </w:t>
      </w:r>
      <w:r>
        <w:rPr>
          <w:rFonts w:cs="Times New Roman"/>
        </w:rPr>
        <w:t>New</w:t>
      </w:r>
      <w:r w:rsidR="002112BE" w:rsidRPr="002112BE">
        <w:rPr>
          <w:rFonts w:cs="Times New Roman"/>
        </w:rPr>
        <w:t xml:space="preserve"> welding </w:t>
      </w:r>
      <w:r>
        <w:rPr>
          <w:rFonts w:cs="Times New Roman"/>
        </w:rPr>
        <w:t>instructor</w:t>
      </w:r>
      <w:r w:rsidR="00D82288">
        <w:rPr>
          <w:rFonts w:cs="Times New Roman"/>
        </w:rPr>
        <w:t xml:space="preserve"> attended the meeting to visit as a future member for </w:t>
      </w:r>
      <w:r w:rsidR="002112BE" w:rsidRPr="002112BE">
        <w:rPr>
          <w:rFonts w:cs="Times New Roman"/>
        </w:rPr>
        <w:t>Fall16</w:t>
      </w:r>
    </w:p>
    <w:p w14:paraId="0B09EE1C" w14:textId="77777777" w:rsidR="002112BE" w:rsidRPr="00C524AB" w:rsidRDefault="002112BE" w:rsidP="00C815EC">
      <w:pPr>
        <w:pStyle w:val="ListParagraph"/>
        <w:spacing w:after="0" w:line="240" w:lineRule="auto"/>
        <w:ind w:left="360"/>
        <w:rPr>
          <w:rFonts w:cs="Times New Roman"/>
          <w:b/>
        </w:rPr>
      </w:pPr>
    </w:p>
    <w:p w14:paraId="32427D46" w14:textId="5C581252" w:rsidR="0017040B" w:rsidRPr="00C524AB" w:rsidRDefault="00714E1C" w:rsidP="007E431F">
      <w:pPr>
        <w:pStyle w:val="ListParagraph"/>
        <w:numPr>
          <w:ilvl w:val="0"/>
          <w:numId w:val="1"/>
        </w:numPr>
        <w:spacing w:after="0" w:line="240" w:lineRule="auto"/>
        <w:rPr>
          <w:rFonts w:cs="Times New Roman"/>
          <w:b/>
        </w:rPr>
      </w:pPr>
      <w:r w:rsidRPr="00C524AB">
        <w:rPr>
          <w:rFonts w:cs="Times New Roman"/>
          <w:b/>
          <w:u w:val="single"/>
        </w:rPr>
        <w:t>Approval of the Agenda</w:t>
      </w:r>
      <w:r w:rsidR="003A16AE" w:rsidRPr="00C524AB">
        <w:rPr>
          <w:rFonts w:cs="Times New Roman"/>
          <w:b/>
        </w:rPr>
        <w:t xml:space="preserve"> </w:t>
      </w:r>
    </w:p>
    <w:p w14:paraId="7A0D26AF" w14:textId="0CB431C7" w:rsidR="00AC0ECA" w:rsidRDefault="001569AF" w:rsidP="00AC0ECA">
      <w:pPr>
        <w:spacing w:after="0" w:line="240" w:lineRule="auto"/>
        <w:ind w:left="360"/>
        <w:rPr>
          <w:rFonts w:cs="Times New Roman"/>
        </w:rPr>
      </w:pPr>
      <w:r w:rsidRPr="00C524AB">
        <w:rPr>
          <w:rFonts w:cs="Times New Roman"/>
          <w:b/>
        </w:rPr>
        <w:t>Action:</w:t>
      </w:r>
      <w:r w:rsidR="00C17529" w:rsidRPr="00C524AB">
        <w:rPr>
          <w:rFonts w:cs="Times New Roman"/>
        </w:rPr>
        <w:t xml:space="preserve"> </w:t>
      </w:r>
      <w:r w:rsidR="002E4408" w:rsidRPr="00C524AB">
        <w:rPr>
          <w:rFonts w:cs="Times New Roman"/>
        </w:rPr>
        <w:t>Approved</w:t>
      </w:r>
      <w:r w:rsidR="00572370" w:rsidRPr="00C524AB">
        <w:rPr>
          <w:rFonts w:cs="Times New Roman"/>
        </w:rPr>
        <w:t xml:space="preserve"> </w:t>
      </w:r>
      <w:r w:rsidR="002E4408" w:rsidRPr="00C524AB">
        <w:rPr>
          <w:rFonts w:cs="Times New Roman"/>
        </w:rPr>
        <w:t>(M/S:</w:t>
      </w:r>
      <w:r w:rsidR="001B620B" w:rsidRPr="00C524AB">
        <w:rPr>
          <w:rFonts w:cs="Times New Roman"/>
        </w:rPr>
        <w:t xml:space="preserve"> </w:t>
      </w:r>
      <w:r w:rsidR="000E53DA">
        <w:rPr>
          <w:rFonts w:cs="Times New Roman"/>
        </w:rPr>
        <w:t>Holtmann</w:t>
      </w:r>
      <w:r w:rsidR="001B620B" w:rsidRPr="00C524AB">
        <w:rPr>
          <w:rFonts w:cs="Times New Roman"/>
        </w:rPr>
        <w:t>/</w:t>
      </w:r>
      <w:r w:rsidR="000E53DA">
        <w:rPr>
          <w:rFonts w:cs="Times New Roman"/>
        </w:rPr>
        <w:t>Mack</w:t>
      </w:r>
      <w:r w:rsidR="002E4408" w:rsidRPr="00C524AB">
        <w:rPr>
          <w:rFonts w:cs="Times New Roman"/>
        </w:rPr>
        <w:t>)</w:t>
      </w:r>
      <w:r w:rsidR="00C26EB7" w:rsidRPr="00C524AB">
        <w:rPr>
          <w:rFonts w:cs="Times New Roman"/>
        </w:rPr>
        <w:t xml:space="preserve">; </w:t>
      </w:r>
      <w:r w:rsidR="00397E7A" w:rsidRPr="00C524AB">
        <w:rPr>
          <w:rFonts w:cs="Times New Roman"/>
        </w:rPr>
        <w:t>unanimous</w:t>
      </w:r>
    </w:p>
    <w:p w14:paraId="7EA32D10" w14:textId="77777777" w:rsidR="002112BE" w:rsidRPr="00C524AB" w:rsidRDefault="002112BE" w:rsidP="00BB7753">
      <w:pPr>
        <w:spacing w:after="0" w:line="240" w:lineRule="auto"/>
        <w:ind w:left="360"/>
        <w:rPr>
          <w:rFonts w:cs="Times New Roman"/>
        </w:rPr>
      </w:pPr>
    </w:p>
    <w:p w14:paraId="679F8898" w14:textId="5545890A" w:rsidR="00A97AAD" w:rsidRPr="00C524AB" w:rsidRDefault="002F409D" w:rsidP="00AD0628">
      <w:pPr>
        <w:pStyle w:val="ListParagraph"/>
        <w:spacing w:after="0" w:line="240" w:lineRule="auto"/>
        <w:ind w:left="360"/>
        <w:rPr>
          <w:rFonts w:cs="Times New Roman"/>
          <w:b/>
          <w:u w:val="single"/>
        </w:rPr>
      </w:pPr>
      <w:r w:rsidRPr="00C524AB">
        <w:rPr>
          <w:rFonts w:cs="Times New Roman"/>
          <w:b/>
          <w:u w:val="single"/>
        </w:rPr>
        <w:t xml:space="preserve">Approval of the </w:t>
      </w:r>
      <w:r w:rsidR="00643387" w:rsidRPr="00C524AB">
        <w:rPr>
          <w:rFonts w:cs="Times New Roman"/>
          <w:b/>
          <w:u w:val="single"/>
        </w:rPr>
        <w:t xml:space="preserve">Minutes from </w:t>
      </w:r>
      <w:r w:rsidR="00C815EC">
        <w:rPr>
          <w:rFonts w:cs="Times New Roman"/>
          <w:b/>
          <w:u w:val="single"/>
        </w:rPr>
        <w:t>May 4</w:t>
      </w:r>
      <w:r w:rsidR="005A0A9C" w:rsidRPr="00C524AB">
        <w:rPr>
          <w:rFonts w:cs="Times New Roman"/>
          <w:b/>
          <w:u w:val="single"/>
        </w:rPr>
        <w:t>, 2016</w:t>
      </w:r>
    </w:p>
    <w:p w14:paraId="6E482EAC" w14:textId="169DF51C" w:rsidR="00486123" w:rsidRDefault="00291FBB" w:rsidP="009A29CE">
      <w:pPr>
        <w:spacing w:after="0" w:line="240" w:lineRule="auto"/>
        <w:ind w:firstLine="360"/>
        <w:rPr>
          <w:rFonts w:cs="Times New Roman"/>
        </w:rPr>
      </w:pPr>
      <w:r w:rsidRPr="00C524AB">
        <w:rPr>
          <w:rFonts w:cs="Times New Roman"/>
          <w:b/>
        </w:rPr>
        <w:t>Action:</w:t>
      </w:r>
      <w:r w:rsidR="002E4408" w:rsidRPr="00C524AB">
        <w:rPr>
          <w:rFonts w:cs="Times New Roman"/>
        </w:rPr>
        <w:t xml:space="preserve"> Approved</w:t>
      </w:r>
      <w:r w:rsidR="00572370" w:rsidRPr="00C524AB">
        <w:rPr>
          <w:rFonts w:cs="Times New Roman"/>
        </w:rPr>
        <w:t xml:space="preserve"> </w:t>
      </w:r>
      <w:r w:rsidR="002E4408" w:rsidRPr="00C524AB">
        <w:rPr>
          <w:rFonts w:cs="Times New Roman"/>
        </w:rPr>
        <w:t>(M/S</w:t>
      </w:r>
      <w:r w:rsidR="00610375" w:rsidRPr="00C524AB">
        <w:rPr>
          <w:rFonts w:cs="Times New Roman"/>
        </w:rPr>
        <w:t xml:space="preserve">: </w:t>
      </w:r>
      <w:r w:rsidR="000E53DA">
        <w:rPr>
          <w:rFonts w:cs="Times New Roman"/>
        </w:rPr>
        <w:t>Kromer</w:t>
      </w:r>
      <w:r w:rsidR="00567679" w:rsidRPr="00C524AB">
        <w:rPr>
          <w:rFonts w:cs="Times New Roman"/>
        </w:rPr>
        <w:t>/</w:t>
      </w:r>
      <w:r w:rsidR="000E53DA">
        <w:rPr>
          <w:rFonts w:cs="Times New Roman"/>
        </w:rPr>
        <w:t>Holtmann</w:t>
      </w:r>
      <w:r w:rsidR="00486123" w:rsidRPr="00C524AB">
        <w:rPr>
          <w:rFonts w:cs="Times New Roman"/>
        </w:rPr>
        <w:t>)</w:t>
      </w:r>
      <w:r w:rsidR="00450CAC" w:rsidRPr="00C524AB">
        <w:rPr>
          <w:rFonts w:cs="Times New Roman"/>
        </w:rPr>
        <w:t xml:space="preserve">; </w:t>
      </w:r>
      <w:r w:rsidR="00610375" w:rsidRPr="00C524AB">
        <w:rPr>
          <w:rFonts w:cs="Times New Roman"/>
        </w:rPr>
        <w:t>unanimous</w:t>
      </w:r>
    </w:p>
    <w:p w14:paraId="49B9076A" w14:textId="77777777" w:rsidR="00610375" w:rsidRPr="00C524AB" w:rsidRDefault="00610375" w:rsidP="00AA348D">
      <w:pPr>
        <w:spacing w:after="0" w:line="240" w:lineRule="auto"/>
        <w:rPr>
          <w:rFonts w:cs="Times New Roman"/>
        </w:rPr>
      </w:pPr>
    </w:p>
    <w:p w14:paraId="7EBE1B3C" w14:textId="477BD287" w:rsidR="00C815EC" w:rsidRDefault="00C815EC" w:rsidP="007E431F">
      <w:pPr>
        <w:pStyle w:val="ListParagraph"/>
        <w:numPr>
          <w:ilvl w:val="0"/>
          <w:numId w:val="1"/>
        </w:numPr>
        <w:spacing w:after="0"/>
        <w:rPr>
          <w:rFonts w:cs="Times New Roman"/>
          <w:b/>
          <w:u w:val="single"/>
        </w:rPr>
      </w:pPr>
      <w:r>
        <w:rPr>
          <w:rFonts w:cs="Times New Roman"/>
          <w:b/>
          <w:u w:val="single"/>
        </w:rPr>
        <w:t>Curriculum Committee Membership 16-17 Meeting Dates</w:t>
      </w:r>
    </w:p>
    <w:p w14:paraId="5EE76176" w14:textId="71840DCC" w:rsidR="002112BE" w:rsidRDefault="000E53DA" w:rsidP="000E53DA">
      <w:pPr>
        <w:pStyle w:val="ListParagraph"/>
        <w:numPr>
          <w:ilvl w:val="0"/>
          <w:numId w:val="18"/>
        </w:numPr>
        <w:spacing w:after="0"/>
        <w:rPr>
          <w:rFonts w:cs="Times New Roman"/>
        </w:rPr>
      </w:pPr>
      <w:r>
        <w:rPr>
          <w:rFonts w:cs="Times New Roman"/>
        </w:rPr>
        <w:t>The Fall and Spring curriculum dates were announced</w:t>
      </w:r>
      <w:r w:rsidR="002112BE" w:rsidRPr="002112BE">
        <w:rPr>
          <w:rFonts w:cs="Times New Roman"/>
        </w:rPr>
        <w:t>;</w:t>
      </w:r>
      <w:r>
        <w:rPr>
          <w:rFonts w:cs="Times New Roman"/>
        </w:rPr>
        <w:t xml:space="preserve"> meetings will concluded </w:t>
      </w:r>
      <w:r w:rsidR="002112BE" w:rsidRPr="002112BE">
        <w:rPr>
          <w:rFonts w:cs="Times New Roman"/>
        </w:rPr>
        <w:t>1</w:t>
      </w:r>
      <w:r w:rsidR="002112BE" w:rsidRPr="002112BE">
        <w:rPr>
          <w:rFonts w:cs="Times New Roman"/>
          <w:vertAlign w:val="superscript"/>
        </w:rPr>
        <w:t>st</w:t>
      </w:r>
      <w:r w:rsidR="002112BE" w:rsidRPr="002112BE">
        <w:rPr>
          <w:rFonts w:cs="Times New Roman"/>
        </w:rPr>
        <w:t xml:space="preserve"> and 3</w:t>
      </w:r>
      <w:r w:rsidR="002112BE" w:rsidRPr="002112BE">
        <w:rPr>
          <w:rFonts w:cs="Times New Roman"/>
          <w:vertAlign w:val="superscript"/>
        </w:rPr>
        <w:t>rd</w:t>
      </w:r>
      <w:r>
        <w:rPr>
          <w:rFonts w:cs="Times New Roman"/>
        </w:rPr>
        <w:t xml:space="preserve"> - Wed. </w:t>
      </w:r>
      <w:r w:rsidR="002112BE" w:rsidRPr="002112BE">
        <w:rPr>
          <w:rFonts w:cs="Times New Roman"/>
        </w:rPr>
        <w:t>from 1-3</w:t>
      </w:r>
    </w:p>
    <w:p w14:paraId="22CAB9E7" w14:textId="78AF2E9C" w:rsidR="002112BE" w:rsidRPr="008739F9" w:rsidRDefault="000E53DA" w:rsidP="00D037F5">
      <w:pPr>
        <w:pStyle w:val="ListParagraph"/>
        <w:numPr>
          <w:ilvl w:val="0"/>
          <w:numId w:val="18"/>
        </w:numPr>
        <w:spacing w:after="0"/>
        <w:rPr>
          <w:rFonts w:cs="Times New Roman"/>
        </w:rPr>
      </w:pPr>
      <w:r w:rsidRPr="008739F9">
        <w:rPr>
          <w:rFonts w:cs="Times New Roman"/>
        </w:rPr>
        <w:t xml:space="preserve">Those cycling off are Christine Kromer </w:t>
      </w:r>
      <w:r w:rsidR="002112BE" w:rsidRPr="008739F9">
        <w:rPr>
          <w:rFonts w:cs="Times New Roman"/>
        </w:rPr>
        <w:t>might be replaced by Christina Goff</w:t>
      </w:r>
      <w:r w:rsidRPr="008739F9">
        <w:rPr>
          <w:rFonts w:cs="Times New Roman"/>
        </w:rPr>
        <w:t>; and LMCAS Student Collin McKay Brown. Robert Pope memb</w:t>
      </w:r>
      <w:r w:rsidR="008739F9" w:rsidRPr="008739F9">
        <w:rPr>
          <w:rFonts w:cs="Times New Roman"/>
        </w:rPr>
        <w:t xml:space="preserve">ership is undetermined for </w:t>
      </w:r>
      <w:r w:rsidR="00AE3B4C" w:rsidRPr="008739F9">
        <w:rPr>
          <w:rFonts w:cs="Times New Roman"/>
        </w:rPr>
        <w:t>fall</w:t>
      </w:r>
      <w:r w:rsidR="008739F9" w:rsidRPr="008739F9">
        <w:rPr>
          <w:rFonts w:cs="Times New Roman"/>
        </w:rPr>
        <w:t>.</w:t>
      </w:r>
      <w:r w:rsidR="008739F9">
        <w:rPr>
          <w:rFonts w:cs="Times New Roman"/>
        </w:rPr>
        <w:t xml:space="preserve"> </w:t>
      </w:r>
      <w:r w:rsidRPr="008739F9">
        <w:rPr>
          <w:rFonts w:cs="Times New Roman"/>
        </w:rPr>
        <w:t>Representatives are needed from Liberal Arts, Sciences, and 2 additional CTE</w:t>
      </w:r>
      <w:r w:rsidR="008739F9">
        <w:rPr>
          <w:rFonts w:cs="Times New Roman"/>
        </w:rPr>
        <w:t>; Penny Wilkins (Bus) Distance Ed. rep and Tawney Beal CTE.</w:t>
      </w:r>
    </w:p>
    <w:p w14:paraId="3E57C05F" w14:textId="77777777" w:rsidR="00C815EC" w:rsidRDefault="00C815EC" w:rsidP="00C815EC">
      <w:pPr>
        <w:pStyle w:val="ListParagraph"/>
        <w:spacing w:after="0"/>
        <w:ind w:left="360"/>
        <w:rPr>
          <w:rFonts w:cs="Times New Roman"/>
          <w:b/>
          <w:u w:val="single"/>
        </w:rPr>
      </w:pPr>
    </w:p>
    <w:p w14:paraId="68102E0D" w14:textId="77777777" w:rsidR="009347FF" w:rsidRPr="00C524AB" w:rsidRDefault="009347FF" w:rsidP="007E431F">
      <w:pPr>
        <w:pStyle w:val="ListParagraph"/>
        <w:numPr>
          <w:ilvl w:val="0"/>
          <w:numId w:val="1"/>
        </w:numPr>
        <w:spacing w:after="0"/>
        <w:rPr>
          <w:rFonts w:cs="Times New Roman"/>
          <w:b/>
          <w:u w:val="single"/>
        </w:rPr>
      </w:pPr>
      <w:r w:rsidRPr="00C524AB">
        <w:rPr>
          <w:rFonts w:cs="Times New Roman"/>
          <w:b/>
          <w:u w:val="single"/>
        </w:rPr>
        <w:t>Consent Agenda</w:t>
      </w:r>
      <w:r w:rsidR="00E37AEB" w:rsidRPr="00C524AB">
        <w:rPr>
          <w:rFonts w:cs="Times New Roman"/>
          <w:b/>
          <w:u w:val="single"/>
        </w:rPr>
        <w:t xml:space="preserve"> </w:t>
      </w:r>
    </w:p>
    <w:p w14:paraId="53BADD91" w14:textId="1DCB6B7F" w:rsidR="00A32775" w:rsidRDefault="00397E7A" w:rsidP="009D01B8">
      <w:pPr>
        <w:pStyle w:val="ListParagraph"/>
        <w:spacing w:after="0" w:line="240" w:lineRule="auto"/>
        <w:ind w:left="360"/>
        <w:rPr>
          <w:rFonts w:cs="Times New Roman"/>
        </w:rPr>
      </w:pPr>
      <w:r w:rsidRPr="00C524AB">
        <w:rPr>
          <w:rFonts w:cs="Times New Roman"/>
          <w:b/>
        </w:rPr>
        <w:t>Action:</w:t>
      </w:r>
      <w:r w:rsidRPr="00C524AB">
        <w:rPr>
          <w:rFonts w:cs="Times New Roman"/>
        </w:rPr>
        <w:t xml:space="preserve"> Approved (M/S: </w:t>
      </w:r>
      <w:r w:rsidR="00764748">
        <w:rPr>
          <w:rFonts w:cs="Times New Roman"/>
        </w:rPr>
        <w:t>Holtmann</w:t>
      </w:r>
      <w:r w:rsidRPr="00C524AB">
        <w:rPr>
          <w:rFonts w:cs="Times New Roman"/>
        </w:rPr>
        <w:t>/</w:t>
      </w:r>
      <w:r w:rsidR="00764748">
        <w:rPr>
          <w:rFonts w:cs="Times New Roman"/>
        </w:rPr>
        <w:t>Wilkins</w:t>
      </w:r>
      <w:r w:rsidRPr="00C524AB">
        <w:rPr>
          <w:rFonts w:cs="Times New Roman"/>
        </w:rPr>
        <w:t>); unanimous</w:t>
      </w:r>
    </w:p>
    <w:p w14:paraId="3989C8FA" w14:textId="77777777" w:rsidR="009D01B8" w:rsidRPr="00C524AB" w:rsidRDefault="009D01B8" w:rsidP="005C6CF8">
      <w:pPr>
        <w:pStyle w:val="ListParagraph"/>
        <w:spacing w:after="0"/>
        <w:ind w:left="360"/>
        <w:rPr>
          <w:rFonts w:cs="Times New Roman"/>
        </w:rPr>
      </w:pPr>
    </w:p>
    <w:p w14:paraId="65AA586B" w14:textId="6711EFE6" w:rsidR="00445DAB" w:rsidRPr="00C524AB" w:rsidRDefault="00397E7A" w:rsidP="006D38B0">
      <w:pPr>
        <w:pStyle w:val="ListParagraph"/>
        <w:numPr>
          <w:ilvl w:val="0"/>
          <w:numId w:val="1"/>
        </w:numPr>
        <w:spacing w:after="0"/>
        <w:rPr>
          <w:rFonts w:cs="Times New Roman"/>
          <w:b/>
          <w:u w:val="single"/>
        </w:rPr>
      </w:pPr>
      <w:r w:rsidRPr="00C524AB">
        <w:rPr>
          <w:rFonts w:cs="Times New Roman"/>
          <w:b/>
          <w:u w:val="single"/>
        </w:rPr>
        <w:t xml:space="preserve">Existing </w:t>
      </w:r>
      <w:r w:rsidR="00445DAB" w:rsidRPr="00C524AB">
        <w:rPr>
          <w:rFonts w:cs="Times New Roman"/>
          <w:b/>
          <w:u w:val="single"/>
        </w:rPr>
        <w:t>Course Outline of Record</w:t>
      </w:r>
    </w:p>
    <w:p w14:paraId="2C14FA4E" w14:textId="00622E55" w:rsidR="00B32572" w:rsidRPr="00C524AB" w:rsidRDefault="00C815EC" w:rsidP="009762E3">
      <w:pPr>
        <w:spacing w:after="0" w:line="240" w:lineRule="auto"/>
        <w:ind w:firstLine="360"/>
        <w:rPr>
          <w:rFonts w:cs="Times New Roman"/>
          <w:b/>
        </w:rPr>
      </w:pPr>
      <w:r>
        <w:rPr>
          <w:rFonts w:cs="Times New Roman"/>
          <w:b/>
        </w:rPr>
        <w:t>COMSC-010</w:t>
      </w:r>
      <w:r w:rsidR="00A94703">
        <w:rPr>
          <w:rFonts w:cs="Times New Roman"/>
          <w:b/>
        </w:rPr>
        <w:t xml:space="preserve"> Introduction to Computer Networking</w:t>
      </w:r>
    </w:p>
    <w:p w14:paraId="1D2CF594" w14:textId="4C22095F" w:rsidR="00C6527F" w:rsidRDefault="00C6527F" w:rsidP="00C6527F">
      <w:pPr>
        <w:pStyle w:val="ListParagraph"/>
        <w:spacing w:after="0" w:line="240" w:lineRule="auto"/>
        <w:ind w:left="360"/>
        <w:rPr>
          <w:rFonts w:cs="Times New Roman"/>
        </w:rPr>
      </w:pPr>
      <w:r w:rsidRPr="00C524AB">
        <w:rPr>
          <w:rFonts w:cs="Times New Roman"/>
          <w:b/>
        </w:rPr>
        <w:t>Action:</w:t>
      </w:r>
      <w:r w:rsidRPr="00C524AB">
        <w:rPr>
          <w:rFonts w:cs="Times New Roman"/>
        </w:rPr>
        <w:t xml:space="preserve"> Approved (M/S: </w:t>
      </w:r>
      <w:r w:rsidR="00764748">
        <w:rPr>
          <w:rFonts w:cs="Times New Roman"/>
        </w:rPr>
        <w:t>Lynn</w:t>
      </w:r>
      <w:r w:rsidRPr="00C524AB">
        <w:rPr>
          <w:rFonts w:cs="Times New Roman"/>
        </w:rPr>
        <w:t>/</w:t>
      </w:r>
      <w:r w:rsidR="00764748">
        <w:rPr>
          <w:rFonts w:cs="Times New Roman"/>
        </w:rPr>
        <w:t>Mack</w:t>
      </w:r>
      <w:r w:rsidRPr="00C524AB">
        <w:rPr>
          <w:rFonts w:cs="Times New Roman"/>
        </w:rPr>
        <w:t xml:space="preserve">); </w:t>
      </w:r>
      <w:r w:rsidR="00C815EC" w:rsidRPr="00C524AB">
        <w:rPr>
          <w:rFonts w:cs="Times New Roman"/>
        </w:rPr>
        <w:t>unanimous</w:t>
      </w:r>
    </w:p>
    <w:p w14:paraId="1E47DA5F" w14:textId="2E8F16B1" w:rsidR="00764748" w:rsidRDefault="00764748" w:rsidP="00C6527F">
      <w:pPr>
        <w:pStyle w:val="ListParagraph"/>
        <w:spacing w:after="0" w:line="240" w:lineRule="auto"/>
        <w:ind w:left="360"/>
        <w:rPr>
          <w:rFonts w:cs="Times New Roman"/>
        </w:rPr>
      </w:pPr>
      <w:r>
        <w:rPr>
          <w:rFonts w:cs="Times New Roman"/>
        </w:rPr>
        <w:t>This course is up for renewal</w:t>
      </w:r>
      <w:r w:rsidR="0091760C">
        <w:rPr>
          <w:rFonts w:cs="Times New Roman"/>
        </w:rPr>
        <w:t xml:space="preserve">, </w:t>
      </w:r>
      <w:r>
        <w:rPr>
          <w:rFonts w:cs="Times New Roman"/>
        </w:rPr>
        <w:t>updates</w:t>
      </w:r>
      <w:r w:rsidR="00823AFD">
        <w:rPr>
          <w:rFonts w:cs="Times New Roman"/>
        </w:rPr>
        <w:t xml:space="preserve"> </w:t>
      </w:r>
      <w:r w:rsidR="008739F9">
        <w:rPr>
          <w:rFonts w:cs="Times New Roman"/>
        </w:rPr>
        <w:t>were</w:t>
      </w:r>
      <w:r w:rsidR="00823AFD">
        <w:rPr>
          <w:rFonts w:cs="Times New Roman"/>
        </w:rPr>
        <w:t xml:space="preserve"> needed</w:t>
      </w:r>
      <w:r w:rsidR="0091760C">
        <w:rPr>
          <w:rFonts w:cs="Times New Roman"/>
        </w:rPr>
        <w:t xml:space="preserve"> for CID, and course units were </w:t>
      </w:r>
      <w:r w:rsidR="008739F9">
        <w:rPr>
          <w:rFonts w:cs="Times New Roman"/>
        </w:rPr>
        <w:t xml:space="preserve">increased </w:t>
      </w:r>
      <w:r>
        <w:rPr>
          <w:rFonts w:cs="Times New Roman"/>
        </w:rPr>
        <w:t>from 2.0 to 3.0.</w:t>
      </w:r>
    </w:p>
    <w:p w14:paraId="50CE5E6C" w14:textId="58733B3C" w:rsidR="00764748" w:rsidRDefault="00764748" w:rsidP="00764748">
      <w:pPr>
        <w:pStyle w:val="ListParagraph"/>
        <w:spacing w:after="0" w:line="240" w:lineRule="auto"/>
        <w:ind w:left="360"/>
        <w:rPr>
          <w:rFonts w:cs="Times New Roman"/>
        </w:rPr>
      </w:pPr>
      <w:r>
        <w:rPr>
          <w:rFonts w:cs="Times New Roman"/>
        </w:rPr>
        <w:t>Committee Discussion:</w:t>
      </w:r>
    </w:p>
    <w:p w14:paraId="57B4620F" w14:textId="472A10C8" w:rsidR="00764748" w:rsidRDefault="00764748" w:rsidP="00764748">
      <w:pPr>
        <w:pStyle w:val="ListParagraph"/>
        <w:numPr>
          <w:ilvl w:val="0"/>
          <w:numId w:val="19"/>
        </w:numPr>
        <w:spacing w:after="0" w:line="240" w:lineRule="auto"/>
        <w:rPr>
          <w:rFonts w:cs="Times New Roman"/>
        </w:rPr>
      </w:pPr>
      <w:r>
        <w:rPr>
          <w:rFonts w:cs="Times New Roman"/>
        </w:rPr>
        <w:t xml:space="preserve">Page 5-6 grading structure questioned; it was recommended to either remove the weighting structure or change the wording from </w:t>
      </w:r>
      <w:r w:rsidR="002056BA">
        <w:rPr>
          <w:rFonts w:cs="Times New Roman"/>
        </w:rPr>
        <w:t xml:space="preserve">“possible” assignment structure which is too vague </w:t>
      </w:r>
      <w:r>
        <w:rPr>
          <w:rFonts w:cs="Times New Roman"/>
        </w:rPr>
        <w:t>to “suggested</w:t>
      </w:r>
      <w:r w:rsidR="00823AFD">
        <w:rPr>
          <w:rFonts w:cs="Times New Roman"/>
        </w:rPr>
        <w:t>”</w:t>
      </w:r>
      <w:r>
        <w:rPr>
          <w:rFonts w:cs="Times New Roman"/>
        </w:rPr>
        <w:t>.</w:t>
      </w:r>
    </w:p>
    <w:p w14:paraId="0F59BAB6" w14:textId="33D2A319" w:rsidR="00764748" w:rsidRDefault="00764748" w:rsidP="00764748">
      <w:pPr>
        <w:pStyle w:val="ListParagraph"/>
        <w:numPr>
          <w:ilvl w:val="0"/>
          <w:numId w:val="19"/>
        </w:numPr>
        <w:spacing w:after="0" w:line="240" w:lineRule="auto"/>
        <w:rPr>
          <w:rFonts w:cs="Times New Roman"/>
        </w:rPr>
      </w:pPr>
      <w:r>
        <w:rPr>
          <w:rFonts w:cs="Times New Roman"/>
        </w:rPr>
        <w:t xml:space="preserve">PSLOs listed </w:t>
      </w:r>
      <w:r w:rsidR="00823AFD">
        <w:rPr>
          <w:rFonts w:cs="Times New Roman"/>
        </w:rPr>
        <w:t xml:space="preserve">are </w:t>
      </w:r>
      <w:r>
        <w:rPr>
          <w:rFonts w:cs="Times New Roman"/>
        </w:rPr>
        <w:t>part of several programs (3)</w:t>
      </w:r>
    </w:p>
    <w:p w14:paraId="180B700F" w14:textId="005CA213" w:rsidR="00646470" w:rsidRPr="005575FE" w:rsidRDefault="00764748" w:rsidP="00764748">
      <w:pPr>
        <w:pStyle w:val="ListParagraph"/>
        <w:spacing w:after="0" w:line="240" w:lineRule="auto"/>
        <w:ind w:left="1080"/>
        <w:rPr>
          <w:rFonts w:cs="Times New Roman"/>
        </w:rPr>
      </w:pPr>
      <w:r w:rsidRPr="005575FE">
        <w:rPr>
          <w:rFonts w:cs="Times New Roman"/>
        </w:rPr>
        <w:t xml:space="preserve"> </w:t>
      </w:r>
    </w:p>
    <w:p w14:paraId="12876D3D" w14:textId="2186E8E2" w:rsidR="00A32775" w:rsidRPr="00C524AB" w:rsidRDefault="00C815EC" w:rsidP="00A32775">
      <w:pPr>
        <w:spacing w:after="0" w:line="240" w:lineRule="auto"/>
        <w:ind w:firstLine="360"/>
        <w:rPr>
          <w:rFonts w:cs="Times New Roman"/>
          <w:b/>
        </w:rPr>
      </w:pPr>
      <w:r>
        <w:rPr>
          <w:rFonts w:cs="Times New Roman"/>
          <w:b/>
        </w:rPr>
        <w:t>MUSIC-008</w:t>
      </w:r>
      <w:r w:rsidR="00A94703">
        <w:rPr>
          <w:rFonts w:cs="Times New Roman"/>
          <w:b/>
        </w:rPr>
        <w:t xml:space="preserve"> Applied Music</w:t>
      </w:r>
    </w:p>
    <w:p w14:paraId="70766A6A" w14:textId="6DB39787" w:rsidR="00A32775" w:rsidRPr="00C524AB" w:rsidRDefault="00A32775" w:rsidP="00A32775">
      <w:pPr>
        <w:pStyle w:val="ListParagraph"/>
        <w:spacing w:after="0" w:line="240" w:lineRule="auto"/>
        <w:ind w:left="360"/>
        <w:rPr>
          <w:rFonts w:cs="Times New Roman"/>
        </w:rPr>
      </w:pPr>
      <w:r w:rsidRPr="00C524AB">
        <w:rPr>
          <w:rFonts w:cs="Times New Roman"/>
          <w:b/>
        </w:rPr>
        <w:t>Action:</w:t>
      </w:r>
      <w:r w:rsidRPr="00C524AB">
        <w:rPr>
          <w:rFonts w:cs="Times New Roman"/>
        </w:rPr>
        <w:t xml:space="preserve"> Approved (M/S: </w:t>
      </w:r>
      <w:r w:rsidR="00764748">
        <w:rPr>
          <w:rFonts w:cs="Times New Roman"/>
        </w:rPr>
        <w:t>Lynn</w:t>
      </w:r>
      <w:r w:rsidRPr="00C524AB">
        <w:rPr>
          <w:rFonts w:cs="Times New Roman"/>
        </w:rPr>
        <w:t>/</w:t>
      </w:r>
      <w:r w:rsidR="00764748">
        <w:rPr>
          <w:rFonts w:cs="Times New Roman"/>
        </w:rPr>
        <w:t>Holtmann</w:t>
      </w:r>
      <w:r w:rsidRPr="00C524AB">
        <w:rPr>
          <w:rFonts w:cs="Times New Roman"/>
        </w:rPr>
        <w:t>); unanimous</w:t>
      </w:r>
    </w:p>
    <w:p w14:paraId="19A83346" w14:textId="62D5673A" w:rsidR="00773923" w:rsidRDefault="00764748" w:rsidP="00C6527F">
      <w:pPr>
        <w:pStyle w:val="ListParagraph"/>
        <w:spacing w:after="0" w:line="240" w:lineRule="auto"/>
        <w:ind w:left="360"/>
        <w:rPr>
          <w:rFonts w:cs="Times New Roman"/>
        </w:rPr>
      </w:pPr>
      <w:r>
        <w:rPr>
          <w:rFonts w:cs="Times New Roman"/>
        </w:rPr>
        <w:t>This course was updated for CID approval</w:t>
      </w:r>
      <w:r w:rsidR="001971E6">
        <w:rPr>
          <w:rFonts w:cs="Times New Roman"/>
        </w:rPr>
        <w:t xml:space="preserve"> and alignment with the AST degree.</w:t>
      </w:r>
    </w:p>
    <w:p w14:paraId="12D12E3E" w14:textId="77777777" w:rsidR="00E03FAF" w:rsidRDefault="00E03FAF" w:rsidP="00C6527F">
      <w:pPr>
        <w:pStyle w:val="ListParagraph"/>
        <w:spacing w:after="0" w:line="240" w:lineRule="auto"/>
        <w:ind w:left="360"/>
        <w:rPr>
          <w:rFonts w:cs="Times New Roman"/>
        </w:rPr>
      </w:pPr>
    </w:p>
    <w:p w14:paraId="4103448A" w14:textId="4FA0E4AB" w:rsidR="00C815EC" w:rsidRDefault="00C815EC" w:rsidP="00C815EC">
      <w:pPr>
        <w:tabs>
          <w:tab w:val="left" w:pos="3144"/>
        </w:tabs>
        <w:spacing w:after="0" w:line="240" w:lineRule="auto"/>
        <w:ind w:firstLine="360"/>
        <w:rPr>
          <w:rFonts w:cs="Times New Roman"/>
          <w:b/>
        </w:rPr>
      </w:pPr>
      <w:r>
        <w:rPr>
          <w:rFonts w:cs="Times New Roman"/>
          <w:b/>
        </w:rPr>
        <w:t>PSYCH-014</w:t>
      </w:r>
      <w:r w:rsidR="00A94703">
        <w:rPr>
          <w:rFonts w:cs="Times New Roman"/>
          <w:b/>
        </w:rPr>
        <w:t xml:space="preserve"> Psychology of Human Sexuality</w:t>
      </w:r>
    </w:p>
    <w:p w14:paraId="157EB214" w14:textId="7B07B9BE" w:rsidR="00A32775" w:rsidRDefault="00A32775" w:rsidP="00C815EC">
      <w:pPr>
        <w:tabs>
          <w:tab w:val="left" w:pos="3144"/>
        </w:tabs>
        <w:spacing w:after="0" w:line="240" w:lineRule="auto"/>
        <w:ind w:firstLine="360"/>
        <w:rPr>
          <w:rFonts w:cs="Times New Roman"/>
        </w:rPr>
      </w:pPr>
      <w:r w:rsidRPr="00C524AB">
        <w:rPr>
          <w:rFonts w:cs="Times New Roman"/>
          <w:b/>
        </w:rPr>
        <w:t>Action:</w:t>
      </w:r>
      <w:r w:rsidRPr="00C524AB">
        <w:rPr>
          <w:rFonts w:cs="Times New Roman"/>
        </w:rPr>
        <w:t xml:space="preserve"> </w:t>
      </w:r>
      <w:r w:rsidR="00A47039">
        <w:rPr>
          <w:rFonts w:cs="Times New Roman"/>
        </w:rPr>
        <w:t>tabled</w:t>
      </w:r>
      <w:r w:rsidRPr="00C524AB">
        <w:rPr>
          <w:rFonts w:cs="Times New Roman"/>
        </w:rPr>
        <w:t xml:space="preserve">; </w:t>
      </w:r>
      <w:r w:rsidR="001B5993" w:rsidRPr="00C524AB">
        <w:rPr>
          <w:rFonts w:cs="Times New Roman"/>
        </w:rPr>
        <w:t>unanimous</w:t>
      </w:r>
    </w:p>
    <w:p w14:paraId="1C52135B" w14:textId="6A920F4F" w:rsidR="00C815EC" w:rsidRDefault="00EC6DD7" w:rsidP="00EC6DD7">
      <w:pPr>
        <w:tabs>
          <w:tab w:val="left" w:pos="3144"/>
        </w:tabs>
        <w:spacing w:after="0" w:line="240" w:lineRule="auto"/>
        <w:ind w:left="360"/>
        <w:rPr>
          <w:rFonts w:cs="Times New Roman"/>
        </w:rPr>
      </w:pPr>
      <w:r>
        <w:rPr>
          <w:rFonts w:cs="Times New Roman"/>
        </w:rPr>
        <w:t xml:space="preserve">CSLOs were updated; however they are </w:t>
      </w:r>
      <w:r w:rsidR="00E03FAF">
        <w:rPr>
          <w:rFonts w:cs="Times New Roman"/>
        </w:rPr>
        <w:t>not aligned to PSLOs</w:t>
      </w:r>
      <w:r>
        <w:rPr>
          <w:rFonts w:cs="Times New Roman"/>
        </w:rPr>
        <w:t xml:space="preserve">. The committee recommended </w:t>
      </w:r>
      <w:r w:rsidR="001971E6">
        <w:rPr>
          <w:rFonts w:cs="Times New Roman"/>
        </w:rPr>
        <w:t xml:space="preserve">before approval is granted </w:t>
      </w:r>
      <w:r>
        <w:rPr>
          <w:rFonts w:cs="Times New Roman"/>
        </w:rPr>
        <w:t>that the department align their CSLOs to PSLOs</w:t>
      </w:r>
      <w:r w:rsidR="001971E6">
        <w:rPr>
          <w:rFonts w:cs="Times New Roman"/>
        </w:rPr>
        <w:t xml:space="preserve"> for assessment</w:t>
      </w:r>
      <w:r w:rsidR="00A94703">
        <w:rPr>
          <w:rFonts w:cs="Times New Roman"/>
        </w:rPr>
        <w:t xml:space="preserve"> purposes</w:t>
      </w:r>
      <w:r>
        <w:rPr>
          <w:rFonts w:cs="Times New Roman"/>
        </w:rPr>
        <w:t>.</w:t>
      </w:r>
    </w:p>
    <w:p w14:paraId="27C94595" w14:textId="77777777" w:rsidR="001B5993" w:rsidRDefault="001B5993" w:rsidP="00C815EC">
      <w:pPr>
        <w:tabs>
          <w:tab w:val="left" w:pos="3144"/>
        </w:tabs>
        <w:spacing w:after="0" w:line="240" w:lineRule="auto"/>
        <w:ind w:firstLine="360"/>
        <w:rPr>
          <w:rFonts w:cs="Times New Roman"/>
          <w:b/>
        </w:rPr>
      </w:pPr>
    </w:p>
    <w:p w14:paraId="618EF8AB" w14:textId="6A71414C" w:rsidR="00C815EC" w:rsidRDefault="00C815EC" w:rsidP="00C815EC">
      <w:pPr>
        <w:tabs>
          <w:tab w:val="left" w:pos="3144"/>
        </w:tabs>
        <w:spacing w:after="0" w:line="240" w:lineRule="auto"/>
        <w:ind w:firstLine="360"/>
        <w:rPr>
          <w:rFonts w:cs="Times New Roman"/>
          <w:b/>
        </w:rPr>
      </w:pPr>
      <w:r>
        <w:rPr>
          <w:rFonts w:cs="Times New Roman"/>
          <w:b/>
        </w:rPr>
        <w:t>MATH-070</w:t>
      </w:r>
      <w:r w:rsidR="00A94703">
        <w:rPr>
          <w:rFonts w:cs="Times New Roman"/>
          <w:b/>
        </w:rPr>
        <w:t xml:space="preserve"> - Calculus and Analytic Geometry III</w:t>
      </w:r>
    </w:p>
    <w:p w14:paraId="44E69D20" w14:textId="55460A58" w:rsidR="00C815EC" w:rsidRPr="00C524AB" w:rsidRDefault="00C815EC" w:rsidP="00C815EC">
      <w:pPr>
        <w:tabs>
          <w:tab w:val="left" w:pos="3144"/>
        </w:tabs>
        <w:spacing w:after="0" w:line="240" w:lineRule="auto"/>
        <w:ind w:firstLine="360"/>
        <w:rPr>
          <w:rFonts w:cs="Times New Roman"/>
        </w:rPr>
      </w:pPr>
      <w:r w:rsidRPr="00C524AB">
        <w:rPr>
          <w:rFonts w:cs="Times New Roman"/>
          <w:b/>
        </w:rPr>
        <w:t>Action:</w:t>
      </w:r>
      <w:r w:rsidRPr="00C524AB">
        <w:rPr>
          <w:rFonts w:cs="Times New Roman"/>
        </w:rPr>
        <w:t xml:space="preserve"> Approved (M/S: </w:t>
      </w:r>
      <w:r w:rsidR="00EC6DD7">
        <w:rPr>
          <w:rFonts w:cs="Times New Roman"/>
        </w:rPr>
        <w:t>Holtmann/Wilkins</w:t>
      </w:r>
      <w:r w:rsidRPr="00C524AB">
        <w:rPr>
          <w:rFonts w:cs="Times New Roman"/>
        </w:rPr>
        <w:t>); unanimous</w:t>
      </w:r>
    </w:p>
    <w:p w14:paraId="13BD55BD" w14:textId="0B698ED6" w:rsidR="00C815EC" w:rsidRDefault="00EC6DD7" w:rsidP="00C815EC">
      <w:pPr>
        <w:tabs>
          <w:tab w:val="left" w:pos="3144"/>
        </w:tabs>
        <w:spacing w:after="0" w:line="240" w:lineRule="auto"/>
        <w:ind w:firstLine="360"/>
        <w:rPr>
          <w:rFonts w:cs="Times New Roman"/>
        </w:rPr>
      </w:pPr>
      <w:r>
        <w:rPr>
          <w:rFonts w:cs="Times New Roman"/>
        </w:rPr>
        <w:t>Course was updated to align with CID requirements.</w:t>
      </w:r>
    </w:p>
    <w:p w14:paraId="1CC6A579" w14:textId="4C76470D" w:rsidR="00A47039" w:rsidRDefault="00A47039" w:rsidP="00C815EC">
      <w:pPr>
        <w:tabs>
          <w:tab w:val="left" w:pos="3144"/>
        </w:tabs>
        <w:spacing w:after="0" w:line="240" w:lineRule="auto"/>
        <w:ind w:firstLine="360"/>
        <w:rPr>
          <w:rFonts w:cs="Times New Roman"/>
        </w:rPr>
      </w:pPr>
      <w:r>
        <w:rPr>
          <w:rFonts w:cs="Times New Roman"/>
        </w:rPr>
        <w:t xml:space="preserve"> </w:t>
      </w:r>
    </w:p>
    <w:p w14:paraId="2B756C3F" w14:textId="77777777" w:rsidR="00A47039" w:rsidRDefault="00A47039" w:rsidP="00C815EC">
      <w:pPr>
        <w:tabs>
          <w:tab w:val="left" w:pos="3144"/>
        </w:tabs>
        <w:spacing w:after="0" w:line="240" w:lineRule="auto"/>
        <w:ind w:firstLine="360"/>
        <w:rPr>
          <w:rFonts w:cs="Times New Roman"/>
        </w:rPr>
      </w:pPr>
    </w:p>
    <w:p w14:paraId="48BAAECE" w14:textId="43A45916" w:rsidR="00C815EC" w:rsidRDefault="00C815EC" w:rsidP="00C815EC">
      <w:pPr>
        <w:tabs>
          <w:tab w:val="left" w:pos="3144"/>
        </w:tabs>
        <w:spacing w:after="0" w:line="240" w:lineRule="auto"/>
        <w:ind w:firstLine="360"/>
        <w:rPr>
          <w:rFonts w:cs="Times New Roman"/>
          <w:b/>
        </w:rPr>
      </w:pPr>
      <w:r>
        <w:rPr>
          <w:rFonts w:cs="Times New Roman"/>
          <w:b/>
        </w:rPr>
        <w:lastRenderedPageBreak/>
        <w:t>MATH-040</w:t>
      </w:r>
      <w:r w:rsidR="00A94703">
        <w:rPr>
          <w:rFonts w:cs="Times New Roman"/>
          <w:b/>
        </w:rPr>
        <w:t xml:space="preserve"> Pre</w:t>
      </w:r>
      <w:r w:rsidR="00113834">
        <w:rPr>
          <w:rFonts w:cs="Times New Roman"/>
          <w:b/>
        </w:rPr>
        <w:t>-</w:t>
      </w:r>
      <w:r w:rsidR="00A94703">
        <w:rPr>
          <w:rFonts w:cs="Times New Roman"/>
          <w:b/>
        </w:rPr>
        <w:t>Calculus</w:t>
      </w:r>
    </w:p>
    <w:p w14:paraId="3CD10049" w14:textId="43E9EE13" w:rsidR="00C815EC" w:rsidRPr="00C524AB" w:rsidRDefault="00C815EC" w:rsidP="00C815EC">
      <w:pPr>
        <w:tabs>
          <w:tab w:val="left" w:pos="3144"/>
        </w:tabs>
        <w:spacing w:after="0" w:line="240" w:lineRule="auto"/>
        <w:ind w:firstLine="360"/>
        <w:rPr>
          <w:rFonts w:cs="Times New Roman"/>
        </w:rPr>
      </w:pPr>
      <w:r w:rsidRPr="00C524AB">
        <w:rPr>
          <w:rFonts w:cs="Times New Roman"/>
          <w:b/>
        </w:rPr>
        <w:t>Action:</w:t>
      </w:r>
      <w:r w:rsidRPr="00C524AB">
        <w:rPr>
          <w:rFonts w:cs="Times New Roman"/>
        </w:rPr>
        <w:t xml:space="preserve"> Approved</w:t>
      </w:r>
      <w:r w:rsidR="00656817">
        <w:rPr>
          <w:rFonts w:cs="Times New Roman"/>
        </w:rPr>
        <w:t xml:space="preserve"> with changes</w:t>
      </w:r>
      <w:r w:rsidRPr="00C524AB">
        <w:rPr>
          <w:rFonts w:cs="Times New Roman"/>
        </w:rPr>
        <w:t xml:space="preserve"> (M/S: </w:t>
      </w:r>
      <w:r w:rsidR="00EC6DD7">
        <w:rPr>
          <w:rFonts w:cs="Times New Roman"/>
        </w:rPr>
        <w:t>Holtmann</w:t>
      </w:r>
      <w:r w:rsidRPr="00C524AB">
        <w:rPr>
          <w:rFonts w:cs="Times New Roman"/>
        </w:rPr>
        <w:t>/</w:t>
      </w:r>
      <w:r w:rsidR="00EC6DD7">
        <w:rPr>
          <w:rFonts w:cs="Times New Roman"/>
        </w:rPr>
        <w:t>Hubbard</w:t>
      </w:r>
      <w:r w:rsidRPr="00C524AB">
        <w:rPr>
          <w:rFonts w:cs="Times New Roman"/>
        </w:rPr>
        <w:t>); unanimous</w:t>
      </w:r>
    </w:p>
    <w:p w14:paraId="4AA8CC84" w14:textId="49D1A338" w:rsidR="00C815EC" w:rsidRDefault="00EC6DD7" w:rsidP="00C815EC">
      <w:pPr>
        <w:tabs>
          <w:tab w:val="left" w:pos="3144"/>
        </w:tabs>
        <w:spacing w:after="0" w:line="240" w:lineRule="auto"/>
        <w:ind w:firstLine="360"/>
        <w:rPr>
          <w:rFonts w:cs="Times New Roman"/>
        </w:rPr>
      </w:pPr>
      <w:r>
        <w:rPr>
          <w:rFonts w:cs="Times New Roman"/>
        </w:rPr>
        <w:t xml:space="preserve">The COOR was updated to align with the online </w:t>
      </w:r>
      <w:r w:rsidR="00A47039">
        <w:rPr>
          <w:rFonts w:cs="Times New Roman"/>
        </w:rPr>
        <w:t>sup</w:t>
      </w:r>
      <w:r>
        <w:rPr>
          <w:rFonts w:cs="Times New Roman"/>
        </w:rPr>
        <w:t>plement addition.</w:t>
      </w:r>
    </w:p>
    <w:p w14:paraId="205DCEC2" w14:textId="3F46D73F" w:rsidR="00EC6DD7" w:rsidRDefault="00EC6DD7" w:rsidP="00EC6DD7">
      <w:pPr>
        <w:tabs>
          <w:tab w:val="left" w:pos="3144"/>
        </w:tabs>
        <w:spacing w:after="0" w:line="240" w:lineRule="auto"/>
        <w:ind w:left="360"/>
        <w:rPr>
          <w:rFonts w:cs="Times New Roman"/>
        </w:rPr>
      </w:pPr>
      <w:r>
        <w:rPr>
          <w:rFonts w:cs="Times New Roman"/>
        </w:rPr>
        <w:t>The committee recommended rewording the prerequisite language to: Math 26</w:t>
      </w:r>
      <w:r w:rsidR="00640B36">
        <w:rPr>
          <w:rFonts w:cs="Times New Roman"/>
        </w:rPr>
        <w:t>;</w:t>
      </w:r>
      <w:r>
        <w:rPr>
          <w:rFonts w:cs="Times New Roman"/>
        </w:rPr>
        <w:t xml:space="preserve"> and Math 29 or 30; or equivalent.</w:t>
      </w:r>
    </w:p>
    <w:p w14:paraId="5B05B92E" w14:textId="77777777" w:rsidR="00656817" w:rsidRDefault="00656817" w:rsidP="00A47039">
      <w:pPr>
        <w:tabs>
          <w:tab w:val="left" w:pos="3144"/>
        </w:tabs>
        <w:spacing w:after="0" w:line="240" w:lineRule="auto"/>
        <w:ind w:firstLine="360"/>
        <w:rPr>
          <w:rFonts w:cs="Times New Roman"/>
        </w:rPr>
      </w:pPr>
    </w:p>
    <w:p w14:paraId="4245F651" w14:textId="5FAD5B8B" w:rsidR="00EC6DD7" w:rsidRPr="008739F9" w:rsidRDefault="00656817" w:rsidP="008739F9">
      <w:pPr>
        <w:pStyle w:val="ListParagraph"/>
        <w:numPr>
          <w:ilvl w:val="1"/>
          <w:numId w:val="20"/>
        </w:numPr>
        <w:tabs>
          <w:tab w:val="left" w:pos="3144"/>
        </w:tabs>
        <w:spacing w:after="0" w:line="240" w:lineRule="auto"/>
        <w:ind w:left="720"/>
        <w:rPr>
          <w:rFonts w:cs="Times New Roman"/>
          <w:b/>
        </w:rPr>
      </w:pPr>
      <w:r w:rsidRPr="008739F9">
        <w:rPr>
          <w:rFonts w:cs="Times New Roman"/>
          <w:b/>
        </w:rPr>
        <w:t>Prerequisite</w:t>
      </w:r>
      <w:r w:rsidR="00503E68" w:rsidRPr="008739F9">
        <w:rPr>
          <w:rFonts w:cs="Times New Roman"/>
          <w:b/>
        </w:rPr>
        <w:t xml:space="preserve"> Math 26</w:t>
      </w:r>
      <w:r w:rsidR="00EC6DD7" w:rsidRPr="008739F9">
        <w:rPr>
          <w:rFonts w:cs="Times New Roman"/>
          <w:b/>
        </w:rPr>
        <w:t xml:space="preserve"> </w:t>
      </w:r>
    </w:p>
    <w:p w14:paraId="3F514531" w14:textId="5AD46850" w:rsidR="00656817" w:rsidRPr="008739F9" w:rsidRDefault="00656817" w:rsidP="008739F9">
      <w:pPr>
        <w:pStyle w:val="ListParagraph"/>
        <w:tabs>
          <w:tab w:val="left" w:pos="3144"/>
        </w:tabs>
        <w:spacing w:after="0" w:line="240" w:lineRule="auto"/>
        <w:rPr>
          <w:rFonts w:cs="Times New Roman"/>
        </w:rPr>
      </w:pPr>
      <w:r w:rsidRPr="008739F9">
        <w:rPr>
          <w:rFonts w:cs="Times New Roman"/>
          <w:b/>
        </w:rPr>
        <w:t>Action:</w:t>
      </w:r>
      <w:r w:rsidRPr="008739F9">
        <w:rPr>
          <w:rFonts w:cs="Times New Roman"/>
        </w:rPr>
        <w:t xml:space="preserve"> Approved (M/S: </w:t>
      </w:r>
      <w:r w:rsidR="00EC6DD7" w:rsidRPr="008739F9">
        <w:rPr>
          <w:rFonts w:cs="Times New Roman"/>
        </w:rPr>
        <w:t>Holtmann</w:t>
      </w:r>
      <w:r w:rsidRPr="008739F9">
        <w:rPr>
          <w:rFonts w:cs="Times New Roman"/>
        </w:rPr>
        <w:t>/</w:t>
      </w:r>
      <w:r w:rsidR="00EC6DD7" w:rsidRPr="008739F9">
        <w:rPr>
          <w:rFonts w:cs="Times New Roman"/>
        </w:rPr>
        <w:t>Beal</w:t>
      </w:r>
      <w:r w:rsidRPr="008739F9">
        <w:rPr>
          <w:rFonts w:cs="Times New Roman"/>
        </w:rPr>
        <w:t>); unanimous</w:t>
      </w:r>
    </w:p>
    <w:p w14:paraId="06CDBF3C" w14:textId="22D529ED" w:rsidR="00646125" w:rsidRPr="008739F9" w:rsidRDefault="00646125" w:rsidP="008739F9">
      <w:pPr>
        <w:pStyle w:val="ListParagraph"/>
        <w:tabs>
          <w:tab w:val="left" w:pos="3144"/>
        </w:tabs>
        <w:spacing w:after="0" w:line="240" w:lineRule="auto"/>
        <w:rPr>
          <w:rFonts w:cs="Times New Roman"/>
        </w:rPr>
      </w:pPr>
      <w:r w:rsidRPr="008739F9">
        <w:rPr>
          <w:rFonts w:cs="Times New Roman"/>
        </w:rPr>
        <w:t xml:space="preserve">The committee suggested adding that assessment placement </w:t>
      </w:r>
      <w:r w:rsidR="00640B36" w:rsidRPr="008739F9">
        <w:rPr>
          <w:rFonts w:cs="Times New Roman"/>
        </w:rPr>
        <w:t>scores</w:t>
      </w:r>
      <w:r w:rsidRPr="008739F9">
        <w:rPr>
          <w:rFonts w:cs="Times New Roman"/>
        </w:rPr>
        <w:t xml:space="preserve"> as </w:t>
      </w:r>
      <w:r w:rsidR="00113834">
        <w:rPr>
          <w:rFonts w:cs="Times New Roman"/>
        </w:rPr>
        <w:t xml:space="preserve">the equivalent. The department will discuss adding placement scores and bring back. Also, an addition to the prerequisite form is needed </w:t>
      </w:r>
      <w:r w:rsidR="00640B36" w:rsidRPr="008739F9">
        <w:rPr>
          <w:rFonts w:cs="Times New Roman"/>
        </w:rPr>
        <w:t xml:space="preserve">to indicate </w:t>
      </w:r>
      <w:r w:rsidR="00113834">
        <w:rPr>
          <w:rFonts w:cs="Times New Roman"/>
        </w:rPr>
        <w:t>equivalency assessment scores.</w:t>
      </w:r>
    </w:p>
    <w:p w14:paraId="6204D429" w14:textId="77777777" w:rsidR="00503E68" w:rsidRDefault="00503E68" w:rsidP="008739F9">
      <w:pPr>
        <w:tabs>
          <w:tab w:val="left" w:pos="3144"/>
        </w:tabs>
        <w:spacing w:after="0" w:line="240" w:lineRule="auto"/>
        <w:ind w:firstLine="360"/>
        <w:rPr>
          <w:rFonts w:cs="Times New Roman"/>
        </w:rPr>
      </w:pPr>
    </w:p>
    <w:p w14:paraId="19D71B23" w14:textId="77777777" w:rsidR="00646125" w:rsidRPr="008739F9" w:rsidRDefault="00503E68" w:rsidP="008739F9">
      <w:pPr>
        <w:pStyle w:val="ListParagraph"/>
        <w:numPr>
          <w:ilvl w:val="1"/>
          <w:numId w:val="20"/>
        </w:numPr>
        <w:tabs>
          <w:tab w:val="left" w:pos="3144"/>
        </w:tabs>
        <w:spacing w:after="0" w:line="240" w:lineRule="auto"/>
        <w:ind w:left="720"/>
        <w:rPr>
          <w:rFonts w:cs="Times New Roman"/>
          <w:b/>
        </w:rPr>
      </w:pPr>
      <w:r w:rsidRPr="008739F9">
        <w:rPr>
          <w:rFonts w:cs="Times New Roman"/>
          <w:b/>
        </w:rPr>
        <w:t>Prerequisite Math 29</w:t>
      </w:r>
    </w:p>
    <w:p w14:paraId="0BFD2987" w14:textId="0A113548" w:rsidR="00503E68" w:rsidRPr="008739F9" w:rsidRDefault="00503E68" w:rsidP="008739F9">
      <w:pPr>
        <w:pStyle w:val="ListParagraph"/>
        <w:tabs>
          <w:tab w:val="left" w:pos="3144"/>
        </w:tabs>
        <w:spacing w:after="0" w:line="240" w:lineRule="auto"/>
        <w:rPr>
          <w:rFonts w:cs="Times New Roman"/>
        </w:rPr>
      </w:pPr>
      <w:r w:rsidRPr="008739F9">
        <w:rPr>
          <w:rFonts w:cs="Times New Roman"/>
          <w:b/>
        </w:rPr>
        <w:t>Action:</w:t>
      </w:r>
      <w:r w:rsidRPr="008739F9">
        <w:rPr>
          <w:rFonts w:cs="Times New Roman"/>
        </w:rPr>
        <w:t xml:space="preserve"> Approved (M/S: </w:t>
      </w:r>
      <w:r w:rsidR="00646125" w:rsidRPr="008739F9">
        <w:rPr>
          <w:rFonts w:cs="Times New Roman"/>
        </w:rPr>
        <w:t>Holtmann</w:t>
      </w:r>
      <w:r w:rsidRPr="008739F9">
        <w:rPr>
          <w:rFonts w:cs="Times New Roman"/>
        </w:rPr>
        <w:t>/</w:t>
      </w:r>
      <w:r w:rsidR="00646125" w:rsidRPr="008739F9">
        <w:rPr>
          <w:rFonts w:cs="Times New Roman"/>
        </w:rPr>
        <w:t>Hubbard</w:t>
      </w:r>
      <w:r w:rsidRPr="008739F9">
        <w:rPr>
          <w:rFonts w:cs="Times New Roman"/>
        </w:rPr>
        <w:t>); unanimous</w:t>
      </w:r>
    </w:p>
    <w:p w14:paraId="6E4C1D7B" w14:textId="7913E9CC" w:rsidR="00503E68" w:rsidRDefault="00503E68" w:rsidP="008739F9">
      <w:pPr>
        <w:tabs>
          <w:tab w:val="left" w:pos="3144"/>
        </w:tabs>
        <w:spacing w:after="0" w:line="240" w:lineRule="auto"/>
        <w:ind w:firstLine="360"/>
        <w:rPr>
          <w:rFonts w:cs="Times New Roman"/>
        </w:rPr>
      </w:pPr>
    </w:p>
    <w:p w14:paraId="1812852E" w14:textId="77777777" w:rsidR="00646125" w:rsidRPr="008739F9" w:rsidRDefault="00646125" w:rsidP="008739F9">
      <w:pPr>
        <w:pStyle w:val="ListParagraph"/>
        <w:numPr>
          <w:ilvl w:val="1"/>
          <w:numId w:val="20"/>
        </w:numPr>
        <w:tabs>
          <w:tab w:val="left" w:pos="3144"/>
        </w:tabs>
        <w:spacing w:after="0" w:line="240" w:lineRule="auto"/>
        <w:ind w:left="720"/>
        <w:rPr>
          <w:rFonts w:cs="Times New Roman"/>
          <w:b/>
        </w:rPr>
      </w:pPr>
      <w:r w:rsidRPr="008739F9">
        <w:rPr>
          <w:rFonts w:cs="Times New Roman"/>
          <w:b/>
        </w:rPr>
        <w:t>Prerequisite Math 30</w:t>
      </w:r>
    </w:p>
    <w:p w14:paraId="628A958B" w14:textId="3E641539" w:rsidR="00503E68" w:rsidRPr="008739F9" w:rsidRDefault="00503E68" w:rsidP="008739F9">
      <w:pPr>
        <w:pStyle w:val="ListParagraph"/>
        <w:tabs>
          <w:tab w:val="left" w:pos="3144"/>
        </w:tabs>
        <w:spacing w:after="0" w:line="240" w:lineRule="auto"/>
        <w:rPr>
          <w:rFonts w:cs="Times New Roman"/>
        </w:rPr>
      </w:pPr>
      <w:r w:rsidRPr="008739F9">
        <w:rPr>
          <w:rFonts w:cs="Times New Roman"/>
          <w:b/>
        </w:rPr>
        <w:t>Action:</w:t>
      </w:r>
      <w:r w:rsidRPr="008739F9">
        <w:rPr>
          <w:rFonts w:cs="Times New Roman"/>
        </w:rPr>
        <w:t xml:space="preserve"> Approved (M/S: </w:t>
      </w:r>
      <w:r w:rsidR="00646125" w:rsidRPr="008739F9">
        <w:rPr>
          <w:rFonts w:cs="Times New Roman"/>
        </w:rPr>
        <w:t>Holtmann</w:t>
      </w:r>
      <w:r w:rsidRPr="008739F9">
        <w:rPr>
          <w:rFonts w:cs="Times New Roman"/>
        </w:rPr>
        <w:t>/</w:t>
      </w:r>
      <w:r w:rsidR="00646125" w:rsidRPr="008739F9">
        <w:rPr>
          <w:rFonts w:cs="Times New Roman"/>
        </w:rPr>
        <w:t>Mack</w:t>
      </w:r>
      <w:r w:rsidRPr="008739F9">
        <w:rPr>
          <w:rFonts w:cs="Times New Roman"/>
        </w:rPr>
        <w:t>); unanimous</w:t>
      </w:r>
    </w:p>
    <w:p w14:paraId="41198367" w14:textId="50E7AAA6" w:rsidR="00A47039" w:rsidRDefault="00A47039" w:rsidP="00C815EC">
      <w:pPr>
        <w:tabs>
          <w:tab w:val="left" w:pos="3144"/>
        </w:tabs>
        <w:spacing w:after="0" w:line="240" w:lineRule="auto"/>
        <w:ind w:firstLine="360"/>
        <w:rPr>
          <w:rFonts w:cs="Times New Roman"/>
        </w:rPr>
      </w:pPr>
    </w:p>
    <w:p w14:paraId="3685622E" w14:textId="4EF69781" w:rsidR="00C815EC" w:rsidRDefault="00C815EC" w:rsidP="00C815EC">
      <w:pPr>
        <w:tabs>
          <w:tab w:val="left" w:pos="3144"/>
        </w:tabs>
        <w:spacing w:after="0" w:line="240" w:lineRule="auto"/>
        <w:ind w:firstLine="360"/>
        <w:rPr>
          <w:rFonts w:cs="Times New Roman"/>
          <w:b/>
        </w:rPr>
      </w:pPr>
      <w:r>
        <w:rPr>
          <w:rFonts w:cs="Times New Roman"/>
          <w:b/>
        </w:rPr>
        <w:t>SIGN-066</w:t>
      </w:r>
      <w:r w:rsidR="00A94703">
        <w:rPr>
          <w:rFonts w:cs="Times New Roman"/>
          <w:b/>
        </w:rPr>
        <w:t xml:space="preserve"> A</w:t>
      </w:r>
      <w:r w:rsidR="00113834">
        <w:rPr>
          <w:rFonts w:cs="Times New Roman"/>
          <w:b/>
        </w:rPr>
        <w:t>merican Sign Language II</w:t>
      </w:r>
    </w:p>
    <w:p w14:paraId="36144B70" w14:textId="0DBB7BC1" w:rsidR="00C815EC" w:rsidRDefault="00C815EC" w:rsidP="00C815EC">
      <w:pPr>
        <w:tabs>
          <w:tab w:val="left" w:pos="3144"/>
        </w:tabs>
        <w:spacing w:after="0" w:line="240" w:lineRule="auto"/>
        <w:ind w:firstLine="360"/>
        <w:rPr>
          <w:rFonts w:cs="Times New Roman"/>
        </w:rPr>
      </w:pPr>
      <w:r w:rsidRPr="00C524AB">
        <w:rPr>
          <w:rFonts w:cs="Times New Roman"/>
          <w:b/>
        </w:rPr>
        <w:t>Action:</w:t>
      </w:r>
      <w:r w:rsidRPr="00C524AB">
        <w:rPr>
          <w:rFonts w:cs="Times New Roman"/>
        </w:rPr>
        <w:t xml:space="preserve"> Approved (M/S: </w:t>
      </w:r>
      <w:r w:rsidR="00646125">
        <w:rPr>
          <w:rFonts w:cs="Times New Roman"/>
        </w:rPr>
        <w:t>Beal</w:t>
      </w:r>
      <w:r w:rsidRPr="00C524AB">
        <w:rPr>
          <w:rFonts w:cs="Times New Roman"/>
        </w:rPr>
        <w:t>/</w:t>
      </w:r>
      <w:r w:rsidR="00646125">
        <w:rPr>
          <w:rFonts w:cs="Times New Roman"/>
        </w:rPr>
        <w:t>Holtmann</w:t>
      </w:r>
      <w:r w:rsidRPr="00C524AB">
        <w:rPr>
          <w:rFonts w:cs="Times New Roman"/>
        </w:rPr>
        <w:t>); unanimous</w:t>
      </w:r>
    </w:p>
    <w:p w14:paraId="50B478A6" w14:textId="761E8B84" w:rsidR="00C815EC" w:rsidRDefault="00646125" w:rsidP="00646125">
      <w:pPr>
        <w:tabs>
          <w:tab w:val="left" w:pos="3144"/>
        </w:tabs>
        <w:spacing w:after="0" w:line="240" w:lineRule="auto"/>
        <w:ind w:left="360"/>
        <w:rPr>
          <w:rFonts w:cs="Times New Roman"/>
        </w:rPr>
      </w:pPr>
      <w:r>
        <w:rPr>
          <w:rFonts w:cs="Times New Roman"/>
        </w:rPr>
        <w:t>Prerequisite SIGN 65 was eliminated and is being replaced with SIGN 50.  Students that completed 65 are grandfathe</w:t>
      </w:r>
      <w:r w:rsidR="00640B36">
        <w:rPr>
          <w:rFonts w:cs="Times New Roman"/>
        </w:rPr>
        <w:t>red as meeting the prerequisite for 66.</w:t>
      </w:r>
    </w:p>
    <w:p w14:paraId="62469322" w14:textId="77777777" w:rsidR="00646125" w:rsidRPr="00C524AB" w:rsidRDefault="00646125" w:rsidP="00646125">
      <w:pPr>
        <w:tabs>
          <w:tab w:val="left" w:pos="3144"/>
        </w:tabs>
        <w:spacing w:after="0" w:line="240" w:lineRule="auto"/>
        <w:ind w:left="360"/>
        <w:rPr>
          <w:rFonts w:cs="Times New Roman"/>
        </w:rPr>
      </w:pPr>
    </w:p>
    <w:p w14:paraId="4887743D" w14:textId="77777777" w:rsidR="00646125" w:rsidRPr="00113834" w:rsidRDefault="00503E68" w:rsidP="00113834">
      <w:pPr>
        <w:pStyle w:val="ListParagraph"/>
        <w:numPr>
          <w:ilvl w:val="0"/>
          <w:numId w:val="22"/>
        </w:numPr>
        <w:tabs>
          <w:tab w:val="left" w:pos="3144"/>
        </w:tabs>
        <w:spacing w:after="0" w:line="240" w:lineRule="auto"/>
        <w:rPr>
          <w:rFonts w:cs="Times New Roman"/>
          <w:b/>
        </w:rPr>
      </w:pPr>
      <w:r w:rsidRPr="00113834">
        <w:rPr>
          <w:rFonts w:cs="Times New Roman"/>
          <w:b/>
        </w:rPr>
        <w:t xml:space="preserve">Prerequisite SIGN 66: </w:t>
      </w:r>
    </w:p>
    <w:p w14:paraId="0B19E0E8" w14:textId="54E48804" w:rsidR="00503E68" w:rsidRPr="00C524AB" w:rsidRDefault="00503E68" w:rsidP="00113834">
      <w:pPr>
        <w:tabs>
          <w:tab w:val="left" w:pos="3144"/>
        </w:tabs>
        <w:spacing w:after="0" w:line="240" w:lineRule="auto"/>
        <w:ind w:left="360" w:firstLine="360"/>
        <w:rPr>
          <w:rFonts w:cs="Times New Roman"/>
        </w:rPr>
      </w:pPr>
      <w:r w:rsidRPr="00C524AB">
        <w:rPr>
          <w:rFonts w:cs="Times New Roman"/>
          <w:b/>
        </w:rPr>
        <w:t>Action:</w:t>
      </w:r>
      <w:r w:rsidRPr="00C524AB">
        <w:rPr>
          <w:rFonts w:cs="Times New Roman"/>
        </w:rPr>
        <w:t xml:space="preserve"> Approved (M/S: </w:t>
      </w:r>
      <w:r w:rsidR="00646125">
        <w:rPr>
          <w:rFonts w:cs="Times New Roman"/>
        </w:rPr>
        <w:t>Hubbard</w:t>
      </w:r>
      <w:r w:rsidRPr="00C524AB">
        <w:rPr>
          <w:rFonts w:cs="Times New Roman"/>
        </w:rPr>
        <w:t>/</w:t>
      </w:r>
      <w:r w:rsidR="00646125">
        <w:rPr>
          <w:rFonts w:cs="Times New Roman"/>
        </w:rPr>
        <w:t>Beal</w:t>
      </w:r>
      <w:r w:rsidRPr="00C524AB">
        <w:rPr>
          <w:rFonts w:cs="Times New Roman"/>
        </w:rPr>
        <w:t>); unanimous</w:t>
      </w:r>
    </w:p>
    <w:p w14:paraId="6EB71B31" w14:textId="77777777" w:rsidR="00773923" w:rsidRPr="00773923" w:rsidRDefault="00773923" w:rsidP="00773923">
      <w:pPr>
        <w:spacing w:after="0" w:line="240" w:lineRule="auto"/>
        <w:rPr>
          <w:rFonts w:cs="Times New Roman"/>
        </w:rPr>
      </w:pPr>
    </w:p>
    <w:p w14:paraId="0C1E77FA" w14:textId="65E75C18" w:rsidR="00397E7A" w:rsidRPr="00C524AB" w:rsidRDefault="00C815EC" w:rsidP="00812D83">
      <w:pPr>
        <w:pStyle w:val="ListParagraph"/>
        <w:numPr>
          <w:ilvl w:val="0"/>
          <w:numId w:val="1"/>
        </w:numPr>
        <w:spacing w:after="0" w:line="240" w:lineRule="auto"/>
        <w:rPr>
          <w:rFonts w:cs="Times New Roman"/>
          <w:b/>
          <w:u w:val="single"/>
        </w:rPr>
      </w:pPr>
      <w:r>
        <w:rPr>
          <w:rFonts w:cs="Times New Roman"/>
          <w:b/>
          <w:u w:val="single"/>
        </w:rPr>
        <w:t>Online Supplement</w:t>
      </w:r>
    </w:p>
    <w:p w14:paraId="660136C9" w14:textId="193B3FD0" w:rsidR="00A32775" w:rsidRDefault="00C815EC" w:rsidP="00A32775">
      <w:pPr>
        <w:pStyle w:val="ListParagraph"/>
        <w:spacing w:after="0" w:line="240" w:lineRule="auto"/>
        <w:ind w:left="360"/>
        <w:rPr>
          <w:rFonts w:cs="Times New Roman"/>
          <w:b/>
        </w:rPr>
      </w:pPr>
      <w:r>
        <w:rPr>
          <w:rFonts w:cs="Times New Roman"/>
          <w:b/>
        </w:rPr>
        <w:t>MATH-040</w:t>
      </w:r>
      <w:r w:rsidR="00113834">
        <w:rPr>
          <w:rFonts w:cs="Times New Roman"/>
          <w:b/>
        </w:rPr>
        <w:t xml:space="preserve"> Pre-Calculus</w:t>
      </w:r>
    </w:p>
    <w:p w14:paraId="1D3A424A" w14:textId="17807853" w:rsidR="00C815EC" w:rsidRPr="00C524AB" w:rsidRDefault="00C815EC" w:rsidP="00C815EC">
      <w:pPr>
        <w:tabs>
          <w:tab w:val="left" w:pos="3144"/>
        </w:tabs>
        <w:spacing w:after="0" w:line="240" w:lineRule="auto"/>
        <w:ind w:firstLine="360"/>
        <w:rPr>
          <w:rFonts w:cs="Times New Roman"/>
        </w:rPr>
      </w:pPr>
      <w:r w:rsidRPr="00C524AB">
        <w:rPr>
          <w:rFonts w:cs="Times New Roman"/>
          <w:b/>
        </w:rPr>
        <w:t>Action:</w:t>
      </w:r>
      <w:r w:rsidRPr="00C524AB">
        <w:rPr>
          <w:rFonts w:cs="Times New Roman"/>
        </w:rPr>
        <w:t xml:space="preserve"> </w:t>
      </w:r>
      <w:r w:rsidR="00503E68">
        <w:rPr>
          <w:rFonts w:cs="Times New Roman"/>
        </w:rPr>
        <w:t>Table</w:t>
      </w:r>
      <w:r w:rsidRPr="00C524AB">
        <w:rPr>
          <w:rFonts w:cs="Times New Roman"/>
        </w:rPr>
        <w:t>; unanimous</w:t>
      </w:r>
    </w:p>
    <w:p w14:paraId="145B0891" w14:textId="5A0BA6AB" w:rsidR="00503E68" w:rsidRDefault="00B65491" w:rsidP="00B65491">
      <w:pPr>
        <w:pStyle w:val="ListParagraph"/>
        <w:spacing w:after="0" w:line="240" w:lineRule="auto"/>
        <w:ind w:left="360"/>
        <w:rPr>
          <w:rFonts w:cs="Times New Roman"/>
        </w:rPr>
      </w:pPr>
      <w:r>
        <w:rPr>
          <w:rFonts w:cs="Times New Roman"/>
        </w:rPr>
        <w:t xml:space="preserve">The committee suggested </w:t>
      </w:r>
      <w:r w:rsidR="00B9458A">
        <w:rPr>
          <w:rFonts w:cs="Times New Roman"/>
        </w:rPr>
        <w:t>adding</w:t>
      </w:r>
      <w:r>
        <w:rPr>
          <w:rFonts w:cs="Times New Roman"/>
        </w:rPr>
        <w:t xml:space="preserve"> substantive information </w:t>
      </w:r>
      <w:r w:rsidR="00B9458A">
        <w:rPr>
          <w:rFonts w:cs="Times New Roman"/>
        </w:rPr>
        <w:t xml:space="preserve">with regards to </w:t>
      </w:r>
      <w:r w:rsidR="00640B36">
        <w:rPr>
          <w:rFonts w:cs="Times New Roman"/>
        </w:rPr>
        <w:t xml:space="preserve">the </w:t>
      </w:r>
      <w:r w:rsidR="00B9458A">
        <w:rPr>
          <w:rFonts w:cs="Times New Roman"/>
        </w:rPr>
        <w:t>instructor interaction with student</w:t>
      </w:r>
      <w:r w:rsidR="00640B36">
        <w:rPr>
          <w:rFonts w:cs="Times New Roman"/>
        </w:rPr>
        <w:t>s</w:t>
      </w:r>
      <w:r w:rsidR="004B1F46">
        <w:rPr>
          <w:rFonts w:cs="Times New Roman"/>
        </w:rPr>
        <w:t xml:space="preserve">. The supplement details what is </w:t>
      </w:r>
      <w:r>
        <w:rPr>
          <w:rFonts w:cs="Times New Roman"/>
        </w:rPr>
        <w:t>required from the students</w:t>
      </w:r>
      <w:r w:rsidR="00B9458A">
        <w:rPr>
          <w:rFonts w:cs="Times New Roman"/>
        </w:rPr>
        <w:t xml:space="preserve">, but </w:t>
      </w:r>
      <w:r>
        <w:rPr>
          <w:rFonts w:cs="Times New Roman"/>
        </w:rPr>
        <w:t>not from the instructor.</w:t>
      </w:r>
      <w:r w:rsidR="00503E68">
        <w:rPr>
          <w:rFonts w:cs="Times New Roman"/>
        </w:rPr>
        <w:t xml:space="preserve"> </w:t>
      </w:r>
    </w:p>
    <w:p w14:paraId="704CA88A" w14:textId="77777777" w:rsidR="00503E68" w:rsidRPr="00C524AB" w:rsidRDefault="00503E68" w:rsidP="00A32775">
      <w:pPr>
        <w:pStyle w:val="ListParagraph"/>
        <w:spacing w:after="0" w:line="240" w:lineRule="auto"/>
        <w:ind w:left="360"/>
        <w:rPr>
          <w:rFonts w:cs="Times New Roman"/>
        </w:rPr>
      </w:pPr>
    </w:p>
    <w:p w14:paraId="5486CB8A" w14:textId="182D83FD" w:rsidR="00397E7A" w:rsidRDefault="00C815EC" w:rsidP="00C815EC">
      <w:pPr>
        <w:pStyle w:val="ListParagraph"/>
        <w:numPr>
          <w:ilvl w:val="0"/>
          <w:numId w:val="1"/>
        </w:numPr>
        <w:spacing w:after="0" w:line="240" w:lineRule="auto"/>
        <w:rPr>
          <w:rFonts w:cs="Times New Roman"/>
          <w:b/>
          <w:u w:val="single"/>
        </w:rPr>
      </w:pPr>
      <w:r>
        <w:rPr>
          <w:rFonts w:cs="Times New Roman"/>
          <w:b/>
          <w:u w:val="single"/>
        </w:rPr>
        <w:t>COOR Form and Instructions</w:t>
      </w:r>
    </w:p>
    <w:p w14:paraId="3FD66D00" w14:textId="6C757000" w:rsidR="00116339" w:rsidRDefault="00116339" w:rsidP="00C815EC">
      <w:pPr>
        <w:pStyle w:val="ListParagraph"/>
        <w:spacing w:after="0" w:line="240" w:lineRule="auto"/>
        <w:ind w:left="360"/>
        <w:rPr>
          <w:rFonts w:cs="Times New Roman"/>
        </w:rPr>
      </w:pPr>
      <w:r>
        <w:rPr>
          <w:rFonts w:cs="Times New Roman"/>
        </w:rPr>
        <w:t xml:space="preserve">The committee discussed adding objectives to the COOR form </w:t>
      </w:r>
      <w:r w:rsidR="00075291">
        <w:rPr>
          <w:rFonts w:cs="Times New Roman"/>
        </w:rPr>
        <w:t xml:space="preserve">to meet </w:t>
      </w:r>
      <w:r>
        <w:rPr>
          <w:rFonts w:cs="Times New Roman"/>
        </w:rPr>
        <w:t xml:space="preserve">CID. </w:t>
      </w:r>
      <w:r w:rsidR="00B83DE7">
        <w:rPr>
          <w:rFonts w:cs="Times New Roman"/>
        </w:rPr>
        <w:t>The state requires objectives and not CSLOs and</w:t>
      </w:r>
      <w:r w:rsidR="00075291">
        <w:rPr>
          <w:rFonts w:cs="Times New Roman"/>
        </w:rPr>
        <w:t xml:space="preserve"> </w:t>
      </w:r>
      <w:r w:rsidR="007E47DA">
        <w:rPr>
          <w:rFonts w:cs="Times New Roman"/>
        </w:rPr>
        <w:t xml:space="preserve">departments </w:t>
      </w:r>
      <w:r w:rsidR="00B83DE7">
        <w:rPr>
          <w:rFonts w:cs="Times New Roman"/>
        </w:rPr>
        <w:t xml:space="preserve">are embedding </w:t>
      </w:r>
      <w:r w:rsidR="00075291">
        <w:rPr>
          <w:rFonts w:cs="Times New Roman"/>
        </w:rPr>
        <w:t xml:space="preserve">their </w:t>
      </w:r>
      <w:r w:rsidR="007E47DA">
        <w:rPr>
          <w:rFonts w:cs="Times New Roman"/>
        </w:rPr>
        <w:t xml:space="preserve">objectives </w:t>
      </w:r>
      <w:r w:rsidR="00B83DE7">
        <w:rPr>
          <w:rFonts w:cs="Times New Roman"/>
        </w:rPr>
        <w:t xml:space="preserve">with </w:t>
      </w:r>
      <w:r w:rsidR="00E514B5">
        <w:rPr>
          <w:rFonts w:cs="Times New Roman"/>
        </w:rPr>
        <w:t>CSLOs</w:t>
      </w:r>
      <w:r w:rsidR="00B83DE7">
        <w:rPr>
          <w:rFonts w:cs="Times New Roman"/>
        </w:rPr>
        <w:t xml:space="preserve"> for CID approval</w:t>
      </w:r>
      <w:r w:rsidR="00E514B5">
        <w:rPr>
          <w:rFonts w:cs="Times New Roman"/>
        </w:rPr>
        <w:t>.</w:t>
      </w:r>
      <w:r w:rsidR="00B83DE7">
        <w:rPr>
          <w:rFonts w:cs="Times New Roman"/>
        </w:rPr>
        <w:t xml:space="preserve">  </w:t>
      </w:r>
      <w:r w:rsidR="00E70851">
        <w:rPr>
          <w:rFonts w:cs="Times New Roman"/>
        </w:rPr>
        <w:t xml:space="preserve">This is problematic when assessing CLOs; having objectives embedded with CSLOs departments are required to complete assessments on each when </w:t>
      </w:r>
      <w:r w:rsidR="00075291">
        <w:rPr>
          <w:rFonts w:cs="Times New Roman"/>
        </w:rPr>
        <w:t xml:space="preserve">objectives are not </w:t>
      </w:r>
      <w:r w:rsidR="00E70851">
        <w:rPr>
          <w:rFonts w:cs="Times New Roman"/>
        </w:rPr>
        <w:t xml:space="preserve">technically </w:t>
      </w:r>
      <w:r w:rsidR="00075291">
        <w:rPr>
          <w:rFonts w:cs="Times New Roman"/>
        </w:rPr>
        <w:t xml:space="preserve">assessed. </w:t>
      </w:r>
      <w:r w:rsidR="00E514B5">
        <w:rPr>
          <w:rFonts w:cs="Times New Roman"/>
        </w:rPr>
        <w:t xml:space="preserve">It was suggested to separate </w:t>
      </w:r>
      <w:r w:rsidR="00075291">
        <w:rPr>
          <w:rFonts w:cs="Times New Roman"/>
        </w:rPr>
        <w:t xml:space="preserve">the </w:t>
      </w:r>
      <w:r w:rsidR="00E514B5">
        <w:rPr>
          <w:rFonts w:cs="Times New Roman"/>
        </w:rPr>
        <w:t xml:space="preserve">objectives </w:t>
      </w:r>
      <w:r w:rsidR="00075291">
        <w:rPr>
          <w:rFonts w:cs="Times New Roman"/>
        </w:rPr>
        <w:t xml:space="preserve">from </w:t>
      </w:r>
      <w:r w:rsidR="00E514B5">
        <w:rPr>
          <w:rFonts w:cs="Times New Roman"/>
        </w:rPr>
        <w:t>CSLOs</w:t>
      </w:r>
      <w:r w:rsidR="00554901">
        <w:rPr>
          <w:rFonts w:cs="Times New Roman"/>
        </w:rPr>
        <w:t xml:space="preserve">; </w:t>
      </w:r>
      <w:r w:rsidR="00075291">
        <w:rPr>
          <w:rFonts w:cs="Times New Roman"/>
        </w:rPr>
        <w:t xml:space="preserve">creating separate sections in which the objectives </w:t>
      </w:r>
      <w:r w:rsidR="00554901">
        <w:rPr>
          <w:rFonts w:cs="Times New Roman"/>
        </w:rPr>
        <w:t xml:space="preserve">is </w:t>
      </w:r>
      <w:r w:rsidR="00B83DE7">
        <w:rPr>
          <w:rFonts w:cs="Times New Roman"/>
        </w:rPr>
        <w:t xml:space="preserve">an </w:t>
      </w:r>
      <w:r w:rsidR="00E514B5">
        <w:rPr>
          <w:rFonts w:cs="Times New Roman"/>
        </w:rPr>
        <w:t xml:space="preserve">optional </w:t>
      </w:r>
      <w:r w:rsidR="00075291">
        <w:rPr>
          <w:rFonts w:cs="Times New Roman"/>
        </w:rPr>
        <w:t xml:space="preserve">area to be completed </w:t>
      </w:r>
      <w:r w:rsidR="00B83DE7">
        <w:rPr>
          <w:rFonts w:cs="Times New Roman"/>
        </w:rPr>
        <w:t xml:space="preserve">only </w:t>
      </w:r>
      <w:r w:rsidR="00E514B5">
        <w:rPr>
          <w:rFonts w:cs="Times New Roman"/>
        </w:rPr>
        <w:t>for CID</w:t>
      </w:r>
      <w:r w:rsidR="00075291">
        <w:rPr>
          <w:rFonts w:cs="Times New Roman"/>
        </w:rPr>
        <w:t xml:space="preserve"> approval</w:t>
      </w:r>
      <w:r w:rsidR="00E514B5">
        <w:rPr>
          <w:rFonts w:cs="Times New Roman"/>
        </w:rPr>
        <w:t xml:space="preserve">. </w:t>
      </w:r>
    </w:p>
    <w:p w14:paraId="798A8286" w14:textId="77777777" w:rsidR="00554901" w:rsidRDefault="00554901" w:rsidP="00C815EC">
      <w:pPr>
        <w:pStyle w:val="ListParagraph"/>
        <w:spacing w:after="0" w:line="240" w:lineRule="auto"/>
        <w:ind w:left="360"/>
        <w:rPr>
          <w:rFonts w:cs="Times New Roman"/>
        </w:rPr>
      </w:pPr>
    </w:p>
    <w:p w14:paraId="5C8A3EFC" w14:textId="77777777" w:rsidR="000509A1" w:rsidRDefault="00554901" w:rsidP="00C815EC">
      <w:pPr>
        <w:pStyle w:val="ListParagraph"/>
        <w:spacing w:after="0" w:line="240" w:lineRule="auto"/>
        <w:ind w:left="360"/>
        <w:rPr>
          <w:rFonts w:cs="Times New Roman"/>
        </w:rPr>
      </w:pPr>
      <w:r>
        <w:rPr>
          <w:rFonts w:cs="Times New Roman"/>
        </w:rPr>
        <w:t xml:space="preserve">The COOR handbook will need instructions </w:t>
      </w:r>
      <w:r w:rsidR="000509A1">
        <w:rPr>
          <w:rFonts w:cs="Times New Roman"/>
        </w:rPr>
        <w:t xml:space="preserve">that </w:t>
      </w:r>
      <w:r>
        <w:rPr>
          <w:rFonts w:cs="Times New Roman"/>
        </w:rPr>
        <w:t>outline</w:t>
      </w:r>
      <w:r w:rsidR="00075291">
        <w:rPr>
          <w:rFonts w:cs="Times New Roman"/>
        </w:rPr>
        <w:t>s</w:t>
      </w:r>
      <w:r w:rsidR="000509A1">
        <w:rPr>
          <w:rFonts w:cs="Times New Roman"/>
        </w:rPr>
        <w:t xml:space="preserve"> adding </w:t>
      </w:r>
      <w:r w:rsidR="00075291">
        <w:rPr>
          <w:rFonts w:cs="Times New Roman"/>
        </w:rPr>
        <w:t>objectives</w:t>
      </w:r>
      <w:r w:rsidR="00B83DE7">
        <w:rPr>
          <w:rFonts w:cs="Times New Roman"/>
        </w:rPr>
        <w:t xml:space="preserve"> to the COOR</w:t>
      </w:r>
      <w:r>
        <w:rPr>
          <w:rFonts w:cs="Times New Roman"/>
        </w:rPr>
        <w:t xml:space="preserve">. </w:t>
      </w:r>
      <w:r w:rsidR="000509A1">
        <w:rPr>
          <w:rFonts w:cs="Times New Roman"/>
        </w:rPr>
        <w:t xml:space="preserve">The form should include a statement: </w:t>
      </w:r>
    </w:p>
    <w:p w14:paraId="51BE4271" w14:textId="3E9F415C" w:rsidR="00554901" w:rsidRPr="000509A1" w:rsidRDefault="000509A1" w:rsidP="000509A1">
      <w:pPr>
        <w:pStyle w:val="ListParagraph"/>
        <w:spacing w:after="0" w:line="240" w:lineRule="auto"/>
        <w:ind w:right="1008"/>
        <w:rPr>
          <w:rFonts w:cs="Times New Roman"/>
          <w:i/>
        </w:rPr>
      </w:pPr>
      <w:r w:rsidRPr="000509A1">
        <w:rPr>
          <w:rFonts w:cs="Times New Roman"/>
          <w:i/>
        </w:rPr>
        <w:t>Objective - This is an optional section in which you can list objectives for CID. Note for assessment purposes, use your CSLOs not objectives.</w:t>
      </w:r>
    </w:p>
    <w:p w14:paraId="3BF212B9" w14:textId="20207D68" w:rsidR="00116339" w:rsidRPr="00116339" w:rsidRDefault="00116339" w:rsidP="00C815EC">
      <w:pPr>
        <w:pStyle w:val="ListParagraph"/>
        <w:spacing w:after="0" w:line="240" w:lineRule="auto"/>
        <w:ind w:left="360"/>
        <w:rPr>
          <w:rFonts w:cs="Times New Roman"/>
        </w:rPr>
      </w:pPr>
      <w:r>
        <w:rPr>
          <w:rFonts w:cs="Times New Roman"/>
        </w:rPr>
        <w:t xml:space="preserve"> </w:t>
      </w:r>
    </w:p>
    <w:p w14:paraId="687D1A09" w14:textId="49B9608C" w:rsidR="00BB0EA4" w:rsidRDefault="00116339" w:rsidP="00C815EC">
      <w:pPr>
        <w:pStyle w:val="ListParagraph"/>
        <w:spacing w:after="0" w:line="240" w:lineRule="auto"/>
        <w:ind w:left="360"/>
        <w:rPr>
          <w:rFonts w:cs="Times New Roman"/>
        </w:rPr>
      </w:pPr>
      <w:r>
        <w:rPr>
          <w:rFonts w:cs="Times New Roman"/>
          <w:b/>
          <w:u w:val="single"/>
        </w:rPr>
        <w:t>Motion to</w:t>
      </w:r>
      <w:r>
        <w:rPr>
          <w:rFonts w:cs="Times New Roman"/>
        </w:rPr>
        <w:t>: A</w:t>
      </w:r>
      <w:r w:rsidR="00BB0EA4">
        <w:rPr>
          <w:rFonts w:cs="Times New Roman"/>
        </w:rPr>
        <w:t xml:space="preserve">dd a section </w:t>
      </w:r>
      <w:r>
        <w:rPr>
          <w:rFonts w:cs="Times New Roman"/>
        </w:rPr>
        <w:t xml:space="preserve">to include </w:t>
      </w:r>
      <w:r w:rsidR="00BB0EA4">
        <w:rPr>
          <w:rFonts w:cs="Times New Roman"/>
        </w:rPr>
        <w:t xml:space="preserve">objectives </w:t>
      </w:r>
      <w:r>
        <w:rPr>
          <w:rFonts w:cs="Times New Roman"/>
        </w:rPr>
        <w:t xml:space="preserve">on page 3.  The COOR instruction handbook add details </w:t>
      </w:r>
      <w:r w:rsidR="00316B99">
        <w:rPr>
          <w:rFonts w:cs="Times New Roman"/>
        </w:rPr>
        <w:t xml:space="preserve">regarding </w:t>
      </w:r>
      <w:r>
        <w:rPr>
          <w:rFonts w:cs="Times New Roman"/>
        </w:rPr>
        <w:t xml:space="preserve">objective </w:t>
      </w:r>
      <w:r w:rsidR="00316B99">
        <w:rPr>
          <w:rFonts w:cs="Times New Roman"/>
        </w:rPr>
        <w:t xml:space="preserve">requirements </w:t>
      </w:r>
      <w:r>
        <w:rPr>
          <w:rFonts w:cs="Times New Roman"/>
        </w:rPr>
        <w:t xml:space="preserve">as </w:t>
      </w:r>
      <w:r w:rsidR="00316B99">
        <w:rPr>
          <w:rFonts w:cs="Times New Roman"/>
        </w:rPr>
        <w:t>being optional for CID approval on page 8-9.</w:t>
      </w:r>
    </w:p>
    <w:p w14:paraId="11D2CF02" w14:textId="77777777" w:rsidR="00316B99" w:rsidRPr="00BB0EA4" w:rsidRDefault="00316B99" w:rsidP="00316B99">
      <w:pPr>
        <w:pStyle w:val="ListParagraph"/>
        <w:tabs>
          <w:tab w:val="left" w:pos="3144"/>
        </w:tabs>
        <w:spacing w:after="0" w:line="240" w:lineRule="auto"/>
        <w:ind w:left="360"/>
        <w:rPr>
          <w:rFonts w:cs="Times New Roman"/>
        </w:rPr>
      </w:pPr>
      <w:r w:rsidRPr="00BB0EA4">
        <w:rPr>
          <w:rFonts w:cs="Times New Roman"/>
          <w:b/>
        </w:rPr>
        <w:t>Action:</w:t>
      </w:r>
      <w:r w:rsidRPr="00BB0EA4">
        <w:rPr>
          <w:rFonts w:cs="Times New Roman"/>
        </w:rPr>
        <w:t xml:space="preserve"> Approved (M/S: Erich/</w:t>
      </w:r>
      <w:r>
        <w:rPr>
          <w:rFonts w:cs="Times New Roman"/>
        </w:rPr>
        <w:t>Scott</w:t>
      </w:r>
      <w:r w:rsidRPr="00BB0EA4">
        <w:rPr>
          <w:rFonts w:cs="Times New Roman"/>
        </w:rPr>
        <w:t>); unanimous</w:t>
      </w:r>
    </w:p>
    <w:p w14:paraId="7802786C" w14:textId="2FE602F3" w:rsidR="001971E6" w:rsidRDefault="001971E6">
      <w:pPr>
        <w:rPr>
          <w:rFonts w:cs="Times New Roman"/>
        </w:rPr>
      </w:pPr>
      <w:r>
        <w:rPr>
          <w:rFonts w:cs="Times New Roman"/>
        </w:rPr>
        <w:br w:type="page"/>
      </w:r>
    </w:p>
    <w:p w14:paraId="7DA86215" w14:textId="77777777" w:rsidR="00075291" w:rsidRDefault="00C815EC" w:rsidP="00075291">
      <w:pPr>
        <w:pStyle w:val="ListParagraph"/>
        <w:numPr>
          <w:ilvl w:val="0"/>
          <w:numId w:val="1"/>
        </w:numPr>
        <w:spacing w:after="0" w:line="240" w:lineRule="auto"/>
        <w:rPr>
          <w:rFonts w:cs="Times New Roman"/>
          <w:b/>
          <w:u w:val="single"/>
        </w:rPr>
      </w:pPr>
      <w:r>
        <w:rPr>
          <w:rFonts w:cs="Times New Roman"/>
          <w:b/>
          <w:u w:val="single"/>
        </w:rPr>
        <w:lastRenderedPageBreak/>
        <w:t>Committee Processes</w:t>
      </w:r>
    </w:p>
    <w:p w14:paraId="6F3387CF" w14:textId="3CD041EF" w:rsidR="00075291" w:rsidRDefault="001971E6" w:rsidP="00075291">
      <w:pPr>
        <w:pStyle w:val="ListParagraph"/>
        <w:spacing w:after="0" w:line="240" w:lineRule="auto"/>
        <w:ind w:left="360"/>
        <w:rPr>
          <w:rFonts w:cs="Times New Roman"/>
        </w:rPr>
      </w:pPr>
      <w:r>
        <w:rPr>
          <w:rFonts w:cs="Times New Roman"/>
        </w:rPr>
        <w:t>According to the PACA - Program and Course Approval Handbook - t</w:t>
      </w:r>
      <w:r w:rsidR="00075291">
        <w:rPr>
          <w:rFonts w:cs="Times New Roman"/>
        </w:rPr>
        <w:t>here are three levels of curriculum changes</w:t>
      </w:r>
      <w:r>
        <w:rPr>
          <w:rFonts w:cs="Times New Roman"/>
        </w:rPr>
        <w:t xml:space="preserve"> recognized by the state</w:t>
      </w:r>
      <w:r w:rsidR="00075291">
        <w:rPr>
          <w:rFonts w:cs="Times New Roman"/>
        </w:rPr>
        <w:t xml:space="preserve">: </w:t>
      </w:r>
      <w:r>
        <w:rPr>
          <w:rFonts w:cs="Times New Roman"/>
        </w:rPr>
        <w:t xml:space="preserve">1.) </w:t>
      </w:r>
      <w:r w:rsidR="00075291">
        <w:rPr>
          <w:rFonts w:cs="Times New Roman"/>
        </w:rPr>
        <w:t xml:space="preserve">substantive, </w:t>
      </w:r>
      <w:r>
        <w:rPr>
          <w:rFonts w:cs="Times New Roman"/>
        </w:rPr>
        <w:t xml:space="preserve">2.) </w:t>
      </w:r>
      <w:r w:rsidR="00075291">
        <w:rPr>
          <w:rFonts w:cs="Times New Roman"/>
        </w:rPr>
        <w:t xml:space="preserve">consent, and </w:t>
      </w:r>
      <w:r>
        <w:rPr>
          <w:rFonts w:cs="Times New Roman"/>
        </w:rPr>
        <w:t xml:space="preserve">3.) </w:t>
      </w:r>
      <w:r w:rsidR="00075291">
        <w:rPr>
          <w:rFonts w:cs="Times New Roman"/>
        </w:rPr>
        <w:t xml:space="preserve">informational.  </w:t>
      </w:r>
      <w:r w:rsidR="00075291" w:rsidRPr="001971E6">
        <w:rPr>
          <w:rFonts w:cs="Times New Roman"/>
          <w:b/>
          <w:u w:val="single"/>
        </w:rPr>
        <w:t>Substantive</w:t>
      </w:r>
      <w:r w:rsidR="00075291">
        <w:rPr>
          <w:rFonts w:cs="Times New Roman"/>
        </w:rPr>
        <w:t xml:space="preserve"> changes are defined by Title V as; unit/hours, number of repetitions, credit/non-credit status, pre/co-requisites/advisories, modality, </w:t>
      </w:r>
      <w:r w:rsidR="002B5CE5">
        <w:rPr>
          <w:rFonts w:cs="Times New Roman"/>
        </w:rPr>
        <w:t xml:space="preserve">delivery in highly compressed time frame, experimental status changes; and imminent need to initiate expedited approval. </w:t>
      </w:r>
      <w:r w:rsidR="002B5CE5" w:rsidRPr="001971E6">
        <w:rPr>
          <w:rFonts w:cs="Times New Roman"/>
          <w:b/>
          <w:u w:val="single"/>
        </w:rPr>
        <w:t>Consent</w:t>
      </w:r>
      <w:r w:rsidR="002B5CE5">
        <w:rPr>
          <w:rFonts w:cs="Times New Roman"/>
        </w:rPr>
        <w:t xml:space="preserve"> non-substantive/minor changes; catalog description, course number, title, add/drop degree/certificate requirements, and add/drop degree GE list.  </w:t>
      </w:r>
      <w:r w:rsidR="002B5CE5" w:rsidRPr="001971E6">
        <w:rPr>
          <w:rFonts w:cs="Times New Roman"/>
          <w:b/>
          <w:u w:val="single"/>
        </w:rPr>
        <w:t>Information</w:t>
      </w:r>
      <w:r>
        <w:rPr>
          <w:rFonts w:cs="Times New Roman"/>
          <w:b/>
          <w:u w:val="single"/>
        </w:rPr>
        <w:t>al</w:t>
      </w:r>
      <w:r w:rsidR="002B5CE5">
        <w:rPr>
          <w:rFonts w:cs="Times New Roman"/>
        </w:rPr>
        <w:t>/technical changes;</w:t>
      </w:r>
      <w:r w:rsidR="00D956ED">
        <w:rPr>
          <w:rFonts w:cs="Times New Roman"/>
        </w:rPr>
        <w:t xml:space="preserve"> text/instructional materials, method of instruction, assignments, methods of evaluation, and addition of focus area to a special topic course.</w:t>
      </w:r>
      <w:r w:rsidR="002B5CE5">
        <w:rPr>
          <w:rFonts w:cs="Times New Roman"/>
        </w:rPr>
        <w:t xml:space="preserve"> </w:t>
      </w:r>
    </w:p>
    <w:p w14:paraId="6F6E7859" w14:textId="77777777" w:rsidR="00C76D9A" w:rsidRDefault="00C76D9A" w:rsidP="00075291">
      <w:pPr>
        <w:pStyle w:val="ListParagraph"/>
        <w:spacing w:after="0" w:line="240" w:lineRule="auto"/>
        <w:ind w:left="360"/>
        <w:rPr>
          <w:rFonts w:cs="Times New Roman"/>
        </w:rPr>
      </w:pPr>
    </w:p>
    <w:p w14:paraId="7C0BE10B" w14:textId="173A8BB8" w:rsidR="00C76D9A" w:rsidRDefault="00C76D9A" w:rsidP="00075291">
      <w:pPr>
        <w:pStyle w:val="ListParagraph"/>
        <w:spacing w:after="0" w:line="240" w:lineRule="auto"/>
        <w:ind w:left="360"/>
        <w:rPr>
          <w:rFonts w:cs="Times New Roman"/>
        </w:rPr>
      </w:pPr>
      <w:r>
        <w:rPr>
          <w:rFonts w:cs="Times New Roman"/>
        </w:rPr>
        <w:t xml:space="preserve">The committee discussed </w:t>
      </w:r>
      <w:r w:rsidR="00B83DE7">
        <w:rPr>
          <w:rFonts w:cs="Times New Roman"/>
        </w:rPr>
        <w:t>adding a cover sheet to identify whether the changes are s</w:t>
      </w:r>
      <w:r w:rsidR="00E13C22">
        <w:rPr>
          <w:rFonts w:cs="Times New Roman"/>
        </w:rPr>
        <w:t>ubstantive and non-substantive. Having a coversheet will help members see the changes and not get overwhelmed by the reading. It was recommended to put COORs into their perspective categories for ease on the members when reviewing them.</w:t>
      </w:r>
    </w:p>
    <w:p w14:paraId="23167BD8" w14:textId="77777777" w:rsidR="00C24D39" w:rsidRPr="00286790" w:rsidRDefault="00C24D39" w:rsidP="00286790">
      <w:pPr>
        <w:pStyle w:val="ListParagraph"/>
        <w:spacing w:after="0" w:line="240" w:lineRule="auto"/>
        <w:ind w:left="360"/>
        <w:rPr>
          <w:rFonts w:cs="Times New Roman"/>
        </w:rPr>
      </w:pPr>
    </w:p>
    <w:p w14:paraId="5FE5687C" w14:textId="77777777" w:rsidR="00E201EE" w:rsidRPr="00C524AB" w:rsidRDefault="00E201EE" w:rsidP="00E201EE">
      <w:pPr>
        <w:pStyle w:val="ListParagraph"/>
        <w:spacing w:after="0" w:line="240" w:lineRule="auto"/>
        <w:ind w:left="360"/>
        <w:rPr>
          <w:rFonts w:cs="Times New Roman"/>
          <w:b/>
          <w:u w:val="single"/>
        </w:rPr>
      </w:pPr>
    </w:p>
    <w:p w14:paraId="2C3F39B6" w14:textId="25A1AF77" w:rsidR="004A33CA" w:rsidRPr="001971E6" w:rsidRDefault="008C4476" w:rsidP="001971E6">
      <w:pPr>
        <w:pStyle w:val="ListParagraph"/>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ind w:left="360"/>
        <w:jc w:val="center"/>
        <w:rPr>
          <w:rFonts w:cs="Times New Roman"/>
          <w:b/>
        </w:rPr>
        <w:sectPr w:rsidR="004A33CA" w:rsidRPr="001971E6" w:rsidSect="00030D9F">
          <w:headerReference w:type="default" r:id="rId8"/>
          <w:footerReference w:type="default" r:id="rId9"/>
          <w:type w:val="continuous"/>
          <w:pgSz w:w="12240" w:h="15840"/>
          <w:pgMar w:top="1008" w:right="864" w:bottom="1008" w:left="1152" w:header="576" w:footer="432" w:gutter="0"/>
          <w:cols w:space="720"/>
          <w:docGrid w:linePitch="360"/>
        </w:sectPr>
      </w:pPr>
      <w:r w:rsidRPr="00C524AB">
        <w:rPr>
          <w:rFonts w:cs="Times New Roman"/>
          <w:b/>
        </w:rPr>
        <w:t>Standing Items</w:t>
      </w:r>
      <w:r w:rsidR="001971E6">
        <w:rPr>
          <w:rFonts w:cs="Times New Roman"/>
          <w:b/>
        </w:rPr>
        <w:t xml:space="preserve"> - Tabled</w:t>
      </w:r>
      <w:r w:rsidR="001971E6">
        <w:rPr>
          <w:rFonts w:cs="Times New Roman"/>
          <w:b/>
        </w:rPr>
        <w:tab/>
      </w:r>
    </w:p>
    <w:p w14:paraId="0214307C" w14:textId="77777777" w:rsidR="00E201EE" w:rsidRPr="00C524AB" w:rsidRDefault="00E201EE" w:rsidP="00E201EE">
      <w:pPr>
        <w:pStyle w:val="ListParagraph"/>
        <w:spacing w:after="0" w:line="240" w:lineRule="auto"/>
        <w:ind w:left="360"/>
        <w:rPr>
          <w:rFonts w:cs="Times New Roman"/>
        </w:rPr>
      </w:pPr>
    </w:p>
    <w:p w14:paraId="18C4DD6F" w14:textId="2E1C44FB" w:rsidR="00E201EE" w:rsidRPr="00C524AB" w:rsidRDefault="00084799" w:rsidP="009762E3">
      <w:pPr>
        <w:pStyle w:val="ListParagraph"/>
        <w:numPr>
          <w:ilvl w:val="0"/>
          <w:numId w:val="3"/>
        </w:numPr>
        <w:spacing w:after="0" w:line="240" w:lineRule="auto"/>
        <w:rPr>
          <w:rFonts w:cs="Times New Roman"/>
        </w:rPr>
      </w:pPr>
      <w:r w:rsidRPr="00C524AB">
        <w:rPr>
          <w:rFonts w:cs="Times New Roman"/>
          <w:b/>
        </w:rPr>
        <w:t>SGC</w:t>
      </w:r>
      <w:r w:rsidRPr="00C524AB">
        <w:rPr>
          <w:rFonts w:cs="Times New Roman"/>
        </w:rPr>
        <w:t xml:space="preserve"> </w:t>
      </w:r>
      <w:r w:rsidR="00C3114A" w:rsidRPr="00C524AB">
        <w:rPr>
          <w:rFonts w:cs="Times New Roman"/>
        </w:rPr>
        <w:t>–</w:t>
      </w:r>
      <w:r w:rsidR="00F828D0">
        <w:rPr>
          <w:rFonts w:cs="Times New Roman"/>
        </w:rPr>
        <w:t xml:space="preserve"> </w:t>
      </w:r>
      <w:r w:rsidR="00E13C22">
        <w:rPr>
          <w:rFonts w:cs="Times New Roman"/>
        </w:rPr>
        <w:t xml:space="preserve"> tabled</w:t>
      </w:r>
    </w:p>
    <w:p w14:paraId="1053C54C" w14:textId="0D8F0ACF" w:rsidR="00DE6489" w:rsidRPr="00C524AB" w:rsidRDefault="008C4476" w:rsidP="009762E3">
      <w:pPr>
        <w:pStyle w:val="ListParagraph"/>
        <w:numPr>
          <w:ilvl w:val="0"/>
          <w:numId w:val="3"/>
        </w:numPr>
        <w:spacing w:after="0" w:line="240" w:lineRule="auto"/>
        <w:rPr>
          <w:rFonts w:cs="Times New Roman"/>
        </w:rPr>
      </w:pPr>
      <w:r w:rsidRPr="00C524AB">
        <w:rPr>
          <w:rFonts w:cs="Times New Roman"/>
          <w:b/>
        </w:rPr>
        <w:t>Articulation</w:t>
      </w:r>
      <w:r w:rsidR="00D712E0" w:rsidRPr="00C524AB">
        <w:rPr>
          <w:rFonts w:cs="Times New Roman"/>
        </w:rPr>
        <w:t xml:space="preserve"> </w:t>
      </w:r>
      <w:r w:rsidR="00417DF5" w:rsidRPr="00C524AB">
        <w:rPr>
          <w:rFonts w:cs="Times New Roman"/>
        </w:rPr>
        <w:t>–</w:t>
      </w:r>
      <w:r w:rsidR="00E13C22">
        <w:rPr>
          <w:rFonts w:cs="Times New Roman"/>
        </w:rPr>
        <w:t xml:space="preserve"> tabled</w:t>
      </w:r>
      <w:r w:rsidR="004B19EB" w:rsidRPr="00C524AB">
        <w:rPr>
          <w:rFonts w:cs="Times New Roman"/>
        </w:rPr>
        <w:t xml:space="preserve"> </w:t>
      </w:r>
    </w:p>
    <w:p w14:paraId="47B48F44" w14:textId="439E4E76" w:rsidR="00E201EE" w:rsidRPr="00C524AB" w:rsidRDefault="000D1A26" w:rsidP="009762E3">
      <w:pPr>
        <w:pStyle w:val="ListParagraph"/>
        <w:numPr>
          <w:ilvl w:val="0"/>
          <w:numId w:val="3"/>
        </w:numPr>
        <w:spacing w:after="0" w:line="240" w:lineRule="auto"/>
        <w:rPr>
          <w:rFonts w:cs="Times New Roman"/>
        </w:rPr>
      </w:pPr>
      <w:r w:rsidRPr="00C524AB">
        <w:rPr>
          <w:rFonts w:cs="Times New Roman"/>
          <w:b/>
        </w:rPr>
        <w:t>TLC</w:t>
      </w:r>
      <w:r w:rsidRPr="00C524AB">
        <w:rPr>
          <w:rFonts w:cs="Times New Roman"/>
        </w:rPr>
        <w:t xml:space="preserve"> </w:t>
      </w:r>
      <w:r w:rsidR="00C014D2">
        <w:rPr>
          <w:rFonts w:cs="Times New Roman"/>
        </w:rPr>
        <w:t>–</w:t>
      </w:r>
      <w:r w:rsidR="00417DF5" w:rsidRPr="00C524AB">
        <w:rPr>
          <w:rFonts w:cs="Times New Roman"/>
        </w:rPr>
        <w:t xml:space="preserve"> </w:t>
      </w:r>
      <w:r w:rsidR="00E13C22">
        <w:rPr>
          <w:rFonts w:cs="Times New Roman"/>
        </w:rPr>
        <w:t>tabled</w:t>
      </w:r>
    </w:p>
    <w:p w14:paraId="18A024B6" w14:textId="2B34E59A" w:rsidR="00397E7A" w:rsidRPr="00C404B2" w:rsidRDefault="00E201EE" w:rsidP="00C404B2">
      <w:pPr>
        <w:pStyle w:val="ListParagraph"/>
        <w:numPr>
          <w:ilvl w:val="0"/>
          <w:numId w:val="3"/>
        </w:numPr>
        <w:spacing w:after="0" w:line="240" w:lineRule="auto"/>
        <w:rPr>
          <w:rFonts w:cs="Times New Roman"/>
        </w:rPr>
      </w:pPr>
      <w:r w:rsidRPr="00C524AB">
        <w:rPr>
          <w:rFonts w:cs="Times New Roman"/>
          <w:b/>
        </w:rPr>
        <w:t>Academic Senate</w:t>
      </w:r>
      <w:r w:rsidR="00417DF5" w:rsidRPr="00C524AB">
        <w:rPr>
          <w:rFonts w:cs="Times New Roman"/>
          <w:b/>
        </w:rPr>
        <w:t xml:space="preserve"> –</w:t>
      </w:r>
      <w:r w:rsidR="00E13C22">
        <w:rPr>
          <w:rFonts w:cs="Times New Roman"/>
          <w:b/>
        </w:rPr>
        <w:t xml:space="preserve"> </w:t>
      </w:r>
      <w:r w:rsidR="00E13C22" w:rsidRPr="00E13C22">
        <w:rPr>
          <w:rFonts w:cs="Times New Roman"/>
        </w:rPr>
        <w:t>tabled</w:t>
      </w:r>
    </w:p>
    <w:p w14:paraId="5C27DC4E" w14:textId="77777777" w:rsidR="00C404B2" w:rsidRPr="00C524AB" w:rsidRDefault="00C404B2" w:rsidP="00C404B2">
      <w:pPr>
        <w:pStyle w:val="ListParagraph"/>
        <w:spacing w:after="0" w:line="240" w:lineRule="auto"/>
        <w:ind w:left="360"/>
        <w:rPr>
          <w:rFonts w:cs="Times New Roman"/>
        </w:rPr>
      </w:pPr>
    </w:p>
    <w:p w14:paraId="6D465F74" w14:textId="77777777" w:rsidR="000D1A26" w:rsidRPr="00C524AB" w:rsidRDefault="000D1A26" w:rsidP="000D1A26">
      <w:pPr>
        <w:spacing w:after="0" w:line="240" w:lineRule="auto"/>
        <w:rPr>
          <w:rFonts w:cs="Times New Roman"/>
        </w:rPr>
        <w:sectPr w:rsidR="000D1A26" w:rsidRPr="00C524AB" w:rsidSect="00C5065E">
          <w:type w:val="continuous"/>
          <w:pgSz w:w="12240" w:h="15840"/>
          <w:pgMar w:top="1008" w:right="1152" w:bottom="1008" w:left="1152" w:header="576" w:footer="432" w:gutter="0"/>
          <w:cols w:space="720"/>
          <w:docGrid w:linePitch="360"/>
        </w:sectPr>
      </w:pPr>
    </w:p>
    <w:p w14:paraId="2649122D" w14:textId="737F5FDF" w:rsidR="003F0F07" w:rsidRPr="00C524AB" w:rsidRDefault="003A78B8" w:rsidP="00176193">
      <w:pPr>
        <w:spacing w:after="0" w:line="240" w:lineRule="auto"/>
        <w:rPr>
          <w:rFonts w:cs="Times New Roman"/>
        </w:rPr>
      </w:pPr>
      <w:r w:rsidRPr="00E13C22">
        <w:rPr>
          <w:rFonts w:cs="Times New Roman"/>
          <w:u w:val="single"/>
        </w:rPr>
        <w:lastRenderedPageBreak/>
        <w:t xml:space="preserve">Meeting </w:t>
      </w:r>
      <w:r w:rsidR="00855F01" w:rsidRPr="00E13C22">
        <w:rPr>
          <w:rFonts w:cs="Times New Roman"/>
          <w:u w:val="single"/>
        </w:rPr>
        <w:t>adjourned</w:t>
      </w:r>
      <w:r w:rsidR="00855F01" w:rsidRPr="00E13C22">
        <w:rPr>
          <w:rFonts w:cs="Times New Roman"/>
        </w:rPr>
        <w:t xml:space="preserve"> </w:t>
      </w:r>
      <w:r w:rsidR="004B19EB" w:rsidRPr="00E13C22">
        <w:rPr>
          <w:rFonts w:cs="Times New Roman"/>
        </w:rPr>
        <w:t xml:space="preserve">– </w:t>
      </w:r>
      <w:r w:rsidR="0026205D" w:rsidRPr="00E13C22">
        <w:rPr>
          <w:rFonts w:cs="Times New Roman"/>
        </w:rPr>
        <w:t>2:51</w:t>
      </w:r>
      <w:r w:rsidR="002A2B22" w:rsidRPr="00E13C22">
        <w:rPr>
          <w:rFonts w:cs="Times New Roman"/>
        </w:rPr>
        <w:t xml:space="preserve"> </w:t>
      </w:r>
      <w:r w:rsidR="00C54036" w:rsidRPr="00E13C22">
        <w:rPr>
          <w:rFonts w:cs="Times New Roman"/>
        </w:rPr>
        <w:t>pm</w:t>
      </w:r>
    </w:p>
    <w:p w14:paraId="47F2CE0D" w14:textId="27590B88" w:rsidR="00552CEE" w:rsidRPr="00C524AB" w:rsidRDefault="003C0A78" w:rsidP="00176193">
      <w:pPr>
        <w:pBdr>
          <w:bottom w:val="single" w:sz="12" w:space="1" w:color="auto"/>
        </w:pBdr>
        <w:spacing w:after="0" w:line="240" w:lineRule="auto"/>
        <w:rPr>
          <w:rFonts w:cs="Times New Roman"/>
        </w:rPr>
      </w:pPr>
      <w:r w:rsidRPr="00C524AB">
        <w:rPr>
          <w:rFonts w:cs="Times New Roman"/>
          <w:u w:val="single"/>
        </w:rPr>
        <w:t>Meeting Dates</w:t>
      </w:r>
      <w:r w:rsidR="00C40F4A" w:rsidRPr="00C524AB">
        <w:rPr>
          <w:rFonts w:cs="Times New Roman"/>
        </w:rPr>
        <w:t>:</w:t>
      </w:r>
      <w:r w:rsidR="00552CEE" w:rsidRPr="00C524AB">
        <w:rPr>
          <w:rFonts w:cs="Times New Roman"/>
        </w:rPr>
        <w:t xml:space="preserve"> </w:t>
      </w:r>
      <w:r w:rsidR="008C4476" w:rsidRPr="00C524AB">
        <w:rPr>
          <w:rFonts w:cs="Times New Roman"/>
        </w:rPr>
        <w:t xml:space="preserve"> </w:t>
      </w:r>
      <w:r w:rsidR="00E13C22" w:rsidRPr="00E13C22">
        <w:rPr>
          <w:rFonts w:cs="Times New Roman"/>
          <w:b/>
        </w:rPr>
        <w:t>Fall</w:t>
      </w:r>
      <w:r w:rsidR="00E13C22">
        <w:rPr>
          <w:rFonts w:cs="Times New Roman"/>
        </w:rPr>
        <w:t xml:space="preserve"> </w:t>
      </w:r>
      <w:r w:rsidR="00C815EC" w:rsidRPr="001971E6">
        <w:rPr>
          <w:rFonts w:cs="Times New Roman"/>
          <w:b/>
        </w:rPr>
        <w:t>September 7, 2016</w:t>
      </w:r>
    </w:p>
    <w:p w14:paraId="48D7A4E2" w14:textId="77777777" w:rsidR="00C40F4A" w:rsidRPr="00C524AB" w:rsidRDefault="003C0A78" w:rsidP="00176193">
      <w:pPr>
        <w:pBdr>
          <w:bottom w:val="single" w:sz="12" w:space="1" w:color="auto"/>
        </w:pBdr>
        <w:spacing w:after="0" w:line="240" w:lineRule="auto"/>
        <w:rPr>
          <w:rFonts w:cs="Times New Roman"/>
        </w:rPr>
      </w:pPr>
      <w:r w:rsidRPr="00C524AB">
        <w:rPr>
          <w:rFonts w:cs="Times New Roman"/>
          <w:u w:val="single"/>
        </w:rPr>
        <w:t>Location and T</w:t>
      </w:r>
      <w:r w:rsidR="00552CEE" w:rsidRPr="00C524AB">
        <w:rPr>
          <w:rFonts w:cs="Times New Roman"/>
          <w:u w:val="single"/>
        </w:rPr>
        <w:t>ime</w:t>
      </w:r>
      <w:r w:rsidR="00552CEE" w:rsidRPr="00C524AB">
        <w:rPr>
          <w:rFonts w:cs="Times New Roman"/>
        </w:rPr>
        <w:t xml:space="preserve">: </w:t>
      </w:r>
      <w:r w:rsidR="008F2635" w:rsidRPr="00C524AB">
        <w:rPr>
          <w:rFonts w:cs="Times New Roman"/>
        </w:rPr>
        <w:t>CO-420</w:t>
      </w:r>
      <w:r w:rsidR="00552CEE" w:rsidRPr="00C524AB">
        <w:rPr>
          <w:rFonts w:cs="Times New Roman"/>
        </w:rPr>
        <w:t xml:space="preserve"> / </w:t>
      </w:r>
      <w:r w:rsidR="008F2635" w:rsidRPr="00C524AB">
        <w:rPr>
          <w:rFonts w:cs="Times New Roman"/>
        </w:rPr>
        <w:t>1-3pm</w:t>
      </w:r>
    </w:p>
    <w:p w14:paraId="13DD5BFA" w14:textId="77777777" w:rsidR="008F2635" w:rsidRPr="000E3B89" w:rsidRDefault="008F2635" w:rsidP="00176193">
      <w:pPr>
        <w:pBdr>
          <w:bottom w:val="single" w:sz="12" w:space="1" w:color="auto"/>
        </w:pBdr>
        <w:spacing w:after="0" w:line="240" w:lineRule="auto"/>
        <w:rPr>
          <w:rFonts w:cs="Times New Roman"/>
          <w:sz w:val="21"/>
          <w:szCs w:val="21"/>
        </w:rPr>
      </w:pPr>
    </w:p>
    <w:sectPr w:rsidR="008F2635" w:rsidRPr="000E3B89" w:rsidSect="00C5065E">
      <w:type w:val="continuous"/>
      <w:pgSz w:w="12240" w:h="15840"/>
      <w:pgMar w:top="1008" w:right="1152" w:bottom="1008" w:left="1152"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4A2D19" w14:textId="77777777" w:rsidR="00C24D39" w:rsidRDefault="00C24D39" w:rsidP="00824B11">
      <w:pPr>
        <w:spacing w:after="0" w:line="240" w:lineRule="auto"/>
      </w:pPr>
      <w:r>
        <w:separator/>
      </w:r>
    </w:p>
  </w:endnote>
  <w:endnote w:type="continuationSeparator" w:id="0">
    <w:p w14:paraId="162154B9" w14:textId="77777777" w:rsidR="00C24D39" w:rsidRDefault="00C24D39" w:rsidP="00824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241A13" w14:textId="77777777" w:rsidR="00C24D39" w:rsidRDefault="0010711A" w:rsidP="00824B11">
    <w:pPr>
      <w:pStyle w:val="Footer"/>
    </w:pPr>
    <w:sdt>
      <w:sdtPr>
        <w:id w:val="1275287307"/>
        <w:docPartObj>
          <w:docPartGallery w:val="Page Numbers (Bottom of Page)"/>
          <w:docPartUnique/>
        </w:docPartObj>
      </w:sdtPr>
      <w:sdtEndPr/>
      <w:sdtContent>
        <w:sdt>
          <w:sdtPr>
            <w:id w:val="-1643580799"/>
            <w:docPartObj>
              <w:docPartGallery w:val="Page Numbers (Top of Page)"/>
              <w:docPartUnique/>
            </w:docPartObj>
          </w:sdtPr>
          <w:sdtEndPr/>
          <w:sdtContent>
            <w:r w:rsidR="00C24D39">
              <w:t xml:space="preserve">Page </w:t>
            </w:r>
            <w:r w:rsidR="00C24D39">
              <w:rPr>
                <w:b/>
                <w:bCs/>
                <w:sz w:val="24"/>
                <w:szCs w:val="24"/>
              </w:rPr>
              <w:fldChar w:fldCharType="begin"/>
            </w:r>
            <w:r w:rsidR="00C24D39">
              <w:rPr>
                <w:b/>
                <w:bCs/>
              </w:rPr>
              <w:instrText xml:space="preserve"> PAGE </w:instrText>
            </w:r>
            <w:r w:rsidR="00C24D39">
              <w:rPr>
                <w:b/>
                <w:bCs/>
                <w:sz w:val="24"/>
                <w:szCs w:val="24"/>
              </w:rPr>
              <w:fldChar w:fldCharType="separate"/>
            </w:r>
            <w:r>
              <w:rPr>
                <w:b/>
                <w:bCs/>
                <w:noProof/>
              </w:rPr>
              <w:t>3</w:t>
            </w:r>
            <w:r w:rsidR="00C24D39">
              <w:rPr>
                <w:b/>
                <w:bCs/>
                <w:sz w:val="24"/>
                <w:szCs w:val="24"/>
              </w:rPr>
              <w:fldChar w:fldCharType="end"/>
            </w:r>
            <w:r w:rsidR="00C24D39">
              <w:t xml:space="preserve"> of </w:t>
            </w:r>
            <w:r w:rsidR="00C24D39">
              <w:rPr>
                <w:b/>
                <w:bCs/>
                <w:sz w:val="24"/>
                <w:szCs w:val="24"/>
              </w:rPr>
              <w:fldChar w:fldCharType="begin"/>
            </w:r>
            <w:r w:rsidR="00C24D39">
              <w:rPr>
                <w:b/>
                <w:bCs/>
              </w:rPr>
              <w:instrText xml:space="preserve"> NUMPAGES  </w:instrText>
            </w:r>
            <w:r w:rsidR="00C24D39">
              <w:rPr>
                <w:b/>
                <w:bCs/>
                <w:sz w:val="24"/>
                <w:szCs w:val="24"/>
              </w:rPr>
              <w:fldChar w:fldCharType="separate"/>
            </w:r>
            <w:r>
              <w:rPr>
                <w:b/>
                <w:bCs/>
                <w:noProof/>
              </w:rPr>
              <w:t>3</w:t>
            </w:r>
            <w:r w:rsidR="00C24D39">
              <w:rPr>
                <w:b/>
                <w:bCs/>
                <w:sz w:val="24"/>
                <w:szCs w:val="24"/>
              </w:rPr>
              <w:fldChar w:fldCharType="end"/>
            </w:r>
          </w:sdtContent>
        </w:sdt>
      </w:sdtContent>
    </w:sdt>
  </w:p>
  <w:p w14:paraId="63094B41" w14:textId="77777777" w:rsidR="00C24D39" w:rsidRDefault="00C24D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1E528C" w14:textId="77777777" w:rsidR="00C24D39" w:rsidRDefault="00C24D39" w:rsidP="00824B11">
      <w:pPr>
        <w:spacing w:after="0" w:line="240" w:lineRule="auto"/>
      </w:pPr>
      <w:r>
        <w:separator/>
      </w:r>
    </w:p>
  </w:footnote>
  <w:footnote w:type="continuationSeparator" w:id="0">
    <w:p w14:paraId="42420AB3" w14:textId="77777777" w:rsidR="00C24D39" w:rsidRDefault="00C24D39" w:rsidP="00824B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B6F17" w14:textId="295E3233" w:rsidR="00C24D39" w:rsidRDefault="00C24D39" w:rsidP="008875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36"/>
      </w:tabs>
    </w:pPr>
    <w:r w:rsidRPr="00824B11">
      <w:rPr>
        <w:b/>
      </w:rPr>
      <w:t>Lo</w:t>
    </w:r>
    <w:r>
      <w:rPr>
        <w:b/>
      </w:rPr>
      <w:t xml:space="preserve">s Medanos Curriculum Committee - </w:t>
    </w:r>
    <w:r w:rsidRPr="00824B11">
      <w:rPr>
        <w:b/>
      </w:rPr>
      <w:t>Minutes</w:t>
    </w:r>
    <w:r w:rsidRPr="00824B11">
      <w:rPr>
        <w:b/>
      </w:rPr>
      <w:tab/>
    </w:r>
    <w:r>
      <w:tab/>
    </w:r>
    <w:r>
      <w:tab/>
    </w:r>
    <w:r>
      <w:tab/>
    </w:r>
    <w:r>
      <w:tab/>
      <w:t xml:space="preserve">May </w:t>
    </w:r>
    <w:r w:rsidR="0010711A">
      <w:t>18</w:t>
    </w:r>
    <w:r>
      <w:t>, 2016</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A7C7B"/>
    <w:multiLevelType w:val="hybridMultilevel"/>
    <w:tmpl w:val="A796D2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6936CE"/>
    <w:multiLevelType w:val="hybridMultilevel"/>
    <w:tmpl w:val="6B5C1C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87661B"/>
    <w:multiLevelType w:val="hybridMultilevel"/>
    <w:tmpl w:val="A36E1BD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A62262"/>
    <w:multiLevelType w:val="hybridMultilevel"/>
    <w:tmpl w:val="6FE88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AD573E"/>
    <w:multiLevelType w:val="hybridMultilevel"/>
    <w:tmpl w:val="551808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12A7C94"/>
    <w:multiLevelType w:val="hybridMultilevel"/>
    <w:tmpl w:val="CB30A29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7B4E50"/>
    <w:multiLevelType w:val="hybridMultilevel"/>
    <w:tmpl w:val="3D786FEE"/>
    <w:lvl w:ilvl="0" w:tplc="4210CC6A">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AD14A3"/>
    <w:multiLevelType w:val="hybridMultilevel"/>
    <w:tmpl w:val="C3A295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68B6E31"/>
    <w:multiLevelType w:val="hybridMultilevel"/>
    <w:tmpl w:val="55B0AB50"/>
    <w:lvl w:ilvl="0" w:tplc="F9A02A68">
      <w:start w:val="1"/>
      <w:numFmt w:val="decimal"/>
      <w:lvlText w:val="%1."/>
      <w:lvlJc w:val="left"/>
      <w:pPr>
        <w:ind w:left="360" w:hanging="360"/>
      </w:pPr>
      <w:rPr>
        <w:b/>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713394E"/>
    <w:multiLevelType w:val="hybridMultilevel"/>
    <w:tmpl w:val="3F1A3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2255CE"/>
    <w:multiLevelType w:val="hybridMultilevel"/>
    <w:tmpl w:val="EEA855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A98622B"/>
    <w:multiLevelType w:val="hybridMultilevel"/>
    <w:tmpl w:val="04DE2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460DB3"/>
    <w:multiLevelType w:val="hybridMultilevel"/>
    <w:tmpl w:val="97229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845C8D"/>
    <w:multiLevelType w:val="hybridMultilevel"/>
    <w:tmpl w:val="BBC401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92C3CE1"/>
    <w:multiLevelType w:val="hybridMultilevel"/>
    <w:tmpl w:val="A33016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1E5779"/>
    <w:multiLevelType w:val="hybridMultilevel"/>
    <w:tmpl w:val="ED8A8C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F3F4557"/>
    <w:multiLevelType w:val="hybridMultilevel"/>
    <w:tmpl w:val="AB94D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160526"/>
    <w:multiLevelType w:val="hybridMultilevel"/>
    <w:tmpl w:val="7CC28F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51E7369"/>
    <w:multiLevelType w:val="hybridMultilevel"/>
    <w:tmpl w:val="C5387C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75D2E86"/>
    <w:multiLevelType w:val="hybridMultilevel"/>
    <w:tmpl w:val="FCCCC6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896001C"/>
    <w:multiLevelType w:val="hybridMultilevel"/>
    <w:tmpl w:val="CA4C4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7B27D5"/>
    <w:multiLevelType w:val="hybridMultilevel"/>
    <w:tmpl w:val="B0B6E7A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5"/>
  </w:num>
  <w:num w:numId="3">
    <w:abstractNumId w:val="6"/>
  </w:num>
  <w:num w:numId="4">
    <w:abstractNumId w:val="2"/>
  </w:num>
  <w:num w:numId="5">
    <w:abstractNumId w:val="4"/>
  </w:num>
  <w:num w:numId="6">
    <w:abstractNumId w:val="1"/>
  </w:num>
  <w:num w:numId="7">
    <w:abstractNumId w:val="13"/>
  </w:num>
  <w:num w:numId="8">
    <w:abstractNumId w:val="16"/>
  </w:num>
  <w:num w:numId="9">
    <w:abstractNumId w:val="11"/>
  </w:num>
  <w:num w:numId="10">
    <w:abstractNumId w:val="3"/>
  </w:num>
  <w:num w:numId="11">
    <w:abstractNumId w:val="15"/>
  </w:num>
  <w:num w:numId="12">
    <w:abstractNumId w:val="19"/>
  </w:num>
  <w:num w:numId="13">
    <w:abstractNumId w:val="7"/>
  </w:num>
  <w:num w:numId="14">
    <w:abstractNumId w:val="9"/>
  </w:num>
  <w:num w:numId="15">
    <w:abstractNumId w:val="21"/>
  </w:num>
  <w:num w:numId="16">
    <w:abstractNumId w:val="17"/>
  </w:num>
  <w:num w:numId="17">
    <w:abstractNumId w:val="0"/>
  </w:num>
  <w:num w:numId="18">
    <w:abstractNumId w:val="12"/>
  </w:num>
  <w:num w:numId="19">
    <w:abstractNumId w:val="10"/>
  </w:num>
  <w:num w:numId="20">
    <w:abstractNumId w:val="20"/>
  </w:num>
  <w:num w:numId="21">
    <w:abstractNumId w:val="18"/>
  </w:num>
  <w:num w:numId="22">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E1C"/>
    <w:rsid w:val="0000265E"/>
    <w:rsid w:val="000055C9"/>
    <w:rsid w:val="0001039B"/>
    <w:rsid w:val="00015FD4"/>
    <w:rsid w:val="00025E69"/>
    <w:rsid w:val="00027498"/>
    <w:rsid w:val="00027EE9"/>
    <w:rsid w:val="00030D9F"/>
    <w:rsid w:val="00031AD3"/>
    <w:rsid w:val="000322D7"/>
    <w:rsid w:val="00032D83"/>
    <w:rsid w:val="000369A6"/>
    <w:rsid w:val="00036C2E"/>
    <w:rsid w:val="00041007"/>
    <w:rsid w:val="00041157"/>
    <w:rsid w:val="000460A3"/>
    <w:rsid w:val="000509A1"/>
    <w:rsid w:val="000560A6"/>
    <w:rsid w:val="00056957"/>
    <w:rsid w:val="0006188D"/>
    <w:rsid w:val="00062454"/>
    <w:rsid w:val="00063E33"/>
    <w:rsid w:val="0006665B"/>
    <w:rsid w:val="00067268"/>
    <w:rsid w:val="0007410B"/>
    <w:rsid w:val="0007448B"/>
    <w:rsid w:val="00075291"/>
    <w:rsid w:val="000775E3"/>
    <w:rsid w:val="00080B34"/>
    <w:rsid w:val="00081E66"/>
    <w:rsid w:val="00082C0B"/>
    <w:rsid w:val="000834FF"/>
    <w:rsid w:val="00084799"/>
    <w:rsid w:val="00084C9C"/>
    <w:rsid w:val="00085CD3"/>
    <w:rsid w:val="00092BFD"/>
    <w:rsid w:val="000971CF"/>
    <w:rsid w:val="000A0BD5"/>
    <w:rsid w:val="000A1D39"/>
    <w:rsid w:val="000A2228"/>
    <w:rsid w:val="000A268D"/>
    <w:rsid w:val="000A3334"/>
    <w:rsid w:val="000A39C7"/>
    <w:rsid w:val="000A4A23"/>
    <w:rsid w:val="000A6E3E"/>
    <w:rsid w:val="000B0DD7"/>
    <w:rsid w:val="000B24B9"/>
    <w:rsid w:val="000B46B9"/>
    <w:rsid w:val="000B549B"/>
    <w:rsid w:val="000B73FD"/>
    <w:rsid w:val="000C088D"/>
    <w:rsid w:val="000C3BB2"/>
    <w:rsid w:val="000C40CE"/>
    <w:rsid w:val="000C590F"/>
    <w:rsid w:val="000C6965"/>
    <w:rsid w:val="000C6ABB"/>
    <w:rsid w:val="000C6D06"/>
    <w:rsid w:val="000D1A26"/>
    <w:rsid w:val="000D2E8D"/>
    <w:rsid w:val="000D344C"/>
    <w:rsid w:val="000D3A1D"/>
    <w:rsid w:val="000E0853"/>
    <w:rsid w:val="000E1FC5"/>
    <w:rsid w:val="000E29B7"/>
    <w:rsid w:val="000E33F5"/>
    <w:rsid w:val="000E37C6"/>
    <w:rsid w:val="000E3B89"/>
    <w:rsid w:val="000E53DA"/>
    <w:rsid w:val="000E5B69"/>
    <w:rsid w:val="000E5C9E"/>
    <w:rsid w:val="000F7351"/>
    <w:rsid w:val="0010197E"/>
    <w:rsid w:val="001027F4"/>
    <w:rsid w:val="00104F64"/>
    <w:rsid w:val="001056C1"/>
    <w:rsid w:val="0010711A"/>
    <w:rsid w:val="00110489"/>
    <w:rsid w:val="001115D2"/>
    <w:rsid w:val="0011297D"/>
    <w:rsid w:val="00113834"/>
    <w:rsid w:val="00115ED3"/>
    <w:rsid w:val="00116339"/>
    <w:rsid w:val="00123536"/>
    <w:rsid w:val="00125BAD"/>
    <w:rsid w:val="001264B7"/>
    <w:rsid w:val="00126ED6"/>
    <w:rsid w:val="0012730D"/>
    <w:rsid w:val="00132D75"/>
    <w:rsid w:val="00133653"/>
    <w:rsid w:val="00133999"/>
    <w:rsid w:val="00134CF3"/>
    <w:rsid w:val="00140486"/>
    <w:rsid w:val="001408C1"/>
    <w:rsid w:val="00141264"/>
    <w:rsid w:val="001475C4"/>
    <w:rsid w:val="00147B10"/>
    <w:rsid w:val="00150ED7"/>
    <w:rsid w:val="00151ADA"/>
    <w:rsid w:val="0015200C"/>
    <w:rsid w:val="00152583"/>
    <w:rsid w:val="001542C5"/>
    <w:rsid w:val="00155DDF"/>
    <w:rsid w:val="001569AF"/>
    <w:rsid w:val="00156FA5"/>
    <w:rsid w:val="00157ED2"/>
    <w:rsid w:val="001602C4"/>
    <w:rsid w:val="00164C31"/>
    <w:rsid w:val="00167A8E"/>
    <w:rsid w:val="0017040B"/>
    <w:rsid w:val="0017276D"/>
    <w:rsid w:val="00176193"/>
    <w:rsid w:val="00177F91"/>
    <w:rsid w:val="0018215D"/>
    <w:rsid w:val="001827FF"/>
    <w:rsid w:val="00183272"/>
    <w:rsid w:val="00183C63"/>
    <w:rsid w:val="00184946"/>
    <w:rsid w:val="00185F71"/>
    <w:rsid w:val="00186A2B"/>
    <w:rsid w:val="00193240"/>
    <w:rsid w:val="0019452E"/>
    <w:rsid w:val="001952BF"/>
    <w:rsid w:val="001971E6"/>
    <w:rsid w:val="001A1901"/>
    <w:rsid w:val="001A2024"/>
    <w:rsid w:val="001A402A"/>
    <w:rsid w:val="001B2F46"/>
    <w:rsid w:val="001B5993"/>
    <w:rsid w:val="001B5E80"/>
    <w:rsid w:val="001B620B"/>
    <w:rsid w:val="001B66D8"/>
    <w:rsid w:val="001B6A89"/>
    <w:rsid w:val="001B74A8"/>
    <w:rsid w:val="001C454F"/>
    <w:rsid w:val="001C5083"/>
    <w:rsid w:val="001C512A"/>
    <w:rsid w:val="001C63C2"/>
    <w:rsid w:val="001D0824"/>
    <w:rsid w:val="001D09B8"/>
    <w:rsid w:val="001D0C60"/>
    <w:rsid w:val="001E07B7"/>
    <w:rsid w:val="001E442D"/>
    <w:rsid w:val="001E558C"/>
    <w:rsid w:val="001E6981"/>
    <w:rsid w:val="001E6CB9"/>
    <w:rsid w:val="001E7A59"/>
    <w:rsid w:val="001F0F86"/>
    <w:rsid w:val="001F377D"/>
    <w:rsid w:val="001F4691"/>
    <w:rsid w:val="001F7FBC"/>
    <w:rsid w:val="00202F5F"/>
    <w:rsid w:val="002045FC"/>
    <w:rsid w:val="002056BA"/>
    <w:rsid w:val="00205992"/>
    <w:rsid w:val="00206D7C"/>
    <w:rsid w:val="00210784"/>
    <w:rsid w:val="002112BE"/>
    <w:rsid w:val="0021323D"/>
    <w:rsid w:val="00213757"/>
    <w:rsid w:val="0021432C"/>
    <w:rsid w:val="00216FF5"/>
    <w:rsid w:val="00221BB6"/>
    <w:rsid w:val="002226D4"/>
    <w:rsid w:val="0022283E"/>
    <w:rsid w:val="00222846"/>
    <w:rsid w:val="0022407D"/>
    <w:rsid w:val="0022516F"/>
    <w:rsid w:val="00225B4D"/>
    <w:rsid w:val="00231BDC"/>
    <w:rsid w:val="002346EE"/>
    <w:rsid w:val="0023560C"/>
    <w:rsid w:val="002368E4"/>
    <w:rsid w:val="0023713B"/>
    <w:rsid w:val="00243884"/>
    <w:rsid w:val="002500BD"/>
    <w:rsid w:val="002528E8"/>
    <w:rsid w:val="00256079"/>
    <w:rsid w:val="00260AF3"/>
    <w:rsid w:val="0026205D"/>
    <w:rsid w:val="0027119C"/>
    <w:rsid w:val="002755EE"/>
    <w:rsid w:val="002763EE"/>
    <w:rsid w:val="00280B85"/>
    <w:rsid w:val="00281349"/>
    <w:rsid w:val="00283A12"/>
    <w:rsid w:val="00286790"/>
    <w:rsid w:val="00286C22"/>
    <w:rsid w:val="00290F99"/>
    <w:rsid w:val="00291FBB"/>
    <w:rsid w:val="00292784"/>
    <w:rsid w:val="002931CE"/>
    <w:rsid w:val="00294F2B"/>
    <w:rsid w:val="002A2B22"/>
    <w:rsid w:val="002A330D"/>
    <w:rsid w:val="002A6308"/>
    <w:rsid w:val="002A7823"/>
    <w:rsid w:val="002A7C11"/>
    <w:rsid w:val="002B17A2"/>
    <w:rsid w:val="002B342C"/>
    <w:rsid w:val="002B5848"/>
    <w:rsid w:val="002B5CE5"/>
    <w:rsid w:val="002C1686"/>
    <w:rsid w:val="002C328F"/>
    <w:rsid w:val="002C5461"/>
    <w:rsid w:val="002D2FBA"/>
    <w:rsid w:val="002D3686"/>
    <w:rsid w:val="002D543A"/>
    <w:rsid w:val="002D6289"/>
    <w:rsid w:val="002D684A"/>
    <w:rsid w:val="002D69A6"/>
    <w:rsid w:val="002E0DCC"/>
    <w:rsid w:val="002E1A16"/>
    <w:rsid w:val="002E1A6B"/>
    <w:rsid w:val="002E3AB5"/>
    <w:rsid w:val="002E4408"/>
    <w:rsid w:val="002E65E3"/>
    <w:rsid w:val="002E79D4"/>
    <w:rsid w:val="002F045B"/>
    <w:rsid w:val="002F12E6"/>
    <w:rsid w:val="002F1BAB"/>
    <w:rsid w:val="002F2112"/>
    <w:rsid w:val="002F38A4"/>
    <w:rsid w:val="002F409D"/>
    <w:rsid w:val="002F58BD"/>
    <w:rsid w:val="002F5B56"/>
    <w:rsid w:val="002F6F45"/>
    <w:rsid w:val="0030003B"/>
    <w:rsid w:val="0030137E"/>
    <w:rsid w:val="00303CB4"/>
    <w:rsid w:val="00304151"/>
    <w:rsid w:val="00306BC9"/>
    <w:rsid w:val="00307157"/>
    <w:rsid w:val="003071B6"/>
    <w:rsid w:val="00313858"/>
    <w:rsid w:val="00316B99"/>
    <w:rsid w:val="00322AC3"/>
    <w:rsid w:val="003256FA"/>
    <w:rsid w:val="003303FA"/>
    <w:rsid w:val="003323E8"/>
    <w:rsid w:val="003346EB"/>
    <w:rsid w:val="003350E0"/>
    <w:rsid w:val="00335ADA"/>
    <w:rsid w:val="00342A07"/>
    <w:rsid w:val="00344E4C"/>
    <w:rsid w:val="003462A9"/>
    <w:rsid w:val="0034660F"/>
    <w:rsid w:val="003468D5"/>
    <w:rsid w:val="0035044E"/>
    <w:rsid w:val="003532A6"/>
    <w:rsid w:val="0035537C"/>
    <w:rsid w:val="0035707B"/>
    <w:rsid w:val="00357D99"/>
    <w:rsid w:val="00357E9F"/>
    <w:rsid w:val="00361A53"/>
    <w:rsid w:val="003623A6"/>
    <w:rsid w:val="003627F7"/>
    <w:rsid w:val="00365B63"/>
    <w:rsid w:val="00365B91"/>
    <w:rsid w:val="00372E38"/>
    <w:rsid w:val="00374A6A"/>
    <w:rsid w:val="003774C0"/>
    <w:rsid w:val="003819BA"/>
    <w:rsid w:val="00381F16"/>
    <w:rsid w:val="00383DBD"/>
    <w:rsid w:val="00392A6A"/>
    <w:rsid w:val="00397E7A"/>
    <w:rsid w:val="003A16AE"/>
    <w:rsid w:val="003A2B1B"/>
    <w:rsid w:val="003A3658"/>
    <w:rsid w:val="003A78B8"/>
    <w:rsid w:val="003B3364"/>
    <w:rsid w:val="003B69ED"/>
    <w:rsid w:val="003C0A78"/>
    <w:rsid w:val="003C1C0B"/>
    <w:rsid w:val="003C2966"/>
    <w:rsid w:val="003C2A36"/>
    <w:rsid w:val="003C45E7"/>
    <w:rsid w:val="003C5980"/>
    <w:rsid w:val="003D1169"/>
    <w:rsid w:val="003D3A78"/>
    <w:rsid w:val="003D6F4E"/>
    <w:rsid w:val="003E4B12"/>
    <w:rsid w:val="003E7DDC"/>
    <w:rsid w:val="003F0F07"/>
    <w:rsid w:val="003F2CD3"/>
    <w:rsid w:val="003F5FBD"/>
    <w:rsid w:val="003F62B5"/>
    <w:rsid w:val="0040049C"/>
    <w:rsid w:val="00401C56"/>
    <w:rsid w:val="00407A61"/>
    <w:rsid w:val="00410860"/>
    <w:rsid w:val="004108CA"/>
    <w:rsid w:val="00411D76"/>
    <w:rsid w:val="00414999"/>
    <w:rsid w:val="00415627"/>
    <w:rsid w:val="00415A08"/>
    <w:rsid w:val="00415D56"/>
    <w:rsid w:val="00417729"/>
    <w:rsid w:val="00417DF5"/>
    <w:rsid w:val="00421E39"/>
    <w:rsid w:val="00423F54"/>
    <w:rsid w:val="00425AAE"/>
    <w:rsid w:val="004271BC"/>
    <w:rsid w:val="0042749C"/>
    <w:rsid w:val="00427E8F"/>
    <w:rsid w:val="0043073F"/>
    <w:rsid w:val="00433BCD"/>
    <w:rsid w:val="00433CC1"/>
    <w:rsid w:val="00434561"/>
    <w:rsid w:val="0043461A"/>
    <w:rsid w:val="00437FCD"/>
    <w:rsid w:val="0044074D"/>
    <w:rsid w:val="0044228B"/>
    <w:rsid w:val="00445DAB"/>
    <w:rsid w:val="00447611"/>
    <w:rsid w:val="00450CAC"/>
    <w:rsid w:val="00467D5B"/>
    <w:rsid w:val="00471349"/>
    <w:rsid w:val="004734B3"/>
    <w:rsid w:val="0047619A"/>
    <w:rsid w:val="0047796A"/>
    <w:rsid w:val="004814D1"/>
    <w:rsid w:val="0048424A"/>
    <w:rsid w:val="00485A4F"/>
    <w:rsid w:val="00486123"/>
    <w:rsid w:val="00486758"/>
    <w:rsid w:val="0048776D"/>
    <w:rsid w:val="00493537"/>
    <w:rsid w:val="004949AC"/>
    <w:rsid w:val="00497EDB"/>
    <w:rsid w:val="004A33CA"/>
    <w:rsid w:val="004A4827"/>
    <w:rsid w:val="004A4BB0"/>
    <w:rsid w:val="004A618B"/>
    <w:rsid w:val="004A658F"/>
    <w:rsid w:val="004B19EB"/>
    <w:rsid w:val="004B1F46"/>
    <w:rsid w:val="004B2C21"/>
    <w:rsid w:val="004B3F98"/>
    <w:rsid w:val="004B7EEB"/>
    <w:rsid w:val="004C10A8"/>
    <w:rsid w:val="004C17FA"/>
    <w:rsid w:val="004C4ED5"/>
    <w:rsid w:val="004C5B12"/>
    <w:rsid w:val="004E66A7"/>
    <w:rsid w:val="004E6C4E"/>
    <w:rsid w:val="004F45C9"/>
    <w:rsid w:val="004F6ECC"/>
    <w:rsid w:val="00500A0F"/>
    <w:rsid w:val="00501A23"/>
    <w:rsid w:val="00501CB8"/>
    <w:rsid w:val="0050214E"/>
    <w:rsid w:val="00503279"/>
    <w:rsid w:val="00503E68"/>
    <w:rsid w:val="00505C1F"/>
    <w:rsid w:val="00510355"/>
    <w:rsid w:val="00510569"/>
    <w:rsid w:val="00510DC0"/>
    <w:rsid w:val="005126C3"/>
    <w:rsid w:val="005236AC"/>
    <w:rsid w:val="0052582C"/>
    <w:rsid w:val="005272AD"/>
    <w:rsid w:val="005300AA"/>
    <w:rsid w:val="005330F6"/>
    <w:rsid w:val="00534693"/>
    <w:rsid w:val="005357D7"/>
    <w:rsid w:val="005376E0"/>
    <w:rsid w:val="00541744"/>
    <w:rsid w:val="00541CFA"/>
    <w:rsid w:val="00542573"/>
    <w:rsid w:val="005431FF"/>
    <w:rsid w:val="00546BA8"/>
    <w:rsid w:val="00551286"/>
    <w:rsid w:val="00551DDB"/>
    <w:rsid w:val="00552659"/>
    <w:rsid w:val="00552CEE"/>
    <w:rsid w:val="005537BE"/>
    <w:rsid w:val="00554901"/>
    <w:rsid w:val="005557D2"/>
    <w:rsid w:val="005575FE"/>
    <w:rsid w:val="00560C19"/>
    <w:rsid w:val="00561AD7"/>
    <w:rsid w:val="00562430"/>
    <w:rsid w:val="0056273F"/>
    <w:rsid w:val="00565144"/>
    <w:rsid w:val="005669E1"/>
    <w:rsid w:val="00567679"/>
    <w:rsid w:val="00570CF6"/>
    <w:rsid w:val="005721DF"/>
    <w:rsid w:val="00572370"/>
    <w:rsid w:val="00574C63"/>
    <w:rsid w:val="005771FA"/>
    <w:rsid w:val="00577537"/>
    <w:rsid w:val="00580850"/>
    <w:rsid w:val="00581D69"/>
    <w:rsid w:val="00583458"/>
    <w:rsid w:val="00584BDE"/>
    <w:rsid w:val="00587847"/>
    <w:rsid w:val="00591AAF"/>
    <w:rsid w:val="005920B4"/>
    <w:rsid w:val="00596D3D"/>
    <w:rsid w:val="005A0A9C"/>
    <w:rsid w:val="005A32F9"/>
    <w:rsid w:val="005A60A6"/>
    <w:rsid w:val="005A7164"/>
    <w:rsid w:val="005A730D"/>
    <w:rsid w:val="005B03D0"/>
    <w:rsid w:val="005B165C"/>
    <w:rsid w:val="005B25FE"/>
    <w:rsid w:val="005B2E82"/>
    <w:rsid w:val="005B5D56"/>
    <w:rsid w:val="005B6A0A"/>
    <w:rsid w:val="005B6FC5"/>
    <w:rsid w:val="005C17CD"/>
    <w:rsid w:val="005C2C71"/>
    <w:rsid w:val="005C65DB"/>
    <w:rsid w:val="005C6CF8"/>
    <w:rsid w:val="005D0372"/>
    <w:rsid w:val="005D16FC"/>
    <w:rsid w:val="005D49EB"/>
    <w:rsid w:val="005D72C6"/>
    <w:rsid w:val="005D74BE"/>
    <w:rsid w:val="005E14F4"/>
    <w:rsid w:val="005E4C55"/>
    <w:rsid w:val="005E4CA3"/>
    <w:rsid w:val="005F4CA8"/>
    <w:rsid w:val="005F6BFD"/>
    <w:rsid w:val="005F6D7C"/>
    <w:rsid w:val="00600860"/>
    <w:rsid w:val="006017FE"/>
    <w:rsid w:val="00605CFD"/>
    <w:rsid w:val="00605FBE"/>
    <w:rsid w:val="0060741C"/>
    <w:rsid w:val="00610375"/>
    <w:rsid w:val="00611367"/>
    <w:rsid w:val="00611E71"/>
    <w:rsid w:val="00611F50"/>
    <w:rsid w:val="00613A61"/>
    <w:rsid w:val="00617377"/>
    <w:rsid w:val="00624655"/>
    <w:rsid w:val="00624C89"/>
    <w:rsid w:val="00625C86"/>
    <w:rsid w:val="006271B0"/>
    <w:rsid w:val="006300AC"/>
    <w:rsid w:val="0063362B"/>
    <w:rsid w:val="00635421"/>
    <w:rsid w:val="00640B36"/>
    <w:rsid w:val="0064109C"/>
    <w:rsid w:val="006410C0"/>
    <w:rsid w:val="00643387"/>
    <w:rsid w:val="00645583"/>
    <w:rsid w:val="00646125"/>
    <w:rsid w:val="00646470"/>
    <w:rsid w:val="0064708E"/>
    <w:rsid w:val="00652097"/>
    <w:rsid w:val="00652E47"/>
    <w:rsid w:val="00652FC8"/>
    <w:rsid w:val="00654086"/>
    <w:rsid w:val="006542A6"/>
    <w:rsid w:val="00655454"/>
    <w:rsid w:val="00656817"/>
    <w:rsid w:val="0066025C"/>
    <w:rsid w:val="00660538"/>
    <w:rsid w:val="00662013"/>
    <w:rsid w:val="0066286B"/>
    <w:rsid w:val="00662B08"/>
    <w:rsid w:val="00664CA3"/>
    <w:rsid w:val="00665CEA"/>
    <w:rsid w:val="0066742C"/>
    <w:rsid w:val="00667545"/>
    <w:rsid w:val="00672487"/>
    <w:rsid w:val="0068276C"/>
    <w:rsid w:val="00682AF3"/>
    <w:rsid w:val="00686E92"/>
    <w:rsid w:val="006913A3"/>
    <w:rsid w:val="00691DBD"/>
    <w:rsid w:val="006939D1"/>
    <w:rsid w:val="0069498F"/>
    <w:rsid w:val="0069718E"/>
    <w:rsid w:val="006A072A"/>
    <w:rsid w:val="006A68A9"/>
    <w:rsid w:val="006B16E8"/>
    <w:rsid w:val="006B28CC"/>
    <w:rsid w:val="006B763F"/>
    <w:rsid w:val="006B7C31"/>
    <w:rsid w:val="006C066C"/>
    <w:rsid w:val="006C0A8A"/>
    <w:rsid w:val="006C0DAA"/>
    <w:rsid w:val="006C1630"/>
    <w:rsid w:val="006C1C40"/>
    <w:rsid w:val="006C282A"/>
    <w:rsid w:val="006C4734"/>
    <w:rsid w:val="006C4EEF"/>
    <w:rsid w:val="006D10D4"/>
    <w:rsid w:val="006D38B0"/>
    <w:rsid w:val="006D4D2E"/>
    <w:rsid w:val="006D5AF7"/>
    <w:rsid w:val="006E250F"/>
    <w:rsid w:val="006E26CD"/>
    <w:rsid w:val="006E291B"/>
    <w:rsid w:val="006E3730"/>
    <w:rsid w:val="006E4A7C"/>
    <w:rsid w:val="006E5097"/>
    <w:rsid w:val="006E51F2"/>
    <w:rsid w:val="006F244B"/>
    <w:rsid w:val="006F335B"/>
    <w:rsid w:val="006F36D1"/>
    <w:rsid w:val="00700783"/>
    <w:rsid w:val="007011FA"/>
    <w:rsid w:val="00706EEC"/>
    <w:rsid w:val="00714023"/>
    <w:rsid w:val="00714D5A"/>
    <w:rsid w:val="00714E1C"/>
    <w:rsid w:val="00715283"/>
    <w:rsid w:val="00716ECA"/>
    <w:rsid w:val="00716F43"/>
    <w:rsid w:val="007211B7"/>
    <w:rsid w:val="0072349A"/>
    <w:rsid w:val="00723756"/>
    <w:rsid w:val="00724745"/>
    <w:rsid w:val="007338DE"/>
    <w:rsid w:val="00734232"/>
    <w:rsid w:val="007428BF"/>
    <w:rsid w:val="007475B3"/>
    <w:rsid w:val="00752CA4"/>
    <w:rsid w:val="00753DFB"/>
    <w:rsid w:val="00754FA0"/>
    <w:rsid w:val="00761C56"/>
    <w:rsid w:val="00763D92"/>
    <w:rsid w:val="00764748"/>
    <w:rsid w:val="007660C6"/>
    <w:rsid w:val="007675CE"/>
    <w:rsid w:val="00771600"/>
    <w:rsid w:val="00772095"/>
    <w:rsid w:val="007726EC"/>
    <w:rsid w:val="00772DD8"/>
    <w:rsid w:val="00773923"/>
    <w:rsid w:val="00775129"/>
    <w:rsid w:val="0077536C"/>
    <w:rsid w:val="007771CE"/>
    <w:rsid w:val="00781DD8"/>
    <w:rsid w:val="00782112"/>
    <w:rsid w:val="00787AF3"/>
    <w:rsid w:val="00787D26"/>
    <w:rsid w:val="007915C3"/>
    <w:rsid w:val="00795893"/>
    <w:rsid w:val="00795C3C"/>
    <w:rsid w:val="00796C3E"/>
    <w:rsid w:val="00796C46"/>
    <w:rsid w:val="007A6DCA"/>
    <w:rsid w:val="007B1626"/>
    <w:rsid w:val="007C031F"/>
    <w:rsid w:val="007C1A07"/>
    <w:rsid w:val="007C5760"/>
    <w:rsid w:val="007D2DFC"/>
    <w:rsid w:val="007D38DB"/>
    <w:rsid w:val="007D5775"/>
    <w:rsid w:val="007D5D0E"/>
    <w:rsid w:val="007D710F"/>
    <w:rsid w:val="007E431F"/>
    <w:rsid w:val="007E4673"/>
    <w:rsid w:val="007E47DA"/>
    <w:rsid w:val="007E7BA1"/>
    <w:rsid w:val="007F05CC"/>
    <w:rsid w:val="008019B6"/>
    <w:rsid w:val="00805C85"/>
    <w:rsid w:val="00805E1E"/>
    <w:rsid w:val="00806B9D"/>
    <w:rsid w:val="00812D83"/>
    <w:rsid w:val="00812ED5"/>
    <w:rsid w:val="008150CF"/>
    <w:rsid w:val="0081513E"/>
    <w:rsid w:val="008175B2"/>
    <w:rsid w:val="00823AFD"/>
    <w:rsid w:val="00823FE4"/>
    <w:rsid w:val="00824B11"/>
    <w:rsid w:val="00832B3B"/>
    <w:rsid w:val="00833F49"/>
    <w:rsid w:val="00836E22"/>
    <w:rsid w:val="00842180"/>
    <w:rsid w:val="00843510"/>
    <w:rsid w:val="008472EE"/>
    <w:rsid w:val="00851151"/>
    <w:rsid w:val="00852F82"/>
    <w:rsid w:val="008551A0"/>
    <w:rsid w:val="00855F01"/>
    <w:rsid w:val="00860F5E"/>
    <w:rsid w:val="00863AC9"/>
    <w:rsid w:val="0086644D"/>
    <w:rsid w:val="00867620"/>
    <w:rsid w:val="00867E2F"/>
    <w:rsid w:val="00870D5C"/>
    <w:rsid w:val="00871830"/>
    <w:rsid w:val="008739F9"/>
    <w:rsid w:val="0087647E"/>
    <w:rsid w:val="00876C18"/>
    <w:rsid w:val="00876D1A"/>
    <w:rsid w:val="00877F50"/>
    <w:rsid w:val="00882327"/>
    <w:rsid w:val="00884466"/>
    <w:rsid w:val="00884946"/>
    <w:rsid w:val="00885039"/>
    <w:rsid w:val="00885FD1"/>
    <w:rsid w:val="00887527"/>
    <w:rsid w:val="00887A21"/>
    <w:rsid w:val="00891488"/>
    <w:rsid w:val="0089236F"/>
    <w:rsid w:val="00892436"/>
    <w:rsid w:val="00894354"/>
    <w:rsid w:val="008A3C3D"/>
    <w:rsid w:val="008A7F69"/>
    <w:rsid w:val="008B1FEA"/>
    <w:rsid w:val="008B4FA2"/>
    <w:rsid w:val="008C256D"/>
    <w:rsid w:val="008C4476"/>
    <w:rsid w:val="008C449A"/>
    <w:rsid w:val="008C5F70"/>
    <w:rsid w:val="008C6E1C"/>
    <w:rsid w:val="008D0986"/>
    <w:rsid w:val="008D3A93"/>
    <w:rsid w:val="008D5BB2"/>
    <w:rsid w:val="008D6F55"/>
    <w:rsid w:val="008E246F"/>
    <w:rsid w:val="008E2E52"/>
    <w:rsid w:val="008E4EE3"/>
    <w:rsid w:val="008F0604"/>
    <w:rsid w:val="008F1751"/>
    <w:rsid w:val="008F2635"/>
    <w:rsid w:val="008F2B7D"/>
    <w:rsid w:val="008F73A1"/>
    <w:rsid w:val="008F7AD0"/>
    <w:rsid w:val="00900390"/>
    <w:rsid w:val="00900CB6"/>
    <w:rsid w:val="00901D98"/>
    <w:rsid w:val="0090452D"/>
    <w:rsid w:val="0090755F"/>
    <w:rsid w:val="00911C12"/>
    <w:rsid w:val="00912893"/>
    <w:rsid w:val="009129ED"/>
    <w:rsid w:val="00914E6A"/>
    <w:rsid w:val="00914F8C"/>
    <w:rsid w:val="0091760C"/>
    <w:rsid w:val="00921DAC"/>
    <w:rsid w:val="00921EB0"/>
    <w:rsid w:val="009273F3"/>
    <w:rsid w:val="009311B5"/>
    <w:rsid w:val="00933CAB"/>
    <w:rsid w:val="009347FF"/>
    <w:rsid w:val="00934D59"/>
    <w:rsid w:val="009363D0"/>
    <w:rsid w:val="00937F63"/>
    <w:rsid w:val="009418FE"/>
    <w:rsid w:val="00946B6D"/>
    <w:rsid w:val="00947D82"/>
    <w:rsid w:val="00951317"/>
    <w:rsid w:val="009520A1"/>
    <w:rsid w:val="00952FA6"/>
    <w:rsid w:val="00954F24"/>
    <w:rsid w:val="00956792"/>
    <w:rsid w:val="00957168"/>
    <w:rsid w:val="0096518B"/>
    <w:rsid w:val="009654E5"/>
    <w:rsid w:val="009762E3"/>
    <w:rsid w:val="009866EB"/>
    <w:rsid w:val="00987648"/>
    <w:rsid w:val="00990EE8"/>
    <w:rsid w:val="009A03AB"/>
    <w:rsid w:val="009A21B4"/>
    <w:rsid w:val="009A29CE"/>
    <w:rsid w:val="009A3925"/>
    <w:rsid w:val="009A3D37"/>
    <w:rsid w:val="009A494A"/>
    <w:rsid w:val="009A5637"/>
    <w:rsid w:val="009A6F60"/>
    <w:rsid w:val="009A72AC"/>
    <w:rsid w:val="009B1BF2"/>
    <w:rsid w:val="009B4DB0"/>
    <w:rsid w:val="009B6229"/>
    <w:rsid w:val="009C60B8"/>
    <w:rsid w:val="009C62F9"/>
    <w:rsid w:val="009D01B8"/>
    <w:rsid w:val="009D354D"/>
    <w:rsid w:val="009D4637"/>
    <w:rsid w:val="009D5C5C"/>
    <w:rsid w:val="009E1372"/>
    <w:rsid w:val="009E1414"/>
    <w:rsid w:val="009E50D5"/>
    <w:rsid w:val="009F3592"/>
    <w:rsid w:val="009F384F"/>
    <w:rsid w:val="009F3B33"/>
    <w:rsid w:val="009F4157"/>
    <w:rsid w:val="009F49AB"/>
    <w:rsid w:val="00A036D8"/>
    <w:rsid w:val="00A03A8C"/>
    <w:rsid w:val="00A03CB4"/>
    <w:rsid w:val="00A07609"/>
    <w:rsid w:val="00A10208"/>
    <w:rsid w:val="00A11477"/>
    <w:rsid w:val="00A1165D"/>
    <w:rsid w:val="00A12EB3"/>
    <w:rsid w:val="00A1674F"/>
    <w:rsid w:val="00A1742B"/>
    <w:rsid w:val="00A1743A"/>
    <w:rsid w:val="00A22D28"/>
    <w:rsid w:val="00A2317B"/>
    <w:rsid w:val="00A243D8"/>
    <w:rsid w:val="00A27CCB"/>
    <w:rsid w:val="00A30C40"/>
    <w:rsid w:val="00A32775"/>
    <w:rsid w:val="00A327FB"/>
    <w:rsid w:val="00A33393"/>
    <w:rsid w:val="00A357B2"/>
    <w:rsid w:val="00A454DA"/>
    <w:rsid w:val="00A4651F"/>
    <w:rsid w:val="00A47039"/>
    <w:rsid w:val="00A52697"/>
    <w:rsid w:val="00A559A8"/>
    <w:rsid w:val="00A60505"/>
    <w:rsid w:val="00A60BB5"/>
    <w:rsid w:val="00A61485"/>
    <w:rsid w:val="00A619C6"/>
    <w:rsid w:val="00A64DEA"/>
    <w:rsid w:val="00A70C04"/>
    <w:rsid w:val="00A70FAD"/>
    <w:rsid w:val="00A72DD7"/>
    <w:rsid w:val="00A7729D"/>
    <w:rsid w:val="00A77A2E"/>
    <w:rsid w:val="00A83A1C"/>
    <w:rsid w:val="00A85972"/>
    <w:rsid w:val="00A85EF3"/>
    <w:rsid w:val="00A9033B"/>
    <w:rsid w:val="00A921C8"/>
    <w:rsid w:val="00A94703"/>
    <w:rsid w:val="00A97471"/>
    <w:rsid w:val="00A9774A"/>
    <w:rsid w:val="00A97AAD"/>
    <w:rsid w:val="00AA0D28"/>
    <w:rsid w:val="00AA1806"/>
    <w:rsid w:val="00AA348D"/>
    <w:rsid w:val="00AB1D72"/>
    <w:rsid w:val="00AB1DF8"/>
    <w:rsid w:val="00AB2D80"/>
    <w:rsid w:val="00AB3051"/>
    <w:rsid w:val="00AB49B3"/>
    <w:rsid w:val="00AB674F"/>
    <w:rsid w:val="00AB6D8E"/>
    <w:rsid w:val="00AB7DFD"/>
    <w:rsid w:val="00AC0ECA"/>
    <w:rsid w:val="00AC4958"/>
    <w:rsid w:val="00AC4D56"/>
    <w:rsid w:val="00AD0628"/>
    <w:rsid w:val="00AD0AE0"/>
    <w:rsid w:val="00AD2273"/>
    <w:rsid w:val="00AD64DE"/>
    <w:rsid w:val="00AD65F2"/>
    <w:rsid w:val="00AE180E"/>
    <w:rsid w:val="00AE3B4C"/>
    <w:rsid w:val="00AE4F28"/>
    <w:rsid w:val="00AE653B"/>
    <w:rsid w:val="00AF03FF"/>
    <w:rsid w:val="00AF295B"/>
    <w:rsid w:val="00AF49BF"/>
    <w:rsid w:val="00AF61AB"/>
    <w:rsid w:val="00AF6F66"/>
    <w:rsid w:val="00B032C1"/>
    <w:rsid w:val="00B04C41"/>
    <w:rsid w:val="00B10E08"/>
    <w:rsid w:val="00B11D13"/>
    <w:rsid w:val="00B130B3"/>
    <w:rsid w:val="00B13D93"/>
    <w:rsid w:val="00B13F17"/>
    <w:rsid w:val="00B205C2"/>
    <w:rsid w:val="00B223F0"/>
    <w:rsid w:val="00B23F0B"/>
    <w:rsid w:val="00B27000"/>
    <w:rsid w:val="00B31934"/>
    <w:rsid w:val="00B32572"/>
    <w:rsid w:val="00B3276F"/>
    <w:rsid w:val="00B328AA"/>
    <w:rsid w:val="00B32FD9"/>
    <w:rsid w:val="00B4189B"/>
    <w:rsid w:val="00B41D3B"/>
    <w:rsid w:val="00B42B3B"/>
    <w:rsid w:val="00B446C3"/>
    <w:rsid w:val="00B45B76"/>
    <w:rsid w:val="00B45B79"/>
    <w:rsid w:val="00B47CC2"/>
    <w:rsid w:val="00B512EE"/>
    <w:rsid w:val="00B51728"/>
    <w:rsid w:val="00B565B0"/>
    <w:rsid w:val="00B612CD"/>
    <w:rsid w:val="00B65491"/>
    <w:rsid w:val="00B65537"/>
    <w:rsid w:val="00B65F1B"/>
    <w:rsid w:val="00B6601E"/>
    <w:rsid w:val="00B6602D"/>
    <w:rsid w:val="00B70040"/>
    <w:rsid w:val="00B708F8"/>
    <w:rsid w:val="00B716FD"/>
    <w:rsid w:val="00B71E59"/>
    <w:rsid w:val="00B72DD8"/>
    <w:rsid w:val="00B733E2"/>
    <w:rsid w:val="00B74737"/>
    <w:rsid w:val="00B747F0"/>
    <w:rsid w:val="00B748F0"/>
    <w:rsid w:val="00B74F7E"/>
    <w:rsid w:val="00B75292"/>
    <w:rsid w:val="00B809CB"/>
    <w:rsid w:val="00B82C15"/>
    <w:rsid w:val="00B83DE7"/>
    <w:rsid w:val="00B84B47"/>
    <w:rsid w:val="00B9137C"/>
    <w:rsid w:val="00B9458A"/>
    <w:rsid w:val="00B94658"/>
    <w:rsid w:val="00BA52B7"/>
    <w:rsid w:val="00BA6030"/>
    <w:rsid w:val="00BA66B4"/>
    <w:rsid w:val="00BA75F3"/>
    <w:rsid w:val="00BB04A5"/>
    <w:rsid w:val="00BB09BB"/>
    <w:rsid w:val="00BB0EA4"/>
    <w:rsid w:val="00BB1E8F"/>
    <w:rsid w:val="00BB2906"/>
    <w:rsid w:val="00BB435E"/>
    <w:rsid w:val="00BB7753"/>
    <w:rsid w:val="00BD0481"/>
    <w:rsid w:val="00BD0913"/>
    <w:rsid w:val="00BD0E69"/>
    <w:rsid w:val="00BD2535"/>
    <w:rsid w:val="00BD43B3"/>
    <w:rsid w:val="00BD6C7E"/>
    <w:rsid w:val="00BE0E11"/>
    <w:rsid w:val="00BE129B"/>
    <w:rsid w:val="00BE2574"/>
    <w:rsid w:val="00BE42C5"/>
    <w:rsid w:val="00BE4D4D"/>
    <w:rsid w:val="00BE5450"/>
    <w:rsid w:val="00BE7D5D"/>
    <w:rsid w:val="00BF2341"/>
    <w:rsid w:val="00BF39FA"/>
    <w:rsid w:val="00C00890"/>
    <w:rsid w:val="00C014D2"/>
    <w:rsid w:val="00C01BEF"/>
    <w:rsid w:val="00C05542"/>
    <w:rsid w:val="00C1038D"/>
    <w:rsid w:val="00C10848"/>
    <w:rsid w:val="00C11409"/>
    <w:rsid w:val="00C13267"/>
    <w:rsid w:val="00C136D8"/>
    <w:rsid w:val="00C13812"/>
    <w:rsid w:val="00C142EC"/>
    <w:rsid w:val="00C16554"/>
    <w:rsid w:val="00C16848"/>
    <w:rsid w:val="00C17529"/>
    <w:rsid w:val="00C17CDF"/>
    <w:rsid w:val="00C20A1D"/>
    <w:rsid w:val="00C213A6"/>
    <w:rsid w:val="00C22CF2"/>
    <w:rsid w:val="00C24D39"/>
    <w:rsid w:val="00C25D97"/>
    <w:rsid w:val="00C26818"/>
    <w:rsid w:val="00C26EB7"/>
    <w:rsid w:val="00C30227"/>
    <w:rsid w:val="00C30540"/>
    <w:rsid w:val="00C30585"/>
    <w:rsid w:val="00C3114A"/>
    <w:rsid w:val="00C32083"/>
    <w:rsid w:val="00C32CF5"/>
    <w:rsid w:val="00C34E79"/>
    <w:rsid w:val="00C36FDE"/>
    <w:rsid w:val="00C3753D"/>
    <w:rsid w:val="00C404B2"/>
    <w:rsid w:val="00C40E81"/>
    <w:rsid w:val="00C40F4A"/>
    <w:rsid w:val="00C469FC"/>
    <w:rsid w:val="00C5065E"/>
    <w:rsid w:val="00C50BEC"/>
    <w:rsid w:val="00C51706"/>
    <w:rsid w:val="00C5236D"/>
    <w:rsid w:val="00C524AB"/>
    <w:rsid w:val="00C54036"/>
    <w:rsid w:val="00C562F6"/>
    <w:rsid w:val="00C637B3"/>
    <w:rsid w:val="00C64461"/>
    <w:rsid w:val="00C6527F"/>
    <w:rsid w:val="00C7023A"/>
    <w:rsid w:val="00C76D9A"/>
    <w:rsid w:val="00C7796F"/>
    <w:rsid w:val="00C80FB3"/>
    <w:rsid w:val="00C815EC"/>
    <w:rsid w:val="00C8203F"/>
    <w:rsid w:val="00C820E0"/>
    <w:rsid w:val="00C90C1C"/>
    <w:rsid w:val="00C90C35"/>
    <w:rsid w:val="00C94D0B"/>
    <w:rsid w:val="00C95FB3"/>
    <w:rsid w:val="00CA2962"/>
    <w:rsid w:val="00CA6981"/>
    <w:rsid w:val="00CB2C0B"/>
    <w:rsid w:val="00CB625F"/>
    <w:rsid w:val="00CB7407"/>
    <w:rsid w:val="00CC1EAE"/>
    <w:rsid w:val="00CC3226"/>
    <w:rsid w:val="00CC46D7"/>
    <w:rsid w:val="00CC4DC4"/>
    <w:rsid w:val="00CC6DCE"/>
    <w:rsid w:val="00CD0C91"/>
    <w:rsid w:val="00CD3342"/>
    <w:rsid w:val="00CD5D0F"/>
    <w:rsid w:val="00CE2167"/>
    <w:rsid w:val="00CE3915"/>
    <w:rsid w:val="00CE3C58"/>
    <w:rsid w:val="00CE6A85"/>
    <w:rsid w:val="00CF0869"/>
    <w:rsid w:val="00CF3672"/>
    <w:rsid w:val="00CF41EE"/>
    <w:rsid w:val="00D02AFB"/>
    <w:rsid w:val="00D03C5C"/>
    <w:rsid w:val="00D047C8"/>
    <w:rsid w:val="00D102BE"/>
    <w:rsid w:val="00D12325"/>
    <w:rsid w:val="00D132B2"/>
    <w:rsid w:val="00D14384"/>
    <w:rsid w:val="00D2067C"/>
    <w:rsid w:val="00D20784"/>
    <w:rsid w:val="00D2080B"/>
    <w:rsid w:val="00D21298"/>
    <w:rsid w:val="00D22843"/>
    <w:rsid w:val="00D268D5"/>
    <w:rsid w:val="00D309B7"/>
    <w:rsid w:val="00D32F6E"/>
    <w:rsid w:val="00D343F5"/>
    <w:rsid w:val="00D42399"/>
    <w:rsid w:val="00D51A64"/>
    <w:rsid w:val="00D5740A"/>
    <w:rsid w:val="00D57B6E"/>
    <w:rsid w:val="00D57E39"/>
    <w:rsid w:val="00D620A2"/>
    <w:rsid w:val="00D62D45"/>
    <w:rsid w:val="00D673BC"/>
    <w:rsid w:val="00D712E0"/>
    <w:rsid w:val="00D73404"/>
    <w:rsid w:val="00D800D4"/>
    <w:rsid w:val="00D81D97"/>
    <w:rsid w:val="00D82288"/>
    <w:rsid w:val="00D836B4"/>
    <w:rsid w:val="00D8495F"/>
    <w:rsid w:val="00D906A5"/>
    <w:rsid w:val="00D9083C"/>
    <w:rsid w:val="00D909F5"/>
    <w:rsid w:val="00D93E7C"/>
    <w:rsid w:val="00D956ED"/>
    <w:rsid w:val="00DB04F9"/>
    <w:rsid w:val="00DB1DFF"/>
    <w:rsid w:val="00DB267B"/>
    <w:rsid w:val="00DB2AC0"/>
    <w:rsid w:val="00DB737F"/>
    <w:rsid w:val="00DB7B7D"/>
    <w:rsid w:val="00DC1116"/>
    <w:rsid w:val="00DC2AF5"/>
    <w:rsid w:val="00DC6754"/>
    <w:rsid w:val="00DC6A0A"/>
    <w:rsid w:val="00DC75A7"/>
    <w:rsid w:val="00DD105F"/>
    <w:rsid w:val="00DD1D55"/>
    <w:rsid w:val="00DD1D98"/>
    <w:rsid w:val="00DD2E79"/>
    <w:rsid w:val="00DD3161"/>
    <w:rsid w:val="00DD31A0"/>
    <w:rsid w:val="00DD4558"/>
    <w:rsid w:val="00DD5261"/>
    <w:rsid w:val="00DD7736"/>
    <w:rsid w:val="00DE39FC"/>
    <w:rsid w:val="00DE6489"/>
    <w:rsid w:val="00DF0AEF"/>
    <w:rsid w:val="00DF160C"/>
    <w:rsid w:val="00DF185B"/>
    <w:rsid w:val="00DF2877"/>
    <w:rsid w:val="00DF2DB7"/>
    <w:rsid w:val="00DF3C31"/>
    <w:rsid w:val="00DF53F0"/>
    <w:rsid w:val="00E008BD"/>
    <w:rsid w:val="00E00CC1"/>
    <w:rsid w:val="00E01D05"/>
    <w:rsid w:val="00E02C64"/>
    <w:rsid w:val="00E03FAF"/>
    <w:rsid w:val="00E0439C"/>
    <w:rsid w:val="00E04CCD"/>
    <w:rsid w:val="00E05630"/>
    <w:rsid w:val="00E05ECA"/>
    <w:rsid w:val="00E067D9"/>
    <w:rsid w:val="00E076CB"/>
    <w:rsid w:val="00E13A60"/>
    <w:rsid w:val="00E13C22"/>
    <w:rsid w:val="00E14A08"/>
    <w:rsid w:val="00E15F17"/>
    <w:rsid w:val="00E16291"/>
    <w:rsid w:val="00E162E5"/>
    <w:rsid w:val="00E1778E"/>
    <w:rsid w:val="00E201EE"/>
    <w:rsid w:val="00E2087F"/>
    <w:rsid w:val="00E2092E"/>
    <w:rsid w:val="00E20F1A"/>
    <w:rsid w:val="00E244FC"/>
    <w:rsid w:val="00E255BC"/>
    <w:rsid w:val="00E26E37"/>
    <w:rsid w:val="00E32989"/>
    <w:rsid w:val="00E32D91"/>
    <w:rsid w:val="00E37AEB"/>
    <w:rsid w:val="00E412D9"/>
    <w:rsid w:val="00E41C76"/>
    <w:rsid w:val="00E4223E"/>
    <w:rsid w:val="00E43218"/>
    <w:rsid w:val="00E452EC"/>
    <w:rsid w:val="00E514B5"/>
    <w:rsid w:val="00E51C06"/>
    <w:rsid w:val="00E53E7B"/>
    <w:rsid w:val="00E6707C"/>
    <w:rsid w:val="00E70851"/>
    <w:rsid w:val="00E71A0D"/>
    <w:rsid w:val="00E72C3B"/>
    <w:rsid w:val="00E72FE0"/>
    <w:rsid w:val="00E750C7"/>
    <w:rsid w:val="00E8194B"/>
    <w:rsid w:val="00E81F01"/>
    <w:rsid w:val="00E84D62"/>
    <w:rsid w:val="00E85BFE"/>
    <w:rsid w:val="00E870BA"/>
    <w:rsid w:val="00E93A64"/>
    <w:rsid w:val="00E969B4"/>
    <w:rsid w:val="00E977BA"/>
    <w:rsid w:val="00EA06DF"/>
    <w:rsid w:val="00EA0A75"/>
    <w:rsid w:val="00EA255D"/>
    <w:rsid w:val="00EA5782"/>
    <w:rsid w:val="00EA7B69"/>
    <w:rsid w:val="00EB0A16"/>
    <w:rsid w:val="00EB4679"/>
    <w:rsid w:val="00EB680A"/>
    <w:rsid w:val="00EB697C"/>
    <w:rsid w:val="00EB7C0C"/>
    <w:rsid w:val="00EC2217"/>
    <w:rsid w:val="00EC22DF"/>
    <w:rsid w:val="00EC5EF9"/>
    <w:rsid w:val="00EC5FC3"/>
    <w:rsid w:val="00EC6DD7"/>
    <w:rsid w:val="00ED008E"/>
    <w:rsid w:val="00ED185B"/>
    <w:rsid w:val="00ED3C55"/>
    <w:rsid w:val="00ED52D5"/>
    <w:rsid w:val="00ED5E14"/>
    <w:rsid w:val="00ED6133"/>
    <w:rsid w:val="00ED68CE"/>
    <w:rsid w:val="00EE02EE"/>
    <w:rsid w:val="00EE05AC"/>
    <w:rsid w:val="00EE1C0E"/>
    <w:rsid w:val="00EE1C40"/>
    <w:rsid w:val="00EE2F4A"/>
    <w:rsid w:val="00EE338E"/>
    <w:rsid w:val="00EF0333"/>
    <w:rsid w:val="00EF0F4A"/>
    <w:rsid w:val="00EF283B"/>
    <w:rsid w:val="00EF3732"/>
    <w:rsid w:val="00EF527A"/>
    <w:rsid w:val="00EF7013"/>
    <w:rsid w:val="00F01399"/>
    <w:rsid w:val="00F07E67"/>
    <w:rsid w:val="00F16565"/>
    <w:rsid w:val="00F16FB7"/>
    <w:rsid w:val="00F17A26"/>
    <w:rsid w:val="00F23C2B"/>
    <w:rsid w:val="00F2580D"/>
    <w:rsid w:val="00F26B9E"/>
    <w:rsid w:val="00F26D90"/>
    <w:rsid w:val="00F303B7"/>
    <w:rsid w:val="00F30F55"/>
    <w:rsid w:val="00F33B53"/>
    <w:rsid w:val="00F34579"/>
    <w:rsid w:val="00F36410"/>
    <w:rsid w:val="00F36E54"/>
    <w:rsid w:val="00F37C06"/>
    <w:rsid w:val="00F402B0"/>
    <w:rsid w:val="00F413D0"/>
    <w:rsid w:val="00F44E58"/>
    <w:rsid w:val="00F459F5"/>
    <w:rsid w:val="00F465D3"/>
    <w:rsid w:val="00F5163D"/>
    <w:rsid w:val="00F51FFB"/>
    <w:rsid w:val="00F5261C"/>
    <w:rsid w:val="00F5286C"/>
    <w:rsid w:val="00F53210"/>
    <w:rsid w:val="00F535ED"/>
    <w:rsid w:val="00F57FAB"/>
    <w:rsid w:val="00F6183F"/>
    <w:rsid w:val="00F618D5"/>
    <w:rsid w:val="00F65A40"/>
    <w:rsid w:val="00F65B34"/>
    <w:rsid w:val="00F6651D"/>
    <w:rsid w:val="00F7481B"/>
    <w:rsid w:val="00F81118"/>
    <w:rsid w:val="00F81535"/>
    <w:rsid w:val="00F828D0"/>
    <w:rsid w:val="00F82B71"/>
    <w:rsid w:val="00F83204"/>
    <w:rsid w:val="00F847CD"/>
    <w:rsid w:val="00F85BFE"/>
    <w:rsid w:val="00F87AB7"/>
    <w:rsid w:val="00F910CA"/>
    <w:rsid w:val="00F919B5"/>
    <w:rsid w:val="00F93ACA"/>
    <w:rsid w:val="00F93F25"/>
    <w:rsid w:val="00F947B2"/>
    <w:rsid w:val="00F957C0"/>
    <w:rsid w:val="00FA033F"/>
    <w:rsid w:val="00FA08EA"/>
    <w:rsid w:val="00FA0E3D"/>
    <w:rsid w:val="00FA1B26"/>
    <w:rsid w:val="00FA43C8"/>
    <w:rsid w:val="00FA6D86"/>
    <w:rsid w:val="00FB07AA"/>
    <w:rsid w:val="00FB3A21"/>
    <w:rsid w:val="00FB575D"/>
    <w:rsid w:val="00FB7FF7"/>
    <w:rsid w:val="00FC7B46"/>
    <w:rsid w:val="00FD0638"/>
    <w:rsid w:val="00FD3616"/>
    <w:rsid w:val="00FD3EE9"/>
    <w:rsid w:val="00FD40BF"/>
    <w:rsid w:val="00FD4579"/>
    <w:rsid w:val="00FD51C7"/>
    <w:rsid w:val="00FD56D2"/>
    <w:rsid w:val="00FD5C51"/>
    <w:rsid w:val="00FD7A41"/>
    <w:rsid w:val="00FE21C9"/>
    <w:rsid w:val="00FE2AA5"/>
    <w:rsid w:val="00FE2FBC"/>
    <w:rsid w:val="00FE3219"/>
    <w:rsid w:val="00FE4D46"/>
    <w:rsid w:val="00FE51EE"/>
    <w:rsid w:val="00FE6FE8"/>
    <w:rsid w:val="00FF0C47"/>
    <w:rsid w:val="00FF12C3"/>
    <w:rsid w:val="00FF19BD"/>
    <w:rsid w:val="00FF1EED"/>
    <w:rsid w:val="00FF20AC"/>
    <w:rsid w:val="00FF2AF9"/>
    <w:rsid w:val="00FF5008"/>
    <w:rsid w:val="00FF792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41907BAF"/>
  <w15:docId w15:val="{AB3CFFE8-11EE-46C4-AC9C-EC9C3E2EE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2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328F"/>
    <w:pPr>
      <w:ind w:left="720"/>
      <w:contextualSpacing/>
    </w:pPr>
  </w:style>
  <w:style w:type="paragraph" w:styleId="Header">
    <w:name w:val="header"/>
    <w:basedOn w:val="Normal"/>
    <w:link w:val="HeaderChar"/>
    <w:uiPriority w:val="99"/>
    <w:unhideWhenUsed/>
    <w:rsid w:val="00824B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4B11"/>
  </w:style>
  <w:style w:type="paragraph" w:styleId="Footer">
    <w:name w:val="footer"/>
    <w:basedOn w:val="Normal"/>
    <w:link w:val="FooterChar"/>
    <w:unhideWhenUsed/>
    <w:rsid w:val="00824B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B11"/>
  </w:style>
  <w:style w:type="paragraph" w:styleId="BalloonText">
    <w:name w:val="Balloon Text"/>
    <w:basedOn w:val="Normal"/>
    <w:link w:val="BalloonTextChar"/>
    <w:uiPriority w:val="99"/>
    <w:semiHidden/>
    <w:unhideWhenUsed/>
    <w:rsid w:val="00824B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B11"/>
    <w:rPr>
      <w:rFonts w:ascii="Tahoma" w:hAnsi="Tahoma" w:cs="Tahoma"/>
      <w:sz w:val="16"/>
      <w:szCs w:val="16"/>
    </w:rPr>
  </w:style>
  <w:style w:type="table" w:styleId="TableGrid">
    <w:name w:val="Table Grid"/>
    <w:basedOn w:val="TableNormal"/>
    <w:uiPriority w:val="59"/>
    <w:rsid w:val="00EB69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779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796A"/>
    <w:rPr>
      <w:sz w:val="20"/>
      <w:szCs w:val="20"/>
    </w:rPr>
  </w:style>
  <w:style w:type="character" w:styleId="FootnoteReference">
    <w:name w:val="footnote reference"/>
    <w:basedOn w:val="DefaultParagraphFont"/>
    <w:uiPriority w:val="99"/>
    <w:semiHidden/>
    <w:unhideWhenUsed/>
    <w:rsid w:val="004779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351681">
      <w:bodyDiv w:val="1"/>
      <w:marLeft w:val="0"/>
      <w:marRight w:val="0"/>
      <w:marTop w:val="0"/>
      <w:marBottom w:val="0"/>
      <w:divBdr>
        <w:top w:val="none" w:sz="0" w:space="0" w:color="auto"/>
        <w:left w:val="none" w:sz="0" w:space="0" w:color="auto"/>
        <w:bottom w:val="none" w:sz="0" w:space="0" w:color="auto"/>
        <w:right w:val="none" w:sz="0" w:space="0" w:color="auto"/>
      </w:divBdr>
    </w:div>
    <w:div w:id="288171777">
      <w:bodyDiv w:val="1"/>
      <w:marLeft w:val="0"/>
      <w:marRight w:val="0"/>
      <w:marTop w:val="0"/>
      <w:marBottom w:val="0"/>
      <w:divBdr>
        <w:top w:val="none" w:sz="0" w:space="0" w:color="auto"/>
        <w:left w:val="none" w:sz="0" w:space="0" w:color="auto"/>
        <w:bottom w:val="none" w:sz="0" w:space="0" w:color="auto"/>
        <w:right w:val="none" w:sz="0" w:space="0" w:color="auto"/>
      </w:divBdr>
    </w:div>
    <w:div w:id="596862631">
      <w:bodyDiv w:val="1"/>
      <w:marLeft w:val="0"/>
      <w:marRight w:val="0"/>
      <w:marTop w:val="0"/>
      <w:marBottom w:val="0"/>
      <w:divBdr>
        <w:top w:val="none" w:sz="0" w:space="0" w:color="auto"/>
        <w:left w:val="none" w:sz="0" w:space="0" w:color="auto"/>
        <w:bottom w:val="none" w:sz="0" w:space="0" w:color="auto"/>
        <w:right w:val="none" w:sz="0" w:space="0" w:color="auto"/>
      </w:divBdr>
    </w:div>
    <w:div w:id="622734429">
      <w:bodyDiv w:val="1"/>
      <w:marLeft w:val="0"/>
      <w:marRight w:val="0"/>
      <w:marTop w:val="0"/>
      <w:marBottom w:val="0"/>
      <w:divBdr>
        <w:top w:val="none" w:sz="0" w:space="0" w:color="auto"/>
        <w:left w:val="none" w:sz="0" w:space="0" w:color="auto"/>
        <w:bottom w:val="none" w:sz="0" w:space="0" w:color="auto"/>
        <w:right w:val="none" w:sz="0" w:space="0" w:color="auto"/>
      </w:divBdr>
    </w:div>
    <w:div w:id="667246570">
      <w:bodyDiv w:val="1"/>
      <w:marLeft w:val="0"/>
      <w:marRight w:val="0"/>
      <w:marTop w:val="0"/>
      <w:marBottom w:val="0"/>
      <w:divBdr>
        <w:top w:val="none" w:sz="0" w:space="0" w:color="auto"/>
        <w:left w:val="none" w:sz="0" w:space="0" w:color="auto"/>
        <w:bottom w:val="none" w:sz="0" w:space="0" w:color="auto"/>
        <w:right w:val="none" w:sz="0" w:space="0" w:color="auto"/>
      </w:divBdr>
    </w:div>
    <w:div w:id="715856538">
      <w:bodyDiv w:val="1"/>
      <w:marLeft w:val="0"/>
      <w:marRight w:val="0"/>
      <w:marTop w:val="0"/>
      <w:marBottom w:val="0"/>
      <w:divBdr>
        <w:top w:val="none" w:sz="0" w:space="0" w:color="auto"/>
        <w:left w:val="none" w:sz="0" w:space="0" w:color="auto"/>
        <w:bottom w:val="none" w:sz="0" w:space="0" w:color="auto"/>
        <w:right w:val="none" w:sz="0" w:space="0" w:color="auto"/>
      </w:divBdr>
    </w:div>
    <w:div w:id="1097754780">
      <w:bodyDiv w:val="1"/>
      <w:marLeft w:val="0"/>
      <w:marRight w:val="0"/>
      <w:marTop w:val="0"/>
      <w:marBottom w:val="0"/>
      <w:divBdr>
        <w:top w:val="none" w:sz="0" w:space="0" w:color="auto"/>
        <w:left w:val="none" w:sz="0" w:space="0" w:color="auto"/>
        <w:bottom w:val="none" w:sz="0" w:space="0" w:color="auto"/>
        <w:right w:val="none" w:sz="0" w:space="0" w:color="auto"/>
      </w:divBdr>
    </w:div>
    <w:div w:id="1460031416">
      <w:bodyDiv w:val="1"/>
      <w:marLeft w:val="0"/>
      <w:marRight w:val="0"/>
      <w:marTop w:val="0"/>
      <w:marBottom w:val="0"/>
      <w:divBdr>
        <w:top w:val="none" w:sz="0" w:space="0" w:color="auto"/>
        <w:left w:val="none" w:sz="0" w:space="0" w:color="auto"/>
        <w:bottom w:val="none" w:sz="0" w:space="0" w:color="auto"/>
        <w:right w:val="none" w:sz="0" w:space="0" w:color="auto"/>
      </w:divBdr>
    </w:div>
    <w:div w:id="1641039047">
      <w:bodyDiv w:val="1"/>
      <w:marLeft w:val="0"/>
      <w:marRight w:val="0"/>
      <w:marTop w:val="0"/>
      <w:marBottom w:val="0"/>
      <w:divBdr>
        <w:top w:val="none" w:sz="0" w:space="0" w:color="auto"/>
        <w:left w:val="none" w:sz="0" w:space="0" w:color="auto"/>
        <w:bottom w:val="none" w:sz="0" w:space="0" w:color="auto"/>
        <w:right w:val="none" w:sz="0" w:space="0" w:color="auto"/>
      </w:divBdr>
    </w:div>
    <w:div w:id="1762411504">
      <w:bodyDiv w:val="1"/>
      <w:marLeft w:val="0"/>
      <w:marRight w:val="0"/>
      <w:marTop w:val="0"/>
      <w:marBottom w:val="0"/>
      <w:divBdr>
        <w:top w:val="none" w:sz="0" w:space="0" w:color="auto"/>
        <w:left w:val="none" w:sz="0" w:space="0" w:color="auto"/>
        <w:bottom w:val="none" w:sz="0" w:space="0" w:color="auto"/>
        <w:right w:val="none" w:sz="0" w:space="0" w:color="auto"/>
      </w:divBdr>
    </w:div>
    <w:div w:id="19788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4D822-0B87-4A0F-AB44-C5F0F2B8C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903</Words>
  <Characters>5150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Los Medanos College</Company>
  <LinksUpToDate>false</LinksUpToDate>
  <CharactersWithSpaces>6041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Los Medanos College</dc:creator>
  <cp:keywords/>
  <dc:description/>
  <cp:lastModifiedBy>Shondra West</cp:lastModifiedBy>
  <cp:revision>3</cp:revision>
  <cp:lastPrinted>2016-05-24T20:52:00Z</cp:lastPrinted>
  <dcterms:created xsi:type="dcterms:W3CDTF">2016-09-07T19:51:00Z</dcterms:created>
  <dcterms:modified xsi:type="dcterms:W3CDTF">2016-09-19T17:14:00Z</dcterms:modified>
</cp:coreProperties>
</file>