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0C186" w14:textId="77777777" w:rsidR="008106FC" w:rsidRDefault="00714E1C" w:rsidP="007A6DDA">
      <w:pPr>
        <w:spacing w:after="0"/>
        <w:rPr>
          <w:rFonts w:cs="Times New Roman"/>
        </w:rPr>
      </w:pPr>
      <w:r w:rsidRPr="008106FC">
        <w:rPr>
          <w:rFonts w:cs="Times New Roman"/>
          <w:b/>
          <w:u w:val="single"/>
        </w:rPr>
        <w:t>Present</w:t>
      </w:r>
      <w:r w:rsidRPr="008106FC">
        <w:rPr>
          <w:rFonts w:cs="Times New Roman"/>
        </w:rPr>
        <w:t xml:space="preserve">:  </w:t>
      </w:r>
      <w:r w:rsidR="00A9774A" w:rsidRPr="008106FC">
        <w:rPr>
          <w:rFonts w:cs="Times New Roman"/>
          <w:b/>
          <w:i/>
        </w:rPr>
        <w:t>Louie Giambattista,</w:t>
      </w:r>
      <w:r w:rsidR="00A9774A" w:rsidRPr="008106FC">
        <w:rPr>
          <w:rFonts w:cs="Times New Roman"/>
          <w:i/>
        </w:rPr>
        <w:t xml:space="preserve"> </w:t>
      </w:r>
      <w:r w:rsidR="00A9774A" w:rsidRPr="008106FC">
        <w:rPr>
          <w:rFonts w:cs="Times New Roman"/>
          <w:b/>
          <w:i/>
        </w:rPr>
        <w:t>Chair</w:t>
      </w:r>
      <w:r w:rsidR="00A9774A" w:rsidRPr="008106FC">
        <w:rPr>
          <w:rFonts w:cs="Times New Roman"/>
        </w:rPr>
        <w:t>;</w:t>
      </w:r>
      <w:r w:rsidR="00884946" w:rsidRPr="008106FC">
        <w:rPr>
          <w:rFonts w:cs="Times New Roman"/>
        </w:rPr>
        <w:t xml:space="preserve"> </w:t>
      </w:r>
      <w:r w:rsidR="00186A2B" w:rsidRPr="008106FC">
        <w:rPr>
          <w:rFonts w:cs="Times New Roman"/>
        </w:rPr>
        <w:t>Tawny Beal</w:t>
      </w:r>
      <w:r w:rsidR="00B32FD9" w:rsidRPr="008106FC">
        <w:rPr>
          <w:rFonts w:cs="Times New Roman"/>
        </w:rPr>
        <w:t xml:space="preserve">, </w:t>
      </w:r>
      <w:r w:rsidR="008106FC" w:rsidRPr="008106FC">
        <w:rPr>
          <w:rFonts w:cs="Times New Roman"/>
        </w:rPr>
        <w:t xml:space="preserve">Dann Gesink, Rikki Hall, Natalie Hannum, Kevin Horan, </w:t>
      </w:r>
    </w:p>
    <w:p w14:paraId="1B5C92E1" w14:textId="7D1D224B" w:rsidR="008106FC" w:rsidRDefault="008106FC" w:rsidP="007A6DDA">
      <w:pPr>
        <w:spacing w:after="0"/>
        <w:rPr>
          <w:rFonts w:cs="Times New Roman"/>
        </w:rPr>
      </w:pPr>
      <w:r w:rsidRPr="008106FC">
        <w:rPr>
          <w:rFonts w:cs="Times New Roman"/>
        </w:rPr>
        <w:t>Erich Holtmann, Scott Hubbard</w:t>
      </w:r>
      <w:r w:rsidR="00C17CDF" w:rsidRPr="008106FC">
        <w:rPr>
          <w:rFonts w:cs="Times New Roman"/>
        </w:rPr>
        <w:t xml:space="preserve">, </w:t>
      </w:r>
      <w:r w:rsidR="00B32FD9" w:rsidRPr="008106FC">
        <w:rPr>
          <w:rFonts w:cs="Times New Roman"/>
        </w:rPr>
        <w:t xml:space="preserve">Morgan Lynn, </w:t>
      </w:r>
      <w:r w:rsidRPr="008106FC">
        <w:rPr>
          <w:rFonts w:cs="Times New Roman"/>
        </w:rPr>
        <w:t xml:space="preserve">Michelle Mack, </w:t>
      </w:r>
      <w:r w:rsidR="00B32FD9" w:rsidRPr="008106FC">
        <w:rPr>
          <w:rFonts w:cs="Times New Roman"/>
        </w:rPr>
        <w:t>J</w:t>
      </w:r>
      <w:r w:rsidR="00186A2B" w:rsidRPr="008106FC">
        <w:rPr>
          <w:rFonts w:cs="Times New Roman"/>
        </w:rPr>
        <w:t xml:space="preserve">ancy Rickman, </w:t>
      </w:r>
      <w:r w:rsidR="00C17CDF" w:rsidRPr="008106FC">
        <w:rPr>
          <w:rFonts w:cs="Times New Roman"/>
        </w:rPr>
        <w:t xml:space="preserve">Penny Wilkins, </w:t>
      </w:r>
      <w:r w:rsidR="00433517" w:rsidRPr="008106FC">
        <w:rPr>
          <w:rFonts w:cs="Times New Roman"/>
        </w:rPr>
        <w:softHyphen/>
      </w:r>
      <w:r w:rsidR="00F53210" w:rsidRPr="008106FC">
        <w:rPr>
          <w:rFonts w:cs="Times New Roman"/>
        </w:rPr>
        <w:t xml:space="preserve"> </w:t>
      </w:r>
      <w:r w:rsidR="00433517" w:rsidRPr="008106FC">
        <w:rPr>
          <w:rFonts w:cs="Times New Roman"/>
        </w:rPr>
        <w:t xml:space="preserve">Nancy </w:t>
      </w:r>
      <w:r w:rsidR="00F53210" w:rsidRPr="008106FC">
        <w:rPr>
          <w:rFonts w:cs="Times New Roman"/>
        </w:rPr>
        <w:t xml:space="preserve">Ybarra, </w:t>
      </w:r>
      <w:r w:rsidR="00A61A55" w:rsidRPr="008106FC">
        <w:rPr>
          <w:rFonts w:cs="Times New Roman"/>
        </w:rPr>
        <w:t xml:space="preserve">Eileen Valenzuela, Grace Villegas </w:t>
      </w:r>
      <w:r w:rsidR="00186A2B" w:rsidRPr="008106FC">
        <w:rPr>
          <w:rFonts w:cs="Times New Roman"/>
        </w:rPr>
        <w:t>and Shondra West (Note taker)</w:t>
      </w:r>
      <w:r w:rsidR="00433517" w:rsidRPr="008106FC">
        <w:rPr>
          <w:rFonts w:cs="Times New Roman"/>
        </w:rPr>
        <w:t xml:space="preserve"> </w:t>
      </w:r>
    </w:p>
    <w:p w14:paraId="139719A2" w14:textId="56CA08C0" w:rsidR="00A61A55" w:rsidRPr="007A6DDA" w:rsidRDefault="002F409D" w:rsidP="007A6DDA">
      <w:pPr>
        <w:spacing w:after="0"/>
        <w:rPr>
          <w:rFonts w:cs="Times New Roman"/>
        </w:rPr>
      </w:pPr>
      <w:r w:rsidRPr="00304151">
        <w:rPr>
          <w:rFonts w:cs="Times New Roman"/>
          <w:b/>
          <w:u w:val="single"/>
        </w:rPr>
        <w:t>Absent</w:t>
      </w:r>
      <w:r w:rsidRPr="007A6DDA">
        <w:rPr>
          <w:rFonts w:cs="Times New Roman"/>
        </w:rPr>
        <w:t>:</w:t>
      </w:r>
      <w:r w:rsidR="00832B3B" w:rsidRPr="007A6DDA">
        <w:rPr>
          <w:rFonts w:cs="Times New Roman"/>
        </w:rPr>
        <w:t xml:space="preserve"> </w:t>
      </w:r>
      <w:r w:rsidR="008106FC" w:rsidRPr="007A6DDA">
        <w:rPr>
          <w:rFonts w:cs="Times New Roman"/>
        </w:rPr>
        <w:t>Eli Velazquez (LMCAS) and A’kilah Moore</w:t>
      </w:r>
    </w:p>
    <w:p w14:paraId="26BF1613" w14:textId="3A033B65" w:rsidR="00716ECA" w:rsidRPr="007A6DDA" w:rsidRDefault="00716ECA" w:rsidP="007A6DDA">
      <w:pPr>
        <w:spacing w:after="0" w:line="240" w:lineRule="auto"/>
        <w:rPr>
          <w:rFonts w:cs="Times New Roman"/>
        </w:rPr>
      </w:pPr>
      <w:r w:rsidRPr="007A6DDA">
        <w:rPr>
          <w:rFonts w:cs="Times New Roman"/>
          <w:b/>
          <w:u w:val="single"/>
        </w:rPr>
        <w:t>Guest</w:t>
      </w:r>
      <w:r w:rsidRPr="007A6DDA">
        <w:rPr>
          <w:rFonts w:cs="Times New Roman"/>
        </w:rPr>
        <w:t xml:space="preserve">: </w:t>
      </w:r>
      <w:r w:rsidR="00433517" w:rsidRPr="007A6DDA">
        <w:rPr>
          <w:rFonts w:cs="Times New Roman"/>
        </w:rPr>
        <w:t>Tiffany</w:t>
      </w:r>
      <w:r w:rsidR="00F16E46" w:rsidRPr="007A6DDA">
        <w:rPr>
          <w:rFonts w:cs="Times New Roman"/>
        </w:rPr>
        <w:t xml:space="preserve"> Welter, German Sierra</w:t>
      </w:r>
      <w:r w:rsidR="00E96310" w:rsidRPr="007A6DDA">
        <w:rPr>
          <w:rFonts w:cs="Times New Roman"/>
        </w:rPr>
        <w:t>, Rudolph Rose</w:t>
      </w:r>
      <w:r w:rsidR="00EF6CB4" w:rsidRPr="007A6DDA">
        <w:rPr>
          <w:rFonts w:cs="Times New Roman"/>
        </w:rPr>
        <w:t>; Monica</w:t>
      </w:r>
    </w:p>
    <w:p w14:paraId="0BBE8F8D" w14:textId="77777777" w:rsidR="00B747F0" w:rsidRPr="007A6DDA" w:rsidRDefault="00B747F0" w:rsidP="00176193">
      <w:pPr>
        <w:spacing w:after="0" w:line="240" w:lineRule="auto"/>
        <w:rPr>
          <w:rFonts w:cs="Times New Roman"/>
          <w:color w:val="4BACC6" w:themeColor="accent5"/>
        </w:rPr>
      </w:pPr>
    </w:p>
    <w:p w14:paraId="2895D3FD" w14:textId="7B1E360C" w:rsidR="0043073F" w:rsidRPr="00304151" w:rsidRDefault="00EA5782" w:rsidP="00176193">
      <w:pPr>
        <w:spacing w:after="0" w:line="240" w:lineRule="auto"/>
        <w:rPr>
          <w:rFonts w:cs="Times New Roman"/>
        </w:rPr>
      </w:pPr>
      <w:r w:rsidRPr="007A6DDA">
        <w:rPr>
          <w:rFonts w:cs="Times New Roman"/>
        </w:rPr>
        <w:t>Meeting called to order:</w:t>
      </w:r>
      <w:r w:rsidR="00B72DD8" w:rsidRPr="007A6DDA">
        <w:rPr>
          <w:rFonts w:cs="Times New Roman"/>
        </w:rPr>
        <w:t xml:space="preserve"> </w:t>
      </w:r>
      <w:r w:rsidR="008106FC" w:rsidRPr="007A6DDA">
        <w:rPr>
          <w:rFonts w:cs="Times New Roman"/>
        </w:rPr>
        <w:t>1:</w:t>
      </w:r>
      <w:r w:rsidR="00832B3B" w:rsidRPr="007A6DDA">
        <w:rPr>
          <w:rFonts w:cs="Times New Roman"/>
        </w:rPr>
        <w:t>0</w:t>
      </w:r>
      <w:r w:rsidR="008106FC" w:rsidRPr="007A6DDA">
        <w:rPr>
          <w:rFonts w:cs="Times New Roman"/>
        </w:rPr>
        <w:t>5</w:t>
      </w:r>
      <w:r w:rsidR="00832B3B" w:rsidRPr="007A6DDA">
        <w:rPr>
          <w:rFonts w:cs="Times New Roman"/>
        </w:rPr>
        <w:t>pm</w:t>
      </w:r>
      <w:r w:rsidR="00832B3B">
        <w:rPr>
          <w:rFonts w:cs="Times New Roman"/>
        </w:rPr>
        <w:t xml:space="preserve"> </w:t>
      </w:r>
      <w:r w:rsidR="00832B3B" w:rsidRPr="00304151">
        <w:rPr>
          <w:rFonts w:cs="Times New Roman"/>
        </w:rPr>
        <w:t>Location</w:t>
      </w:r>
      <w:r w:rsidR="006B7C31" w:rsidRPr="00304151">
        <w:rPr>
          <w:rFonts w:cs="Times New Roman"/>
        </w:rPr>
        <w:t>: CO-420</w:t>
      </w:r>
      <w:r w:rsidR="0043073F" w:rsidRPr="00304151">
        <w:rPr>
          <w:rFonts w:cs="Times New Roman"/>
        </w:rPr>
        <w:t xml:space="preserve"> </w:t>
      </w:r>
    </w:p>
    <w:p w14:paraId="6A86557C" w14:textId="77777777" w:rsidR="00EA5782" w:rsidRPr="00304151" w:rsidRDefault="00EA5782" w:rsidP="00176193">
      <w:pPr>
        <w:pBdr>
          <w:bottom w:val="single" w:sz="12" w:space="1" w:color="auto"/>
        </w:pBdr>
        <w:spacing w:after="0" w:line="240" w:lineRule="auto"/>
        <w:rPr>
          <w:rFonts w:cs="Times New Roman"/>
          <w:b/>
        </w:rPr>
      </w:pPr>
      <w:r w:rsidRPr="00304151">
        <w:rPr>
          <w:rFonts w:cs="Times New Roman"/>
          <w:b/>
        </w:rPr>
        <w:t>CURRENT ITEMS</w:t>
      </w:r>
    </w:p>
    <w:p w14:paraId="3E8A5B5A" w14:textId="77777777" w:rsidR="006B16E8" w:rsidRDefault="00714E1C" w:rsidP="007E431F">
      <w:pPr>
        <w:pStyle w:val="ListParagraph"/>
        <w:numPr>
          <w:ilvl w:val="0"/>
          <w:numId w:val="1"/>
        </w:numPr>
        <w:spacing w:after="0" w:line="240" w:lineRule="auto"/>
        <w:rPr>
          <w:rFonts w:cs="Times New Roman"/>
          <w:b/>
        </w:rPr>
      </w:pPr>
      <w:r w:rsidRPr="00304151">
        <w:rPr>
          <w:rFonts w:cs="Times New Roman"/>
          <w:b/>
          <w:u w:val="single"/>
        </w:rPr>
        <w:t>Announcements &amp; Public Comment</w:t>
      </w:r>
      <w:r w:rsidR="006B16E8" w:rsidRPr="00304151">
        <w:rPr>
          <w:rFonts w:cs="Times New Roman"/>
          <w:b/>
          <w:u w:val="single"/>
        </w:rPr>
        <w:t>:</w:t>
      </w:r>
      <w:r w:rsidR="00E72FE0" w:rsidRPr="00304151">
        <w:rPr>
          <w:rFonts w:cs="Times New Roman"/>
          <w:b/>
        </w:rPr>
        <w:t xml:space="preserve"> </w:t>
      </w:r>
    </w:p>
    <w:p w14:paraId="5CDF5559" w14:textId="77777777" w:rsidR="00433517" w:rsidRPr="00433517" w:rsidRDefault="00433517" w:rsidP="00433517">
      <w:pPr>
        <w:pStyle w:val="ListParagraph"/>
        <w:spacing w:after="0" w:line="240" w:lineRule="auto"/>
        <w:ind w:left="360"/>
        <w:rPr>
          <w:rFonts w:cs="Times New Roman"/>
        </w:rPr>
      </w:pPr>
      <w:r>
        <w:rPr>
          <w:rFonts w:cs="Times New Roman"/>
        </w:rPr>
        <w:t>None</w:t>
      </w:r>
    </w:p>
    <w:p w14:paraId="7EDA265F" w14:textId="77777777" w:rsidR="00F65B34" w:rsidRPr="00F65B34" w:rsidRDefault="00F65B34" w:rsidP="00F65B34">
      <w:pPr>
        <w:spacing w:after="0" w:line="240" w:lineRule="auto"/>
        <w:ind w:left="360"/>
        <w:rPr>
          <w:rFonts w:cs="Times New Roman"/>
        </w:rPr>
      </w:pPr>
    </w:p>
    <w:p w14:paraId="11FF120F" w14:textId="77777777" w:rsidR="0017040B" w:rsidRPr="00304151" w:rsidRDefault="00714E1C" w:rsidP="007E431F">
      <w:pPr>
        <w:pStyle w:val="ListParagraph"/>
        <w:numPr>
          <w:ilvl w:val="0"/>
          <w:numId w:val="1"/>
        </w:numPr>
        <w:spacing w:after="0" w:line="240" w:lineRule="auto"/>
        <w:rPr>
          <w:rFonts w:cs="Times New Roman"/>
          <w:b/>
        </w:rPr>
      </w:pPr>
      <w:r w:rsidRPr="00304151">
        <w:rPr>
          <w:rFonts w:cs="Times New Roman"/>
          <w:b/>
          <w:u w:val="single"/>
        </w:rPr>
        <w:t>Approval of the Agenda</w:t>
      </w:r>
      <w:r w:rsidR="003A16AE" w:rsidRPr="00304151">
        <w:rPr>
          <w:rFonts w:cs="Times New Roman"/>
          <w:b/>
        </w:rPr>
        <w:t xml:space="preserve"> </w:t>
      </w:r>
    </w:p>
    <w:p w14:paraId="0164938F" w14:textId="75C19766" w:rsidR="000A268D" w:rsidRDefault="001569AF" w:rsidP="009A29CE">
      <w:pPr>
        <w:spacing w:after="0" w:line="240" w:lineRule="auto"/>
        <w:ind w:left="360"/>
        <w:rPr>
          <w:rFonts w:cs="Times New Roman"/>
        </w:rPr>
      </w:pPr>
      <w:r w:rsidRPr="00304151">
        <w:rPr>
          <w:rFonts w:cs="Times New Roman"/>
          <w:b/>
        </w:rPr>
        <w:t>Action:</w:t>
      </w:r>
      <w:r w:rsidR="00C17529" w:rsidRPr="00304151">
        <w:rPr>
          <w:rFonts w:cs="Times New Roman"/>
        </w:rPr>
        <w:t xml:space="preserve"> </w:t>
      </w:r>
      <w:r w:rsidR="002E4408" w:rsidRPr="00304151">
        <w:rPr>
          <w:rFonts w:cs="Times New Roman"/>
        </w:rPr>
        <w:t>Approved</w:t>
      </w:r>
      <w:r w:rsidR="007455F0">
        <w:rPr>
          <w:rFonts w:cs="Times New Roman"/>
        </w:rPr>
        <w:t xml:space="preserve"> with changes</w:t>
      </w:r>
      <w:r w:rsidR="00383DBD">
        <w:rPr>
          <w:rFonts w:cs="Times New Roman"/>
        </w:rPr>
        <w:t xml:space="preserve"> </w:t>
      </w:r>
      <w:r w:rsidR="002E4408" w:rsidRPr="00304151">
        <w:rPr>
          <w:rFonts w:cs="Times New Roman"/>
        </w:rPr>
        <w:t>(M/S:</w:t>
      </w:r>
      <w:r w:rsidR="002B342C">
        <w:rPr>
          <w:rFonts w:cs="Times New Roman"/>
        </w:rPr>
        <w:t xml:space="preserve"> </w:t>
      </w:r>
      <w:r w:rsidR="00433517">
        <w:rPr>
          <w:rFonts w:cs="Times New Roman"/>
        </w:rPr>
        <w:t>Rickman</w:t>
      </w:r>
      <w:r w:rsidR="00243884" w:rsidRPr="00304151">
        <w:rPr>
          <w:rFonts w:cs="Times New Roman"/>
        </w:rPr>
        <w:t>/</w:t>
      </w:r>
      <w:r w:rsidR="00433517">
        <w:rPr>
          <w:rFonts w:cs="Times New Roman"/>
        </w:rPr>
        <w:t>Holtmann</w:t>
      </w:r>
      <w:r w:rsidR="002E4408" w:rsidRPr="00304151">
        <w:rPr>
          <w:rFonts w:cs="Times New Roman"/>
        </w:rPr>
        <w:t>)</w:t>
      </w:r>
      <w:r w:rsidR="00C26EB7" w:rsidRPr="00304151">
        <w:rPr>
          <w:rFonts w:cs="Times New Roman"/>
        </w:rPr>
        <w:t>; unanimous</w:t>
      </w:r>
    </w:p>
    <w:p w14:paraId="0A7D7AB7" w14:textId="32411752" w:rsidR="00433517" w:rsidRPr="00304151" w:rsidRDefault="00433517" w:rsidP="009A29CE">
      <w:pPr>
        <w:spacing w:after="0" w:line="240" w:lineRule="auto"/>
        <w:ind w:left="360"/>
        <w:rPr>
          <w:rFonts w:cs="Times New Roman"/>
        </w:rPr>
      </w:pPr>
      <w:r>
        <w:rPr>
          <w:rFonts w:cs="Times New Roman"/>
          <w:b/>
        </w:rPr>
        <w:t>Move items up to 4</w:t>
      </w:r>
      <w:r w:rsidR="00F546FD">
        <w:rPr>
          <w:rFonts w:cs="Times New Roman"/>
          <w:b/>
        </w:rPr>
        <w:t>A</w:t>
      </w:r>
      <w:r>
        <w:rPr>
          <w:rFonts w:cs="Times New Roman"/>
          <w:b/>
        </w:rPr>
        <w:t>:</w:t>
      </w:r>
      <w:r w:rsidR="008106FC">
        <w:rPr>
          <w:rFonts w:cs="Times New Roman"/>
          <w:b/>
        </w:rPr>
        <w:t xml:space="preserve"> </w:t>
      </w:r>
      <w:r w:rsidR="008106FC">
        <w:rPr>
          <w:rFonts w:cs="Times New Roman"/>
        </w:rPr>
        <w:t>COUNS 32, 34</w:t>
      </w:r>
      <w:r>
        <w:rPr>
          <w:rFonts w:cs="Times New Roman"/>
        </w:rPr>
        <w:t xml:space="preserve">; </w:t>
      </w:r>
      <w:r w:rsidR="008106FC">
        <w:rPr>
          <w:rFonts w:cs="Times New Roman"/>
        </w:rPr>
        <w:t>VOTEC 100, and VONUR 007</w:t>
      </w:r>
    </w:p>
    <w:p w14:paraId="0AD986F1" w14:textId="77777777" w:rsidR="00577537" w:rsidRPr="00577537" w:rsidRDefault="00577537" w:rsidP="00AD0628">
      <w:pPr>
        <w:pStyle w:val="ListParagraph"/>
        <w:rPr>
          <w:rFonts w:cs="Times New Roman"/>
          <w:b/>
        </w:rPr>
      </w:pPr>
    </w:p>
    <w:p w14:paraId="561A7CF7" w14:textId="77777777" w:rsidR="00A97AAD" w:rsidRPr="00304151" w:rsidRDefault="002F409D" w:rsidP="00AD0628">
      <w:pPr>
        <w:pStyle w:val="ListParagraph"/>
        <w:spacing w:after="0" w:line="240" w:lineRule="auto"/>
        <w:ind w:left="360"/>
        <w:rPr>
          <w:rFonts w:cs="Times New Roman"/>
          <w:b/>
          <w:u w:val="single"/>
        </w:rPr>
      </w:pPr>
      <w:r w:rsidRPr="00304151">
        <w:rPr>
          <w:rFonts w:cs="Times New Roman"/>
          <w:b/>
          <w:u w:val="single"/>
        </w:rPr>
        <w:t xml:space="preserve">Approval of the </w:t>
      </w:r>
      <w:r w:rsidR="005F2E0E">
        <w:rPr>
          <w:rFonts w:cs="Times New Roman"/>
          <w:b/>
          <w:u w:val="single"/>
        </w:rPr>
        <w:t xml:space="preserve">Minutes from </w:t>
      </w:r>
      <w:r w:rsidR="00A61A55">
        <w:rPr>
          <w:rFonts w:cs="Times New Roman"/>
          <w:b/>
          <w:u w:val="single"/>
        </w:rPr>
        <w:t>December 7, 2016</w:t>
      </w:r>
    </w:p>
    <w:p w14:paraId="5138F4C5" w14:textId="77777777" w:rsidR="00486123" w:rsidRDefault="00291FBB" w:rsidP="009A29CE">
      <w:pPr>
        <w:spacing w:after="0" w:line="240" w:lineRule="auto"/>
        <w:ind w:firstLine="360"/>
        <w:rPr>
          <w:rFonts w:cs="Times New Roman"/>
        </w:rPr>
      </w:pPr>
      <w:r w:rsidRPr="00304151">
        <w:rPr>
          <w:rFonts w:cs="Times New Roman"/>
          <w:b/>
        </w:rPr>
        <w:t>Action:</w:t>
      </w:r>
      <w:r w:rsidR="002E4408" w:rsidRPr="00304151">
        <w:rPr>
          <w:rFonts w:cs="Times New Roman"/>
        </w:rPr>
        <w:t xml:space="preserve"> Approved (M/S:</w:t>
      </w:r>
      <w:r w:rsidR="009E1372" w:rsidRPr="00304151">
        <w:rPr>
          <w:rFonts w:cs="Times New Roman"/>
        </w:rPr>
        <w:t xml:space="preserve"> </w:t>
      </w:r>
      <w:r w:rsidR="00433517">
        <w:rPr>
          <w:rFonts w:cs="Times New Roman"/>
        </w:rPr>
        <w:t>Lynn</w:t>
      </w:r>
      <w:r w:rsidR="00243884" w:rsidRPr="00304151">
        <w:rPr>
          <w:rFonts w:cs="Times New Roman"/>
        </w:rPr>
        <w:t>/</w:t>
      </w:r>
      <w:r w:rsidR="00433517">
        <w:rPr>
          <w:rFonts w:cs="Times New Roman"/>
        </w:rPr>
        <w:t>Wilkins</w:t>
      </w:r>
      <w:r w:rsidR="00486123" w:rsidRPr="00304151">
        <w:rPr>
          <w:rFonts w:cs="Times New Roman"/>
        </w:rPr>
        <w:t>)</w:t>
      </w:r>
      <w:r w:rsidR="00450CAC" w:rsidRPr="00304151">
        <w:rPr>
          <w:rFonts w:cs="Times New Roman"/>
        </w:rPr>
        <w:t xml:space="preserve">; </w:t>
      </w:r>
      <w:r w:rsidR="00383DBD">
        <w:rPr>
          <w:rFonts w:cs="Times New Roman"/>
        </w:rPr>
        <w:t>unanimous</w:t>
      </w:r>
    </w:p>
    <w:p w14:paraId="1113146B" w14:textId="77777777" w:rsidR="00243884" w:rsidRPr="00304151" w:rsidRDefault="00243884" w:rsidP="00243884">
      <w:pPr>
        <w:spacing w:after="0" w:line="240" w:lineRule="auto"/>
        <w:rPr>
          <w:rFonts w:cs="Times New Roman"/>
        </w:rPr>
      </w:pPr>
    </w:p>
    <w:p w14:paraId="24030119" w14:textId="77777777" w:rsidR="009347FF" w:rsidRPr="00304151" w:rsidRDefault="009347FF" w:rsidP="007E431F">
      <w:pPr>
        <w:pStyle w:val="ListParagraph"/>
        <w:numPr>
          <w:ilvl w:val="0"/>
          <w:numId w:val="1"/>
        </w:numPr>
        <w:spacing w:after="0"/>
        <w:rPr>
          <w:rFonts w:cs="Times New Roman"/>
          <w:b/>
          <w:u w:val="single"/>
        </w:rPr>
      </w:pPr>
      <w:r w:rsidRPr="00304151">
        <w:rPr>
          <w:rFonts w:cs="Times New Roman"/>
          <w:b/>
          <w:u w:val="single"/>
        </w:rPr>
        <w:t>Consent Agenda</w:t>
      </w:r>
    </w:p>
    <w:p w14:paraId="224DE6B6" w14:textId="77777777" w:rsidR="009347FF" w:rsidRDefault="009347FF" w:rsidP="009A29CE">
      <w:pPr>
        <w:pStyle w:val="ListParagraph"/>
        <w:spacing w:after="0" w:line="240" w:lineRule="auto"/>
        <w:ind w:left="360"/>
        <w:rPr>
          <w:rFonts w:cs="Times New Roman"/>
        </w:rPr>
      </w:pPr>
      <w:r w:rsidRPr="00304151">
        <w:rPr>
          <w:rFonts w:cs="Times New Roman"/>
          <w:b/>
        </w:rPr>
        <w:t>Action:</w:t>
      </w:r>
      <w:r w:rsidRPr="00304151">
        <w:rPr>
          <w:rFonts w:cs="Times New Roman"/>
        </w:rPr>
        <w:t xml:space="preserve"> Approved</w:t>
      </w:r>
      <w:r w:rsidR="002B342C">
        <w:rPr>
          <w:rFonts w:cs="Times New Roman"/>
        </w:rPr>
        <w:t xml:space="preserve"> </w:t>
      </w:r>
      <w:r w:rsidRPr="00304151">
        <w:rPr>
          <w:rFonts w:cs="Times New Roman"/>
        </w:rPr>
        <w:t xml:space="preserve">(M/S: </w:t>
      </w:r>
      <w:r w:rsidR="00F16E46">
        <w:rPr>
          <w:rFonts w:cs="Times New Roman"/>
        </w:rPr>
        <w:t>Holtmann</w:t>
      </w:r>
      <w:r w:rsidR="00C90C1C" w:rsidRPr="00304151">
        <w:rPr>
          <w:rFonts w:cs="Times New Roman"/>
        </w:rPr>
        <w:t>/</w:t>
      </w:r>
      <w:r w:rsidR="00F16E46">
        <w:rPr>
          <w:rFonts w:cs="Times New Roman"/>
        </w:rPr>
        <w:t>Rickman</w:t>
      </w:r>
      <w:r w:rsidRPr="00304151">
        <w:rPr>
          <w:rFonts w:cs="Times New Roman"/>
        </w:rPr>
        <w:t>); unanimous</w:t>
      </w:r>
    </w:p>
    <w:p w14:paraId="2198AAA9" w14:textId="521CD522" w:rsidR="00716ECA" w:rsidRDefault="00A61A55" w:rsidP="009A29CE">
      <w:pPr>
        <w:pStyle w:val="ListParagraph"/>
        <w:spacing w:after="0" w:line="240" w:lineRule="auto"/>
        <w:ind w:left="360"/>
        <w:rPr>
          <w:rFonts w:cs="Times New Roman"/>
        </w:rPr>
      </w:pPr>
      <w:r>
        <w:rPr>
          <w:rFonts w:cs="Times New Roman"/>
        </w:rPr>
        <w:t xml:space="preserve">ENGL-070/90/95/100 </w:t>
      </w:r>
      <w:r w:rsidR="007455F0">
        <w:rPr>
          <w:rFonts w:cs="Times New Roman"/>
        </w:rPr>
        <w:t>change</w:t>
      </w:r>
      <w:r w:rsidR="008106FC">
        <w:rPr>
          <w:rFonts w:cs="Times New Roman"/>
        </w:rPr>
        <w:t xml:space="preserve"> in a</w:t>
      </w:r>
      <w:r w:rsidR="00F16E46">
        <w:rPr>
          <w:rFonts w:cs="Times New Roman"/>
        </w:rPr>
        <w:t xml:space="preserve">dvisory </w:t>
      </w:r>
      <w:r w:rsidR="00F6559E">
        <w:rPr>
          <w:rFonts w:cs="Times New Roman"/>
        </w:rPr>
        <w:t>- Clarification:</w:t>
      </w:r>
      <w:r w:rsidR="008106FC">
        <w:rPr>
          <w:rFonts w:cs="Times New Roman"/>
        </w:rPr>
        <w:t xml:space="preserve"> these are advisories courses </w:t>
      </w:r>
      <w:r w:rsidR="000B6EE3">
        <w:rPr>
          <w:rFonts w:cs="Times New Roman"/>
        </w:rPr>
        <w:t xml:space="preserve">listed </w:t>
      </w:r>
      <w:r w:rsidR="00F6559E">
        <w:rPr>
          <w:rFonts w:cs="Times New Roman"/>
        </w:rPr>
        <w:t xml:space="preserve">as meeting requirements </w:t>
      </w:r>
      <w:r w:rsidR="000B6EE3">
        <w:rPr>
          <w:rFonts w:cs="Times New Roman"/>
        </w:rPr>
        <w:t xml:space="preserve">for other </w:t>
      </w:r>
      <w:r w:rsidR="007455F0">
        <w:rPr>
          <w:rFonts w:cs="Times New Roman"/>
        </w:rPr>
        <w:t>courses</w:t>
      </w:r>
      <w:r w:rsidR="000B6EE3">
        <w:rPr>
          <w:rFonts w:cs="Times New Roman"/>
        </w:rPr>
        <w:t xml:space="preserve">; </w:t>
      </w:r>
      <w:r w:rsidR="008106FC">
        <w:rPr>
          <w:rFonts w:cs="Times New Roman"/>
        </w:rPr>
        <w:t xml:space="preserve">it was recommended to remove </w:t>
      </w:r>
      <w:r w:rsidR="00F6559E">
        <w:rPr>
          <w:rFonts w:cs="Times New Roman"/>
        </w:rPr>
        <w:t>them as advisory requirements</w:t>
      </w:r>
      <w:r w:rsidR="008106FC">
        <w:rPr>
          <w:rFonts w:cs="Times New Roman"/>
        </w:rPr>
        <w:t>.</w:t>
      </w:r>
    </w:p>
    <w:p w14:paraId="78D7E75D" w14:textId="77777777" w:rsidR="00A61A55" w:rsidRDefault="00A61A55" w:rsidP="009A29CE">
      <w:pPr>
        <w:pStyle w:val="ListParagraph"/>
        <w:spacing w:after="0" w:line="240" w:lineRule="auto"/>
        <w:ind w:left="360"/>
        <w:rPr>
          <w:rFonts w:cs="Times New Roman"/>
        </w:rPr>
      </w:pPr>
      <w:r>
        <w:rPr>
          <w:rFonts w:cs="Times New Roman"/>
        </w:rPr>
        <w:t>ENGL-070 - inactivate course</w:t>
      </w:r>
    </w:p>
    <w:p w14:paraId="0DD3D00D" w14:textId="77777777" w:rsidR="00A61A55" w:rsidRDefault="00A61A55" w:rsidP="009A29CE">
      <w:pPr>
        <w:pStyle w:val="ListParagraph"/>
        <w:spacing w:after="0" w:line="240" w:lineRule="auto"/>
        <w:ind w:left="360"/>
        <w:rPr>
          <w:rFonts w:cs="Times New Roman"/>
        </w:rPr>
      </w:pPr>
      <w:r>
        <w:rPr>
          <w:rFonts w:cs="Times New Roman"/>
        </w:rPr>
        <w:t>ENGL-082 - inactivate course</w:t>
      </w:r>
    </w:p>
    <w:p w14:paraId="11E1408B" w14:textId="77777777" w:rsidR="00A61A55" w:rsidRDefault="00A61A55" w:rsidP="009A29CE">
      <w:pPr>
        <w:pStyle w:val="ListParagraph"/>
        <w:spacing w:after="0" w:line="240" w:lineRule="auto"/>
        <w:ind w:left="360"/>
        <w:rPr>
          <w:rFonts w:cs="Times New Roman"/>
        </w:rPr>
      </w:pPr>
      <w:r>
        <w:rPr>
          <w:rFonts w:cs="Times New Roman"/>
        </w:rPr>
        <w:t>ENGL-090 - inactivate course</w:t>
      </w:r>
    </w:p>
    <w:p w14:paraId="0975C25B" w14:textId="77777777" w:rsidR="00A61A55" w:rsidRDefault="00A61A55" w:rsidP="009A29CE">
      <w:pPr>
        <w:pStyle w:val="ListParagraph"/>
        <w:spacing w:after="0" w:line="240" w:lineRule="auto"/>
        <w:ind w:left="360"/>
        <w:rPr>
          <w:rFonts w:cs="Times New Roman"/>
        </w:rPr>
      </w:pPr>
      <w:r>
        <w:rPr>
          <w:rFonts w:cs="Times New Roman"/>
        </w:rPr>
        <w:t>LIBST-014, 017, 018 inactivate course</w:t>
      </w:r>
    </w:p>
    <w:p w14:paraId="05ADD6D5" w14:textId="77777777" w:rsidR="00A61A55" w:rsidRDefault="00A61A55" w:rsidP="009A29CE">
      <w:pPr>
        <w:pStyle w:val="ListParagraph"/>
        <w:spacing w:after="0" w:line="240" w:lineRule="auto"/>
        <w:ind w:left="360"/>
        <w:rPr>
          <w:rFonts w:cs="Times New Roman"/>
        </w:rPr>
      </w:pPr>
      <w:r>
        <w:rPr>
          <w:rFonts w:cs="Times New Roman"/>
        </w:rPr>
        <w:t>SIGN-065, 66 - inactivate course</w:t>
      </w:r>
    </w:p>
    <w:p w14:paraId="79175E93" w14:textId="77777777" w:rsidR="006D38B0" w:rsidRPr="00304151" w:rsidRDefault="006D38B0" w:rsidP="009347FF">
      <w:pPr>
        <w:pStyle w:val="ListParagraph"/>
        <w:spacing w:after="0"/>
        <w:ind w:left="360"/>
        <w:rPr>
          <w:rFonts w:cs="Times New Roman"/>
        </w:rPr>
      </w:pPr>
    </w:p>
    <w:p w14:paraId="10942C42" w14:textId="77777777" w:rsidR="00B708F8" w:rsidRPr="006D38B0" w:rsidRDefault="00B72DD8" w:rsidP="006D38B0">
      <w:pPr>
        <w:pStyle w:val="ListParagraph"/>
        <w:numPr>
          <w:ilvl w:val="0"/>
          <w:numId w:val="1"/>
        </w:numPr>
        <w:spacing w:after="0"/>
        <w:rPr>
          <w:rFonts w:cs="Times New Roman"/>
          <w:b/>
          <w:u w:val="single"/>
        </w:rPr>
      </w:pPr>
      <w:r w:rsidRPr="00304151">
        <w:rPr>
          <w:rFonts w:cs="Times New Roman"/>
          <w:b/>
          <w:u w:val="single"/>
        </w:rPr>
        <w:t>Existing Course Outlines of Record</w:t>
      </w:r>
      <w:r w:rsidR="009347FF" w:rsidRPr="00304151">
        <w:rPr>
          <w:rFonts w:cs="Times New Roman"/>
          <w:b/>
          <w:u w:val="single"/>
        </w:rPr>
        <w:t xml:space="preserve"> </w:t>
      </w:r>
    </w:p>
    <w:p w14:paraId="1F72A763" w14:textId="77777777" w:rsidR="00C17CDF" w:rsidRPr="00C17CDF" w:rsidRDefault="00C17CDF" w:rsidP="00C17CDF">
      <w:pPr>
        <w:spacing w:after="0" w:line="240" w:lineRule="auto"/>
        <w:rPr>
          <w:rFonts w:cs="Times New Roman"/>
        </w:rPr>
      </w:pPr>
      <w:r>
        <w:rPr>
          <w:rFonts w:cs="Times New Roman"/>
        </w:rPr>
        <w:t>Second Reading:</w:t>
      </w:r>
    </w:p>
    <w:p w14:paraId="0C8C386A" w14:textId="6FBA26AE" w:rsidR="00DD7736" w:rsidRPr="00DD7736" w:rsidRDefault="00F6559E" w:rsidP="00DD7736">
      <w:pPr>
        <w:pStyle w:val="ListParagraph"/>
        <w:numPr>
          <w:ilvl w:val="0"/>
          <w:numId w:val="18"/>
        </w:numPr>
        <w:spacing w:after="0" w:line="240" w:lineRule="auto"/>
        <w:rPr>
          <w:rFonts w:cs="Times New Roman"/>
          <w:b/>
        </w:rPr>
      </w:pPr>
      <w:r>
        <w:rPr>
          <w:rFonts w:cs="Times New Roman"/>
          <w:b/>
        </w:rPr>
        <w:t>EMS-00</w:t>
      </w:r>
      <w:r w:rsidR="00A61A55">
        <w:rPr>
          <w:rFonts w:cs="Times New Roman"/>
          <w:b/>
        </w:rPr>
        <w:t>9</w:t>
      </w:r>
      <w:r>
        <w:rPr>
          <w:rFonts w:cs="Times New Roman"/>
          <w:b/>
        </w:rPr>
        <w:t xml:space="preserve"> Emergency Medical Responder/Public Safety First Aid, CPR and AED</w:t>
      </w:r>
    </w:p>
    <w:p w14:paraId="7A5CFDDD" w14:textId="77777777" w:rsidR="00DD7736" w:rsidRDefault="00DD7736" w:rsidP="00DD7736">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 xml:space="preserve">Approved </w:t>
      </w:r>
      <w:r w:rsidR="009F49AB">
        <w:rPr>
          <w:rFonts w:cs="Times New Roman"/>
        </w:rPr>
        <w:t xml:space="preserve">with changes </w:t>
      </w:r>
      <w:r>
        <w:rPr>
          <w:rFonts w:cs="Times New Roman"/>
        </w:rPr>
        <w:t xml:space="preserve">(M/S: </w:t>
      </w:r>
      <w:r w:rsidR="00F16E46">
        <w:rPr>
          <w:rFonts w:cs="Times New Roman"/>
        </w:rPr>
        <w:t>Lynn</w:t>
      </w:r>
      <w:r w:rsidRPr="00304151">
        <w:rPr>
          <w:rFonts w:cs="Times New Roman"/>
        </w:rPr>
        <w:t>/</w:t>
      </w:r>
      <w:r w:rsidR="00F16E46">
        <w:rPr>
          <w:rFonts w:cs="Times New Roman"/>
        </w:rPr>
        <w:t>Mack</w:t>
      </w:r>
      <w:r w:rsidRPr="00304151">
        <w:rPr>
          <w:rFonts w:cs="Times New Roman"/>
        </w:rPr>
        <w:t>); unanimous</w:t>
      </w:r>
    </w:p>
    <w:p w14:paraId="40DFB36D" w14:textId="539B1BA1" w:rsidR="000B6EE3" w:rsidRDefault="000B6EE3" w:rsidP="00DD7736">
      <w:pPr>
        <w:pStyle w:val="ListParagraph"/>
        <w:spacing w:after="0" w:line="240" w:lineRule="auto"/>
        <w:rPr>
          <w:rFonts w:cs="Times New Roman"/>
        </w:rPr>
      </w:pPr>
      <w:r>
        <w:rPr>
          <w:rFonts w:cs="Times New Roman"/>
        </w:rPr>
        <w:t>C</w:t>
      </w:r>
      <w:r w:rsidR="00F6559E">
        <w:rPr>
          <w:rFonts w:cs="Times New Roman"/>
        </w:rPr>
        <w:t>SLO c</w:t>
      </w:r>
      <w:r>
        <w:rPr>
          <w:rFonts w:cs="Times New Roman"/>
        </w:rPr>
        <w:t xml:space="preserve">hanges to page 3 were revised to be </w:t>
      </w:r>
      <w:r w:rsidR="007455F0">
        <w:rPr>
          <w:rFonts w:cs="Times New Roman"/>
        </w:rPr>
        <w:t>consistent</w:t>
      </w:r>
      <w:r>
        <w:rPr>
          <w:rFonts w:cs="Times New Roman"/>
        </w:rPr>
        <w:t xml:space="preserve"> with the COOR</w:t>
      </w:r>
      <w:r w:rsidR="00F6559E">
        <w:rPr>
          <w:rFonts w:cs="Times New Roman"/>
        </w:rPr>
        <w:t xml:space="preserve"> content</w:t>
      </w:r>
      <w:r>
        <w:rPr>
          <w:rFonts w:cs="Times New Roman"/>
        </w:rPr>
        <w:t>.</w:t>
      </w:r>
    </w:p>
    <w:p w14:paraId="5ED66259" w14:textId="44A8F3C2" w:rsidR="00F6559E" w:rsidRPr="003B2C4B" w:rsidRDefault="00F6559E" w:rsidP="00DD7736">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3A256FFC" w14:textId="43FD0023" w:rsidR="000B6EE3" w:rsidRPr="0004368C" w:rsidRDefault="000B6EE3" w:rsidP="00F6559E">
      <w:pPr>
        <w:pStyle w:val="ListParagraph"/>
        <w:numPr>
          <w:ilvl w:val="1"/>
          <w:numId w:val="18"/>
        </w:numPr>
        <w:spacing w:after="0" w:line="240" w:lineRule="auto"/>
        <w:rPr>
          <w:rFonts w:cs="Times New Roman"/>
        </w:rPr>
      </w:pPr>
      <w:r w:rsidRPr="0004368C">
        <w:rPr>
          <w:rFonts w:cs="Times New Roman"/>
        </w:rPr>
        <w:t>Remove the wording “demonstrate” from CSLO 2</w:t>
      </w:r>
    </w:p>
    <w:p w14:paraId="129B975E" w14:textId="760A9EB4" w:rsidR="00F6559E" w:rsidRPr="007A6DDA" w:rsidRDefault="00F6559E" w:rsidP="00F6559E">
      <w:pPr>
        <w:pStyle w:val="ListParagraph"/>
        <w:numPr>
          <w:ilvl w:val="1"/>
          <w:numId w:val="18"/>
        </w:numPr>
        <w:spacing w:after="0" w:line="240" w:lineRule="auto"/>
        <w:rPr>
          <w:rFonts w:cs="Times New Roman"/>
        </w:rPr>
      </w:pPr>
      <w:r w:rsidRPr="007A6DDA">
        <w:rPr>
          <w:rFonts w:cs="Times New Roman"/>
        </w:rPr>
        <w:t>CSLO 1 repeated in the assessment instruments</w:t>
      </w:r>
    </w:p>
    <w:p w14:paraId="1CB95FE0" w14:textId="69DFD4C0" w:rsidR="002D6289" w:rsidRPr="00A61A55" w:rsidRDefault="0004368C" w:rsidP="0004368C">
      <w:pPr>
        <w:pStyle w:val="ListParagraph"/>
        <w:numPr>
          <w:ilvl w:val="1"/>
          <w:numId w:val="18"/>
        </w:numPr>
        <w:spacing w:after="0" w:line="240" w:lineRule="auto"/>
        <w:rPr>
          <w:rFonts w:cs="Times New Roman"/>
        </w:rPr>
      </w:pPr>
      <w:r>
        <w:rPr>
          <w:rFonts w:cs="Times New Roman"/>
        </w:rPr>
        <w:t>CSLO 2 formatting changes: Bold “A-level student work”</w:t>
      </w:r>
      <w:r w:rsidRPr="00A61A55">
        <w:rPr>
          <w:rFonts w:cs="Times New Roman"/>
        </w:rPr>
        <w:t xml:space="preserve"> </w:t>
      </w:r>
    </w:p>
    <w:p w14:paraId="0E9FD557" w14:textId="77777777" w:rsidR="00C17CDF" w:rsidRPr="00C17CDF" w:rsidRDefault="00C17CDF" w:rsidP="00C17CDF">
      <w:pPr>
        <w:spacing w:after="0" w:line="240" w:lineRule="auto"/>
        <w:rPr>
          <w:rFonts w:cs="Times New Roman"/>
        </w:rPr>
      </w:pPr>
      <w:r>
        <w:rPr>
          <w:rFonts w:cs="Times New Roman"/>
        </w:rPr>
        <w:t>First Reading:</w:t>
      </w:r>
    </w:p>
    <w:p w14:paraId="455D1620" w14:textId="77777777" w:rsidR="0004368C" w:rsidRDefault="00A61A55" w:rsidP="0004368C">
      <w:pPr>
        <w:pStyle w:val="ListParagraph"/>
        <w:numPr>
          <w:ilvl w:val="0"/>
          <w:numId w:val="9"/>
        </w:numPr>
        <w:rPr>
          <w:rFonts w:cs="Times New Roman"/>
          <w:b/>
        </w:rPr>
      </w:pPr>
      <w:r w:rsidRPr="0004368C">
        <w:rPr>
          <w:rFonts w:cs="Times New Roman"/>
          <w:b/>
        </w:rPr>
        <w:t xml:space="preserve">SIGN-067 </w:t>
      </w:r>
      <w:r w:rsidR="0004368C">
        <w:rPr>
          <w:rFonts w:cs="Times New Roman"/>
          <w:b/>
        </w:rPr>
        <w:t xml:space="preserve">American Sign Language III </w:t>
      </w:r>
    </w:p>
    <w:p w14:paraId="2EFCDD5C" w14:textId="6E8479B4" w:rsidR="00C17CDF" w:rsidRDefault="0004368C" w:rsidP="0004368C">
      <w:pPr>
        <w:pStyle w:val="ListParagraph"/>
        <w:rPr>
          <w:rFonts w:cs="Times New Roman"/>
        </w:rPr>
      </w:pPr>
      <w:r>
        <w:rPr>
          <w:rFonts w:cs="Times New Roman"/>
          <w:b/>
        </w:rPr>
        <w:t xml:space="preserve">Prerequisite - </w:t>
      </w:r>
      <w:r w:rsidR="00C17CDF" w:rsidRPr="00304151">
        <w:rPr>
          <w:rFonts w:cs="Times New Roman"/>
          <w:b/>
        </w:rPr>
        <w:t>Action:</w:t>
      </w:r>
      <w:r w:rsidR="00C17CDF" w:rsidRPr="00304151">
        <w:rPr>
          <w:rFonts w:cs="Times New Roman"/>
        </w:rPr>
        <w:t xml:space="preserve"> Approved (M/S: </w:t>
      </w:r>
      <w:r w:rsidR="00F16E46">
        <w:rPr>
          <w:rFonts w:cs="Times New Roman"/>
        </w:rPr>
        <w:t>Lynn</w:t>
      </w:r>
      <w:r w:rsidR="00C17CDF" w:rsidRPr="00304151">
        <w:rPr>
          <w:rFonts w:cs="Times New Roman"/>
        </w:rPr>
        <w:t>/</w:t>
      </w:r>
      <w:r>
        <w:rPr>
          <w:rFonts w:cs="Times New Roman"/>
        </w:rPr>
        <w:t>Rickman</w:t>
      </w:r>
      <w:r w:rsidR="00C17CDF" w:rsidRPr="00304151">
        <w:rPr>
          <w:rFonts w:cs="Times New Roman"/>
        </w:rPr>
        <w:t xml:space="preserve">); </w:t>
      </w:r>
      <w:r w:rsidR="00C17CDF">
        <w:rPr>
          <w:rFonts w:cs="Times New Roman"/>
        </w:rPr>
        <w:t>unanimous</w:t>
      </w:r>
    </w:p>
    <w:p w14:paraId="2D7B9CBE" w14:textId="69D3B427" w:rsidR="00087DF3" w:rsidRPr="00F13926" w:rsidRDefault="00F13926" w:rsidP="00F13926">
      <w:pPr>
        <w:pStyle w:val="ListParagraph"/>
        <w:rPr>
          <w:rFonts w:cs="Times New Roman"/>
        </w:rPr>
      </w:pPr>
      <w:r>
        <w:rPr>
          <w:rFonts w:cs="Times New Roman"/>
        </w:rPr>
        <w:t xml:space="preserve">SIGN 066 is the existing </w:t>
      </w:r>
      <w:proofErr w:type="spellStart"/>
      <w:r>
        <w:rPr>
          <w:rFonts w:cs="Times New Roman"/>
        </w:rPr>
        <w:t>prereq</w:t>
      </w:r>
      <w:proofErr w:type="spellEnd"/>
      <w:r>
        <w:rPr>
          <w:rFonts w:cs="Times New Roman"/>
        </w:rPr>
        <w:t xml:space="preserve">. </w:t>
      </w:r>
      <w:proofErr w:type="gramStart"/>
      <w:r>
        <w:rPr>
          <w:rFonts w:cs="Times New Roman"/>
        </w:rPr>
        <w:t>that</w:t>
      </w:r>
      <w:proofErr w:type="gramEnd"/>
      <w:r>
        <w:rPr>
          <w:rFonts w:cs="Times New Roman"/>
        </w:rPr>
        <w:t xml:space="preserve"> replaced </w:t>
      </w:r>
      <w:r w:rsidR="0004368C">
        <w:rPr>
          <w:rFonts w:cs="Times New Roman"/>
        </w:rPr>
        <w:t>SIGN 05</w:t>
      </w:r>
      <w:r>
        <w:rPr>
          <w:rFonts w:cs="Times New Roman"/>
        </w:rPr>
        <w:t>1, which is being added back to resolve enrollment restrictions for students that previo</w:t>
      </w:r>
      <w:r w:rsidR="007455F0">
        <w:rPr>
          <w:rFonts w:cs="Times New Roman"/>
        </w:rPr>
        <w:t xml:space="preserve">usly completed 051. </w:t>
      </w:r>
      <w:r w:rsidR="001956BE">
        <w:rPr>
          <w:rFonts w:cs="Times New Roman"/>
        </w:rPr>
        <w:t>Either 051 or</w:t>
      </w:r>
      <w:r>
        <w:rPr>
          <w:rFonts w:cs="Times New Roman"/>
        </w:rPr>
        <w:t xml:space="preserve"> 66 will appear as the COOR prerequisite.</w:t>
      </w:r>
    </w:p>
    <w:p w14:paraId="561F1CFC" w14:textId="06E9A2A6" w:rsidR="001956BE" w:rsidRDefault="001956BE" w:rsidP="001956BE">
      <w:pPr>
        <w:tabs>
          <w:tab w:val="left" w:pos="7164"/>
        </w:tabs>
        <w:rPr>
          <w:rFonts w:cs="Times New Roman"/>
        </w:rPr>
      </w:pPr>
      <w:r>
        <w:rPr>
          <w:rFonts w:cs="Times New Roman"/>
        </w:rPr>
        <w:tab/>
      </w:r>
    </w:p>
    <w:p w14:paraId="42064DF6" w14:textId="77777777" w:rsidR="00F13926" w:rsidRDefault="00F13926" w:rsidP="001956BE">
      <w:pPr>
        <w:tabs>
          <w:tab w:val="left" w:pos="7164"/>
        </w:tabs>
        <w:rPr>
          <w:rFonts w:cs="Times New Roman"/>
        </w:rPr>
      </w:pPr>
      <w:r w:rsidRPr="001956BE">
        <w:rPr>
          <w:rFonts w:cs="Times New Roman"/>
        </w:rPr>
        <w:br w:type="page"/>
      </w:r>
      <w:r w:rsidR="001956BE">
        <w:rPr>
          <w:rFonts w:cs="Times New Roman"/>
        </w:rPr>
        <w:tab/>
      </w:r>
    </w:p>
    <w:p w14:paraId="02A7C857" w14:textId="4341007A" w:rsidR="00C17CDF" w:rsidRPr="00B708F8" w:rsidRDefault="00A61A55" w:rsidP="00C17CDF">
      <w:pPr>
        <w:pStyle w:val="ListParagraph"/>
        <w:numPr>
          <w:ilvl w:val="0"/>
          <w:numId w:val="9"/>
        </w:numPr>
        <w:rPr>
          <w:rFonts w:cs="Times New Roman"/>
          <w:b/>
        </w:rPr>
      </w:pPr>
      <w:r>
        <w:rPr>
          <w:rFonts w:cs="Times New Roman"/>
          <w:b/>
        </w:rPr>
        <w:lastRenderedPageBreak/>
        <w:t>COUNS-032</w:t>
      </w:r>
      <w:r w:rsidR="00F13926">
        <w:rPr>
          <w:rFonts w:cs="Times New Roman"/>
          <w:b/>
        </w:rPr>
        <w:t xml:space="preserve"> Introduction to Career Exploration</w:t>
      </w:r>
    </w:p>
    <w:p w14:paraId="79BD6E72" w14:textId="35922923" w:rsidR="00C17CDF" w:rsidRDefault="00C17CDF" w:rsidP="00C17CDF">
      <w:pPr>
        <w:pStyle w:val="ListParagraph"/>
        <w:spacing w:after="0" w:line="240" w:lineRule="auto"/>
        <w:rPr>
          <w:rFonts w:cs="Times New Roman"/>
        </w:rPr>
      </w:pPr>
      <w:r w:rsidRPr="00304151">
        <w:rPr>
          <w:rFonts w:cs="Times New Roman"/>
          <w:b/>
        </w:rPr>
        <w:t>Action:</w:t>
      </w:r>
      <w:r w:rsidRPr="00304151">
        <w:rPr>
          <w:rFonts w:cs="Times New Roman"/>
        </w:rPr>
        <w:t xml:space="preserve"> Approved </w:t>
      </w:r>
      <w:r w:rsidR="00704556">
        <w:rPr>
          <w:rFonts w:cs="Times New Roman"/>
        </w:rPr>
        <w:t>with changes</w:t>
      </w:r>
      <w:r w:rsidR="00F13926">
        <w:rPr>
          <w:rFonts w:cs="Times New Roman"/>
        </w:rPr>
        <w:t xml:space="preserve"> </w:t>
      </w:r>
      <w:r w:rsidRPr="00304151">
        <w:rPr>
          <w:rFonts w:cs="Times New Roman"/>
        </w:rPr>
        <w:t xml:space="preserve">(M/S: </w:t>
      </w:r>
      <w:r w:rsidR="00641EC8">
        <w:rPr>
          <w:rFonts w:cs="Times New Roman"/>
        </w:rPr>
        <w:t>Mack</w:t>
      </w:r>
      <w:r w:rsidRPr="00304151">
        <w:rPr>
          <w:rFonts w:cs="Times New Roman"/>
        </w:rPr>
        <w:t>/</w:t>
      </w:r>
      <w:r w:rsidR="00F13926">
        <w:rPr>
          <w:rFonts w:cs="Times New Roman"/>
        </w:rPr>
        <w:t>Holtmann</w:t>
      </w:r>
      <w:r w:rsidRPr="00304151">
        <w:rPr>
          <w:rFonts w:cs="Times New Roman"/>
        </w:rPr>
        <w:t xml:space="preserve">); </w:t>
      </w:r>
      <w:r w:rsidR="00F13926">
        <w:rPr>
          <w:rFonts w:cs="Times New Roman"/>
        </w:rPr>
        <w:t>unanimous</w:t>
      </w:r>
    </w:p>
    <w:p w14:paraId="19C41EFD" w14:textId="1524ED2B" w:rsidR="009F6410" w:rsidRDefault="009F6410" w:rsidP="00C17CDF">
      <w:pPr>
        <w:pStyle w:val="ListParagraph"/>
        <w:spacing w:after="0" w:line="240" w:lineRule="auto"/>
        <w:rPr>
          <w:rFonts w:cs="Times New Roman"/>
        </w:rPr>
      </w:pPr>
      <w:r>
        <w:rPr>
          <w:rFonts w:cs="Times New Roman"/>
        </w:rPr>
        <w:t xml:space="preserve">Course name changed from </w:t>
      </w:r>
      <w:r w:rsidRPr="009F6410">
        <w:rPr>
          <w:rFonts w:cs="Times New Roman"/>
          <w:b/>
          <w:i/>
        </w:rPr>
        <w:t>Career Development</w:t>
      </w:r>
      <w:r>
        <w:rPr>
          <w:rFonts w:cs="Times New Roman"/>
        </w:rPr>
        <w:t xml:space="preserve"> to </w:t>
      </w:r>
      <w:r w:rsidRPr="009F6410">
        <w:rPr>
          <w:rFonts w:cs="Times New Roman"/>
          <w:b/>
          <w:i/>
        </w:rPr>
        <w:t>Introduction to Career Exploration</w:t>
      </w:r>
      <w:r>
        <w:rPr>
          <w:rFonts w:cs="Times New Roman"/>
        </w:rPr>
        <w:t xml:space="preserve">; and the units were increased from 1.0 to 1.5 at 27 </w:t>
      </w:r>
      <w:r w:rsidR="007455F0">
        <w:rPr>
          <w:rFonts w:cs="Times New Roman"/>
        </w:rPr>
        <w:t>semester</w:t>
      </w:r>
      <w:r>
        <w:rPr>
          <w:rFonts w:cs="Times New Roman"/>
        </w:rPr>
        <w:t xml:space="preserve"> hours as a District wide decision</w:t>
      </w:r>
      <w:r w:rsidR="00A84A01">
        <w:rPr>
          <w:rFonts w:cs="Times New Roman"/>
        </w:rPr>
        <w:t xml:space="preserve"> for uniformity</w:t>
      </w:r>
      <w:r>
        <w:rPr>
          <w:rFonts w:cs="Times New Roman"/>
        </w:rPr>
        <w:t xml:space="preserve">. This course is intended </w:t>
      </w:r>
      <w:r w:rsidR="00A84A01">
        <w:rPr>
          <w:rFonts w:cs="Times New Roman"/>
        </w:rPr>
        <w:t xml:space="preserve">to </w:t>
      </w:r>
      <w:r>
        <w:rPr>
          <w:rFonts w:cs="Times New Roman"/>
        </w:rPr>
        <w:t>engage</w:t>
      </w:r>
      <w:r w:rsidR="00A84A01">
        <w:rPr>
          <w:rFonts w:cs="Times New Roman"/>
        </w:rPr>
        <w:t xml:space="preserve"> students in career development; which is being </w:t>
      </w:r>
      <w:r>
        <w:rPr>
          <w:rFonts w:cs="Times New Roman"/>
        </w:rPr>
        <w:t xml:space="preserve">offered as </w:t>
      </w:r>
      <w:r w:rsidR="00A84A01">
        <w:rPr>
          <w:rFonts w:cs="Times New Roman"/>
        </w:rPr>
        <w:t xml:space="preserve">a dual enrollment requirement for </w:t>
      </w:r>
      <w:r>
        <w:rPr>
          <w:rFonts w:cs="Times New Roman"/>
        </w:rPr>
        <w:t xml:space="preserve">high school </w:t>
      </w:r>
      <w:r w:rsidR="00A84A01">
        <w:rPr>
          <w:rFonts w:cs="Times New Roman"/>
        </w:rPr>
        <w:t xml:space="preserve">or </w:t>
      </w:r>
      <w:r>
        <w:rPr>
          <w:rFonts w:cs="Times New Roman"/>
        </w:rPr>
        <w:t xml:space="preserve">freshman </w:t>
      </w:r>
      <w:r w:rsidR="00A84A01">
        <w:rPr>
          <w:rFonts w:cs="Times New Roman"/>
        </w:rPr>
        <w:t xml:space="preserve">college </w:t>
      </w:r>
      <w:r>
        <w:rPr>
          <w:rFonts w:cs="Times New Roman"/>
        </w:rPr>
        <w:t xml:space="preserve">students.  </w:t>
      </w:r>
    </w:p>
    <w:p w14:paraId="699D3FBA" w14:textId="210537A5" w:rsidR="009F6410" w:rsidRPr="003B2C4B" w:rsidRDefault="009F6410" w:rsidP="00C17CDF">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50A2A879" w14:textId="79B088C9" w:rsidR="009F6410" w:rsidRDefault="009F6410" w:rsidP="009F6410">
      <w:pPr>
        <w:pStyle w:val="ListParagraph"/>
        <w:numPr>
          <w:ilvl w:val="1"/>
          <w:numId w:val="9"/>
        </w:numPr>
        <w:spacing w:after="0" w:line="240" w:lineRule="auto"/>
        <w:rPr>
          <w:rFonts w:cs="Times New Roman"/>
        </w:rPr>
      </w:pPr>
      <w:r>
        <w:rPr>
          <w:rFonts w:cs="Times New Roman"/>
        </w:rPr>
        <w:t xml:space="preserve">Change financial literacy </w:t>
      </w:r>
      <w:r w:rsidR="003B2C4B">
        <w:rPr>
          <w:rFonts w:cs="Times New Roman"/>
        </w:rPr>
        <w:t>description: this course will cover basic educational finances; e.g. student loans, financial aid, EOP</w:t>
      </w:r>
      <w:r w:rsidR="00A84A01">
        <w:rPr>
          <w:rFonts w:cs="Times New Roman"/>
        </w:rPr>
        <w:t>S</w:t>
      </w:r>
      <w:r w:rsidR="003B2C4B">
        <w:rPr>
          <w:rFonts w:cs="Times New Roman"/>
        </w:rPr>
        <w:t xml:space="preserve"> to cover college expenses. It was recommended to change the description so that it doesn’t conflict </w:t>
      </w:r>
      <w:r>
        <w:rPr>
          <w:rFonts w:cs="Times New Roman"/>
        </w:rPr>
        <w:t xml:space="preserve">with </w:t>
      </w:r>
      <w:r w:rsidR="003B2C4B">
        <w:rPr>
          <w:rFonts w:cs="Times New Roman"/>
        </w:rPr>
        <w:t xml:space="preserve">the existing </w:t>
      </w:r>
      <w:r>
        <w:rPr>
          <w:rFonts w:cs="Times New Roman"/>
        </w:rPr>
        <w:t>B</w:t>
      </w:r>
      <w:r w:rsidR="003B2C4B">
        <w:rPr>
          <w:rFonts w:cs="Times New Roman"/>
        </w:rPr>
        <w:t xml:space="preserve">usiness Personal Finance course, </w:t>
      </w:r>
      <w:r>
        <w:rPr>
          <w:rFonts w:cs="Times New Roman"/>
        </w:rPr>
        <w:t xml:space="preserve">which specifically </w:t>
      </w:r>
      <w:r w:rsidR="003B2C4B">
        <w:rPr>
          <w:rFonts w:cs="Times New Roman"/>
        </w:rPr>
        <w:t xml:space="preserve">talks </w:t>
      </w:r>
      <w:r>
        <w:rPr>
          <w:rFonts w:cs="Times New Roman"/>
        </w:rPr>
        <w:t xml:space="preserve">about </w:t>
      </w:r>
      <w:r w:rsidR="003B2C4B">
        <w:rPr>
          <w:rFonts w:cs="Times New Roman"/>
        </w:rPr>
        <w:t xml:space="preserve">personal </w:t>
      </w:r>
      <w:r>
        <w:rPr>
          <w:rFonts w:cs="Times New Roman"/>
        </w:rPr>
        <w:t xml:space="preserve">debt.  </w:t>
      </w:r>
    </w:p>
    <w:p w14:paraId="6B3636B2" w14:textId="7DBDE472" w:rsidR="00704556" w:rsidRDefault="00A84A01" w:rsidP="003B2C4B">
      <w:pPr>
        <w:pStyle w:val="ListParagraph"/>
        <w:numPr>
          <w:ilvl w:val="1"/>
          <w:numId w:val="9"/>
        </w:numPr>
        <w:spacing w:after="0" w:line="240" w:lineRule="auto"/>
        <w:rPr>
          <w:rFonts w:cs="Times New Roman"/>
        </w:rPr>
      </w:pPr>
      <w:r>
        <w:rPr>
          <w:rFonts w:cs="Times New Roman"/>
        </w:rPr>
        <w:t>Add c</w:t>
      </w:r>
      <w:r w:rsidR="009F6410">
        <w:rPr>
          <w:rFonts w:cs="Times New Roman"/>
        </w:rPr>
        <w:t>ourse content</w:t>
      </w:r>
      <w:r w:rsidR="003B2C4B">
        <w:rPr>
          <w:rFonts w:cs="Times New Roman"/>
        </w:rPr>
        <w:t xml:space="preserve">: financial literacy topic </w:t>
      </w:r>
      <w:r w:rsidR="000508BC">
        <w:rPr>
          <w:rFonts w:cs="Times New Roman"/>
        </w:rPr>
        <w:t>with</w:t>
      </w:r>
      <w:r w:rsidR="003B2C4B">
        <w:rPr>
          <w:rFonts w:cs="Times New Roman"/>
        </w:rPr>
        <w:t xml:space="preserve"> bulleted items.</w:t>
      </w:r>
    </w:p>
    <w:p w14:paraId="19DD3EBB" w14:textId="77777777" w:rsidR="00C17CDF" w:rsidRDefault="00C17CDF" w:rsidP="009A29CE">
      <w:pPr>
        <w:pStyle w:val="ListParagraph"/>
        <w:spacing w:after="0" w:line="240" w:lineRule="auto"/>
        <w:rPr>
          <w:rFonts w:cs="Times New Roman"/>
        </w:rPr>
      </w:pPr>
    </w:p>
    <w:p w14:paraId="57BC4D58" w14:textId="54E631B4" w:rsidR="00C17CDF" w:rsidRPr="00B708F8" w:rsidRDefault="00A61A55" w:rsidP="00C17CDF">
      <w:pPr>
        <w:pStyle w:val="ListParagraph"/>
        <w:numPr>
          <w:ilvl w:val="0"/>
          <w:numId w:val="9"/>
        </w:numPr>
        <w:rPr>
          <w:rFonts w:cs="Times New Roman"/>
          <w:b/>
        </w:rPr>
      </w:pPr>
      <w:r>
        <w:rPr>
          <w:rFonts w:cs="Times New Roman"/>
          <w:b/>
        </w:rPr>
        <w:t>COUNS-034</w:t>
      </w:r>
      <w:r w:rsidR="003B2C4B">
        <w:rPr>
          <w:rFonts w:cs="Times New Roman"/>
          <w:b/>
        </w:rPr>
        <w:t xml:space="preserve"> College Success</w:t>
      </w:r>
    </w:p>
    <w:p w14:paraId="6DF018C2" w14:textId="77777777" w:rsidR="00C17CDF" w:rsidRDefault="00C17CDF" w:rsidP="00C17CDF">
      <w:pPr>
        <w:pStyle w:val="ListParagraph"/>
        <w:spacing w:after="0" w:line="240" w:lineRule="auto"/>
        <w:rPr>
          <w:rFonts w:cs="Times New Roman"/>
        </w:rPr>
      </w:pPr>
      <w:r w:rsidRPr="00304151">
        <w:rPr>
          <w:rFonts w:cs="Times New Roman"/>
          <w:b/>
        </w:rPr>
        <w:t>Action:</w:t>
      </w:r>
      <w:r w:rsidRPr="00304151">
        <w:rPr>
          <w:rFonts w:cs="Times New Roman"/>
        </w:rPr>
        <w:t xml:space="preserve"> Approved (M/S: </w:t>
      </w:r>
      <w:r w:rsidR="00704556">
        <w:rPr>
          <w:rFonts w:cs="Times New Roman"/>
        </w:rPr>
        <w:t>Rickman</w:t>
      </w:r>
      <w:r w:rsidRPr="00304151">
        <w:rPr>
          <w:rFonts w:cs="Times New Roman"/>
        </w:rPr>
        <w:t>/</w:t>
      </w:r>
      <w:r w:rsidR="00704556">
        <w:rPr>
          <w:rFonts w:cs="Times New Roman"/>
        </w:rPr>
        <w:t>Gesink</w:t>
      </w:r>
      <w:r w:rsidR="00A61A55">
        <w:rPr>
          <w:rFonts w:cs="Times New Roman"/>
        </w:rPr>
        <w:t>)</w:t>
      </w:r>
      <w:r w:rsidR="005207FD">
        <w:rPr>
          <w:rFonts w:cs="Times New Roman"/>
        </w:rPr>
        <w:t>; unanimous</w:t>
      </w:r>
    </w:p>
    <w:p w14:paraId="2EF2CAFB" w14:textId="78F1E125" w:rsidR="00704556" w:rsidRDefault="003B2C4B" w:rsidP="00C17CDF">
      <w:pPr>
        <w:pStyle w:val="ListParagraph"/>
        <w:spacing w:after="0" w:line="240" w:lineRule="auto"/>
        <w:rPr>
          <w:rFonts w:cs="Times New Roman"/>
        </w:rPr>
      </w:pPr>
      <w:r>
        <w:rPr>
          <w:rFonts w:cs="Times New Roman"/>
        </w:rPr>
        <w:t>The course units and hours were increased from 1.0 to 1.5 at 27 hours.</w:t>
      </w:r>
    </w:p>
    <w:p w14:paraId="2837AA82" w14:textId="5A95C8FE" w:rsidR="003B2C4B" w:rsidRPr="003B2C4B" w:rsidRDefault="003B2C4B" w:rsidP="003B2C4B">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4FE3E216" w14:textId="3B0A169E" w:rsidR="003B2C4B" w:rsidRDefault="003B2C4B" w:rsidP="003B2C4B">
      <w:pPr>
        <w:pStyle w:val="ListParagraph"/>
        <w:numPr>
          <w:ilvl w:val="1"/>
          <w:numId w:val="9"/>
        </w:numPr>
        <w:spacing w:after="0" w:line="240" w:lineRule="auto"/>
        <w:rPr>
          <w:rFonts w:cs="Times New Roman"/>
        </w:rPr>
      </w:pPr>
      <w:r>
        <w:rPr>
          <w:rFonts w:cs="Times New Roman"/>
        </w:rPr>
        <w:t xml:space="preserve">CSLO 2 - </w:t>
      </w:r>
      <w:r w:rsidR="00D07183">
        <w:rPr>
          <w:rFonts w:cs="Times New Roman"/>
        </w:rPr>
        <w:t xml:space="preserve">revise the description </w:t>
      </w:r>
      <w:r>
        <w:rPr>
          <w:rFonts w:cs="Times New Roman"/>
        </w:rPr>
        <w:t xml:space="preserve">to avoid overlap with </w:t>
      </w:r>
      <w:r w:rsidR="00026F3E">
        <w:rPr>
          <w:rFonts w:cs="Times New Roman"/>
        </w:rPr>
        <w:t xml:space="preserve">the </w:t>
      </w:r>
      <w:r>
        <w:rPr>
          <w:rFonts w:cs="Times New Roman"/>
        </w:rPr>
        <w:t xml:space="preserve">Business </w:t>
      </w:r>
      <w:r w:rsidR="00026F3E">
        <w:rPr>
          <w:rFonts w:cs="Times New Roman"/>
        </w:rPr>
        <w:t xml:space="preserve">department, </w:t>
      </w:r>
      <w:r>
        <w:rPr>
          <w:rFonts w:cs="Times New Roman"/>
        </w:rPr>
        <w:t>financial literacy</w:t>
      </w:r>
      <w:r w:rsidR="00D07183">
        <w:rPr>
          <w:rFonts w:cs="Times New Roman"/>
        </w:rPr>
        <w:t xml:space="preserve"> course description</w:t>
      </w:r>
      <w:r>
        <w:rPr>
          <w:rFonts w:cs="Times New Roman"/>
        </w:rPr>
        <w:t>.</w:t>
      </w:r>
      <w:r w:rsidR="00026F3E">
        <w:rPr>
          <w:rFonts w:cs="Times New Roman"/>
        </w:rPr>
        <w:t xml:space="preserve">  The description should </w:t>
      </w:r>
      <w:r w:rsidR="00E95DEE">
        <w:rPr>
          <w:rFonts w:cs="Times New Roman"/>
        </w:rPr>
        <w:t xml:space="preserve">define managing college debt with the use of campus </w:t>
      </w:r>
      <w:r w:rsidR="00026F3E">
        <w:rPr>
          <w:rFonts w:cs="Times New Roman"/>
        </w:rPr>
        <w:t xml:space="preserve">financial resources. </w:t>
      </w:r>
    </w:p>
    <w:p w14:paraId="005C96B1" w14:textId="77777777" w:rsidR="00F546FD" w:rsidRDefault="00F546FD" w:rsidP="00D11596">
      <w:pPr>
        <w:pStyle w:val="ListParagraph"/>
        <w:spacing w:after="0" w:line="240" w:lineRule="auto"/>
        <w:ind w:left="1440"/>
        <w:rPr>
          <w:rFonts w:cs="Times New Roman"/>
        </w:rPr>
      </w:pPr>
    </w:p>
    <w:p w14:paraId="781A9BC9" w14:textId="1191F0ED" w:rsidR="00F546FD" w:rsidRDefault="00F546FD" w:rsidP="00F546FD">
      <w:pPr>
        <w:pStyle w:val="ListParagraph"/>
        <w:spacing w:after="0" w:line="240" w:lineRule="auto"/>
        <w:ind w:left="0"/>
        <w:rPr>
          <w:rFonts w:cs="Times New Roman"/>
        </w:rPr>
      </w:pPr>
      <w:r>
        <w:rPr>
          <w:rFonts w:cs="Times New Roman"/>
          <w:b/>
        </w:rPr>
        <w:t>4A</w:t>
      </w:r>
      <w:r>
        <w:rPr>
          <w:rFonts w:cs="Times New Roman"/>
        </w:rPr>
        <w:t xml:space="preserve">. Moved Agenda Items </w:t>
      </w:r>
    </w:p>
    <w:p w14:paraId="59327919" w14:textId="2FD76801" w:rsidR="00F546FD" w:rsidRPr="00304151" w:rsidRDefault="00F546FD" w:rsidP="00F546FD">
      <w:pPr>
        <w:pStyle w:val="ListParagraph"/>
        <w:spacing w:after="0" w:line="240" w:lineRule="auto"/>
        <w:ind w:left="0"/>
        <w:rPr>
          <w:rFonts w:cs="Times New Roman"/>
          <w:b/>
          <w:u w:val="single"/>
        </w:rPr>
      </w:pPr>
      <w:r w:rsidRPr="00304151">
        <w:rPr>
          <w:rFonts w:cs="Times New Roman"/>
          <w:b/>
          <w:u w:val="single"/>
        </w:rPr>
        <w:t>New Course Outline of Records</w:t>
      </w:r>
    </w:p>
    <w:p w14:paraId="4FADEE06" w14:textId="77777777" w:rsidR="00F546FD" w:rsidRDefault="00F546FD" w:rsidP="00F546FD">
      <w:pPr>
        <w:spacing w:after="0" w:line="240" w:lineRule="auto"/>
        <w:rPr>
          <w:rFonts w:cs="Times New Roman"/>
        </w:rPr>
      </w:pPr>
      <w:r>
        <w:rPr>
          <w:rFonts w:cs="Times New Roman"/>
        </w:rPr>
        <w:t>First Reading:</w:t>
      </w:r>
    </w:p>
    <w:p w14:paraId="5E912D8D" w14:textId="77777777" w:rsidR="00F546FD" w:rsidRPr="00B708F8" w:rsidRDefault="00F546FD" w:rsidP="00F546FD">
      <w:pPr>
        <w:pStyle w:val="ListParagraph"/>
        <w:numPr>
          <w:ilvl w:val="0"/>
          <w:numId w:val="9"/>
        </w:numPr>
        <w:rPr>
          <w:rFonts w:cs="Times New Roman"/>
          <w:b/>
        </w:rPr>
      </w:pPr>
      <w:r>
        <w:rPr>
          <w:rFonts w:cs="Times New Roman"/>
          <w:b/>
        </w:rPr>
        <w:t>EMS-008 Introduction to Healthcare Careers</w:t>
      </w:r>
    </w:p>
    <w:p w14:paraId="028D5E1B"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Approved</w:t>
      </w:r>
      <w:r>
        <w:rPr>
          <w:rFonts w:cs="Times New Roman"/>
        </w:rPr>
        <w:t xml:space="preserve"> with changes</w:t>
      </w:r>
      <w:r w:rsidRPr="00304151">
        <w:rPr>
          <w:rFonts w:cs="Times New Roman"/>
        </w:rPr>
        <w:t xml:space="preserve"> (M/S:</w:t>
      </w:r>
      <w:r>
        <w:rPr>
          <w:rFonts w:cs="Times New Roman"/>
        </w:rPr>
        <w:t xml:space="preserve"> Lynn</w:t>
      </w:r>
      <w:r w:rsidRPr="00304151">
        <w:rPr>
          <w:rFonts w:cs="Times New Roman"/>
        </w:rPr>
        <w:t>/</w:t>
      </w:r>
      <w:r>
        <w:rPr>
          <w:rFonts w:cs="Times New Roman"/>
        </w:rPr>
        <w:t>Mack)</w:t>
      </w:r>
    </w:p>
    <w:p w14:paraId="045FEA29" w14:textId="1580478F" w:rsidR="00F546FD" w:rsidRDefault="00F546FD" w:rsidP="00F546FD">
      <w:pPr>
        <w:pStyle w:val="ListParagraph"/>
        <w:spacing w:after="0" w:line="240" w:lineRule="auto"/>
        <w:rPr>
          <w:rFonts w:cs="Times New Roman"/>
        </w:rPr>
      </w:pPr>
      <w:r>
        <w:rPr>
          <w:rFonts w:cs="Times New Roman"/>
        </w:rPr>
        <w:t xml:space="preserve">EMS-008 is an existing course; this course is being renamed to EMS 007 </w:t>
      </w:r>
    </w:p>
    <w:p w14:paraId="6EA6CAC9" w14:textId="789F47EB" w:rsidR="00F546FD" w:rsidRPr="003B2C4B" w:rsidRDefault="00F546FD" w:rsidP="00F546FD">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0FBE7215" w14:textId="0D1282FE" w:rsidR="00F546FD" w:rsidRPr="00DA0769" w:rsidRDefault="00F546FD" w:rsidP="00F546FD">
      <w:pPr>
        <w:pStyle w:val="ListParagraph"/>
        <w:numPr>
          <w:ilvl w:val="1"/>
          <w:numId w:val="9"/>
        </w:numPr>
        <w:spacing w:after="0" w:line="240" w:lineRule="auto"/>
        <w:rPr>
          <w:rFonts w:cs="Times New Roman"/>
          <w:b/>
        </w:rPr>
      </w:pPr>
      <w:r>
        <w:rPr>
          <w:rFonts w:cs="Times New Roman"/>
        </w:rPr>
        <w:t xml:space="preserve">Meet with </w:t>
      </w:r>
      <w:r w:rsidR="00E95DEE">
        <w:rPr>
          <w:rFonts w:cs="Times New Roman"/>
        </w:rPr>
        <w:t xml:space="preserve">the </w:t>
      </w:r>
      <w:r>
        <w:rPr>
          <w:rFonts w:cs="Times New Roman"/>
        </w:rPr>
        <w:t xml:space="preserve">Business Department regarding BUS-086 as an advisory for this course; the class is a potential inactivation. </w:t>
      </w:r>
    </w:p>
    <w:p w14:paraId="182B3792" w14:textId="77777777" w:rsidR="00F546FD" w:rsidRPr="00DA0769" w:rsidRDefault="00F546FD" w:rsidP="00F546FD">
      <w:pPr>
        <w:pStyle w:val="ListParagraph"/>
        <w:numPr>
          <w:ilvl w:val="1"/>
          <w:numId w:val="9"/>
        </w:numPr>
        <w:spacing w:after="0" w:line="240" w:lineRule="auto"/>
        <w:rPr>
          <w:rFonts w:cs="Times New Roman"/>
          <w:b/>
        </w:rPr>
      </w:pPr>
      <w:r>
        <w:rPr>
          <w:rFonts w:cs="Times New Roman"/>
        </w:rPr>
        <w:t>Change credit option to Degree Applicable (DA)</w:t>
      </w:r>
    </w:p>
    <w:p w14:paraId="4CFF8865" w14:textId="77777777" w:rsidR="00F546FD" w:rsidRPr="00DA0769" w:rsidRDefault="00F546FD" w:rsidP="00F546FD">
      <w:pPr>
        <w:pStyle w:val="ListParagraph"/>
        <w:numPr>
          <w:ilvl w:val="1"/>
          <w:numId w:val="9"/>
        </w:numPr>
        <w:spacing w:after="0" w:line="240" w:lineRule="auto"/>
        <w:rPr>
          <w:rFonts w:cs="Times New Roman"/>
          <w:b/>
        </w:rPr>
      </w:pPr>
      <w:r>
        <w:rPr>
          <w:rFonts w:cs="Times New Roman"/>
        </w:rPr>
        <w:t>Change Baccalaureate level to Yes</w:t>
      </w:r>
    </w:p>
    <w:p w14:paraId="022078EA" w14:textId="41DB0ADD" w:rsidR="00F546FD" w:rsidRPr="00DA0769" w:rsidRDefault="00F546FD" w:rsidP="00F546FD">
      <w:pPr>
        <w:pStyle w:val="ListParagraph"/>
        <w:numPr>
          <w:ilvl w:val="1"/>
          <w:numId w:val="9"/>
        </w:numPr>
        <w:spacing w:after="0" w:line="240" w:lineRule="auto"/>
        <w:rPr>
          <w:rFonts w:cs="Times New Roman"/>
          <w:b/>
        </w:rPr>
      </w:pPr>
      <w:r>
        <w:rPr>
          <w:rFonts w:cs="Times New Roman"/>
        </w:rPr>
        <w:t xml:space="preserve">Unselect </w:t>
      </w:r>
      <w:r w:rsidR="00E95DEE">
        <w:rPr>
          <w:rFonts w:cs="Times New Roman"/>
        </w:rPr>
        <w:t xml:space="preserve">activity </w:t>
      </w:r>
      <w:r>
        <w:rPr>
          <w:rFonts w:cs="Times New Roman"/>
        </w:rPr>
        <w:t xml:space="preserve">instructional methods </w:t>
      </w:r>
    </w:p>
    <w:p w14:paraId="32CB63E7" w14:textId="67FF6F5B" w:rsidR="00F546FD" w:rsidRPr="00D769DD" w:rsidRDefault="00F546FD" w:rsidP="00F546FD">
      <w:pPr>
        <w:pStyle w:val="ListParagraph"/>
        <w:numPr>
          <w:ilvl w:val="1"/>
          <w:numId w:val="9"/>
        </w:numPr>
        <w:spacing w:after="0" w:line="240" w:lineRule="auto"/>
        <w:rPr>
          <w:rFonts w:cs="Times New Roman"/>
          <w:b/>
        </w:rPr>
      </w:pPr>
      <w:r>
        <w:rPr>
          <w:rFonts w:cs="Times New Roman"/>
        </w:rPr>
        <w:t>Add additional disciplines to the list: Nursing and Biological science. The committee felt the course topics can be taught by nursing and biological professionals with experience in the health care system. It was shared, that professionals other than EMS may lack the hand</w:t>
      </w:r>
      <w:r w:rsidR="00E95DEE">
        <w:rPr>
          <w:rFonts w:cs="Times New Roman"/>
        </w:rPr>
        <w:t xml:space="preserve">s-on experience; speaking from an </w:t>
      </w:r>
      <w:r>
        <w:rPr>
          <w:rFonts w:cs="Times New Roman"/>
        </w:rPr>
        <w:t>expertise and mentoring experience</w:t>
      </w:r>
      <w:r w:rsidR="00E95DEE">
        <w:rPr>
          <w:rFonts w:cs="Times New Roman"/>
        </w:rPr>
        <w:t xml:space="preserve"> perspective</w:t>
      </w:r>
      <w:r>
        <w:rPr>
          <w:rFonts w:cs="Times New Roman"/>
        </w:rPr>
        <w:t>. Nursing and Biological professionals have experience</w:t>
      </w:r>
      <w:r w:rsidR="00E95DEE">
        <w:rPr>
          <w:rFonts w:cs="Times New Roman"/>
        </w:rPr>
        <w:t xml:space="preserve"> as medical professionals:</w:t>
      </w:r>
      <w:r>
        <w:rPr>
          <w:rFonts w:cs="Times New Roman"/>
        </w:rPr>
        <w:t xml:space="preserve"> doctors, chiropractors, and Veterinarians</w:t>
      </w:r>
      <w:r w:rsidR="00285E96">
        <w:rPr>
          <w:rFonts w:cs="Times New Roman"/>
        </w:rPr>
        <w:t xml:space="preserve">, etc. that can </w:t>
      </w:r>
      <w:r w:rsidR="00843FE4">
        <w:rPr>
          <w:rFonts w:cs="Times New Roman"/>
        </w:rPr>
        <w:t>provide similar</w:t>
      </w:r>
      <w:r w:rsidR="00285E96">
        <w:rPr>
          <w:rFonts w:cs="Times New Roman"/>
        </w:rPr>
        <w:t xml:space="preserve"> expertise and mentoring too</w:t>
      </w:r>
      <w:r w:rsidR="00843FE4">
        <w:rPr>
          <w:rFonts w:cs="Times New Roman"/>
        </w:rPr>
        <w:t>. It was shared that t</w:t>
      </w:r>
      <w:r>
        <w:rPr>
          <w:rFonts w:cs="Times New Roman"/>
        </w:rPr>
        <w:t>he nursing department has</w:t>
      </w:r>
      <w:r w:rsidR="00843FE4">
        <w:rPr>
          <w:rFonts w:cs="Times New Roman"/>
        </w:rPr>
        <w:t xml:space="preserve"> a</w:t>
      </w:r>
      <w:r>
        <w:rPr>
          <w:rFonts w:cs="Times New Roman"/>
        </w:rPr>
        <w:t xml:space="preserve"> parallel relationship </w:t>
      </w:r>
      <w:r w:rsidR="00843FE4">
        <w:rPr>
          <w:rFonts w:cs="Times New Roman"/>
        </w:rPr>
        <w:t xml:space="preserve">in regards </w:t>
      </w:r>
      <w:r>
        <w:rPr>
          <w:rFonts w:cs="Times New Roman"/>
        </w:rPr>
        <w:t xml:space="preserve">to the content, but are not interested </w:t>
      </w:r>
      <w:r w:rsidR="004A0BB0">
        <w:rPr>
          <w:rFonts w:cs="Times New Roman"/>
        </w:rPr>
        <w:t xml:space="preserve">with teaching the course. </w:t>
      </w:r>
      <w:r>
        <w:rPr>
          <w:rFonts w:cs="Times New Roman"/>
        </w:rPr>
        <w:t xml:space="preserve">The EMS Chair will have a conversation with </w:t>
      </w:r>
      <w:r w:rsidR="004A0BB0">
        <w:rPr>
          <w:rFonts w:cs="Times New Roman"/>
        </w:rPr>
        <w:t xml:space="preserve">the </w:t>
      </w:r>
      <w:r>
        <w:rPr>
          <w:rFonts w:cs="Times New Roman"/>
        </w:rPr>
        <w:t xml:space="preserve">Biological Science Department </w:t>
      </w:r>
      <w:r w:rsidR="004A0BB0">
        <w:rPr>
          <w:rFonts w:cs="Times New Roman"/>
        </w:rPr>
        <w:t xml:space="preserve">regarding their </w:t>
      </w:r>
      <w:r>
        <w:rPr>
          <w:rFonts w:cs="Times New Roman"/>
        </w:rPr>
        <w:t>interest in the course.</w:t>
      </w:r>
    </w:p>
    <w:p w14:paraId="3FC465EB" w14:textId="77777777" w:rsidR="00F546FD" w:rsidRPr="00F546FD" w:rsidRDefault="00F546FD" w:rsidP="00F546FD">
      <w:pPr>
        <w:pStyle w:val="ListParagraph"/>
        <w:numPr>
          <w:ilvl w:val="1"/>
          <w:numId w:val="9"/>
        </w:numPr>
        <w:spacing w:after="0" w:line="240" w:lineRule="auto"/>
        <w:rPr>
          <w:rFonts w:cs="Times New Roman"/>
          <w:b/>
        </w:rPr>
      </w:pPr>
      <w:r>
        <w:rPr>
          <w:rFonts w:cs="Times New Roman"/>
        </w:rPr>
        <w:t>Stand-alone course</w:t>
      </w:r>
    </w:p>
    <w:p w14:paraId="34119562" w14:textId="77777777" w:rsidR="00F546FD" w:rsidRDefault="00F546FD" w:rsidP="00F546FD">
      <w:pPr>
        <w:pStyle w:val="ListParagraph"/>
        <w:spacing w:after="0" w:line="240" w:lineRule="auto"/>
        <w:ind w:left="1440"/>
        <w:rPr>
          <w:rFonts w:cs="Times New Roman"/>
          <w:b/>
        </w:rPr>
      </w:pPr>
    </w:p>
    <w:p w14:paraId="201DEB3F" w14:textId="77777777" w:rsidR="007A6DDA" w:rsidRDefault="007A6DDA">
      <w:pPr>
        <w:rPr>
          <w:rFonts w:cs="Times New Roman"/>
          <w:b/>
        </w:rPr>
      </w:pPr>
      <w:r>
        <w:rPr>
          <w:rFonts w:cs="Times New Roman"/>
          <w:b/>
        </w:rPr>
        <w:br w:type="page"/>
      </w:r>
    </w:p>
    <w:p w14:paraId="28369AA5" w14:textId="1880CBFA" w:rsidR="00F546FD" w:rsidRPr="00A61A55" w:rsidRDefault="00F546FD" w:rsidP="00F546FD">
      <w:pPr>
        <w:pStyle w:val="ListParagraph"/>
        <w:numPr>
          <w:ilvl w:val="0"/>
          <w:numId w:val="9"/>
        </w:numPr>
        <w:spacing w:after="0" w:line="240" w:lineRule="auto"/>
        <w:rPr>
          <w:rFonts w:cs="Times New Roman"/>
          <w:b/>
        </w:rPr>
      </w:pPr>
      <w:r w:rsidRPr="00A61A55">
        <w:rPr>
          <w:rFonts w:cs="Times New Roman"/>
          <w:b/>
        </w:rPr>
        <w:lastRenderedPageBreak/>
        <w:t>VO-TEC 100</w:t>
      </w:r>
    </w:p>
    <w:p w14:paraId="51D776CB" w14:textId="2E079FCD" w:rsidR="00F546FD" w:rsidRDefault="00F546FD" w:rsidP="00A6425E">
      <w:pPr>
        <w:pStyle w:val="ListParagraph"/>
        <w:spacing w:after="0" w:line="240" w:lineRule="auto"/>
        <w:rPr>
          <w:rFonts w:cs="Times New Roman"/>
        </w:rPr>
      </w:pPr>
      <w:r w:rsidRPr="00304151">
        <w:rPr>
          <w:rFonts w:cs="Times New Roman"/>
          <w:b/>
        </w:rPr>
        <w:t>Action:</w:t>
      </w:r>
      <w:r w:rsidRPr="00304151">
        <w:rPr>
          <w:rFonts w:cs="Times New Roman"/>
        </w:rPr>
        <w:t xml:space="preserve"> Approved (M/S:</w:t>
      </w:r>
      <w:r w:rsidR="00D11596">
        <w:rPr>
          <w:rFonts w:cs="Times New Roman"/>
        </w:rPr>
        <w:t xml:space="preserve"> </w:t>
      </w:r>
      <w:r>
        <w:rPr>
          <w:rFonts w:cs="Times New Roman"/>
        </w:rPr>
        <w:t>Lynn</w:t>
      </w:r>
      <w:r w:rsidRPr="00304151">
        <w:rPr>
          <w:rFonts w:cs="Times New Roman"/>
        </w:rPr>
        <w:t>/</w:t>
      </w:r>
      <w:r>
        <w:rPr>
          <w:rFonts w:cs="Times New Roman"/>
        </w:rPr>
        <w:t>Beal)</w:t>
      </w:r>
      <w:r w:rsidR="00D11596">
        <w:rPr>
          <w:rFonts w:cs="Times New Roman"/>
        </w:rPr>
        <w:t>;</w:t>
      </w:r>
      <w:r>
        <w:rPr>
          <w:rFonts w:cs="Times New Roman"/>
        </w:rPr>
        <w:t xml:space="preserve"> </w:t>
      </w:r>
      <w:r w:rsidR="00D11596">
        <w:rPr>
          <w:rFonts w:cs="Times New Roman"/>
        </w:rPr>
        <w:t>unanimous</w:t>
      </w:r>
    </w:p>
    <w:p w14:paraId="6838BC17" w14:textId="3E8482DB" w:rsidR="002261E7" w:rsidRDefault="002261E7" w:rsidP="002261E7">
      <w:pPr>
        <w:pStyle w:val="ListParagraph"/>
        <w:spacing w:after="0" w:line="240" w:lineRule="auto"/>
        <w:rPr>
          <w:rFonts w:cs="Times New Roman"/>
        </w:rPr>
      </w:pPr>
      <w:r>
        <w:rPr>
          <w:rFonts w:cs="Times New Roman"/>
        </w:rPr>
        <w:t>This course will be cross-</w:t>
      </w:r>
      <w:r w:rsidR="00F546FD" w:rsidRPr="0055467D">
        <w:rPr>
          <w:rFonts w:cs="Times New Roman"/>
        </w:rPr>
        <w:t xml:space="preserve">listed </w:t>
      </w:r>
      <w:r>
        <w:rPr>
          <w:rFonts w:cs="Times New Roman"/>
        </w:rPr>
        <w:t>with either offerings: Appliance, Auto, Electrical, Process Tech, and/or Welding.  The course description is welcoming and encouraging for students to learn introduction to Industrial Technology. This course is part of the Career Pathway Trust grant to engage K-12 students.</w:t>
      </w:r>
    </w:p>
    <w:p w14:paraId="468EC2E3" w14:textId="680B816D" w:rsidR="002261E7" w:rsidRPr="003B2C4B" w:rsidRDefault="002261E7" w:rsidP="002261E7">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5773BD2E" w14:textId="79D1259E" w:rsidR="00F546FD" w:rsidRDefault="002261E7" w:rsidP="002261E7">
      <w:pPr>
        <w:pStyle w:val="ListParagraph"/>
        <w:numPr>
          <w:ilvl w:val="1"/>
          <w:numId w:val="9"/>
        </w:numPr>
        <w:spacing w:after="0" w:line="240" w:lineRule="auto"/>
        <w:rPr>
          <w:rFonts w:cs="Times New Roman"/>
        </w:rPr>
      </w:pPr>
      <w:r>
        <w:rPr>
          <w:rFonts w:cs="Times New Roman"/>
        </w:rPr>
        <w:t>Switch out</w:t>
      </w:r>
      <w:r w:rsidR="00F546FD" w:rsidRPr="002261E7">
        <w:rPr>
          <w:rFonts w:cs="Times New Roman"/>
        </w:rPr>
        <w:t xml:space="preserve"> the </w:t>
      </w:r>
      <w:r>
        <w:rPr>
          <w:rFonts w:cs="Times New Roman"/>
        </w:rPr>
        <w:t xml:space="preserve">catalog description as the schedule; same for the schedule to catalog. </w:t>
      </w:r>
    </w:p>
    <w:p w14:paraId="22D8E5C7" w14:textId="77777777" w:rsidR="002261E7" w:rsidRPr="004A0BB0" w:rsidRDefault="002261E7" w:rsidP="002261E7">
      <w:pPr>
        <w:pStyle w:val="ListParagraph"/>
        <w:numPr>
          <w:ilvl w:val="1"/>
          <w:numId w:val="9"/>
        </w:numPr>
        <w:spacing w:after="0" w:line="240" w:lineRule="auto"/>
        <w:rPr>
          <w:rFonts w:cs="Times New Roman"/>
          <w:b/>
          <w:u w:val="single"/>
        </w:rPr>
      </w:pPr>
      <w:r>
        <w:rPr>
          <w:rFonts w:cs="Times New Roman"/>
        </w:rPr>
        <w:t xml:space="preserve">Method of evaluation grading - revise the A level description; give examples used. </w:t>
      </w:r>
    </w:p>
    <w:p w14:paraId="4D5FD884" w14:textId="77777777" w:rsidR="004A0BB0" w:rsidRPr="002261E7" w:rsidRDefault="004A0BB0" w:rsidP="004A0BB0">
      <w:pPr>
        <w:pStyle w:val="ListParagraph"/>
        <w:spacing w:after="0" w:line="240" w:lineRule="auto"/>
        <w:ind w:left="1440"/>
        <w:rPr>
          <w:rFonts w:cs="Times New Roman"/>
          <w:b/>
          <w:u w:val="single"/>
        </w:rPr>
      </w:pPr>
    </w:p>
    <w:p w14:paraId="6953E683" w14:textId="75F3CC1F" w:rsidR="00F546FD" w:rsidRPr="002261E7" w:rsidRDefault="00F546FD" w:rsidP="002261E7">
      <w:pPr>
        <w:spacing w:after="0" w:line="240" w:lineRule="auto"/>
        <w:rPr>
          <w:rFonts w:cs="Times New Roman"/>
          <w:b/>
          <w:u w:val="single"/>
        </w:rPr>
      </w:pPr>
      <w:r w:rsidRPr="002261E7">
        <w:rPr>
          <w:rFonts w:cs="Times New Roman"/>
          <w:b/>
          <w:u w:val="single"/>
        </w:rPr>
        <w:t>Online Supplements</w:t>
      </w:r>
    </w:p>
    <w:p w14:paraId="593071D2" w14:textId="35A9A840" w:rsidR="00F546FD" w:rsidRPr="00B708F8" w:rsidRDefault="00F546FD" w:rsidP="00F546FD">
      <w:pPr>
        <w:pStyle w:val="ListParagraph"/>
        <w:rPr>
          <w:rFonts w:cs="Times New Roman"/>
          <w:b/>
        </w:rPr>
      </w:pPr>
      <w:r>
        <w:rPr>
          <w:rFonts w:cs="Times New Roman"/>
          <w:b/>
        </w:rPr>
        <w:t>VONUR-007</w:t>
      </w:r>
    </w:p>
    <w:p w14:paraId="328B6EA4" w14:textId="005920CD" w:rsidR="00F546FD" w:rsidRDefault="00F546FD" w:rsidP="00F546FD">
      <w:pPr>
        <w:pStyle w:val="ListParagraph"/>
        <w:spacing w:after="0" w:line="240" w:lineRule="auto"/>
        <w:rPr>
          <w:rFonts w:cs="Times New Roman"/>
        </w:rPr>
      </w:pPr>
      <w:r w:rsidRPr="00F9690D">
        <w:rPr>
          <w:rFonts w:cs="Times New Roman"/>
          <w:b/>
        </w:rPr>
        <w:t>Action:</w:t>
      </w:r>
      <w:r w:rsidRPr="00F9690D">
        <w:rPr>
          <w:rFonts w:cs="Times New Roman"/>
        </w:rPr>
        <w:t xml:space="preserve"> Approved (M/S:</w:t>
      </w:r>
      <w:r>
        <w:rPr>
          <w:rFonts w:cs="Times New Roman"/>
        </w:rPr>
        <w:t xml:space="preserve"> Lynn</w:t>
      </w:r>
      <w:r w:rsidRPr="00F9690D">
        <w:rPr>
          <w:rFonts w:cs="Times New Roman"/>
        </w:rPr>
        <w:t>/</w:t>
      </w:r>
      <w:r>
        <w:rPr>
          <w:rFonts w:cs="Times New Roman"/>
        </w:rPr>
        <w:t>Holtmann</w:t>
      </w:r>
      <w:r w:rsidRPr="00F9690D">
        <w:rPr>
          <w:rFonts w:cs="Times New Roman"/>
        </w:rPr>
        <w:t>)</w:t>
      </w:r>
      <w:r w:rsidR="002261E7">
        <w:rPr>
          <w:rFonts w:cs="Times New Roman"/>
        </w:rPr>
        <w:t>; unanimous</w:t>
      </w:r>
    </w:p>
    <w:p w14:paraId="7C422415" w14:textId="59DF9766" w:rsidR="00422793" w:rsidRDefault="002261E7" w:rsidP="00F546FD">
      <w:pPr>
        <w:pStyle w:val="ListParagraph"/>
        <w:spacing w:after="0" w:line="240" w:lineRule="auto"/>
        <w:rPr>
          <w:rFonts w:cs="Times New Roman"/>
        </w:rPr>
      </w:pPr>
      <w:r>
        <w:rPr>
          <w:rFonts w:cs="Times New Roman"/>
        </w:rPr>
        <w:t xml:space="preserve">This course is </w:t>
      </w:r>
      <w:r w:rsidR="00E5352F">
        <w:rPr>
          <w:rFonts w:cs="Times New Roman"/>
        </w:rPr>
        <w:t xml:space="preserve">an introduction course for Nursing students accepted into the program; offered once every other year; meetings are short - four days in length; and is </w:t>
      </w:r>
      <w:r>
        <w:rPr>
          <w:rFonts w:cs="Times New Roman"/>
        </w:rPr>
        <w:t xml:space="preserve">being converted </w:t>
      </w:r>
      <w:r w:rsidR="00E5352F">
        <w:rPr>
          <w:rFonts w:cs="Times New Roman"/>
        </w:rPr>
        <w:t xml:space="preserve">from face-to-face </w:t>
      </w:r>
      <w:r>
        <w:rPr>
          <w:rFonts w:cs="Times New Roman"/>
        </w:rPr>
        <w:t>to 100% completely online</w:t>
      </w:r>
      <w:r w:rsidR="00E5352F">
        <w:rPr>
          <w:rFonts w:cs="Times New Roman"/>
        </w:rPr>
        <w:t>. Students taking this course are introduce</w:t>
      </w:r>
      <w:r w:rsidR="004A0BB0">
        <w:rPr>
          <w:rFonts w:cs="Times New Roman"/>
        </w:rPr>
        <w:t>d</w:t>
      </w:r>
      <w:r w:rsidR="00E5352F">
        <w:rPr>
          <w:rFonts w:cs="Times New Roman"/>
        </w:rPr>
        <w:t xml:space="preserve"> to the nursing </w:t>
      </w:r>
      <w:r w:rsidR="004A0BB0">
        <w:rPr>
          <w:rFonts w:cs="Times New Roman"/>
        </w:rPr>
        <w:t>field</w:t>
      </w:r>
      <w:r w:rsidR="00E5352F">
        <w:rPr>
          <w:rFonts w:cs="Times New Roman"/>
        </w:rPr>
        <w:t xml:space="preserve"> requirements.  The issue, when students drop it becomes difficult to fill their spots with a waitlist</w:t>
      </w:r>
      <w:r w:rsidR="004A0BB0">
        <w:rPr>
          <w:rFonts w:cs="Times New Roman"/>
        </w:rPr>
        <w:t>ed</w:t>
      </w:r>
      <w:r w:rsidR="00E5352F">
        <w:rPr>
          <w:rFonts w:cs="Times New Roman"/>
        </w:rPr>
        <w:t xml:space="preserve"> student due to the short turnaround on the course. A</w:t>
      </w:r>
      <w:r w:rsidR="000508BC">
        <w:rPr>
          <w:rFonts w:cs="Times New Roman"/>
        </w:rPr>
        <w:t>s a</w:t>
      </w:r>
      <w:r w:rsidR="00E5352F">
        <w:rPr>
          <w:rFonts w:cs="Times New Roman"/>
        </w:rPr>
        <w:t xml:space="preserve"> prerequisite course, waitlisted students cannot enter the program without</w:t>
      </w:r>
      <w:r w:rsidR="000508BC">
        <w:rPr>
          <w:rFonts w:cs="Times New Roman"/>
        </w:rPr>
        <w:t xml:space="preserve"> this course</w:t>
      </w:r>
      <w:r w:rsidR="00E5352F">
        <w:rPr>
          <w:rFonts w:cs="Times New Roman"/>
        </w:rPr>
        <w:t xml:space="preserve">. By offering this course online, gives the department opportunities to offer the course multiple times </w:t>
      </w:r>
      <w:r w:rsidR="000508BC">
        <w:rPr>
          <w:rFonts w:cs="Times New Roman"/>
        </w:rPr>
        <w:t>so that</w:t>
      </w:r>
      <w:r w:rsidR="00B82429">
        <w:rPr>
          <w:rFonts w:cs="Times New Roman"/>
        </w:rPr>
        <w:t xml:space="preserve"> </w:t>
      </w:r>
      <w:r w:rsidR="00E5352F">
        <w:rPr>
          <w:rFonts w:cs="Times New Roman"/>
        </w:rPr>
        <w:t xml:space="preserve">waitlisted students </w:t>
      </w:r>
      <w:r w:rsidR="000508BC">
        <w:rPr>
          <w:rFonts w:cs="Times New Roman"/>
        </w:rPr>
        <w:t xml:space="preserve">can have an opportunity </w:t>
      </w:r>
      <w:r w:rsidR="00E5352F">
        <w:rPr>
          <w:rFonts w:cs="Times New Roman"/>
        </w:rPr>
        <w:t>to be accepted into the prog</w:t>
      </w:r>
      <w:r w:rsidR="00B82429">
        <w:rPr>
          <w:rFonts w:cs="Times New Roman"/>
        </w:rPr>
        <w:t xml:space="preserve">ram. Currently the </w:t>
      </w:r>
      <w:r w:rsidR="000508BC">
        <w:rPr>
          <w:rFonts w:cs="Times New Roman"/>
        </w:rPr>
        <w:t xml:space="preserve">class </w:t>
      </w:r>
      <w:r w:rsidR="00422793">
        <w:rPr>
          <w:rFonts w:cs="Times New Roman"/>
        </w:rPr>
        <w:t xml:space="preserve">is </w:t>
      </w:r>
      <w:r w:rsidR="00B82429">
        <w:rPr>
          <w:rFonts w:cs="Times New Roman"/>
        </w:rPr>
        <w:t xml:space="preserve">face-to-face with </w:t>
      </w:r>
      <w:r w:rsidR="00086560">
        <w:rPr>
          <w:rFonts w:cs="Times New Roman"/>
        </w:rPr>
        <w:t>supplementary</w:t>
      </w:r>
      <w:r w:rsidR="00B82429">
        <w:rPr>
          <w:rFonts w:cs="Times New Roman"/>
        </w:rPr>
        <w:t xml:space="preserve"> assignments</w:t>
      </w:r>
      <w:r w:rsidR="00086560">
        <w:rPr>
          <w:rFonts w:cs="Times New Roman"/>
        </w:rPr>
        <w:t xml:space="preserve"> to be completed online (Canvas)</w:t>
      </w:r>
      <w:r w:rsidR="00422793">
        <w:rPr>
          <w:rFonts w:cs="Times New Roman"/>
        </w:rPr>
        <w:t xml:space="preserve">. This </w:t>
      </w:r>
      <w:r w:rsidR="00086560">
        <w:rPr>
          <w:rFonts w:cs="Times New Roman"/>
        </w:rPr>
        <w:t xml:space="preserve">course is </w:t>
      </w:r>
      <w:r w:rsidR="00422793">
        <w:rPr>
          <w:rFonts w:cs="Times New Roman"/>
        </w:rPr>
        <w:t xml:space="preserve">offered for 1.0 unit at 18 semester hours. </w:t>
      </w:r>
    </w:p>
    <w:p w14:paraId="58896FA7" w14:textId="0F1ED287" w:rsidR="00422793" w:rsidRPr="003B2C4B" w:rsidRDefault="00422793" w:rsidP="00422793">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2A204BE4" w14:textId="04E90639" w:rsidR="00F546FD" w:rsidRPr="0055467D" w:rsidRDefault="000508BC" w:rsidP="00422793">
      <w:pPr>
        <w:pStyle w:val="ListParagraph"/>
        <w:numPr>
          <w:ilvl w:val="0"/>
          <w:numId w:val="25"/>
        </w:numPr>
        <w:spacing w:after="0" w:line="240" w:lineRule="auto"/>
        <w:rPr>
          <w:rFonts w:cs="Times New Roman"/>
        </w:rPr>
      </w:pPr>
      <w:r>
        <w:rPr>
          <w:rFonts w:cs="Times New Roman"/>
        </w:rPr>
        <w:t xml:space="preserve">The </w:t>
      </w:r>
      <w:r w:rsidR="00086560">
        <w:rPr>
          <w:rFonts w:cs="Times New Roman"/>
        </w:rPr>
        <w:t xml:space="preserve">class meetings </w:t>
      </w:r>
      <w:r>
        <w:rPr>
          <w:rFonts w:cs="Times New Roman"/>
        </w:rPr>
        <w:t>was</w:t>
      </w:r>
      <w:r w:rsidR="00086560">
        <w:rPr>
          <w:rFonts w:cs="Times New Roman"/>
        </w:rPr>
        <w:t xml:space="preserve"> a </w:t>
      </w:r>
      <w:r w:rsidR="00422793">
        <w:rPr>
          <w:rFonts w:cs="Times New Roman"/>
        </w:rPr>
        <w:t xml:space="preserve">concern </w:t>
      </w:r>
      <w:r w:rsidR="00086560">
        <w:rPr>
          <w:rFonts w:cs="Times New Roman"/>
        </w:rPr>
        <w:t xml:space="preserve">in regards to </w:t>
      </w:r>
      <w:r w:rsidR="00422793">
        <w:rPr>
          <w:rFonts w:cs="Times New Roman"/>
        </w:rPr>
        <w:t xml:space="preserve">the </w:t>
      </w:r>
      <w:r w:rsidR="00E45A7B">
        <w:rPr>
          <w:rFonts w:cs="Times New Roman"/>
        </w:rPr>
        <w:t>Carnegie</w:t>
      </w:r>
      <w:r w:rsidR="00422793">
        <w:rPr>
          <w:rFonts w:cs="Times New Roman"/>
        </w:rPr>
        <w:t xml:space="preserve"> rule; are students meet</w:t>
      </w:r>
      <w:r w:rsidR="00086560">
        <w:rPr>
          <w:rFonts w:cs="Times New Roman"/>
        </w:rPr>
        <w:t>ing enough hours to receive 1.0?</w:t>
      </w:r>
      <w:r w:rsidR="00422793">
        <w:rPr>
          <w:rFonts w:cs="Times New Roman"/>
        </w:rPr>
        <w:t xml:space="preserve">  The students should be meeting two hours out-side-of-class, in addition to the 18 hours; totaling 54 hours. This course was preapproved </w:t>
      </w:r>
      <w:r w:rsidR="00F546FD">
        <w:rPr>
          <w:rFonts w:cs="Times New Roman"/>
        </w:rPr>
        <w:t xml:space="preserve">by </w:t>
      </w:r>
      <w:r w:rsidR="00422793">
        <w:rPr>
          <w:rFonts w:cs="Times New Roman"/>
        </w:rPr>
        <w:t>the nursing board as fulling 1.0</w:t>
      </w:r>
      <w:r w:rsidR="00086560">
        <w:rPr>
          <w:rFonts w:cs="Times New Roman"/>
        </w:rPr>
        <w:t xml:space="preserve"> unit requirements</w:t>
      </w:r>
      <w:r w:rsidR="00422793">
        <w:rPr>
          <w:rFonts w:cs="Times New Roman"/>
        </w:rPr>
        <w:t xml:space="preserve">, which </w:t>
      </w:r>
      <w:r w:rsidR="00086560">
        <w:rPr>
          <w:rFonts w:cs="Times New Roman"/>
        </w:rPr>
        <w:t xml:space="preserve">their </w:t>
      </w:r>
      <w:r w:rsidR="00422793">
        <w:rPr>
          <w:rFonts w:cs="Times New Roman"/>
        </w:rPr>
        <w:t xml:space="preserve">rules </w:t>
      </w:r>
      <w:r w:rsidR="00086560">
        <w:rPr>
          <w:rFonts w:cs="Times New Roman"/>
        </w:rPr>
        <w:t xml:space="preserve">are different </w:t>
      </w:r>
      <w:r w:rsidR="00422793">
        <w:rPr>
          <w:rFonts w:cs="Times New Roman"/>
        </w:rPr>
        <w:t>outside of Title V</w:t>
      </w:r>
      <w:r w:rsidR="00F546FD">
        <w:rPr>
          <w:rFonts w:cs="Times New Roman"/>
        </w:rPr>
        <w:t xml:space="preserve">. </w:t>
      </w:r>
      <w:r w:rsidR="00422793">
        <w:rPr>
          <w:rFonts w:cs="Times New Roman"/>
        </w:rPr>
        <w:t xml:space="preserve"> </w:t>
      </w:r>
    </w:p>
    <w:p w14:paraId="0EA48935" w14:textId="77777777" w:rsidR="00F546FD" w:rsidRPr="00D769DD" w:rsidRDefault="00F546FD" w:rsidP="00F546FD">
      <w:pPr>
        <w:pStyle w:val="ListParagraph"/>
        <w:spacing w:after="0" w:line="240" w:lineRule="auto"/>
        <w:ind w:left="1440"/>
        <w:rPr>
          <w:rFonts w:cs="Times New Roman"/>
          <w:b/>
        </w:rPr>
      </w:pPr>
    </w:p>
    <w:p w14:paraId="6E228F58" w14:textId="2794DDF1" w:rsidR="00F546FD" w:rsidRPr="00304151" w:rsidRDefault="00F546FD" w:rsidP="00F546FD">
      <w:pPr>
        <w:pStyle w:val="ListParagraph"/>
        <w:spacing w:after="0" w:line="240" w:lineRule="auto"/>
        <w:ind w:left="360"/>
        <w:rPr>
          <w:rFonts w:cs="Times New Roman"/>
          <w:b/>
          <w:u w:val="single"/>
        </w:rPr>
      </w:pPr>
      <w:r>
        <w:rPr>
          <w:rFonts w:cs="Times New Roman"/>
          <w:b/>
          <w:u w:val="single"/>
        </w:rPr>
        <w:t>New Course Outlines of Record</w:t>
      </w:r>
    </w:p>
    <w:p w14:paraId="08906666" w14:textId="7C9CDB47" w:rsidR="00F546FD" w:rsidRPr="00B708F8" w:rsidRDefault="00F546FD" w:rsidP="00F546FD">
      <w:pPr>
        <w:spacing w:after="0"/>
        <w:rPr>
          <w:rFonts w:cs="Times New Roman"/>
          <w:b/>
        </w:rPr>
      </w:pPr>
      <w:r>
        <w:rPr>
          <w:rFonts w:cs="Times New Roman"/>
          <w:b/>
        </w:rPr>
        <w:t xml:space="preserve"> </w:t>
      </w:r>
      <w:r>
        <w:rPr>
          <w:rFonts w:cs="Times New Roman"/>
          <w:b/>
        </w:rPr>
        <w:tab/>
        <w:t xml:space="preserve">COUNS-031 - </w:t>
      </w:r>
      <w:r w:rsidR="002261E7">
        <w:rPr>
          <w:rFonts w:cs="Times New Roman"/>
          <w:b/>
        </w:rPr>
        <w:t>Educational Planning</w:t>
      </w:r>
    </w:p>
    <w:p w14:paraId="26B4FA0C" w14:textId="77777777" w:rsidR="00F546FD" w:rsidRDefault="00F546FD" w:rsidP="00F546FD">
      <w:pPr>
        <w:pStyle w:val="ListParagraph"/>
        <w:spacing w:after="0" w:line="240" w:lineRule="auto"/>
        <w:contextualSpacing w:val="0"/>
        <w:rPr>
          <w:rFonts w:cs="Times New Roman"/>
        </w:rPr>
      </w:pPr>
      <w:r w:rsidRPr="00304151">
        <w:rPr>
          <w:rFonts w:cs="Times New Roman"/>
          <w:b/>
        </w:rPr>
        <w:t>Action:</w:t>
      </w:r>
      <w:r w:rsidRPr="00304151">
        <w:rPr>
          <w:rFonts w:cs="Times New Roman"/>
        </w:rPr>
        <w:t xml:space="preserve"> Approved (M/S: </w:t>
      </w:r>
      <w:r>
        <w:rPr>
          <w:rFonts w:cs="Times New Roman"/>
        </w:rPr>
        <w:t>Wilkins</w:t>
      </w:r>
      <w:r w:rsidRPr="00304151">
        <w:rPr>
          <w:rFonts w:cs="Times New Roman"/>
        </w:rPr>
        <w:t>/</w:t>
      </w:r>
      <w:r>
        <w:rPr>
          <w:rFonts w:cs="Times New Roman"/>
        </w:rPr>
        <w:t>Mack</w:t>
      </w:r>
      <w:r w:rsidRPr="00304151">
        <w:rPr>
          <w:rFonts w:cs="Times New Roman"/>
        </w:rPr>
        <w:t xml:space="preserve">); </w:t>
      </w:r>
      <w:r>
        <w:rPr>
          <w:rFonts w:cs="Times New Roman"/>
        </w:rPr>
        <w:t xml:space="preserve">1 opposition: Holtmann </w:t>
      </w:r>
    </w:p>
    <w:p w14:paraId="07E97189" w14:textId="1B4C486F" w:rsidR="00F546FD" w:rsidRDefault="00B750BB" w:rsidP="00F546FD">
      <w:pPr>
        <w:pStyle w:val="ListParagraph"/>
        <w:spacing w:after="0" w:line="240" w:lineRule="auto"/>
        <w:rPr>
          <w:rFonts w:cs="Times New Roman"/>
        </w:rPr>
      </w:pPr>
      <w:r>
        <w:rPr>
          <w:rFonts w:cs="Times New Roman"/>
        </w:rPr>
        <w:t xml:space="preserve">This course was previously an experimental 906 course; it’s being submitted as a </w:t>
      </w:r>
      <w:r w:rsidR="00F546FD">
        <w:rPr>
          <w:rFonts w:cs="Times New Roman"/>
        </w:rPr>
        <w:t>permanent course</w:t>
      </w:r>
      <w:r>
        <w:rPr>
          <w:rFonts w:cs="Times New Roman"/>
        </w:rPr>
        <w:t xml:space="preserve">.  The department is currently </w:t>
      </w:r>
      <w:r w:rsidR="00F546FD">
        <w:rPr>
          <w:rFonts w:cs="Times New Roman"/>
        </w:rPr>
        <w:t xml:space="preserve">collecting </w:t>
      </w:r>
      <w:r>
        <w:rPr>
          <w:rFonts w:cs="Times New Roman"/>
        </w:rPr>
        <w:t xml:space="preserve">data and working with the </w:t>
      </w:r>
      <w:r w:rsidR="00F546FD">
        <w:rPr>
          <w:rFonts w:cs="Times New Roman"/>
        </w:rPr>
        <w:t>outreach team</w:t>
      </w:r>
      <w:r>
        <w:rPr>
          <w:rFonts w:cs="Times New Roman"/>
        </w:rPr>
        <w:t xml:space="preserve"> </w:t>
      </w:r>
      <w:r w:rsidR="00086560">
        <w:rPr>
          <w:rFonts w:cs="Times New Roman"/>
        </w:rPr>
        <w:t xml:space="preserve">to gather </w:t>
      </w:r>
      <w:r>
        <w:rPr>
          <w:rFonts w:cs="Times New Roman"/>
        </w:rPr>
        <w:t>success outcomes.</w:t>
      </w:r>
    </w:p>
    <w:p w14:paraId="583D54BE" w14:textId="7A17072C" w:rsidR="00B750BB" w:rsidRPr="003B2C4B" w:rsidRDefault="00B750BB" w:rsidP="00B750BB">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703280C0" w14:textId="77777777" w:rsidR="00B750BB" w:rsidRDefault="00B750BB" w:rsidP="00B750BB">
      <w:pPr>
        <w:pStyle w:val="ListParagraph"/>
        <w:numPr>
          <w:ilvl w:val="0"/>
          <w:numId w:val="25"/>
        </w:numPr>
        <w:spacing w:after="0" w:line="240" w:lineRule="auto"/>
        <w:rPr>
          <w:rFonts w:cs="Times New Roman"/>
        </w:rPr>
      </w:pPr>
      <w:r>
        <w:rPr>
          <w:rFonts w:cs="Times New Roman"/>
        </w:rPr>
        <w:t>Convert this course into non-credit; no fees.</w:t>
      </w:r>
    </w:p>
    <w:p w14:paraId="72FE396F" w14:textId="77777777" w:rsidR="000F7D27" w:rsidRDefault="00B750BB" w:rsidP="000F7D27">
      <w:pPr>
        <w:pStyle w:val="ListParagraph"/>
        <w:numPr>
          <w:ilvl w:val="0"/>
          <w:numId w:val="25"/>
        </w:numPr>
        <w:spacing w:after="0" w:line="240" w:lineRule="auto"/>
        <w:rPr>
          <w:rFonts w:cs="Times New Roman"/>
        </w:rPr>
      </w:pPr>
      <w:r>
        <w:rPr>
          <w:rFonts w:cs="Times New Roman"/>
        </w:rPr>
        <w:t>Look into the unit value; State Chancellors adopted a policy</w:t>
      </w:r>
      <w:r w:rsidR="00086560">
        <w:rPr>
          <w:rFonts w:cs="Times New Roman"/>
        </w:rPr>
        <w:t xml:space="preserve"> that </w:t>
      </w:r>
      <w:r>
        <w:rPr>
          <w:rFonts w:cs="Times New Roman"/>
        </w:rPr>
        <w:t xml:space="preserve">fractional unit courses can be rounded down, but not up. For example, .666 unit course round down to .5. The District Office will develop a policy referring to the lowest unit amount colleges can offer.  </w:t>
      </w:r>
    </w:p>
    <w:p w14:paraId="45ED20AB" w14:textId="355144F8" w:rsidR="00B750BB" w:rsidRPr="000F7D27" w:rsidRDefault="000F7D27" w:rsidP="000F7D27">
      <w:pPr>
        <w:pStyle w:val="ListParagraph"/>
        <w:numPr>
          <w:ilvl w:val="0"/>
          <w:numId w:val="25"/>
        </w:numPr>
        <w:spacing w:after="0" w:line="240" w:lineRule="auto"/>
        <w:rPr>
          <w:rFonts w:cs="Times New Roman"/>
        </w:rPr>
      </w:pPr>
      <w:r>
        <w:rPr>
          <w:rFonts w:cs="Times New Roman"/>
        </w:rPr>
        <w:t>It was questioned</w:t>
      </w:r>
      <w:r w:rsidR="00B750BB" w:rsidRPr="000F7D27">
        <w:rPr>
          <w:rFonts w:cs="Times New Roman"/>
        </w:rPr>
        <w:t>, how does this affect courses</w:t>
      </w:r>
      <w:r>
        <w:rPr>
          <w:rFonts w:cs="Times New Roman"/>
        </w:rPr>
        <w:t xml:space="preserve"> that are .555 and </w:t>
      </w:r>
      <w:r w:rsidR="00B750BB" w:rsidRPr="000F7D27">
        <w:rPr>
          <w:rFonts w:cs="Times New Roman"/>
        </w:rPr>
        <w:t xml:space="preserve">can’t </w:t>
      </w:r>
      <w:r>
        <w:rPr>
          <w:rFonts w:cs="Times New Roman"/>
        </w:rPr>
        <w:t xml:space="preserve">be </w:t>
      </w:r>
      <w:r w:rsidR="00B750BB" w:rsidRPr="000F7D27">
        <w:rPr>
          <w:rFonts w:cs="Times New Roman"/>
        </w:rPr>
        <w:t>round</w:t>
      </w:r>
      <w:r>
        <w:rPr>
          <w:rFonts w:cs="Times New Roman"/>
        </w:rPr>
        <w:t>ed</w:t>
      </w:r>
      <w:r w:rsidR="00B750BB" w:rsidRPr="000F7D27">
        <w:rPr>
          <w:rFonts w:cs="Times New Roman"/>
        </w:rPr>
        <w:t xml:space="preserve"> down to zero?  The State’s language is vague and more discussion is needed on this topic.   </w:t>
      </w:r>
    </w:p>
    <w:p w14:paraId="18042644" w14:textId="0D40AF87" w:rsidR="00B750BB" w:rsidRDefault="00B750BB" w:rsidP="00B750BB">
      <w:pPr>
        <w:pStyle w:val="ListParagraph"/>
        <w:numPr>
          <w:ilvl w:val="0"/>
          <w:numId w:val="25"/>
        </w:numPr>
        <w:spacing w:after="0" w:line="240" w:lineRule="auto"/>
        <w:rPr>
          <w:rFonts w:cs="Times New Roman"/>
        </w:rPr>
      </w:pPr>
      <w:r>
        <w:rPr>
          <w:rFonts w:cs="Times New Roman"/>
        </w:rPr>
        <w:t xml:space="preserve">Change the advisories to read students are encouraged; eliminate the wording must.  When a course is required (must), it’s not an advisory it becomes a prerequisite. </w:t>
      </w:r>
    </w:p>
    <w:p w14:paraId="563969FC" w14:textId="77777777" w:rsidR="006B10FB" w:rsidRDefault="006B10FB" w:rsidP="006B10FB">
      <w:pPr>
        <w:spacing w:after="0" w:line="240" w:lineRule="auto"/>
        <w:ind w:left="720"/>
        <w:rPr>
          <w:rFonts w:cs="Times New Roman"/>
        </w:rPr>
      </w:pPr>
    </w:p>
    <w:p w14:paraId="08C87517" w14:textId="2DD2C600" w:rsidR="00B750BB" w:rsidRDefault="00B750BB" w:rsidP="006B10FB">
      <w:pPr>
        <w:spacing w:after="0" w:line="240" w:lineRule="auto"/>
        <w:ind w:left="720"/>
        <w:rPr>
          <w:rFonts w:cs="Times New Roman"/>
        </w:rPr>
      </w:pPr>
      <w:r w:rsidRPr="00B750BB">
        <w:rPr>
          <w:rFonts w:cs="Times New Roman"/>
        </w:rPr>
        <w:t>This</w:t>
      </w:r>
      <w:r w:rsidR="000F7D27">
        <w:rPr>
          <w:rFonts w:cs="Times New Roman"/>
        </w:rPr>
        <w:t xml:space="preserve"> course meets 3SP requirements: </w:t>
      </w:r>
      <w:r w:rsidRPr="00B750BB">
        <w:rPr>
          <w:rFonts w:cs="Times New Roman"/>
        </w:rPr>
        <w:t>assuring student have Ed. Plans, however this course is not mandatory.  This course is great for groups of students e.g. athletes needing Ed. Plans to meet athletic requirements; or UMOJA</w:t>
      </w:r>
      <w:r w:rsidR="000F7D27">
        <w:rPr>
          <w:rFonts w:cs="Times New Roman"/>
        </w:rPr>
        <w:t xml:space="preserve"> or Puente students.</w:t>
      </w:r>
    </w:p>
    <w:p w14:paraId="0FC8D983" w14:textId="6CBA345C" w:rsidR="006B10FB" w:rsidRPr="003B2C4B" w:rsidRDefault="006B10FB" w:rsidP="006B10FB">
      <w:pPr>
        <w:pStyle w:val="ListParagraph"/>
        <w:spacing w:after="0" w:line="240" w:lineRule="auto"/>
        <w:rPr>
          <w:rFonts w:cs="Times New Roman"/>
          <w:b/>
          <w:u w:val="single"/>
        </w:rPr>
      </w:pPr>
      <w:r w:rsidRPr="003B2C4B">
        <w:rPr>
          <w:rFonts w:cs="Times New Roman"/>
          <w:b/>
          <w:u w:val="single"/>
        </w:rPr>
        <w:t xml:space="preserve">Committee </w:t>
      </w:r>
      <w:r w:rsidR="000F7D27">
        <w:rPr>
          <w:rFonts w:cs="Times New Roman"/>
          <w:b/>
          <w:u w:val="single"/>
        </w:rPr>
        <w:t>Feedback</w:t>
      </w:r>
      <w:r w:rsidRPr="003B2C4B">
        <w:rPr>
          <w:rFonts w:cs="Times New Roman"/>
          <w:b/>
          <w:u w:val="single"/>
        </w:rPr>
        <w:t>:</w:t>
      </w:r>
    </w:p>
    <w:p w14:paraId="6D2EFFFE" w14:textId="477E75C9" w:rsidR="006B10FB" w:rsidRDefault="000F7D27" w:rsidP="006B10FB">
      <w:pPr>
        <w:spacing w:after="0" w:line="240" w:lineRule="auto"/>
        <w:ind w:left="1080"/>
        <w:rPr>
          <w:rFonts w:cs="Times New Roman"/>
        </w:rPr>
      </w:pPr>
      <w:r>
        <w:rPr>
          <w:rFonts w:cs="Times New Roman"/>
        </w:rPr>
        <w:t>A concern was shared about c</w:t>
      </w:r>
      <w:r w:rsidR="006B10FB">
        <w:rPr>
          <w:rFonts w:cs="Times New Roman"/>
        </w:rPr>
        <w:t>harging students for this course</w:t>
      </w:r>
      <w:r>
        <w:rPr>
          <w:rFonts w:cs="Times New Roman"/>
        </w:rPr>
        <w:t xml:space="preserve">, when </w:t>
      </w:r>
      <w:r w:rsidR="006B10FB">
        <w:rPr>
          <w:rFonts w:cs="Times New Roman"/>
        </w:rPr>
        <w:t>Ed. Plans</w:t>
      </w:r>
      <w:r>
        <w:rPr>
          <w:rFonts w:cs="Times New Roman"/>
        </w:rPr>
        <w:t xml:space="preserve"> fulfill the 3SP requirement</w:t>
      </w:r>
      <w:r w:rsidR="006B10FB">
        <w:rPr>
          <w:rFonts w:cs="Times New Roman"/>
        </w:rPr>
        <w:t>. It was shared s</w:t>
      </w:r>
      <w:r w:rsidR="006B10FB" w:rsidRPr="00B750BB">
        <w:rPr>
          <w:rFonts w:cs="Times New Roman"/>
        </w:rPr>
        <w:t>tudents are able to use WebAdvisor to deve</w:t>
      </w:r>
      <w:r w:rsidR="006B10FB">
        <w:rPr>
          <w:rFonts w:cs="Times New Roman"/>
        </w:rPr>
        <w:t xml:space="preserve">lop an Ed. Plan free of charge or meet with a Counselor. </w:t>
      </w:r>
    </w:p>
    <w:p w14:paraId="1EE26D8C" w14:textId="4A6859EE" w:rsidR="00F546FD" w:rsidRPr="00B708F8" w:rsidRDefault="00F546FD" w:rsidP="00F546FD">
      <w:pPr>
        <w:pStyle w:val="ListParagraph"/>
        <w:rPr>
          <w:rFonts w:cs="Times New Roman"/>
          <w:b/>
        </w:rPr>
      </w:pPr>
      <w:r>
        <w:rPr>
          <w:rFonts w:cs="Times New Roman"/>
          <w:b/>
        </w:rPr>
        <w:lastRenderedPageBreak/>
        <w:t>COUNS-036</w:t>
      </w:r>
      <w:r w:rsidR="006B10FB">
        <w:rPr>
          <w:rFonts w:cs="Times New Roman"/>
          <w:b/>
        </w:rPr>
        <w:t xml:space="preserve"> Career &amp; Life Planning</w:t>
      </w:r>
    </w:p>
    <w:p w14:paraId="6F91677A" w14:textId="759352F5"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Approved </w:t>
      </w:r>
      <w:r>
        <w:rPr>
          <w:rFonts w:cs="Times New Roman"/>
        </w:rPr>
        <w:t xml:space="preserve">with changes </w:t>
      </w:r>
      <w:r w:rsidRPr="00304151">
        <w:rPr>
          <w:rFonts w:cs="Times New Roman"/>
        </w:rPr>
        <w:t xml:space="preserve">(M/S: </w:t>
      </w:r>
      <w:r>
        <w:rPr>
          <w:rFonts w:cs="Times New Roman"/>
        </w:rPr>
        <w:t>Lynn</w:t>
      </w:r>
      <w:r w:rsidRPr="00304151">
        <w:rPr>
          <w:rFonts w:cs="Times New Roman"/>
        </w:rPr>
        <w:t>/</w:t>
      </w:r>
      <w:r w:rsidR="006B10FB">
        <w:rPr>
          <w:rFonts w:cs="Times New Roman"/>
        </w:rPr>
        <w:t>Holtmann</w:t>
      </w:r>
      <w:r w:rsidRPr="00304151">
        <w:rPr>
          <w:rFonts w:cs="Times New Roman"/>
        </w:rPr>
        <w:t xml:space="preserve">); </w:t>
      </w:r>
      <w:r>
        <w:rPr>
          <w:rFonts w:cs="Times New Roman"/>
        </w:rPr>
        <w:t>unanimous</w:t>
      </w:r>
    </w:p>
    <w:p w14:paraId="2FE27DFC" w14:textId="78F141BE" w:rsidR="006B10FB" w:rsidRPr="006B10FB" w:rsidRDefault="000F7D27" w:rsidP="00F546FD">
      <w:pPr>
        <w:pStyle w:val="ListParagraph"/>
        <w:spacing w:after="0" w:line="240" w:lineRule="auto"/>
        <w:rPr>
          <w:rFonts w:cs="Times New Roman"/>
        </w:rPr>
      </w:pPr>
      <w:r>
        <w:rPr>
          <w:rFonts w:cs="Times New Roman"/>
        </w:rPr>
        <w:t>S</w:t>
      </w:r>
      <w:r w:rsidR="006B10FB">
        <w:rPr>
          <w:rFonts w:cs="Times New Roman"/>
        </w:rPr>
        <w:t>tudents will receive career and life planning information to address setting and meeting educational and employment goals</w:t>
      </w:r>
      <w:r>
        <w:rPr>
          <w:rFonts w:cs="Times New Roman"/>
        </w:rPr>
        <w:t xml:space="preserve"> in this </w:t>
      </w:r>
      <w:r w:rsidRPr="006B10FB">
        <w:rPr>
          <w:rFonts w:cs="Times New Roman"/>
        </w:rPr>
        <w:t>course</w:t>
      </w:r>
      <w:r w:rsidR="006B10FB">
        <w:rPr>
          <w:rFonts w:cs="Times New Roman"/>
        </w:rPr>
        <w:t xml:space="preserve">. </w:t>
      </w:r>
    </w:p>
    <w:p w14:paraId="1F08057D" w14:textId="3D3559F7" w:rsidR="006B10FB" w:rsidRPr="006B10FB" w:rsidRDefault="006B10FB" w:rsidP="006B10FB">
      <w:pPr>
        <w:pStyle w:val="ListParagraph"/>
        <w:spacing w:after="0" w:line="240" w:lineRule="auto"/>
        <w:rPr>
          <w:rFonts w:cs="Times New Roman"/>
          <w:b/>
          <w:u w:val="single"/>
        </w:rPr>
      </w:pPr>
      <w:r w:rsidRPr="003B2C4B">
        <w:rPr>
          <w:rFonts w:cs="Times New Roman"/>
          <w:b/>
          <w:u w:val="single"/>
        </w:rPr>
        <w:t>Comm</w:t>
      </w:r>
      <w:r>
        <w:rPr>
          <w:rFonts w:cs="Times New Roman"/>
          <w:b/>
          <w:u w:val="single"/>
        </w:rPr>
        <w:t xml:space="preserve">ittee </w:t>
      </w:r>
      <w:r w:rsidR="000F7D27">
        <w:rPr>
          <w:rFonts w:cs="Times New Roman"/>
          <w:b/>
          <w:u w:val="single"/>
        </w:rPr>
        <w:t>Feedback</w:t>
      </w:r>
      <w:r>
        <w:rPr>
          <w:rFonts w:cs="Times New Roman"/>
          <w:b/>
          <w:u w:val="single"/>
        </w:rPr>
        <w:t>:</w:t>
      </w:r>
    </w:p>
    <w:p w14:paraId="63B98091" w14:textId="2C526285" w:rsidR="00F546FD" w:rsidRDefault="000F7D27" w:rsidP="006B10FB">
      <w:pPr>
        <w:pStyle w:val="ListParagraph"/>
        <w:numPr>
          <w:ilvl w:val="0"/>
          <w:numId w:val="27"/>
        </w:numPr>
        <w:spacing w:after="0" w:line="240" w:lineRule="auto"/>
        <w:rPr>
          <w:rFonts w:cs="Times New Roman"/>
        </w:rPr>
      </w:pPr>
      <w:r>
        <w:rPr>
          <w:rFonts w:cs="Times New Roman"/>
        </w:rPr>
        <w:t xml:space="preserve">Revise CSLO 1 A/C level to address the different measurements between </w:t>
      </w:r>
      <w:r w:rsidR="006B10FB">
        <w:rPr>
          <w:rFonts w:cs="Times New Roman"/>
        </w:rPr>
        <w:t>“A”</w:t>
      </w:r>
      <w:r>
        <w:rPr>
          <w:rFonts w:cs="Times New Roman"/>
        </w:rPr>
        <w:t xml:space="preserve"> and</w:t>
      </w:r>
      <w:r w:rsidR="006B10FB">
        <w:rPr>
          <w:rFonts w:cs="Times New Roman"/>
        </w:rPr>
        <w:t xml:space="preserve"> “C”</w:t>
      </w:r>
      <w:r>
        <w:rPr>
          <w:rFonts w:cs="Times New Roman"/>
        </w:rPr>
        <w:t>.</w:t>
      </w:r>
    </w:p>
    <w:p w14:paraId="7AA067AF" w14:textId="77777777" w:rsidR="000508BC" w:rsidRDefault="000508BC" w:rsidP="00F546FD">
      <w:pPr>
        <w:spacing w:after="0" w:line="240" w:lineRule="auto"/>
        <w:ind w:firstLine="360"/>
        <w:rPr>
          <w:rFonts w:cs="Times New Roman"/>
          <w:b/>
          <w:u w:val="single"/>
        </w:rPr>
      </w:pPr>
    </w:p>
    <w:p w14:paraId="7FE10279" w14:textId="77777777" w:rsidR="00F546FD" w:rsidRPr="00F546FD" w:rsidRDefault="00F546FD" w:rsidP="00F546FD">
      <w:pPr>
        <w:spacing w:after="0" w:line="240" w:lineRule="auto"/>
        <w:ind w:firstLine="360"/>
        <w:rPr>
          <w:rFonts w:cs="Times New Roman"/>
          <w:b/>
          <w:u w:val="single"/>
        </w:rPr>
      </w:pPr>
      <w:r w:rsidRPr="00F546FD">
        <w:rPr>
          <w:rFonts w:cs="Times New Roman"/>
          <w:b/>
          <w:u w:val="single"/>
        </w:rPr>
        <w:t>Online Supplements</w:t>
      </w:r>
    </w:p>
    <w:p w14:paraId="7628E539" w14:textId="08A579DB" w:rsidR="00F546FD" w:rsidRPr="00B708F8" w:rsidRDefault="00F546FD" w:rsidP="00F546FD">
      <w:pPr>
        <w:pStyle w:val="ListParagraph"/>
        <w:rPr>
          <w:rFonts w:cs="Times New Roman"/>
          <w:b/>
        </w:rPr>
      </w:pPr>
      <w:r>
        <w:rPr>
          <w:rFonts w:cs="Times New Roman"/>
          <w:b/>
        </w:rPr>
        <w:t>COUNS-036</w:t>
      </w:r>
      <w:r w:rsidR="006B10FB">
        <w:rPr>
          <w:rFonts w:cs="Times New Roman"/>
          <w:b/>
        </w:rPr>
        <w:t xml:space="preserve"> Career &amp; Life Planning</w:t>
      </w:r>
    </w:p>
    <w:p w14:paraId="19EEB2EC" w14:textId="77777777" w:rsidR="00F546FD" w:rsidRDefault="00F546FD" w:rsidP="00F546FD">
      <w:pPr>
        <w:pStyle w:val="ListParagraph"/>
        <w:spacing w:after="0" w:line="240" w:lineRule="auto"/>
        <w:rPr>
          <w:rFonts w:cs="Times New Roman"/>
        </w:rPr>
      </w:pPr>
      <w:r w:rsidRPr="00F9690D">
        <w:rPr>
          <w:rFonts w:cs="Times New Roman"/>
          <w:b/>
        </w:rPr>
        <w:t>Action:</w:t>
      </w:r>
      <w:r w:rsidRPr="00F9690D">
        <w:rPr>
          <w:rFonts w:cs="Times New Roman"/>
        </w:rPr>
        <w:t xml:space="preserve"> Approved (M/S: </w:t>
      </w:r>
      <w:r>
        <w:rPr>
          <w:rFonts w:cs="Times New Roman"/>
        </w:rPr>
        <w:t>Holtmann</w:t>
      </w:r>
      <w:r w:rsidRPr="00F9690D">
        <w:rPr>
          <w:rFonts w:cs="Times New Roman"/>
        </w:rPr>
        <w:t>/</w:t>
      </w:r>
      <w:r>
        <w:rPr>
          <w:rFonts w:cs="Times New Roman"/>
        </w:rPr>
        <w:t>Mack</w:t>
      </w:r>
      <w:r w:rsidRPr="00F9690D">
        <w:rPr>
          <w:rFonts w:cs="Times New Roman"/>
        </w:rPr>
        <w:t>)</w:t>
      </w:r>
    </w:p>
    <w:p w14:paraId="4F407144" w14:textId="77777777" w:rsidR="006B10FB" w:rsidRDefault="006B10FB" w:rsidP="00F546FD">
      <w:pPr>
        <w:pStyle w:val="ListParagraph"/>
        <w:spacing w:after="0" w:line="240" w:lineRule="auto"/>
        <w:rPr>
          <w:rFonts w:cs="Times New Roman"/>
        </w:rPr>
      </w:pPr>
      <w:r w:rsidRPr="006B10FB">
        <w:rPr>
          <w:rFonts w:cs="Times New Roman"/>
        </w:rPr>
        <w:t xml:space="preserve">This course will be offered as </w:t>
      </w:r>
      <w:r w:rsidR="00F546FD" w:rsidRPr="006B10FB">
        <w:rPr>
          <w:rFonts w:cs="Times New Roman"/>
        </w:rPr>
        <w:t>100% online</w:t>
      </w:r>
    </w:p>
    <w:p w14:paraId="7D159DBB" w14:textId="5C8C286E" w:rsidR="006B10FB" w:rsidRPr="006B10FB" w:rsidRDefault="006B10FB" w:rsidP="006B10FB">
      <w:pPr>
        <w:pStyle w:val="ListParagraph"/>
        <w:spacing w:after="0" w:line="240" w:lineRule="auto"/>
        <w:rPr>
          <w:rFonts w:cs="Times New Roman"/>
          <w:b/>
          <w:u w:val="single"/>
        </w:rPr>
      </w:pPr>
      <w:r w:rsidRPr="003B2C4B">
        <w:rPr>
          <w:rFonts w:cs="Times New Roman"/>
          <w:b/>
          <w:u w:val="single"/>
        </w:rPr>
        <w:t>Comm</w:t>
      </w:r>
      <w:r>
        <w:rPr>
          <w:rFonts w:cs="Times New Roman"/>
          <w:b/>
          <w:u w:val="single"/>
        </w:rPr>
        <w:t xml:space="preserve">ittee </w:t>
      </w:r>
      <w:r w:rsidR="000F7D27">
        <w:rPr>
          <w:rFonts w:cs="Times New Roman"/>
          <w:b/>
          <w:u w:val="single"/>
        </w:rPr>
        <w:t>Feedback</w:t>
      </w:r>
      <w:r>
        <w:rPr>
          <w:rFonts w:cs="Times New Roman"/>
          <w:b/>
          <w:u w:val="single"/>
        </w:rPr>
        <w:t>:</w:t>
      </w:r>
    </w:p>
    <w:p w14:paraId="7552BAE8" w14:textId="08BC6410" w:rsidR="00F546FD" w:rsidRPr="00F9690D" w:rsidRDefault="006B10FB" w:rsidP="006B10FB">
      <w:pPr>
        <w:pStyle w:val="ListParagraph"/>
        <w:numPr>
          <w:ilvl w:val="0"/>
          <w:numId w:val="27"/>
        </w:numPr>
        <w:spacing w:after="0" w:line="240" w:lineRule="auto"/>
        <w:rPr>
          <w:rFonts w:cs="Times New Roman"/>
        </w:rPr>
      </w:pPr>
      <w:r>
        <w:rPr>
          <w:rFonts w:cs="Times New Roman"/>
        </w:rPr>
        <w:t xml:space="preserve">Revise CSLO 2 remove “in-person”, students can access resources online; it’s not required to visit the </w:t>
      </w:r>
      <w:r w:rsidR="00F546FD">
        <w:rPr>
          <w:rFonts w:cs="Times New Roman"/>
        </w:rPr>
        <w:t>campus</w:t>
      </w:r>
      <w:r w:rsidR="000F7D27">
        <w:rPr>
          <w:rFonts w:cs="Times New Roman"/>
        </w:rPr>
        <w:t xml:space="preserve"> to access student</w:t>
      </w:r>
      <w:r w:rsidR="00F546FD">
        <w:rPr>
          <w:rFonts w:cs="Times New Roman"/>
        </w:rPr>
        <w:t xml:space="preserve"> </w:t>
      </w:r>
      <w:r>
        <w:rPr>
          <w:rFonts w:cs="Times New Roman"/>
        </w:rPr>
        <w:t xml:space="preserve">service centers </w:t>
      </w:r>
      <w:r w:rsidR="000F7D27">
        <w:rPr>
          <w:rFonts w:cs="Times New Roman"/>
        </w:rPr>
        <w:t xml:space="preserve">for </w:t>
      </w:r>
      <w:r w:rsidR="009C0FB4">
        <w:rPr>
          <w:rFonts w:cs="Times New Roman"/>
        </w:rPr>
        <w:t>career &amp; transfer i</w:t>
      </w:r>
      <w:r w:rsidR="00F546FD">
        <w:rPr>
          <w:rFonts w:cs="Times New Roman"/>
        </w:rPr>
        <w:t>nformation</w:t>
      </w:r>
      <w:r w:rsidR="000F7D27">
        <w:rPr>
          <w:rFonts w:cs="Times New Roman"/>
        </w:rPr>
        <w:t>; most information is accessible online</w:t>
      </w:r>
      <w:r w:rsidR="009C0FB4">
        <w:rPr>
          <w:rFonts w:cs="Times New Roman"/>
        </w:rPr>
        <w:t xml:space="preserve">. As an online course, students </w:t>
      </w:r>
      <w:r w:rsidR="000508BC">
        <w:rPr>
          <w:rFonts w:cs="Times New Roman"/>
        </w:rPr>
        <w:t>may be</w:t>
      </w:r>
      <w:r w:rsidR="009C0FB4">
        <w:rPr>
          <w:rFonts w:cs="Times New Roman"/>
        </w:rPr>
        <w:t xml:space="preserve"> unable to visit the campus (out-of-state/country or immobile). </w:t>
      </w:r>
    </w:p>
    <w:p w14:paraId="4E1111B4" w14:textId="77777777" w:rsidR="00F546FD" w:rsidRPr="00641EC8" w:rsidRDefault="00F546FD" w:rsidP="00F546FD">
      <w:pPr>
        <w:pStyle w:val="ListParagraph"/>
        <w:spacing w:after="0" w:line="240" w:lineRule="auto"/>
        <w:rPr>
          <w:rFonts w:cs="Times New Roman"/>
        </w:rPr>
      </w:pPr>
    </w:p>
    <w:p w14:paraId="33A07C63" w14:textId="77777777" w:rsidR="00F546FD" w:rsidRPr="00A61A55" w:rsidRDefault="00F546FD" w:rsidP="00F546FD">
      <w:pPr>
        <w:pStyle w:val="ListParagraph"/>
        <w:spacing w:after="0" w:line="240" w:lineRule="auto"/>
        <w:ind w:left="360"/>
        <w:rPr>
          <w:rFonts w:cs="Times New Roman"/>
          <w:b/>
        </w:rPr>
      </w:pPr>
      <w:r w:rsidRPr="00304151">
        <w:rPr>
          <w:rFonts w:cs="Times New Roman"/>
          <w:b/>
          <w:u w:val="single"/>
        </w:rPr>
        <w:t>Experimental (900) Course</w:t>
      </w:r>
    </w:p>
    <w:p w14:paraId="2ED0C060" w14:textId="52385F16" w:rsidR="00F546FD" w:rsidRPr="009C0FB4" w:rsidRDefault="00F546FD" w:rsidP="00F546FD">
      <w:pPr>
        <w:pStyle w:val="ListParagraph"/>
        <w:spacing w:after="0" w:line="240" w:lineRule="auto"/>
        <w:ind w:left="360"/>
        <w:rPr>
          <w:rFonts w:cs="Times New Roman"/>
          <w:b/>
        </w:rPr>
      </w:pPr>
      <w:r w:rsidRPr="009C0FB4">
        <w:rPr>
          <w:rFonts w:cs="Times New Roman"/>
          <w:b/>
        </w:rPr>
        <w:t>LRNSK-904</w:t>
      </w:r>
      <w:r w:rsidR="009C0FB4" w:rsidRPr="009C0FB4">
        <w:rPr>
          <w:rFonts w:cs="Times New Roman"/>
          <w:b/>
        </w:rPr>
        <w:t xml:space="preserve"> College Bootcamp: Preparing for College and Beyond</w:t>
      </w:r>
    </w:p>
    <w:p w14:paraId="1970F79F" w14:textId="13F2E898" w:rsidR="00F546FD" w:rsidRDefault="00F546FD" w:rsidP="00F546FD">
      <w:pPr>
        <w:spacing w:after="0" w:line="240" w:lineRule="auto"/>
        <w:ind w:firstLine="360"/>
        <w:rPr>
          <w:rFonts w:cs="Times New Roman"/>
        </w:rPr>
      </w:pPr>
      <w:r w:rsidRPr="00F9690D">
        <w:rPr>
          <w:rFonts w:cs="Times New Roman"/>
          <w:b/>
        </w:rPr>
        <w:t>Action:</w:t>
      </w:r>
      <w:r w:rsidRPr="00F9690D">
        <w:rPr>
          <w:rFonts w:cs="Times New Roman"/>
        </w:rPr>
        <w:t xml:space="preserve"> Approved </w:t>
      </w:r>
      <w:r>
        <w:rPr>
          <w:rFonts w:cs="Times New Roman"/>
        </w:rPr>
        <w:t xml:space="preserve">with changes </w:t>
      </w:r>
      <w:r w:rsidRPr="00F9690D">
        <w:rPr>
          <w:rFonts w:cs="Times New Roman"/>
        </w:rPr>
        <w:t xml:space="preserve">(M/S: </w:t>
      </w:r>
      <w:r w:rsidR="009C0FB4">
        <w:rPr>
          <w:rFonts w:cs="Times New Roman"/>
        </w:rPr>
        <w:t>Mack</w:t>
      </w:r>
      <w:r w:rsidRPr="00F9690D">
        <w:rPr>
          <w:rFonts w:cs="Times New Roman"/>
        </w:rPr>
        <w:t>/</w:t>
      </w:r>
      <w:r w:rsidR="009C0FB4">
        <w:rPr>
          <w:rFonts w:cs="Times New Roman"/>
        </w:rPr>
        <w:t>Beal</w:t>
      </w:r>
      <w:r w:rsidRPr="00F9690D">
        <w:rPr>
          <w:rFonts w:cs="Times New Roman"/>
        </w:rPr>
        <w:t>)</w:t>
      </w:r>
      <w:r>
        <w:rPr>
          <w:rFonts w:cs="Times New Roman"/>
        </w:rPr>
        <w:t xml:space="preserve">; </w:t>
      </w:r>
      <w:r w:rsidR="009C0FB4">
        <w:rPr>
          <w:rFonts w:cs="Times New Roman"/>
        </w:rPr>
        <w:t>opposition: Holtmann</w:t>
      </w:r>
    </w:p>
    <w:p w14:paraId="7F8E9FCE" w14:textId="0922B37F" w:rsidR="009C0FB4" w:rsidRDefault="009C0FB4" w:rsidP="009C0FB4">
      <w:pPr>
        <w:spacing w:after="0" w:line="240" w:lineRule="auto"/>
        <w:ind w:left="360"/>
        <w:rPr>
          <w:rFonts w:cs="Times New Roman"/>
        </w:rPr>
      </w:pPr>
      <w:r>
        <w:rPr>
          <w:rFonts w:cs="Times New Roman"/>
        </w:rPr>
        <w:t xml:space="preserve">This course mirrors COUNS 31 </w:t>
      </w:r>
      <w:r w:rsidRPr="009C0FB4">
        <w:rPr>
          <w:rFonts w:cs="Times New Roman"/>
        </w:rPr>
        <w:t>Educational Planning</w:t>
      </w:r>
      <w:r>
        <w:rPr>
          <w:rFonts w:cs="Times New Roman"/>
        </w:rPr>
        <w:t xml:space="preserve">. </w:t>
      </w:r>
    </w:p>
    <w:p w14:paraId="7CBCF52F" w14:textId="4BA2EC08" w:rsidR="009C0FB4" w:rsidRPr="009C0FB4" w:rsidRDefault="009C0FB4" w:rsidP="009C0FB4">
      <w:pPr>
        <w:spacing w:after="0" w:line="240" w:lineRule="auto"/>
        <w:ind w:firstLine="360"/>
        <w:rPr>
          <w:rFonts w:cs="Times New Roman"/>
          <w:b/>
          <w:u w:val="single"/>
        </w:rPr>
      </w:pPr>
      <w:r w:rsidRPr="009C0FB4">
        <w:rPr>
          <w:rFonts w:cs="Times New Roman"/>
          <w:b/>
          <w:u w:val="single"/>
        </w:rPr>
        <w:t xml:space="preserve">Committee </w:t>
      </w:r>
      <w:r w:rsidR="000F7D27">
        <w:rPr>
          <w:rFonts w:cs="Times New Roman"/>
          <w:b/>
          <w:u w:val="single"/>
        </w:rPr>
        <w:t>Feedback</w:t>
      </w:r>
      <w:r w:rsidRPr="009C0FB4">
        <w:rPr>
          <w:rFonts w:cs="Times New Roman"/>
          <w:b/>
          <w:u w:val="single"/>
        </w:rPr>
        <w:t>:</w:t>
      </w:r>
    </w:p>
    <w:p w14:paraId="68E0E6E3" w14:textId="28C372DC" w:rsidR="00A6425E" w:rsidRDefault="00A6425E" w:rsidP="009C0FB4">
      <w:pPr>
        <w:pStyle w:val="ListParagraph"/>
        <w:numPr>
          <w:ilvl w:val="0"/>
          <w:numId w:val="27"/>
        </w:numPr>
        <w:spacing w:after="0" w:line="240" w:lineRule="auto"/>
        <w:rPr>
          <w:rFonts w:cs="Times New Roman"/>
        </w:rPr>
      </w:pPr>
      <w:r>
        <w:rPr>
          <w:rFonts w:cs="Times New Roman"/>
        </w:rPr>
        <w:t>C</w:t>
      </w:r>
      <w:r w:rsidR="009C0FB4">
        <w:rPr>
          <w:rFonts w:cs="Times New Roman"/>
        </w:rPr>
        <w:t>hange the</w:t>
      </w:r>
      <w:r w:rsidR="00F546FD" w:rsidRPr="009C0FB4">
        <w:rPr>
          <w:rFonts w:cs="Times New Roman"/>
        </w:rPr>
        <w:t xml:space="preserve"> </w:t>
      </w:r>
      <w:r w:rsidR="009C0FB4">
        <w:rPr>
          <w:rFonts w:cs="Times New Roman"/>
        </w:rPr>
        <w:t xml:space="preserve">advisory to a prerequisite. </w:t>
      </w:r>
      <w:r>
        <w:rPr>
          <w:rFonts w:cs="Times New Roman"/>
        </w:rPr>
        <w:t>It was shared c</w:t>
      </w:r>
      <w:r w:rsidR="009C0FB4">
        <w:rPr>
          <w:rFonts w:cs="Times New Roman"/>
        </w:rPr>
        <w:t xml:space="preserve">ompleting </w:t>
      </w:r>
      <w:r>
        <w:rPr>
          <w:rFonts w:cs="Times New Roman"/>
        </w:rPr>
        <w:t xml:space="preserve">the </w:t>
      </w:r>
      <w:r w:rsidR="009C0FB4">
        <w:rPr>
          <w:rFonts w:cs="Times New Roman"/>
        </w:rPr>
        <w:t xml:space="preserve">application is not required, but written </w:t>
      </w:r>
      <w:r>
        <w:rPr>
          <w:rFonts w:cs="Times New Roman"/>
        </w:rPr>
        <w:t xml:space="preserve">in such a way </w:t>
      </w:r>
      <w:r w:rsidR="009C0FB4">
        <w:rPr>
          <w:rFonts w:cs="Times New Roman"/>
        </w:rPr>
        <w:t xml:space="preserve">to encourage students to become </w:t>
      </w:r>
      <w:r w:rsidR="00F546FD" w:rsidRPr="009C0FB4">
        <w:rPr>
          <w:rFonts w:cs="Times New Roman"/>
        </w:rPr>
        <w:t xml:space="preserve">proactive </w:t>
      </w:r>
      <w:r w:rsidR="009C0FB4">
        <w:rPr>
          <w:rFonts w:cs="Times New Roman"/>
        </w:rPr>
        <w:t xml:space="preserve">with </w:t>
      </w:r>
      <w:r w:rsidR="000508BC">
        <w:rPr>
          <w:rFonts w:cs="Times New Roman"/>
        </w:rPr>
        <w:t xml:space="preserve">the </w:t>
      </w:r>
      <w:r w:rsidR="009C0FB4">
        <w:rPr>
          <w:rFonts w:cs="Times New Roman"/>
        </w:rPr>
        <w:t>process. The DSPS office</w:t>
      </w:r>
      <w:r>
        <w:rPr>
          <w:rFonts w:cs="Times New Roman"/>
        </w:rPr>
        <w:t xml:space="preserve"> requires that students submit their document prior to receiving services. This is an attempt to assist with the process. </w:t>
      </w:r>
      <w:r w:rsidR="000F7D27">
        <w:rPr>
          <w:rFonts w:cs="Times New Roman"/>
        </w:rPr>
        <w:t>Course advisory will remain.</w:t>
      </w:r>
    </w:p>
    <w:p w14:paraId="1DD852F3" w14:textId="5DA7BCC6" w:rsidR="00F546FD" w:rsidRDefault="00A6425E" w:rsidP="009C0FB4">
      <w:pPr>
        <w:pStyle w:val="ListParagraph"/>
        <w:numPr>
          <w:ilvl w:val="0"/>
          <w:numId w:val="27"/>
        </w:numPr>
        <w:spacing w:after="0" w:line="240" w:lineRule="auto"/>
        <w:rPr>
          <w:rFonts w:cs="Times New Roman"/>
        </w:rPr>
      </w:pPr>
      <w:r>
        <w:rPr>
          <w:rFonts w:cs="Times New Roman"/>
        </w:rPr>
        <w:t xml:space="preserve">Offer this course as non-credit and bundle </w:t>
      </w:r>
      <w:r w:rsidR="00742C53">
        <w:rPr>
          <w:rFonts w:cs="Times New Roman"/>
        </w:rPr>
        <w:t xml:space="preserve">with </w:t>
      </w:r>
      <w:r>
        <w:rPr>
          <w:rFonts w:cs="Times New Roman"/>
        </w:rPr>
        <w:t xml:space="preserve">similar courses </w:t>
      </w:r>
      <w:r w:rsidR="00742C53">
        <w:rPr>
          <w:rFonts w:cs="Times New Roman"/>
        </w:rPr>
        <w:t>for a certificate</w:t>
      </w:r>
      <w:r>
        <w:rPr>
          <w:rFonts w:cs="Times New Roman"/>
        </w:rPr>
        <w:t xml:space="preserve">. </w:t>
      </w:r>
    </w:p>
    <w:p w14:paraId="17770D5E" w14:textId="4E5E3DF6" w:rsidR="00A6425E" w:rsidRPr="009C0FB4" w:rsidRDefault="00A6425E" w:rsidP="009C0FB4">
      <w:pPr>
        <w:pStyle w:val="ListParagraph"/>
        <w:numPr>
          <w:ilvl w:val="0"/>
          <w:numId w:val="27"/>
        </w:numPr>
        <w:spacing w:after="0" w:line="240" w:lineRule="auto"/>
        <w:rPr>
          <w:rFonts w:cs="Times New Roman"/>
        </w:rPr>
      </w:pPr>
      <w:r>
        <w:rPr>
          <w:rFonts w:cs="Times New Roman"/>
        </w:rPr>
        <w:t>Reduce the number of CSLOs; current</w:t>
      </w:r>
      <w:r w:rsidR="00742C53">
        <w:rPr>
          <w:rFonts w:cs="Times New Roman"/>
        </w:rPr>
        <w:t>ly</w:t>
      </w:r>
      <w:r>
        <w:rPr>
          <w:rFonts w:cs="Times New Roman"/>
        </w:rPr>
        <w:t xml:space="preserve"> seven </w:t>
      </w:r>
      <w:r w:rsidR="00742C53">
        <w:rPr>
          <w:rFonts w:cs="Times New Roman"/>
        </w:rPr>
        <w:t xml:space="preserve">are listed </w:t>
      </w:r>
      <w:r>
        <w:rPr>
          <w:rFonts w:cs="Times New Roman"/>
        </w:rPr>
        <w:t xml:space="preserve">which is too many for </w:t>
      </w:r>
      <w:r w:rsidR="00742C53">
        <w:rPr>
          <w:rFonts w:cs="Times New Roman"/>
        </w:rPr>
        <w:t xml:space="preserve">a </w:t>
      </w:r>
      <w:r>
        <w:rPr>
          <w:rFonts w:cs="Times New Roman"/>
        </w:rPr>
        <w:t xml:space="preserve">.3 unit class. </w:t>
      </w:r>
    </w:p>
    <w:p w14:paraId="4906ACED" w14:textId="7465479F" w:rsidR="00C17CDF" w:rsidRPr="00A61A55" w:rsidRDefault="003B2C4B" w:rsidP="003B2C4B">
      <w:pPr>
        <w:pStyle w:val="ListParagraph"/>
        <w:spacing w:after="0" w:line="240" w:lineRule="auto"/>
        <w:ind w:left="1440"/>
        <w:rPr>
          <w:rFonts w:cs="Times New Roman"/>
        </w:rPr>
      </w:pPr>
      <w:r>
        <w:rPr>
          <w:rFonts w:cs="Times New Roman"/>
        </w:rPr>
        <w:t xml:space="preserve"> </w:t>
      </w:r>
    </w:p>
    <w:p w14:paraId="2024CBB4" w14:textId="77777777" w:rsidR="009347FF" w:rsidRPr="00304151" w:rsidRDefault="009347FF" w:rsidP="007E431F">
      <w:pPr>
        <w:pStyle w:val="ListParagraph"/>
        <w:numPr>
          <w:ilvl w:val="0"/>
          <w:numId w:val="1"/>
        </w:numPr>
        <w:spacing w:after="0" w:line="240" w:lineRule="auto"/>
        <w:rPr>
          <w:rFonts w:cs="Times New Roman"/>
          <w:b/>
          <w:u w:val="single"/>
        </w:rPr>
      </w:pPr>
      <w:r w:rsidRPr="00304151">
        <w:rPr>
          <w:rFonts w:cs="Times New Roman"/>
          <w:b/>
          <w:u w:val="single"/>
        </w:rPr>
        <w:t>New Course Outline of Records</w:t>
      </w:r>
    </w:p>
    <w:p w14:paraId="3EA7766F" w14:textId="77777777" w:rsidR="00C17CDF" w:rsidRPr="00C17CDF" w:rsidRDefault="00C17CDF" w:rsidP="00C17CDF">
      <w:pPr>
        <w:spacing w:after="0" w:line="240" w:lineRule="auto"/>
        <w:rPr>
          <w:rFonts w:cs="Times New Roman"/>
        </w:rPr>
      </w:pPr>
      <w:r w:rsidRPr="00C17CDF">
        <w:rPr>
          <w:rFonts w:cs="Times New Roman"/>
        </w:rPr>
        <w:t>Second Reading</w:t>
      </w:r>
      <w:r>
        <w:rPr>
          <w:rFonts w:cs="Times New Roman"/>
        </w:rPr>
        <w:t>:</w:t>
      </w:r>
    </w:p>
    <w:p w14:paraId="39774316" w14:textId="77777777" w:rsidR="00C17CDF" w:rsidRPr="00B708F8" w:rsidRDefault="00A61A55" w:rsidP="00C17CDF">
      <w:pPr>
        <w:pStyle w:val="ListParagraph"/>
        <w:numPr>
          <w:ilvl w:val="0"/>
          <w:numId w:val="9"/>
        </w:numPr>
        <w:spacing w:after="0" w:line="240" w:lineRule="auto"/>
        <w:rPr>
          <w:rFonts w:cs="Times New Roman"/>
          <w:b/>
        </w:rPr>
      </w:pPr>
      <w:r>
        <w:rPr>
          <w:rFonts w:cs="Times New Roman"/>
          <w:b/>
        </w:rPr>
        <w:t>DRAMA-060</w:t>
      </w:r>
    </w:p>
    <w:p w14:paraId="2F5576C3" w14:textId="5C0E13E1" w:rsidR="00A61A55" w:rsidRDefault="00A61A55" w:rsidP="00A61A55">
      <w:pPr>
        <w:pStyle w:val="ListParagraph"/>
        <w:spacing w:after="0" w:line="240" w:lineRule="auto"/>
        <w:rPr>
          <w:rFonts w:cs="Times New Roman"/>
        </w:rPr>
      </w:pPr>
      <w:r w:rsidRPr="00304151">
        <w:rPr>
          <w:rFonts w:cs="Times New Roman"/>
          <w:b/>
        </w:rPr>
        <w:t>Action:</w:t>
      </w:r>
      <w:r w:rsidRPr="00304151">
        <w:rPr>
          <w:rFonts w:cs="Times New Roman"/>
        </w:rPr>
        <w:t xml:space="preserve"> </w:t>
      </w:r>
      <w:r w:rsidR="003B2C4B">
        <w:rPr>
          <w:rFonts w:cs="Times New Roman"/>
        </w:rPr>
        <w:t>Tabled next meeting 2/15</w:t>
      </w:r>
    </w:p>
    <w:p w14:paraId="04C04FF9" w14:textId="77777777" w:rsidR="00C17CDF" w:rsidRPr="00B708F8" w:rsidRDefault="00A61A55" w:rsidP="00C17CDF">
      <w:pPr>
        <w:pStyle w:val="ListParagraph"/>
        <w:numPr>
          <w:ilvl w:val="0"/>
          <w:numId w:val="9"/>
        </w:numPr>
        <w:rPr>
          <w:rFonts w:cs="Times New Roman"/>
          <w:b/>
        </w:rPr>
      </w:pPr>
      <w:r>
        <w:rPr>
          <w:rFonts w:cs="Times New Roman"/>
          <w:b/>
        </w:rPr>
        <w:t>DRAMA-063</w:t>
      </w:r>
    </w:p>
    <w:p w14:paraId="60C8B356" w14:textId="040C25C3" w:rsidR="00C17CDF" w:rsidRDefault="00C17CDF" w:rsidP="00C17CDF">
      <w:pPr>
        <w:pStyle w:val="ListParagraph"/>
        <w:spacing w:after="0" w:line="240" w:lineRule="auto"/>
        <w:rPr>
          <w:rFonts w:cs="Times New Roman"/>
        </w:rPr>
      </w:pPr>
      <w:r w:rsidRPr="00304151">
        <w:rPr>
          <w:rFonts w:cs="Times New Roman"/>
          <w:b/>
        </w:rPr>
        <w:t>Action:</w:t>
      </w:r>
      <w:r w:rsidRPr="00304151">
        <w:rPr>
          <w:rFonts w:cs="Times New Roman"/>
        </w:rPr>
        <w:t xml:space="preserve"> </w:t>
      </w:r>
      <w:r w:rsidR="003B2C4B">
        <w:rPr>
          <w:rFonts w:cs="Times New Roman"/>
        </w:rPr>
        <w:t>Tabled next meeting 2/15</w:t>
      </w:r>
    </w:p>
    <w:p w14:paraId="14A39EB8" w14:textId="77777777" w:rsidR="00F57FAB" w:rsidRPr="00B708F8" w:rsidRDefault="00A61A55" w:rsidP="00F57FAB">
      <w:pPr>
        <w:pStyle w:val="ListParagraph"/>
        <w:numPr>
          <w:ilvl w:val="0"/>
          <w:numId w:val="9"/>
        </w:numPr>
        <w:rPr>
          <w:rFonts w:cs="Times New Roman"/>
          <w:b/>
        </w:rPr>
      </w:pPr>
      <w:r>
        <w:rPr>
          <w:rFonts w:cs="Times New Roman"/>
          <w:b/>
        </w:rPr>
        <w:t>ESL-085G</w:t>
      </w:r>
    </w:p>
    <w:p w14:paraId="0B489204"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Tabled next meeting 2/15</w:t>
      </w:r>
    </w:p>
    <w:p w14:paraId="72082DB9" w14:textId="77777777" w:rsidR="00F57FAB" w:rsidRPr="00B708F8" w:rsidRDefault="00A61A55" w:rsidP="00F57FAB">
      <w:pPr>
        <w:pStyle w:val="ListParagraph"/>
        <w:numPr>
          <w:ilvl w:val="0"/>
          <w:numId w:val="9"/>
        </w:numPr>
        <w:rPr>
          <w:rFonts w:cs="Times New Roman"/>
          <w:b/>
        </w:rPr>
      </w:pPr>
      <w:r>
        <w:rPr>
          <w:rFonts w:cs="Times New Roman"/>
          <w:b/>
        </w:rPr>
        <w:t>ESL-095G</w:t>
      </w:r>
    </w:p>
    <w:p w14:paraId="7A165C65"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Tabled next meeting 2/15</w:t>
      </w:r>
    </w:p>
    <w:p w14:paraId="32FD1D5A" w14:textId="77777777" w:rsidR="00F57FAB" w:rsidRPr="00B708F8" w:rsidRDefault="00A61A55" w:rsidP="00F57FAB">
      <w:pPr>
        <w:pStyle w:val="ListParagraph"/>
        <w:numPr>
          <w:ilvl w:val="0"/>
          <w:numId w:val="9"/>
        </w:numPr>
        <w:rPr>
          <w:rFonts w:cs="Times New Roman"/>
          <w:b/>
        </w:rPr>
      </w:pPr>
      <w:r>
        <w:rPr>
          <w:rFonts w:cs="Times New Roman"/>
          <w:b/>
        </w:rPr>
        <w:t>ESL-100G</w:t>
      </w:r>
    </w:p>
    <w:p w14:paraId="46E390B1"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Tabled next meeting 2/15</w:t>
      </w:r>
    </w:p>
    <w:p w14:paraId="649BB376" w14:textId="77777777" w:rsidR="00433517" w:rsidRDefault="00433517" w:rsidP="00A61A55">
      <w:pPr>
        <w:pStyle w:val="ListParagraph"/>
        <w:spacing w:after="0" w:line="240" w:lineRule="auto"/>
        <w:rPr>
          <w:rFonts w:cs="Times New Roman"/>
          <w:b/>
        </w:rPr>
      </w:pPr>
    </w:p>
    <w:p w14:paraId="582C3C36" w14:textId="77777777" w:rsidR="00A61A55" w:rsidRPr="00A61A55" w:rsidRDefault="00A61A55" w:rsidP="00A61A55">
      <w:pPr>
        <w:pStyle w:val="ListParagraph"/>
        <w:numPr>
          <w:ilvl w:val="0"/>
          <w:numId w:val="1"/>
        </w:numPr>
        <w:spacing w:after="0" w:line="240" w:lineRule="auto"/>
        <w:rPr>
          <w:rFonts w:cs="Times New Roman"/>
          <w:b/>
        </w:rPr>
      </w:pPr>
      <w:r w:rsidRPr="00304151">
        <w:rPr>
          <w:rFonts w:cs="Times New Roman"/>
          <w:b/>
          <w:u w:val="single"/>
        </w:rPr>
        <w:t>Experimental (900) Course</w:t>
      </w:r>
    </w:p>
    <w:p w14:paraId="340EB5BD" w14:textId="46081126" w:rsidR="00A61A55" w:rsidRDefault="00A61A55" w:rsidP="00A61A55">
      <w:pPr>
        <w:pStyle w:val="ListParagraph"/>
        <w:spacing w:after="0" w:line="240" w:lineRule="auto"/>
        <w:ind w:left="360"/>
        <w:rPr>
          <w:rFonts w:cs="Times New Roman"/>
        </w:rPr>
      </w:pPr>
      <w:r>
        <w:rPr>
          <w:rFonts w:cs="Times New Roman"/>
        </w:rPr>
        <w:t>LRNSK-904</w:t>
      </w:r>
      <w:r w:rsidR="007A6DDA">
        <w:rPr>
          <w:rFonts w:cs="Times New Roman"/>
        </w:rPr>
        <w:t xml:space="preserve"> - m</w:t>
      </w:r>
      <w:r w:rsidR="00F546FD">
        <w:rPr>
          <w:rFonts w:cs="Times New Roman"/>
        </w:rPr>
        <w:t>oved 4A</w:t>
      </w:r>
    </w:p>
    <w:p w14:paraId="2E351200" w14:textId="77777777" w:rsidR="00A61A55" w:rsidRPr="00F57FAB" w:rsidRDefault="00A61A55" w:rsidP="00A61A55">
      <w:pPr>
        <w:pStyle w:val="ListParagraph"/>
        <w:spacing w:after="0" w:line="240" w:lineRule="auto"/>
        <w:ind w:left="360"/>
        <w:rPr>
          <w:rFonts w:cs="Times New Roman"/>
          <w:b/>
        </w:rPr>
      </w:pPr>
    </w:p>
    <w:p w14:paraId="45006736" w14:textId="77777777" w:rsidR="00E162E5" w:rsidRPr="00304151" w:rsidRDefault="00AD0628" w:rsidP="007E431F">
      <w:pPr>
        <w:pStyle w:val="ListParagraph"/>
        <w:numPr>
          <w:ilvl w:val="0"/>
          <w:numId w:val="1"/>
        </w:numPr>
        <w:spacing w:after="0" w:line="240" w:lineRule="auto"/>
        <w:rPr>
          <w:rFonts w:cs="Times New Roman"/>
          <w:b/>
          <w:u w:val="single"/>
        </w:rPr>
      </w:pPr>
      <w:r w:rsidRPr="00304151">
        <w:rPr>
          <w:rFonts w:cs="Times New Roman"/>
          <w:b/>
          <w:u w:val="single"/>
        </w:rPr>
        <w:t>Online Supplement</w:t>
      </w:r>
      <w:r w:rsidR="00781DD8" w:rsidRPr="00304151">
        <w:rPr>
          <w:rFonts w:cs="Times New Roman"/>
          <w:b/>
          <w:u w:val="single"/>
        </w:rPr>
        <w:t>s</w:t>
      </w:r>
    </w:p>
    <w:p w14:paraId="3B845AF5" w14:textId="4B27A930" w:rsidR="00F57FAB" w:rsidRPr="007A6DDA" w:rsidRDefault="00F9690D" w:rsidP="007A6DDA">
      <w:pPr>
        <w:ind w:firstLine="360"/>
        <w:rPr>
          <w:rFonts w:cs="Times New Roman"/>
          <w:b/>
        </w:rPr>
      </w:pPr>
      <w:r w:rsidRPr="007A6DDA">
        <w:rPr>
          <w:rFonts w:cs="Times New Roman"/>
          <w:b/>
        </w:rPr>
        <w:t>COUNS-036</w:t>
      </w:r>
      <w:r w:rsidR="00F546FD" w:rsidRPr="007A6DDA">
        <w:rPr>
          <w:rFonts w:cs="Times New Roman"/>
          <w:b/>
        </w:rPr>
        <w:t xml:space="preserve"> </w:t>
      </w:r>
      <w:r w:rsidR="00F546FD" w:rsidRPr="007A6DDA">
        <w:rPr>
          <w:rFonts w:cs="Times New Roman"/>
        </w:rPr>
        <w:t>moved to 4A</w:t>
      </w:r>
    </w:p>
    <w:p w14:paraId="2E9A5B8B" w14:textId="77777777" w:rsidR="00F57FAB" w:rsidRDefault="00F57FAB" w:rsidP="00F57FAB">
      <w:pPr>
        <w:pStyle w:val="ListParagraph"/>
        <w:rPr>
          <w:rFonts w:cs="Times New Roman"/>
          <w:b/>
        </w:rPr>
      </w:pPr>
    </w:p>
    <w:p w14:paraId="72B6AE0C" w14:textId="08AF6FD0" w:rsidR="006C4EEF" w:rsidRDefault="007A6DDA" w:rsidP="00B1372A">
      <w:pPr>
        <w:spacing w:after="0" w:line="240" w:lineRule="auto"/>
        <w:rPr>
          <w:rFonts w:cs="Times New Roman"/>
          <w:b/>
          <w:u w:val="single"/>
        </w:rPr>
      </w:pPr>
      <w:r>
        <w:rPr>
          <w:rFonts w:cs="Times New Roman"/>
          <w:b/>
          <w:u w:val="single"/>
        </w:rPr>
        <w:br w:type="page"/>
      </w:r>
      <w:r w:rsidR="00F9690D">
        <w:rPr>
          <w:rFonts w:cs="Times New Roman"/>
          <w:b/>
          <w:u w:val="single"/>
        </w:rPr>
        <w:t>College Skills Certificate</w:t>
      </w:r>
    </w:p>
    <w:p w14:paraId="653FF84B" w14:textId="77777777" w:rsidR="00F9690D" w:rsidRPr="007A6DDA" w:rsidRDefault="00F9690D" w:rsidP="00B1372A">
      <w:pPr>
        <w:pStyle w:val="ListParagraph"/>
        <w:spacing w:after="0" w:line="240" w:lineRule="auto"/>
        <w:ind w:left="360"/>
        <w:rPr>
          <w:rFonts w:cs="Times New Roman"/>
          <w:b/>
        </w:rPr>
      </w:pPr>
      <w:r w:rsidRPr="007A6DDA">
        <w:rPr>
          <w:rFonts w:cs="Times New Roman"/>
          <w:b/>
        </w:rPr>
        <w:t>Cultural Competence in Modern World Languages</w:t>
      </w:r>
    </w:p>
    <w:p w14:paraId="2332B5D6"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Tabled next meeting 2/15</w:t>
      </w:r>
    </w:p>
    <w:p w14:paraId="046A4F5C" w14:textId="77777777" w:rsidR="007A6DDA" w:rsidRDefault="007A6DDA" w:rsidP="00F9690D">
      <w:pPr>
        <w:pStyle w:val="ListParagraph"/>
        <w:spacing w:after="0" w:line="240" w:lineRule="auto"/>
        <w:ind w:left="360"/>
        <w:rPr>
          <w:rFonts w:cs="Times New Roman"/>
          <w:b/>
        </w:rPr>
      </w:pPr>
    </w:p>
    <w:p w14:paraId="47D3B06A" w14:textId="77777777" w:rsidR="00F9690D" w:rsidRPr="007A6DDA" w:rsidRDefault="00F9690D" w:rsidP="00F9690D">
      <w:pPr>
        <w:pStyle w:val="ListParagraph"/>
        <w:spacing w:after="0" w:line="240" w:lineRule="auto"/>
        <w:ind w:left="360"/>
        <w:rPr>
          <w:rFonts w:cs="Times New Roman"/>
          <w:b/>
        </w:rPr>
      </w:pPr>
      <w:r w:rsidRPr="007A6DDA">
        <w:rPr>
          <w:rFonts w:cs="Times New Roman"/>
          <w:b/>
        </w:rPr>
        <w:t>Fundamental Business Skills</w:t>
      </w:r>
    </w:p>
    <w:p w14:paraId="6B769CEB" w14:textId="77777777" w:rsidR="00F546FD" w:rsidRDefault="00F546FD" w:rsidP="00F546FD">
      <w:pPr>
        <w:pStyle w:val="ListParagraph"/>
        <w:spacing w:after="0" w:line="240" w:lineRule="auto"/>
        <w:rPr>
          <w:rFonts w:cs="Times New Roman"/>
        </w:rPr>
      </w:pPr>
      <w:r w:rsidRPr="00304151">
        <w:rPr>
          <w:rFonts w:cs="Times New Roman"/>
          <w:b/>
        </w:rPr>
        <w:t>Action:</w:t>
      </w:r>
      <w:r w:rsidRPr="00304151">
        <w:rPr>
          <w:rFonts w:cs="Times New Roman"/>
        </w:rPr>
        <w:t xml:space="preserve"> </w:t>
      </w:r>
      <w:r>
        <w:rPr>
          <w:rFonts w:cs="Times New Roman"/>
        </w:rPr>
        <w:t>Tabled next meeting 2/15</w:t>
      </w:r>
    </w:p>
    <w:p w14:paraId="58A9F8F6" w14:textId="77777777" w:rsidR="008C4476" w:rsidRPr="00F9690D" w:rsidRDefault="008C4476" w:rsidP="00F9690D">
      <w:pPr>
        <w:spacing w:after="0" w:line="240" w:lineRule="auto"/>
        <w:rPr>
          <w:rFonts w:cs="Times New Roman"/>
        </w:rPr>
      </w:pPr>
    </w:p>
    <w:p w14:paraId="0BC0C911" w14:textId="6727C0D9" w:rsidR="003F0F07" w:rsidRPr="00304151" w:rsidRDefault="003A78B8" w:rsidP="00176193">
      <w:pPr>
        <w:spacing w:after="0" w:line="240" w:lineRule="auto"/>
        <w:rPr>
          <w:rFonts w:cs="Times New Roman"/>
        </w:rPr>
      </w:pPr>
      <w:r w:rsidRPr="005F2E0E">
        <w:rPr>
          <w:rFonts w:cs="Times New Roman"/>
          <w:u w:val="single"/>
        </w:rPr>
        <w:t xml:space="preserve">Meeting </w:t>
      </w:r>
      <w:r w:rsidR="00855F01" w:rsidRPr="005F2E0E">
        <w:rPr>
          <w:rFonts w:cs="Times New Roman"/>
          <w:u w:val="single"/>
        </w:rPr>
        <w:t>adjourned</w:t>
      </w:r>
      <w:r w:rsidR="00855F01" w:rsidRPr="005F2E0E">
        <w:rPr>
          <w:rFonts w:cs="Times New Roman"/>
        </w:rPr>
        <w:t xml:space="preserve"> </w:t>
      </w:r>
      <w:r w:rsidR="00F57FAB" w:rsidRPr="005F2E0E">
        <w:rPr>
          <w:rFonts w:cs="Times New Roman"/>
        </w:rPr>
        <w:t xml:space="preserve">– </w:t>
      </w:r>
      <w:r w:rsidR="008106FC">
        <w:rPr>
          <w:rFonts w:cs="Times New Roman"/>
        </w:rPr>
        <w:t>2:56</w:t>
      </w:r>
      <w:bookmarkStart w:id="0" w:name="_GoBack"/>
      <w:bookmarkEnd w:id="0"/>
    </w:p>
    <w:p w14:paraId="382E7374" w14:textId="77777777" w:rsidR="00552CEE" w:rsidRPr="00304151" w:rsidRDefault="003C0A78" w:rsidP="00176193">
      <w:pPr>
        <w:pBdr>
          <w:bottom w:val="single" w:sz="12" w:space="1" w:color="auto"/>
        </w:pBdr>
        <w:spacing w:after="0" w:line="240" w:lineRule="auto"/>
        <w:rPr>
          <w:rFonts w:cs="Times New Roman"/>
        </w:rPr>
      </w:pPr>
      <w:r w:rsidRPr="00304151">
        <w:rPr>
          <w:rFonts w:cs="Times New Roman"/>
          <w:u w:val="single"/>
        </w:rPr>
        <w:t>Meeting Dates</w:t>
      </w:r>
      <w:r w:rsidR="00C40F4A" w:rsidRPr="00304151">
        <w:rPr>
          <w:rFonts w:cs="Times New Roman"/>
        </w:rPr>
        <w:t>:</w:t>
      </w:r>
      <w:r w:rsidR="00552CEE" w:rsidRPr="00304151">
        <w:rPr>
          <w:rFonts w:cs="Times New Roman"/>
        </w:rPr>
        <w:t xml:space="preserve"> </w:t>
      </w:r>
      <w:r w:rsidR="008C4476">
        <w:rPr>
          <w:rFonts w:cs="Times New Roman"/>
        </w:rPr>
        <w:t xml:space="preserve"> </w:t>
      </w:r>
      <w:r w:rsidR="00F9690D">
        <w:rPr>
          <w:rFonts w:cs="Times New Roman"/>
        </w:rPr>
        <w:t>February 1, 15; March 1, 15; April 19; May 3, 17</w:t>
      </w:r>
    </w:p>
    <w:p w14:paraId="690FFF15" w14:textId="77777777" w:rsidR="00C40F4A" w:rsidRPr="00304151" w:rsidRDefault="003C0A78" w:rsidP="00176193">
      <w:pPr>
        <w:pBdr>
          <w:bottom w:val="single" w:sz="12" w:space="1" w:color="auto"/>
        </w:pBdr>
        <w:spacing w:after="0" w:line="240" w:lineRule="auto"/>
        <w:rPr>
          <w:rFonts w:cs="Times New Roman"/>
        </w:rPr>
      </w:pPr>
      <w:r w:rsidRPr="00304151">
        <w:rPr>
          <w:rFonts w:cs="Times New Roman"/>
          <w:u w:val="single"/>
        </w:rPr>
        <w:t>Location and T</w:t>
      </w:r>
      <w:r w:rsidR="00552CEE" w:rsidRPr="00304151">
        <w:rPr>
          <w:rFonts w:cs="Times New Roman"/>
          <w:u w:val="single"/>
        </w:rPr>
        <w:t>ime</w:t>
      </w:r>
      <w:r w:rsidR="00552CEE" w:rsidRPr="00304151">
        <w:rPr>
          <w:rFonts w:cs="Times New Roman"/>
        </w:rPr>
        <w:t xml:space="preserve">: </w:t>
      </w:r>
      <w:r w:rsidR="008F2635" w:rsidRPr="00304151">
        <w:rPr>
          <w:rFonts w:cs="Times New Roman"/>
        </w:rPr>
        <w:t>CO-420</w:t>
      </w:r>
      <w:r w:rsidR="00552CEE" w:rsidRPr="00304151">
        <w:rPr>
          <w:rFonts w:cs="Times New Roman"/>
        </w:rPr>
        <w:t xml:space="preserve"> / </w:t>
      </w:r>
      <w:r w:rsidR="008F2635" w:rsidRPr="00304151">
        <w:rPr>
          <w:rFonts w:cs="Times New Roman"/>
        </w:rPr>
        <w:t>1-3pm</w:t>
      </w:r>
    </w:p>
    <w:p w14:paraId="25B9AF95" w14:textId="77777777" w:rsidR="008F2635" w:rsidRPr="00304151" w:rsidRDefault="008F2635" w:rsidP="00176193">
      <w:pPr>
        <w:pBdr>
          <w:bottom w:val="single" w:sz="12" w:space="1" w:color="auto"/>
        </w:pBdr>
        <w:spacing w:after="0" w:line="240" w:lineRule="auto"/>
        <w:rPr>
          <w:rFonts w:cs="Times New Roman"/>
        </w:rPr>
      </w:pPr>
    </w:p>
    <w:sectPr w:rsidR="008F2635" w:rsidRPr="00304151" w:rsidSect="00C5065E">
      <w:headerReference w:type="default" r:id="rId8"/>
      <w:footerReference w:type="default" r:id="rId9"/>
      <w:type w:val="continuous"/>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1A9A" w14:textId="77777777" w:rsidR="00EF6CB4" w:rsidRDefault="00EF6CB4" w:rsidP="00824B11">
      <w:pPr>
        <w:spacing w:after="0" w:line="240" w:lineRule="auto"/>
      </w:pPr>
      <w:r>
        <w:separator/>
      </w:r>
    </w:p>
  </w:endnote>
  <w:endnote w:type="continuationSeparator" w:id="0">
    <w:p w14:paraId="0256CEBE" w14:textId="77777777" w:rsidR="00EF6CB4" w:rsidRDefault="00EF6CB4"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7A746" w14:textId="77777777" w:rsidR="00EF6CB4" w:rsidRDefault="00B1372A"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EF6CB4">
              <w:t xml:space="preserve">Page </w:t>
            </w:r>
            <w:r w:rsidR="00EF6CB4">
              <w:rPr>
                <w:b/>
                <w:bCs/>
                <w:sz w:val="24"/>
                <w:szCs w:val="24"/>
              </w:rPr>
              <w:fldChar w:fldCharType="begin"/>
            </w:r>
            <w:r w:rsidR="00EF6CB4">
              <w:rPr>
                <w:b/>
                <w:bCs/>
              </w:rPr>
              <w:instrText xml:space="preserve"> PAGE </w:instrText>
            </w:r>
            <w:r w:rsidR="00EF6CB4">
              <w:rPr>
                <w:b/>
                <w:bCs/>
                <w:sz w:val="24"/>
                <w:szCs w:val="24"/>
              </w:rPr>
              <w:fldChar w:fldCharType="separate"/>
            </w:r>
            <w:r>
              <w:rPr>
                <w:b/>
                <w:bCs/>
                <w:noProof/>
              </w:rPr>
              <w:t>3</w:t>
            </w:r>
            <w:r w:rsidR="00EF6CB4">
              <w:rPr>
                <w:b/>
                <w:bCs/>
                <w:sz w:val="24"/>
                <w:szCs w:val="24"/>
              </w:rPr>
              <w:fldChar w:fldCharType="end"/>
            </w:r>
            <w:r w:rsidR="00EF6CB4">
              <w:t xml:space="preserve"> of </w:t>
            </w:r>
            <w:r w:rsidR="00EF6CB4">
              <w:rPr>
                <w:b/>
                <w:bCs/>
                <w:sz w:val="24"/>
                <w:szCs w:val="24"/>
              </w:rPr>
              <w:fldChar w:fldCharType="begin"/>
            </w:r>
            <w:r w:rsidR="00EF6CB4">
              <w:rPr>
                <w:b/>
                <w:bCs/>
              </w:rPr>
              <w:instrText xml:space="preserve"> NUMPAGES  </w:instrText>
            </w:r>
            <w:r w:rsidR="00EF6CB4">
              <w:rPr>
                <w:b/>
                <w:bCs/>
                <w:sz w:val="24"/>
                <w:szCs w:val="24"/>
              </w:rPr>
              <w:fldChar w:fldCharType="separate"/>
            </w:r>
            <w:r>
              <w:rPr>
                <w:b/>
                <w:bCs/>
                <w:noProof/>
              </w:rPr>
              <w:t>5</w:t>
            </w:r>
            <w:r w:rsidR="00EF6CB4">
              <w:rPr>
                <w:b/>
                <w:bCs/>
                <w:sz w:val="24"/>
                <w:szCs w:val="24"/>
              </w:rPr>
              <w:fldChar w:fldCharType="end"/>
            </w:r>
          </w:sdtContent>
        </w:sdt>
      </w:sdtContent>
    </w:sdt>
  </w:p>
  <w:p w14:paraId="2FA8FA07" w14:textId="77777777" w:rsidR="00EF6CB4" w:rsidRDefault="00EF6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1B0A2" w14:textId="77777777" w:rsidR="00EF6CB4" w:rsidRDefault="00EF6CB4" w:rsidP="00824B11">
      <w:pPr>
        <w:spacing w:after="0" w:line="240" w:lineRule="auto"/>
      </w:pPr>
      <w:r>
        <w:separator/>
      </w:r>
    </w:p>
  </w:footnote>
  <w:footnote w:type="continuationSeparator" w:id="0">
    <w:p w14:paraId="63CDFB6D" w14:textId="77777777" w:rsidR="00EF6CB4" w:rsidRDefault="00EF6CB4"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5FFF" w14:textId="77777777" w:rsidR="00EF6CB4" w:rsidRDefault="00EF6CB4"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February 1, 2017</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6A0BE3"/>
    <w:multiLevelType w:val="hybridMultilevel"/>
    <w:tmpl w:val="D89EC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4861964">
      <w:numFmt w:val="bullet"/>
      <w:lvlText w:val="–"/>
      <w:lvlJc w:val="left"/>
      <w:pPr>
        <w:ind w:left="2160" w:hanging="360"/>
      </w:pPr>
      <w:rPr>
        <w:rFonts w:ascii="Calibri" w:eastAsiaTheme="minorHAns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4C58A0"/>
    <w:multiLevelType w:val="hybridMultilevel"/>
    <w:tmpl w:val="5F14FF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C8F249D"/>
    <w:multiLevelType w:val="hybridMultilevel"/>
    <w:tmpl w:val="DBAC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33186E"/>
    <w:multiLevelType w:val="hybridMultilevel"/>
    <w:tmpl w:val="84C4B5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8B77055"/>
    <w:multiLevelType w:val="hybridMultilevel"/>
    <w:tmpl w:val="47085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4"/>
  </w:num>
  <w:num w:numId="4">
    <w:abstractNumId w:val="20"/>
  </w:num>
  <w:num w:numId="5">
    <w:abstractNumId w:val="24"/>
  </w:num>
  <w:num w:numId="6">
    <w:abstractNumId w:val="1"/>
  </w:num>
  <w:num w:numId="7">
    <w:abstractNumId w:val="11"/>
  </w:num>
  <w:num w:numId="8">
    <w:abstractNumId w:val="17"/>
  </w:num>
  <w:num w:numId="9">
    <w:abstractNumId w:val="19"/>
  </w:num>
  <w:num w:numId="10">
    <w:abstractNumId w:val="10"/>
  </w:num>
  <w:num w:numId="11">
    <w:abstractNumId w:val="15"/>
  </w:num>
  <w:num w:numId="12">
    <w:abstractNumId w:val="12"/>
  </w:num>
  <w:num w:numId="13">
    <w:abstractNumId w:val="5"/>
  </w:num>
  <w:num w:numId="14">
    <w:abstractNumId w:val="2"/>
  </w:num>
  <w:num w:numId="15">
    <w:abstractNumId w:val="3"/>
  </w:num>
  <w:num w:numId="16">
    <w:abstractNumId w:val="16"/>
  </w:num>
  <w:num w:numId="17">
    <w:abstractNumId w:val="0"/>
  </w:num>
  <w:num w:numId="18">
    <w:abstractNumId w:val="4"/>
  </w:num>
  <w:num w:numId="19">
    <w:abstractNumId w:val="25"/>
  </w:num>
  <w:num w:numId="20">
    <w:abstractNumId w:val="9"/>
  </w:num>
  <w:num w:numId="21">
    <w:abstractNumId w:val="18"/>
  </w:num>
  <w:num w:numId="22">
    <w:abstractNumId w:val="13"/>
  </w:num>
  <w:num w:numId="23">
    <w:abstractNumId w:val="26"/>
  </w:num>
  <w:num w:numId="24">
    <w:abstractNumId w:val="23"/>
  </w:num>
  <w:num w:numId="25">
    <w:abstractNumId w:val="21"/>
  </w:num>
  <w:num w:numId="26">
    <w:abstractNumId w:val="8"/>
  </w:num>
  <w:num w:numId="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6F3E"/>
    <w:rsid w:val="00027498"/>
    <w:rsid w:val="00031AD3"/>
    <w:rsid w:val="000322D7"/>
    <w:rsid w:val="000369A6"/>
    <w:rsid w:val="00041007"/>
    <w:rsid w:val="00041157"/>
    <w:rsid w:val="0004368C"/>
    <w:rsid w:val="000460A3"/>
    <w:rsid w:val="000508BC"/>
    <w:rsid w:val="000560A6"/>
    <w:rsid w:val="00056957"/>
    <w:rsid w:val="0006188D"/>
    <w:rsid w:val="00063E33"/>
    <w:rsid w:val="00067268"/>
    <w:rsid w:val="0007448B"/>
    <w:rsid w:val="000775E3"/>
    <w:rsid w:val="00080B34"/>
    <w:rsid w:val="00081E66"/>
    <w:rsid w:val="00082C0B"/>
    <w:rsid w:val="000834FF"/>
    <w:rsid w:val="00084C9C"/>
    <w:rsid w:val="00085CD3"/>
    <w:rsid w:val="00086560"/>
    <w:rsid w:val="00087DF3"/>
    <w:rsid w:val="00092BFD"/>
    <w:rsid w:val="000A0BD5"/>
    <w:rsid w:val="000A2228"/>
    <w:rsid w:val="000A268D"/>
    <w:rsid w:val="000A3334"/>
    <w:rsid w:val="000A39C7"/>
    <w:rsid w:val="000A4A23"/>
    <w:rsid w:val="000A6E3E"/>
    <w:rsid w:val="000B0DD7"/>
    <w:rsid w:val="000B24B9"/>
    <w:rsid w:val="000B549B"/>
    <w:rsid w:val="000B6EE3"/>
    <w:rsid w:val="000B73FD"/>
    <w:rsid w:val="000C088D"/>
    <w:rsid w:val="000C590F"/>
    <w:rsid w:val="000C6965"/>
    <w:rsid w:val="000C6ABB"/>
    <w:rsid w:val="000C6D06"/>
    <w:rsid w:val="000D2E8D"/>
    <w:rsid w:val="000D344C"/>
    <w:rsid w:val="000E1FC5"/>
    <w:rsid w:val="000E29B7"/>
    <w:rsid w:val="000E33F5"/>
    <w:rsid w:val="000E37C6"/>
    <w:rsid w:val="000E5B69"/>
    <w:rsid w:val="000F7351"/>
    <w:rsid w:val="000F7D27"/>
    <w:rsid w:val="0010197E"/>
    <w:rsid w:val="00104F64"/>
    <w:rsid w:val="00110489"/>
    <w:rsid w:val="001115D2"/>
    <w:rsid w:val="00115ED3"/>
    <w:rsid w:val="00123536"/>
    <w:rsid w:val="00125BAD"/>
    <w:rsid w:val="001264B7"/>
    <w:rsid w:val="00126ED6"/>
    <w:rsid w:val="0012730D"/>
    <w:rsid w:val="00133999"/>
    <w:rsid w:val="00140486"/>
    <w:rsid w:val="001408C1"/>
    <w:rsid w:val="00141264"/>
    <w:rsid w:val="00147B10"/>
    <w:rsid w:val="00151ADA"/>
    <w:rsid w:val="001542C5"/>
    <w:rsid w:val="00155DDF"/>
    <w:rsid w:val="001569AF"/>
    <w:rsid w:val="00156FA5"/>
    <w:rsid w:val="00157ED2"/>
    <w:rsid w:val="001602C4"/>
    <w:rsid w:val="00167A8E"/>
    <w:rsid w:val="0017040B"/>
    <w:rsid w:val="00176193"/>
    <w:rsid w:val="00177F91"/>
    <w:rsid w:val="00183C63"/>
    <w:rsid w:val="00184946"/>
    <w:rsid w:val="00185F71"/>
    <w:rsid w:val="00186A2B"/>
    <w:rsid w:val="00193240"/>
    <w:rsid w:val="001952BF"/>
    <w:rsid w:val="001956BE"/>
    <w:rsid w:val="001A2024"/>
    <w:rsid w:val="001A402A"/>
    <w:rsid w:val="001B2F46"/>
    <w:rsid w:val="001B5E80"/>
    <w:rsid w:val="001B66D8"/>
    <w:rsid w:val="001B6A89"/>
    <w:rsid w:val="001B74A8"/>
    <w:rsid w:val="001C63C2"/>
    <w:rsid w:val="001D09B8"/>
    <w:rsid w:val="001E07B7"/>
    <w:rsid w:val="001E442D"/>
    <w:rsid w:val="001E558C"/>
    <w:rsid w:val="001E6981"/>
    <w:rsid w:val="001E7A59"/>
    <w:rsid w:val="001F4691"/>
    <w:rsid w:val="001F7FBC"/>
    <w:rsid w:val="00202F5F"/>
    <w:rsid w:val="002045FC"/>
    <w:rsid w:val="0021323D"/>
    <w:rsid w:val="00221BB6"/>
    <w:rsid w:val="002226D4"/>
    <w:rsid w:val="0022283E"/>
    <w:rsid w:val="0022516F"/>
    <w:rsid w:val="00225B4D"/>
    <w:rsid w:val="002261E7"/>
    <w:rsid w:val="002346EE"/>
    <w:rsid w:val="002368E4"/>
    <w:rsid w:val="0023713B"/>
    <w:rsid w:val="00243884"/>
    <w:rsid w:val="002500BD"/>
    <w:rsid w:val="002528E8"/>
    <w:rsid w:val="00256079"/>
    <w:rsid w:val="00260AF3"/>
    <w:rsid w:val="0027119C"/>
    <w:rsid w:val="002755EE"/>
    <w:rsid w:val="00280B85"/>
    <w:rsid w:val="00281349"/>
    <w:rsid w:val="00285E96"/>
    <w:rsid w:val="00286C22"/>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E0DCC"/>
    <w:rsid w:val="002E1A6B"/>
    <w:rsid w:val="002E4408"/>
    <w:rsid w:val="002E65E3"/>
    <w:rsid w:val="002E79D4"/>
    <w:rsid w:val="002F12E6"/>
    <w:rsid w:val="002F2112"/>
    <w:rsid w:val="002F38A4"/>
    <w:rsid w:val="002F409D"/>
    <w:rsid w:val="002F58BD"/>
    <w:rsid w:val="002F5B56"/>
    <w:rsid w:val="0030003B"/>
    <w:rsid w:val="00303CB4"/>
    <w:rsid w:val="00304151"/>
    <w:rsid w:val="003071B6"/>
    <w:rsid w:val="00313858"/>
    <w:rsid w:val="00322AC3"/>
    <w:rsid w:val="003256FA"/>
    <w:rsid w:val="003323E8"/>
    <w:rsid w:val="00335ADA"/>
    <w:rsid w:val="00342A07"/>
    <w:rsid w:val="00344E4C"/>
    <w:rsid w:val="0034660F"/>
    <w:rsid w:val="003468D5"/>
    <w:rsid w:val="0035044E"/>
    <w:rsid w:val="003532A6"/>
    <w:rsid w:val="0035537C"/>
    <w:rsid w:val="00357D99"/>
    <w:rsid w:val="00357E9F"/>
    <w:rsid w:val="00361A53"/>
    <w:rsid w:val="003623A6"/>
    <w:rsid w:val="003627F7"/>
    <w:rsid w:val="00365B63"/>
    <w:rsid w:val="00365B91"/>
    <w:rsid w:val="00372E38"/>
    <w:rsid w:val="00374A6A"/>
    <w:rsid w:val="003774C0"/>
    <w:rsid w:val="00381F16"/>
    <w:rsid w:val="00383DBD"/>
    <w:rsid w:val="00392A6A"/>
    <w:rsid w:val="003A16AE"/>
    <w:rsid w:val="003A2B1B"/>
    <w:rsid w:val="003A3658"/>
    <w:rsid w:val="003A78B8"/>
    <w:rsid w:val="003B2C4B"/>
    <w:rsid w:val="003B69ED"/>
    <w:rsid w:val="003C0A78"/>
    <w:rsid w:val="003C1C0B"/>
    <w:rsid w:val="003C2966"/>
    <w:rsid w:val="003C2A36"/>
    <w:rsid w:val="003C45E7"/>
    <w:rsid w:val="003D1169"/>
    <w:rsid w:val="003D3A78"/>
    <w:rsid w:val="003D6F4E"/>
    <w:rsid w:val="003F0F07"/>
    <w:rsid w:val="003F2CD3"/>
    <w:rsid w:val="003F5FBD"/>
    <w:rsid w:val="003F62B5"/>
    <w:rsid w:val="0040049C"/>
    <w:rsid w:val="00407A61"/>
    <w:rsid w:val="00410860"/>
    <w:rsid w:val="00414999"/>
    <w:rsid w:val="00415A08"/>
    <w:rsid w:val="00415D56"/>
    <w:rsid w:val="00417729"/>
    <w:rsid w:val="00421E39"/>
    <w:rsid w:val="00422793"/>
    <w:rsid w:val="00425AAE"/>
    <w:rsid w:val="004271BC"/>
    <w:rsid w:val="0042749C"/>
    <w:rsid w:val="0043073F"/>
    <w:rsid w:val="00433517"/>
    <w:rsid w:val="00433BCD"/>
    <w:rsid w:val="00434561"/>
    <w:rsid w:val="0043461A"/>
    <w:rsid w:val="00437FCD"/>
    <w:rsid w:val="0044074D"/>
    <w:rsid w:val="0044228B"/>
    <w:rsid w:val="00447611"/>
    <w:rsid w:val="00450CAC"/>
    <w:rsid w:val="00467D5B"/>
    <w:rsid w:val="00471349"/>
    <w:rsid w:val="004734B3"/>
    <w:rsid w:val="0047619A"/>
    <w:rsid w:val="0047796A"/>
    <w:rsid w:val="004814D1"/>
    <w:rsid w:val="0048424A"/>
    <w:rsid w:val="00485A4F"/>
    <w:rsid w:val="00486123"/>
    <w:rsid w:val="00486758"/>
    <w:rsid w:val="0048776D"/>
    <w:rsid w:val="004949AC"/>
    <w:rsid w:val="00497EDB"/>
    <w:rsid w:val="004A0BB0"/>
    <w:rsid w:val="004A33CA"/>
    <w:rsid w:val="004A4BB0"/>
    <w:rsid w:val="004A618B"/>
    <w:rsid w:val="004A658F"/>
    <w:rsid w:val="004B3F98"/>
    <w:rsid w:val="004B7EEB"/>
    <w:rsid w:val="004C10A8"/>
    <w:rsid w:val="004C17FA"/>
    <w:rsid w:val="004C4ED5"/>
    <w:rsid w:val="004E66A7"/>
    <w:rsid w:val="004F45C9"/>
    <w:rsid w:val="004F6ECC"/>
    <w:rsid w:val="00500A0F"/>
    <w:rsid w:val="00501A23"/>
    <w:rsid w:val="00501CB8"/>
    <w:rsid w:val="0050214E"/>
    <w:rsid w:val="00503279"/>
    <w:rsid w:val="00510355"/>
    <w:rsid w:val="005126C3"/>
    <w:rsid w:val="005207FD"/>
    <w:rsid w:val="0052582C"/>
    <w:rsid w:val="005272AD"/>
    <w:rsid w:val="005300AA"/>
    <w:rsid w:val="005330F6"/>
    <w:rsid w:val="00534693"/>
    <w:rsid w:val="005376E0"/>
    <w:rsid w:val="00541744"/>
    <w:rsid w:val="00541CFA"/>
    <w:rsid w:val="00542573"/>
    <w:rsid w:val="005431FF"/>
    <w:rsid w:val="00546BA8"/>
    <w:rsid w:val="00551286"/>
    <w:rsid w:val="00551DDB"/>
    <w:rsid w:val="00552659"/>
    <w:rsid w:val="00552CEE"/>
    <w:rsid w:val="0055467D"/>
    <w:rsid w:val="005557D2"/>
    <w:rsid w:val="00560C19"/>
    <w:rsid w:val="00561AD7"/>
    <w:rsid w:val="00562430"/>
    <w:rsid w:val="0056273F"/>
    <w:rsid w:val="005669E1"/>
    <w:rsid w:val="00570CF6"/>
    <w:rsid w:val="005721DF"/>
    <w:rsid w:val="00574C63"/>
    <w:rsid w:val="00577537"/>
    <w:rsid w:val="00581D69"/>
    <w:rsid w:val="00591AAF"/>
    <w:rsid w:val="00596D3D"/>
    <w:rsid w:val="005A32F9"/>
    <w:rsid w:val="005A60A6"/>
    <w:rsid w:val="005A730D"/>
    <w:rsid w:val="005B25FE"/>
    <w:rsid w:val="005B2E82"/>
    <w:rsid w:val="005B5D56"/>
    <w:rsid w:val="005C17CD"/>
    <w:rsid w:val="005C2C71"/>
    <w:rsid w:val="005C65DB"/>
    <w:rsid w:val="005D0372"/>
    <w:rsid w:val="005D49EB"/>
    <w:rsid w:val="005D72C6"/>
    <w:rsid w:val="005D74BE"/>
    <w:rsid w:val="005E14F4"/>
    <w:rsid w:val="005E4C55"/>
    <w:rsid w:val="005F2E0E"/>
    <w:rsid w:val="005F4CA8"/>
    <w:rsid w:val="00600860"/>
    <w:rsid w:val="00605CFD"/>
    <w:rsid w:val="00605FBE"/>
    <w:rsid w:val="0060741C"/>
    <w:rsid w:val="00611367"/>
    <w:rsid w:val="00611E71"/>
    <w:rsid w:val="00611F50"/>
    <w:rsid w:val="00613A61"/>
    <w:rsid w:val="00617377"/>
    <w:rsid w:val="00624655"/>
    <w:rsid w:val="00624C89"/>
    <w:rsid w:val="006271B0"/>
    <w:rsid w:val="006300AC"/>
    <w:rsid w:val="00635421"/>
    <w:rsid w:val="0064109C"/>
    <w:rsid w:val="00641EC8"/>
    <w:rsid w:val="00645583"/>
    <w:rsid w:val="0064708E"/>
    <w:rsid w:val="00652097"/>
    <w:rsid w:val="00652E47"/>
    <w:rsid w:val="00652FC8"/>
    <w:rsid w:val="00655454"/>
    <w:rsid w:val="0066025C"/>
    <w:rsid w:val="00662013"/>
    <w:rsid w:val="00662B08"/>
    <w:rsid w:val="00664CA3"/>
    <w:rsid w:val="00665CEA"/>
    <w:rsid w:val="0066742C"/>
    <w:rsid w:val="00672487"/>
    <w:rsid w:val="00682AF3"/>
    <w:rsid w:val="00686E92"/>
    <w:rsid w:val="006913A3"/>
    <w:rsid w:val="00691DBD"/>
    <w:rsid w:val="006939D1"/>
    <w:rsid w:val="0069498F"/>
    <w:rsid w:val="0069718E"/>
    <w:rsid w:val="006A68A9"/>
    <w:rsid w:val="006B10FB"/>
    <w:rsid w:val="006B16E8"/>
    <w:rsid w:val="006B28CC"/>
    <w:rsid w:val="006B7C31"/>
    <w:rsid w:val="006C066C"/>
    <w:rsid w:val="006C0A8A"/>
    <w:rsid w:val="006C0DAA"/>
    <w:rsid w:val="006C1C40"/>
    <w:rsid w:val="006C282A"/>
    <w:rsid w:val="006C4734"/>
    <w:rsid w:val="006C4EEF"/>
    <w:rsid w:val="006D10D4"/>
    <w:rsid w:val="006D38B0"/>
    <w:rsid w:val="006D5AF7"/>
    <w:rsid w:val="006E250F"/>
    <w:rsid w:val="006E26CD"/>
    <w:rsid w:val="006E291B"/>
    <w:rsid w:val="006E4A7C"/>
    <w:rsid w:val="006E51F2"/>
    <w:rsid w:val="006F244B"/>
    <w:rsid w:val="006F335B"/>
    <w:rsid w:val="006F36D1"/>
    <w:rsid w:val="00700783"/>
    <w:rsid w:val="00704556"/>
    <w:rsid w:val="00706EEC"/>
    <w:rsid w:val="00714E1C"/>
    <w:rsid w:val="00715283"/>
    <w:rsid w:val="00716ECA"/>
    <w:rsid w:val="00716F43"/>
    <w:rsid w:val="007211B7"/>
    <w:rsid w:val="0072349A"/>
    <w:rsid w:val="00723756"/>
    <w:rsid w:val="00724745"/>
    <w:rsid w:val="007338DE"/>
    <w:rsid w:val="00734232"/>
    <w:rsid w:val="007428BF"/>
    <w:rsid w:val="00742C53"/>
    <w:rsid w:val="007455F0"/>
    <w:rsid w:val="00751807"/>
    <w:rsid w:val="00752CA4"/>
    <w:rsid w:val="00754FA0"/>
    <w:rsid w:val="00761C56"/>
    <w:rsid w:val="00763D92"/>
    <w:rsid w:val="007660C6"/>
    <w:rsid w:val="007675CE"/>
    <w:rsid w:val="00771600"/>
    <w:rsid w:val="00772095"/>
    <w:rsid w:val="007726EC"/>
    <w:rsid w:val="00772DD8"/>
    <w:rsid w:val="00775129"/>
    <w:rsid w:val="007771CE"/>
    <w:rsid w:val="00781DD8"/>
    <w:rsid w:val="00787AF3"/>
    <w:rsid w:val="00787D26"/>
    <w:rsid w:val="007915C3"/>
    <w:rsid w:val="00795893"/>
    <w:rsid w:val="00795C3C"/>
    <w:rsid w:val="00796C46"/>
    <w:rsid w:val="007A6DCA"/>
    <w:rsid w:val="007A6DDA"/>
    <w:rsid w:val="007B1626"/>
    <w:rsid w:val="007C5760"/>
    <w:rsid w:val="007D2DFC"/>
    <w:rsid w:val="007D38DB"/>
    <w:rsid w:val="007D5775"/>
    <w:rsid w:val="007D5D0E"/>
    <w:rsid w:val="007D710F"/>
    <w:rsid w:val="007E431F"/>
    <w:rsid w:val="007E4673"/>
    <w:rsid w:val="007E7BA1"/>
    <w:rsid w:val="007F05CC"/>
    <w:rsid w:val="008019B6"/>
    <w:rsid w:val="00805C85"/>
    <w:rsid w:val="00806B9D"/>
    <w:rsid w:val="00810122"/>
    <w:rsid w:val="008106FC"/>
    <w:rsid w:val="00812ED5"/>
    <w:rsid w:val="0081513E"/>
    <w:rsid w:val="008175B2"/>
    <w:rsid w:val="00824131"/>
    <w:rsid w:val="00824B11"/>
    <w:rsid w:val="00832B3B"/>
    <w:rsid w:val="00833F49"/>
    <w:rsid w:val="00836E22"/>
    <w:rsid w:val="00842180"/>
    <w:rsid w:val="00843510"/>
    <w:rsid w:val="00843FE4"/>
    <w:rsid w:val="008472EE"/>
    <w:rsid w:val="00851151"/>
    <w:rsid w:val="00852F82"/>
    <w:rsid w:val="008551A0"/>
    <w:rsid w:val="00855F01"/>
    <w:rsid w:val="00860F5E"/>
    <w:rsid w:val="00863AC9"/>
    <w:rsid w:val="0086644D"/>
    <w:rsid w:val="00867620"/>
    <w:rsid w:val="00870D5C"/>
    <w:rsid w:val="00871830"/>
    <w:rsid w:val="00876C18"/>
    <w:rsid w:val="00876D1A"/>
    <w:rsid w:val="00877F50"/>
    <w:rsid w:val="00884946"/>
    <w:rsid w:val="00885039"/>
    <w:rsid w:val="00885FD1"/>
    <w:rsid w:val="00887527"/>
    <w:rsid w:val="00887A21"/>
    <w:rsid w:val="0089236F"/>
    <w:rsid w:val="00894354"/>
    <w:rsid w:val="008A3C3D"/>
    <w:rsid w:val="008B1FEA"/>
    <w:rsid w:val="008B4FA2"/>
    <w:rsid w:val="008C256D"/>
    <w:rsid w:val="008C4476"/>
    <w:rsid w:val="008C449A"/>
    <w:rsid w:val="008C5F70"/>
    <w:rsid w:val="008C6E1C"/>
    <w:rsid w:val="008D0986"/>
    <w:rsid w:val="008D5BB2"/>
    <w:rsid w:val="008E246F"/>
    <w:rsid w:val="008E2E52"/>
    <w:rsid w:val="008E4EE3"/>
    <w:rsid w:val="008F0604"/>
    <w:rsid w:val="008F1751"/>
    <w:rsid w:val="008F2635"/>
    <w:rsid w:val="008F2B7D"/>
    <w:rsid w:val="008F73A1"/>
    <w:rsid w:val="00900390"/>
    <w:rsid w:val="00901D98"/>
    <w:rsid w:val="0090755F"/>
    <w:rsid w:val="00911C12"/>
    <w:rsid w:val="00912893"/>
    <w:rsid w:val="00914E6A"/>
    <w:rsid w:val="00914F8C"/>
    <w:rsid w:val="00921DAC"/>
    <w:rsid w:val="00921EB0"/>
    <w:rsid w:val="009273F3"/>
    <w:rsid w:val="009311B5"/>
    <w:rsid w:val="00933CAB"/>
    <w:rsid w:val="009347FF"/>
    <w:rsid w:val="00934D59"/>
    <w:rsid w:val="00937F63"/>
    <w:rsid w:val="00951317"/>
    <w:rsid w:val="009520A1"/>
    <w:rsid w:val="00952FA6"/>
    <w:rsid w:val="00954F24"/>
    <w:rsid w:val="009654E5"/>
    <w:rsid w:val="00990EE8"/>
    <w:rsid w:val="009A03AB"/>
    <w:rsid w:val="009A29CE"/>
    <w:rsid w:val="009A3925"/>
    <w:rsid w:val="009A494A"/>
    <w:rsid w:val="009A5637"/>
    <w:rsid w:val="009A64C1"/>
    <w:rsid w:val="009A6F60"/>
    <w:rsid w:val="009A72AC"/>
    <w:rsid w:val="009B1BF2"/>
    <w:rsid w:val="009B4DB0"/>
    <w:rsid w:val="009B6229"/>
    <w:rsid w:val="009C0FB4"/>
    <w:rsid w:val="009C60B8"/>
    <w:rsid w:val="009C62F9"/>
    <w:rsid w:val="009D4637"/>
    <w:rsid w:val="009D5C5C"/>
    <w:rsid w:val="009E1372"/>
    <w:rsid w:val="009E50D5"/>
    <w:rsid w:val="009F3592"/>
    <w:rsid w:val="009F384F"/>
    <w:rsid w:val="009F3B33"/>
    <w:rsid w:val="009F4157"/>
    <w:rsid w:val="009F49AB"/>
    <w:rsid w:val="009F6410"/>
    <w:rsid w:val="00A036D8"/>
    <w:rsid w:val="00A03A8C"/>
    <w:rsid w:val="00A07609"/>
    <w:rsid w:val="00A10208"/>
    <w:rsid w:val="00A12EB3"/>
    <w:rsid w:val="00A1742B"/>
    <w:rsid w:val="00A1743A"/>
    <w:rsid w:val="00A2317B"/>
    <w:rsid w:val="00A27CCB"/>
    <w:rsid w:val="00A30C40"/>
    <w:rsid w:val="00A327FB"/>
    <w:rsid w:val="00A33393"/>
    <w:rsid w:val="00A357B2"/>
    <w:rsid w:val="00A454DA"/>
    <w:rsid w:val="00A4651F"/>
    <w:rsid w:val="00A52697"/>
    <w:rsid w:val="00A559A8"/>
    <w:rsid w:val="00A60BB5"/>
    <w:rsid w:val="00A619C6"/>
    <w:rsid w:val="00A61A55"/>
    <w:rsid w:val="00A6425E"/>
    <w:rsid w:val="00A70FAD"/>
    <w:rsid w:val="00A718D5"/>
    <w:rsid w:val="00A7729D"/>
    <w:rsid w:val="00A77A2E"/>
    <w:rsid w:val="00A83A1C"/>
    <w:rsid w:val="00A84A01"/>
    <w:rsid w:val="00A85972"/>
    <w:rsid w:val="00A9033B"/>
    <w:rsid w:val="00A97471"/>
    <w:rsid w:val="00A9774A"/>
    <w:rsid w:val="00A97AAD"/>
    <w:rsid w:val="00AA0D28"/>
    <w:rsid w:val="00AA1806"/>
    <w:rsid w:val="00AB1D72"/>
    <w:rsid w:val="00AB1DF8"/>
    <w:rsid w:val="00AB2D80"/>
    <w:rsid w:val="00AB6D8E"/>
    <w:rsid w:val="00AB7DFD"/>
    <w:rsid w:val="00AC4958"/>
    <w:rsid w:val="00AC4D56"/>
    <w:rsid w:val="00AD0628"/>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72A"/>
    <w:rsid w:val="00B13D93"/>
    <w:rsid w:val="00B13F17"/>
    <w:rsid w:val="00B223F0"/>
    <w:rsid w:val="00B23F0B"/>
    <w:rsid w:val="00B27000"/>
    <w:rsid w:val="00B31934"/>
    <w:rsid w:val="00B328AA"/>
    <w:rsid w:val="00B32FD9"/>
    <w:rsid w:val="00B446C3"/>
    <w:rsid w:val="00B45B76"/>
    <w:rsid w:val="00B45B79"/>
    <w:rsid w:val="00B512EE"/>
    <w:rsid w:val="00B565B0"/>
    <w:rsid w:val="00B612CD"/>
    <w:rsid w:val="00B65537"/>
    <w:rsid w:val="00B65F1B"/>
    <w:rsid w:val="00B70040"/>
    <w:rsid w:val="00B708F8"/>
    <w:rsid w:val="00B716FD"/>
    <w:rsid w:val="00B71E59"/>
    <w:rsid w:val="00B72DD8"/>
    <w:rsid w:val="00B733E2"/>
    <w:rsid w:val="00B74737"/>
    <w:rsid w:val="00B747F0"/>
    <w:rsid w:val="00B748F0"/>
    <w:rsid w:val="00B74F7E"/>
    <w:rsid w:val="00B750BB"/>
    <w:rsid w:val="00B75292"/>
    <w:rsid w:val="00B809CB"/>
    <w:rsid w:val="00B82429"/>
    <w:rsid w:val="00B82C15"/>
    <w:rsid w:val="00B84B47"/>
    <w:rsid w:val="00B9137C"/>
    <w:rsid w:val="00B94658"/>
    <w:rsid w:val="00BA52B7"/>
    <w:rsid w:val="00BA6030"/>
    <w:rsid w:val="00BA66B4"/>
    <w:rsid w:val="00BA75F3"/>
    <w:rsid w:val="00BB04A5"/>
    <w:rsid w:val="00BB09BB"/>
    <w:rsid w:val="00BB1E8F"/>
    <w:rsid w:val="00BB435E"/>
    <w:rsid w:val="00BD0913"/>
    <w:rsid w:val="00BD0E69"/>
    <w:rsid w:val="00BD2535"/>
    <w:rsid w:val="00BD43B3"/>
    <w:rsid w:val="00BD6C7E"/>
    <w:rsid w:val="00BE0E11"/>
    <w:rsid w:val="00BE129B"/>
    <w:rsid w:val="00BE2574"/>
    <w:rsid w:val="00BE42C5"/>
    <w:rsid w:val="00BE5450"/>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13A6"/>
    <w:rsid w:val="00C22CF2"/>
    <w:rsid w:val="00C25D97"/>
    <w:rsid w:val="00C26EB7"/>
    <w:rsid w:val="00C30227"/>
    <w:rsid w:val="00C30540"/>
    <w:rsid w:val="00C30585"/>
    <w:rsid w:val="00C32083"/>
    <w:rsid w:val="00C32CF5"/>
    <w:rsid w:val="00C34E79"/>
    <w:rsid w:val="00C3753D"/>
    <w:rsid w:val="00C40E81"/>
    <w:rsid w:val="00C40F4A"/>
    <w:rsid w:val="00C469FC"/>
    <w:rsid w:val="00C5065E"/>
    <w:rsid w:val="00C50BEC"/>
    <w:rsid w:val="00C51706"/>
    <w:rsid w:val="00C5236D"/>
    <w:rsid w:val="00C54036"/>
    <w:rsid w:val="00C637B3"/>
    <w:rsid w:val="00C820E0"/>
    <w:rsid w:val="00C90C1C"/>
    <w:rsid w:val="00C90C35"/>
    <w:rsid w:val="00C94D0B"/>
    <w:rsid w:val="00C95FB3"/>
    <w:rsid w:val="00CA2962"/>
    <w:rsid w:val="00CA6981"/>
    <w:rsid w:val="00CB625F"/>
    <w:rsid w:val="00CB7407"/>
    <w:rsid w:val="00CC46D7"/>
    <w:rsid w:val="00CC4DC4"/>
    <w:rsid w:val="00CC6DCE"/>
    <w:rsid w:val="00CD0C91"/>
    <w:rsid w:val="00CD5D0F"/>
    <w:rsid w:val="00CE2167"/>
    <w:rsid w:val="00CE3915"/>
    <w:rsid w:val="00CE6A85"/>
    <w:rsid w:val="00CF0869"/>
    <w:rsid w:val="00CF3672"/>
    <w:rsid w:val="00CF41EE"/>
    <w:rsid w:val="00D02AFB"/>
    <w:rsid w:val="00D03C5C"/>
    <w:rsid w:val="00D047C8"/>
    <w:rsid w:val="00D07183"/>
    <w:rsid w:val="00D102BE"/>
    <w:rsid w:val="00D11596"/>
    <w:rsid w:val="00D132B2"/>
    <w:rsid w:val="00D14384"/>
    <w:rsid w:val="00D2080B"/>
    <w:rsid w:val="00D21298"/>
    <w:rsid w:val="00D22843"/>
    <w:rsid w:val="00D2565D"/>
    <w:rsid w:val="00D268D5"/>
    <w:rsid w:val="00D309B7"/>
    <w:rsid w:val="00D32F6E"/>
    <w:rsid w:val="00D343F5"/>
    <w:rsid w:val="00D42399"/>
    <w:rsid w:val="00D57B6E"/>
    <w:rsid w:val="00D57E39"/>
    <w:rsid w:val="00D62D45"/>
    <w:rsid w:val="00D673BC"/>
    <w:rsid w:val="00D712E0"/>
    <w:rsid w:val="00D73404"/>
    <w:rsid w:val="00D769DD"/>
    <w:rsid w:val="00D800D4"/>
    <w:rsid w:val="00D81D97"/>
    <w:rsid w:val="00D836B4"/>
    <w:rsid w:val="00D8495F"/>
    <w:rsid w:val="00D906A5"/>
    <w:rsid w:val="00D9083C"/>
    <w:rsid w:val="00D909F5"/>
    <w:rsid w:val="00D93E7C"/>
    <w:rsid w:val="00DA0769"/>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4558"/>
    <w:rsid w:val="00DD5261"/>
    <w:rsid w:val="00DD7736"/>
    <w:rsid w:val="00DE39FC"/>
    <w:rsid w:val="00DF0AEF"/>
    <w:rsid w:val="00DF185B"/>
    <w:rsid w:val="00DF2877"/>
    <w:rsid w:val="00DF2DB7"/>
    <w:rsid w:val="00DF3C31"/>
    <w:rsid w:val="00DF53F0"/>
    <w:rsid w:val="00E00CC1"/>
    <w:rsid w:val="00E01D05"/>
    <w:rsid w:val="00E02C64"/>
    <w:rsid w:val="00E0439C"/>
    <w:rsid w:val="00E04CCD"/>
    <w:rsid w:val="00E067D9"/>
    <w:rsid w:val="00E076CB"/>
    <w:rsid w:val="00E14A08"/>
    <w:rsid w:val="00E15F17"/>
    <w:rsid w:val="00E16291"/>
    <w:rsid w:val="00E162E5"/>
    <w:rsid w:val="00E2087F"/>
    <w:rsid w:val="00E2092E"/>
    <w:rsid w:val="00E20F1A"/>
    <w:rsid w:val="00E255BC"/>
    <w:rsid w:val="00E32989"/>
    <w:rsid w:val="00E32D91"/>
    <w:rsid w:val="00E412D9"/>
    <w:rsid w:val="00E41C76"/>
    <w:rsid w:val="00E452EC"/>
    <w:rsid w:val="00E45A7B"/>
    <w:rsid w:val="00E51C06"/>
    <w:rsid w:val="00E5352F"/>
    <w:rsid w:val="00E53E7B"/>
    <w:rsid w:val="00E6707C"/>
    <w:rsid w:val="00E71A0D"/>
    <w:rsid w:val="00E72C3B"/>
    <w:rsid w:val="00E72FE0"/>
    <w:rsid w:val="00E750C7"/>
    <w:rsid w:val="00E81F01"/>
    <w:rsid w:val="00E84D62"/>
    <w:rsid w:val="00E870BA"/>
    <w:rsid w:val="00E93A64"/>
    <w:rsid w:val="00E95DEE"/>
    <w:rsid w:val="00E96310"/>
    <w:rsid w:val="00E969B4"/>
    <w:rsid w:val="00E977BA"/>
    <w:rsid w:val="00EA06DF"/>
    <w:rsid w:val="00EA255D"/>
    <w:rsid w:val="00EA5782"/>
    <w:rsid w:val="00EA7B69"/>
    <w:rsid w:val="00EB680A"/>
    <w:rsid w:val="00EB697C"/>
    <w:rsid w:val="00EC2217"/>
    <w:rsid w:val="00EC22DF"/>
    <w:rsid w:val="00EC5FC3"/>
    <w:rsid w:val="00ED008E"/>
    <w:rsid w:val="00ED185B"/>
    <w:rsid w:val="00ED3C55"/>
    <w:rsid w:val="00ED52D5"/>
    <w:rsid w:val="00ED6133"/>
    <w:rsid w:val="00ED68CE"/>
    <w:rsid w:val="00EE05AC"/>
    <w:rsid w:val="00EE1C0E"/>
    <w:rsid w:val="00EE1C40"/>
    <w:rsid w:val="00EE338E"/>
    <w:rsid w:val="00EF0333"/>
    <w:rsid w:val="00EF0F4A"/>
    <w:rsid w:val="00EF283B"/>
    <w:rsid w:val="00EF3732"/>
    <w:rsid w:val="00EF527A"/>
    <w:rsid w:val="00EF68D2"/>
    <w:rsid w:val="00EF6CB4"/>
    <w:rsid w:val="00EF7013"/>
    <w:rsid w:val="00F01399"/>
    <w:rsid w:val="00F07E67"/>
    <w:rsid w:val="00F13926"/>
    <w:rsid w:val="00F16565"/>
    <w:rsid w:val="00F16E46"/>
    <w:rsid w:val="00F23C2B"/>
    <w:rsid w:val="00F2580D"/>
    <w:rsid w:val="00F26B9E"/>
    <w:rsid w:val="00F26D90"/>
    <w:rsid w:val="00F30F55"/>
    <w:rsid w:val="00F33B53"/>
    <w:rsid w:val="00F34579"/>
    <w:rsid w:val="00F36410"/>
    <w:rsid w:val="00F36E54"/>
    <w:rsid w:val="00F37C06"/>
    <w:rsid w:val="00F402B0"/>
    <w:rsid w:val="00F44E58"/>
    <w:rsid w:val="00F459F5"/>
    <w:rsid w:val="00F465D3"/>
    <w:rsid w:val="00F5163D"/>
    <w:rsid w:val="00F51FFB"/>
    <w:rsid w:val="00F5261C"/>
    <w:rsid w:val="00F5286C"/>
    <w:rsid w:val="00F53210"/>
    <w:rsid w:val="00F535ED"/>
    <w:rsid w:val="00F546FD"/>
    <w:rsid w:val="00F57FAB"/>
    <w:rsid w:val="00F6183F"/>
    <w:rsid w:val="00F618D5"/>
    <w:rsid w:val="00F6559E"/>
    <w:rsid w:val="00F65B34"/>
    <w:rsid w:val="00F6651D"/>
    <w:rsid w:val="00F7481B"/>
    <w:rsid w:val="00F81118"/>
    <w:rsid w:val="00F82B71"/>
    <w:rsid w:val="00F83204"/>
    <w:rsid w:val="00F847CD"/>
    <w:rsid w:val="00F85BFE"/>
    <w:rsid w:val="00F87AB7"/>
    <w:rsid w:val="00F910CA"/>
    <w:rsid w:val="00F919B5"/>
    <w:rsid w:val="00F93ACA"/>
    <w:rsid w:val="00F947B2"/>
    <w:rsid w:val="00F957C0"/>
    <w:rsid w:val="00F9690D"/>
    <w:rsid w:val="00FA033F"/>
    <w:rsid w:val="00FA08EA"/>
    <w:rsid w:val="00FA0E3D"/>
    <w:rsid w:val="00FA1B26"/>
    <w:rsid w:val="00FA43C8"/>
    <w:rsid w:val="00FB07AA"/>
    <w:rsid w:val="00FB3A21"/>
    <w:rsid w:val="00FB575D"/>
    <w:rsid w:val="00FB7FF7"/>
    <w:rsid w:val="00FC14D2"/>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3C6CF2"/>
  <w15:docId w15:val="{9F7E63D1-56CA-411C-B24E-36E9D4C6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2BBB6-7B78-4069-A016-86C820D3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4</cp:revision>
  <cp:lastPrinted>2017-02-06T23:33:00Z</cp:lastPrinted>
  <dcterms:created xsi:type="dcterms:W3CDTF">2017-02-06T23:34:00Z</dcterms:created>
  <dcterms:modified xsi:type="dcterms:W3CDTF">2017-02-06T23:55:00Z</dcterms:modified>
</cp:coreProperties>
</file>