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4D44D" w14:textId="77777777" w:rsidR="002F409D" w:rsidRPr="00FF2309" w:rsidRDefault="00714E1C" w:rsidP="00176193">
      <w:pPr>
        <w:rPr>
          <w:rFonts w:cs="Times New Roman"/>
        </w:rPr>
      </w:pPr>
      <w:r w:rsidRPr="00FF2309">
        <w:rPr>
          <w:rFonts w:cs="Times New Roman"/>
          <w:b/>
          <w:u w:val="single"/>
        </w:rPr>
        <w:t>Present</w:t>
      </w:r>
      <w:r w:rsidRPr="00FF2309">
        <w:rPr>
          <w:rFonts w:cs="Times New Roman"/>
        </w:rPr>
        <w:t xml:space="preserve">:  </w:t>
      </w:r>
      <w:r w:rsidR="00A9774A" w:rsidRPr="00FF2309">
        <w:rPr>
          <w:rFonts w:cs="Times New Roman"/>
          <w:i/>
        </w:rPr>
        <w:t xml:space="preserve">Louie Giambattista, </w:t>
      </w:r>
      <w:r w:rsidR="00A9774A" w:rsidRPr="00FF2309">
        <w:rPr>
          <w:rFonts w:cs="Times New Roman"/>
          <w:b/>
          <w:i/>
        </w:rPr>
        <w:t>Chair</w:t>
      </w:r>
      <w:r w:rsidR="00A9774A" w:rsidRPr="00FF2309">
        <w:rPr>
          <w:rFonts w:cs="Times New Roman"/>
        </w:rPr>
        <w:t>;</w:t>
      </w:r>
      <w:r w:rsidR="00884946" w:rsidRPr="00FF2309">
        <w:rPr>
          <w:rFonts w:cs="Times New Roman"/>
        </w:rPr>
        <w:t xml:space="preserve"> Dennis Gravert</w:t>
      </w:r>
      <w:r w:rsidR="00EE5779" w:rsidRPr="00FF2309">
        <w:rPr>
          <w:rFonts w:cs="Times New Roman"/>
        </w:rPr>
        <w:t>,</w:t>
      </w:r>
      <w:r w:rsidR="000B7DC9" w:rsidRPr="00FF2309">
        <w:rPr>
          <w:rFonts w:cs="Times New Roman"/>
        </w:rPr>
        <w:t xml:space="preserve"> </w:t>
      </w:r>
      <w:r w:rsidR="00691DBD" w:rsidRPr="00FF2309">
        <w:rPr>
          <w:rFonts w:cs="Times New Roman"/>
        </w:rPr>
        <w:t xml:space="preserve">Susie Hansen, </w:t>
      </w:r>
      <w:r w:rsidR="00FF6C4D" w:rsidRPr="00FF2309">
        <w:rPr>
          <w:rFonts w:cs="Times New Roman"/>
        </w:rPr>
        <w:t xml:space="preserve">Kevin Horan, </w:t>
      </w:r>
      <w:r w:rsidR="00483585" w:rsidRPr="00FF2309">
        <w:rPr>
          <w:rFonts w:cs="Times New Roman"/>
        </w:rPr>
        <w:t xml:space="preserve">Marie Karp, </w:t>
      </w:r>
      <w:r w:rsidR="00FF6C4D" w:rsidRPr="00FF2309">
        <w:rPr>
          <w:rFonts w:cs="Times New Roman"/>
        </w:rPr>
        <w:t>A’kilah Moore,</w:t>
      </w:r>
      <w:r w:rsidR="0000265E" w:rsidRPr="00FF2309">
        <w:rPr>
          <w:rFonts w:cs="Times New Roman"/>
        </w:rPr>
        <w:t xml:space="preserve"> </w:t>
      </w:r>
      <w:r w:rsidR="004479E4" w:rsidRPr="00FF2309">
        <w:rPr>
          <w:rFonts w:cs="Times New Roman"/>
        </w:rPr>
        <w:t xml:space="preserve">Christine </w:t>
      </w:r>
      <w:r w:rsidR="0000265E" w:rsidRPr="00FF2309">
        <w:rPr>
          <w:rFonts w:cs="Times New Roman"/>
        </w:rPr>
        <w:t xml:space="preserve">Park, </w:t>
      </w:r>
      <w:r w:rsidR="00A9774A" w:rsidRPr="00FF2309">
        <w:rPr>
          <w:rFonts w:cs="Times New Roman"/>
        </w:rPr>
        <w:t>Ry</w:t>
      </w:r>
      <w:r w:rsidR="00787D26" w:rsidRPr="00FF2309">
        <w:rPr>
          <w:rFonts w:cs="Times New Roman"/>
        </w:rPr>
        <w:t xml:space="preserve">an Pedersen, Matthew Stricker, </w:t>
      </w:r>
      <w:r w:rsidR="00884946" w:rsidRPr="00FF2309">
        <w:rPr>
          <w:rFonts w:cs="Times New Roman"/>
        </w:rPr>
        <w:t xml:space="preserve">Eileen Valenzuela, </w:t>
      </w:r>
      <w:r w:rsidR="00503279" w:rsidRPr="00FF2309">
        <w:rPr>
          <w:rFonts w:cs="Times New Roman"/>
        </w:rPr>
        <w:t xml:space="preserve">Grace Villegas, </w:t>
      </w:r>
      <w:r w:rsidR="00483585" w:rsidRPr="00FF2309">
        <w:rPr>
          <w:rFonts w:cs="Times New Roman"/>
        </w:rPr>
        <w:t xml:space="preserve">Kim Wentworth, </w:t>
      </w:r>
      <w:r w:rsidR="002E4408" w:rsidRPr="00FF2309">
        <w:rPr>
          <w:rFonts w:cs="Times New Roman"/>
        </w:rPr>
        <w:t xml:space="preserve">Penny </w:t>
      </w:r>
      <w:r w:rsidR="00914E6A" w:rsidRPr="00FF2309">
        <w:rPr>
          <w:rFonts w:cs="Times New Roman"/>
        </w:rPr>
        <w:t>Wilkins</w:t>
      </w:r>
      <w:r w:rsidR="001F7B3B" w:rsidRPr="00FF2309">
        <w:rPr>
          <w:rFonts w:cs="Times New Roman"/>
        </w:rPr>
        <w:t>,</w:t>
      </w:r>
      <w:r w:rsidR="002E4408" w:rsidRPr="00FF2309">
        <w:rPr>
          <w:rFonts w:cs="Times New Roman"/>
        </w:rPr>
        <w:t xml:space="preserve"> </w:t>
      </w:r>
      <w:r w:rsidR="00EE5779" w:rsidRPr="00FF2309">
        <w:rPr>
          <w:rFonts w:cs="Times New Roman"/>
        </w:rPr>
        <w:t xml:space="preserve">Nancy Ybarra, Yongmin Zhu </w:t>
      </w:r>
      <w:r w:rsidR="00503279" w:rsidRPr="00FF2309">
        <w:rPr>
          <w:rFonts w:cs="Times New Roman"/>
        </w:rPr>
        <w:t>Shondra West (</w:t>
      </w:r>
      <w:r w:rsidR="00A9774A" w:rsidRPr="00FF2309">
        <w:rPr>
          <w:rFonts w:cs="Times New Roman"/>
        </w:rPr>
        <w:t>Note taker</w:t>
      </w:r>
      <w:r w:rsidR="00503279" w:rsidRPr="00FF2309">
        <w:rPr>
          <w:rFonts w:cs="Times New Roman"/>
        </w:rPr>
        <w:t>)</w:t>
      </w:r>
      <w:r w:rsidR="002E4408" w:rsidRPr="00FF2309">
        <w:rPr>
          <w:rFonts w:cs="Times New Roman"/>
        </w:rPr>
        <w:t xml:space="preserve"> </w:t>
      </w:r>
    </w:p>
    <w:p w14:paraId="62116BA2" w14:textId="77777777" w:rsidR="00714E1C" w:rsidRPr="00FF2309" w:rsidRDefault="002F409D" w:rsidP="00375730">
      <w:pPr>
        <w:spacing w:after="0" w:line="360" w:lineRule="auto"/>
        <w:rPr>
          <w:rFonts w:cs="Times New Roman"/>
        </w:rPr>
      </w:pPr>
      <w:r w:rsidRPr="00FF2309">
        <w:rPr>
          <w:rFonts w:cs="Times New Roman"/>
          <w:b/>
          <w:u w:val="single"/>
        </w:rPr>
        <w:t>Absent</w:t>
      </w:r>
      <w:r w:rsidRPr="00FF2309">
        <w:rPr>
          <w:rFonts w:cs="Times New Roman"/>
          <w:u w:val="single"/>
        </w:rPr>
        <w:t>:</w:t>
      </w:r>
      <w:r w:rsidR="00A97AAD" w:rsidRPr="00FF2309">
        <w:rPr>
          <w:rFonts w:cs="Times New Roman"/>
          <w:u w:val="single"/>
        </w:rPr>
        <w:t xml:space="preserve"> </w:t>
      </w:r>
      <w:r w:rsidR="00EE5779" w:rsidRPr="00FF2309">
        <w:rPr>
          <w:rFonts w:cs="Times New Roman"/>
        </w:rPr>
        <w:t xml:space="preserve">Anthony Hailey </w:t>
      </w:r>
      <w:r w:rsidR="001F7B3B" w:rsidRPr="00FF2309">
        <w:rPr>
          <w:rFonts w:cs="Times New Roman"/>
        </w:rPr>
        <w:t xml:space="preserve">and </w:t>
      </w:r>
      <w:r w:rsidR="00EE5779" w:rsidRPr="00FF2309">
        <w:rPr>
          <w:rFonts w:cs="Times New Roman"/>
        </w:rPr>
        <w:t>Natalie Hannum</w:t>
      </w:r>
    </w:p>
    <w:p w14:paraId="515B01A3" w14:textId="1956AA4E" w:rsidR="002F409D" w:rsidRPr="00FF2309" w:rsidRDefault="00714E1C" w:rsidP="00375730">
      <w:pPr>
        <w:spacing w:after="0" w:line="360" w:lineRule="auto"/>
        <w:rPr>
          <w:rFonts w:cs="Times New Roman"/>
        </w:rPr>
      </w:pPr>
      <w:r w:rsidRPr="00FF2309">
        <w:rPr>
          <w:rFonts w:cs="Times New Roman"/>
          <w:b/>
          <w:u w:val="single"/>
        </w:rPr>
        <w:t>Guests</w:t>
      </w:r>
      <w:r w:rsidRPr="00FF2309">
        <w:rPr>
          <w:rFonts w:cs="Times New Roman"/>
        </w:rPr>
        <w:t>:</w:t>
      </w:r>
      <w:r w:rsidR="00E977BA" w:rsidRPr="00FF2309">
        <w:rPr>
          <w:rFonts w:cs="Times New Roman"/>
        </w:rPr>
        <w:t xml:space="preserve"> </w:t>
      </w:r>
      <w:r w:rsidR="009A32A2" w:rsidRPr="00FF2309">
        <w:rPr>
          <w:rFonts w:cs="Times New Roman"/>
        </w:rPr>
        <w:t>Mike Grillo</w:t>
      </w:r>
      <w:r w:rsidR="005374D5" w:rsidRPr="00FF2309">
        <w:rPr>
          <w:rFonts w:cs="Times New Roman"/>
        </w:rPr>
        <w:t xml:space="preserve"> (FIRE)</w:t>
      </w:r>
      <w:r w:rsidR="009A32A2" w:rsidRPr="00FF2309">
        <w:rPr>
          <w:rFonts w:cs="Times New Roman"/>
        </w:rPr>
        <w:t xml:space="preserve"> and </w:t>
      </w:r>
      <w:proofErr w:type="spellStart"/>
      <w:r w:rsidR="009A32A2" w:rsidRPr="00FF2309">
        <w:rPr>
          <w:rFonts w:cs="Times New Roman"/>
        </w:rPr>
        <w:t>Jelanie</w:t>
      </w:r>
      <w:proofErr w:type="spellEnd"/>
      <w:r w:rsidR="009A32A2" w:rsidRPr="00FF2309">
        <w:rPr>
          <w:rFonts w:cs="Times New Roman"/>
        </w:rPr>
        <w:t xml:space="preserve"> Johnson (</w:t>
      </w:r>
      <w:r w:rsidR="005374D5" w:rsidRPr="00FF2309">
        <w:rPr>
          <w:rFonts w:cs="Times New Roman"/>
        </w:rPr>
        <w:t>S</w:t>
      </w:r>
      <w:r w:rsidR="009A32A2" w:rsidRPr="00FF2309">
        <w:rPr>
          <w:rFonts w:cs="Times New Roman"/>
        </w:rPr>
        <w:t>tudent)</w:t>
      </w:r>
    </w:p>
    <w:p w14:paraId="2B5AB79D" w14:textId="77777777" w:rsidR="0043073F" w:rsidRPr="00FF2309" w:rsidRDefault="00EA5782" w:rsidP="00176193">
      <w:pPr>
        <w:spacing w:after="0" w:line="240" w:lineRule="auto"/>
        <w:rPr>
          <w:rFonts w:cs="Times New Roman"/>
        </w:rPr>
      </w:pPr>
      <w:r w:rsidRPr="00FF2309">
        <w:rPr>
          <w:rFonts w:cs="Times New Roman"/>
        </w:rPr>
        <w:t>Meeting called to order:</w:t>
      </w:r>
      <w:r w:rsidR="00B72DD8" w:rsidRPr="00FF2309">
        <w:rPr>
          <w:rFonts w:cs="Times New Roman"/>
        </w:rPr>
        <w:t xml:space="preserve"> </w:t>
      </w:r>
      <w:r w:rsidR="000A268D" w:rsidRPr="00FF2309">
        <w:rPr>
          <w:rFonts w:cs="Times New Roman"/>
        </w:rPr>
        <w:t xml:space="preserve"> </w:t>
      </w:r>
      <w:r w:rsidR="009A32A2" w:rsidRPr="00FF2309">
        <w:rPr>
          <w:rFonts w:cs="Times New Roman"/>
        </w:rPr>
        <w:t>1:10</w:t>
      </w:r>
      <w:r w:rsidR="00FF6C4D" w:rsidRPr="00FF2309">
        <w:rPr>
          <w:rFonts w:cs="Times New Roman"/>
        </w:rPr>
        <w:t>pm</w:t>
      </w:r>
      <w:r w:rsidR="00486123" w:rsidRPr="00FF2309">
        <w:rPr>
          <w:rFonts w:cs="Times New Roman"/>
        </w:rPr>
        <w:t xml:space="preserve">; </w:t>
      </w:r>
      <w:r w:rsidR="006B7C31" w:rsidRPr="00FF2309">
        <w:rPr>
          <w:rFonts w:cs="Times New Roman"/>
        </w:rPr>
        <w:t>Location: CO-420</w:t>
      </w:r>
      <w:r w:rsidR="0043073F" w:rsidRPr="00FF2309">
        <w:rPr>
          <w:rFonts w:cs="Times New Roman"/>
        </w:rPr>
        <w:t xml:space="preserve"> </w:t>
      </w:r>
    </w:p>
    <w:p w14:paraId="5242BD01" w14:textId="77777777" w:rsidR="003C2966" w:rsidRPr="00FF2309" w:rsidRDefault="003C2966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</w:p>
    <w:p w14:paraId="6559A754" w14:textId="77777777" w:rsidR="00EA5782" w:rsidRPr="00FF2309" w:rsidRDefault="00EA5782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b/>
        </w:rPr>
      </w:pPr>
      <w:r w:rsidRPr="00FF2309">
        <w:rPr>
          <w:rFonts w:cs="Times New Roman"/>
          <w:b/>
        </w:rPr>
        <w:t>CURRENT ITEMS</w:t>
      </w:r>
    </w:p>
    <w:p w14:paraId="18117370" w14:textId="77777777" w:rsidR="006B16E8" w:rsidRPr="00FF2309" w:rsidRDefault="00714E1C" w:rsidP="000B546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</w:rPr>
      </w:pPr>
      <w:r w:rsidRPr="00FF2309">
        <w:rPr>
          <w:rFonts w:cs="Times New Roman"/>
          <w:b/>
          <w:u w:val="single"/>
        </w:rPr>
        <w:t>Announcements &amp; Public Comment</w:t>
      </w:r>
      <w:r w:rsidR="006B16E8" w:rsidRPr="00FF2309">
        <w:rPr>
          <w:rFonts w:cs="Times New Roman"/>
          <w:b/>
          <w:u w:val="single"/>
        </w:rPr>
        <w:t>:</w:t>
      </w:r>
      <w:r w:rsidR="00E72FE0" w:rsidRPr="00FF2309">
        <w:rPr>
          <w:rFonts w:cs="Times New Roman"/>
          <w:b/>
        </w:rPr>
        <w:t xml:space="preserve"> </w:t>
      </w:r>
      <w:r w:rsidR="00483585" w:rsidRPr="00FF2309">
        <w:rPr>
          <w:rFonts w:cs="Times New Roman"/>
          <w:b/>
        </w:rPr>
        <w:t xml:space="preserve"> </w:t>
      </w:r>
      <w:r w:rsidR="009A32A2" w:rsidRPr="00FF2309">
        <w:rPr>
          <w:rFonts w:cs="Times New Roman"/>
          <w:b/>
        </w:rPr>
        <w:t>None</w:t>
      </w:r>
    </w:p>
    <w:p w14:paraId="7086548B" w14:textId="77777777" w:rsidR="000F7351" w:rsidRPr="00FF2309" w:rsidRDefault="000F7351" w:rsidP="000C590F">
      <w:pPr>
        <w:pStyle w:val="ListParagraph"/>
        <w:spacing w:after="0" w:line="240" w:lineRule="auto"/>
        <w:ind w:left="1080"/>
        <w:rPr>
          <w:rFonts w:cs="Times New Roman"/>
        </w:rPr>
      </w:pPr>
    </w:p>
    <w:p w14:paraId="6C6655EC" w14:textId="77777777" w:rsidR="0017040B" w:rsidRPr="00FF2309" w:rsidRDefault="00714E1C" w:rsidP="000B546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</w:rPr>
      </w:pPr>
      <w:r w:rsidRPr="00FF2309">
        <w:rPr>
          <w:rFonts w:cs="Times New Roman"/>
          <w:b/>
          <w:u w:val="single"/>
        </w:rPr>
        <w:t>Approval of the Agenda</w:t>
      </w:r>
      <w:r w:rsidR="003A16AE" w:rsidRPr="00FF2309">
        <w:rPr>
          <w:rFonts w:cs="Times New Roman"/>
          <w:b/>
        </w:rPr>
        <w:t xml:space="preserve"> </w:t>
      </w:r>
    </w:p>
    <w:p w14:paraId="2CFB41A3" w14:textId="56885785" w:rsidR="000A268D" w:rsidRPr="00FF2309" w:rsidRDefault="001569AF" w:rsidP="002E4408">
      <w:pPr>
        <w:spacing w:after="0" w:line="240" w:lineRule="auto"/>
        <w:ind w:left="360"/>
        <w:rPr>
          <w:rFonts w:cs="Times New Roman"/>
        </w:rPr>
      </w:pPr>
      <w:r w:rsidRPr="00FF2309">
        <w:rPr>
          <w:rFonts w:cs="Times New Roman"/>
          <w:b/>
        </w:rPr>
        <w:t>Action:</w:t>
      </w:r>
      <w:r w:rsidR="00C17529" w:rsidRPr="00FF2309">
        <w:rPr>
          <w:rFonts w:cs="Times New Roman"/>
        </w:rPr>
        <w:t xml:space="preserve"> </w:t>
      </w:r>
      <w:r w:rsidR="002E4408" w:rsidRPr="00FF2309">
        <w:rPr>
          <w:rFonts w:cs="Times New Roman"/>
        </w:rPr>
        <w:t>Approved (M/S:</w:t>
      </w:r>
      <w:r w:rsidR="004428A7" w:rsidRPr="00FF2309">
        <w:rPr>
          <w:rFonts w:cs="Times New Roman"/>
        </w:rPr>
        <w:t xml:space="preserve"> </w:t>
      </w:r>
      <w:r w:rsidR="005374D5" w:rsidRPr="00FF2309">
        <w:rPr>
          <w:rFonts w:cs="Times New Roman"/>
        </w:rPr>
        <w:t>Karp</w:t>
      </w:r>
      <w:r w:rsidR="00B133B2" w:rsidRPr="00FF2309">
        <w:rPr>
          <w:rFonts w:cs="Times New Roman"/>
        </w:rPr>
        <w:t>/</w:t>
      </w:r>
      <w:r w:rsidR="005374D5" w:rsidRPr="00FF2309">
        <w:rPr>
          <w:rFonts w:cs="Times New Roman"/>
        </w:rPr>
        <w:t>Wentworth</w:t>
      </w:r>
      <w:r w:rsidR="002E4408" w:rsidRPr="00FF2309">
        <w:rPr>
          <w:rFonts w:cs="Times New Roman"/>
        </w:rPr>
        <w:t>)</w:t>
      </w:r>
      <w:r w:rsidR="008F1816" w:rsidRPr="00FF2309">
        <w:rPr>
          <w:rFonts w:cs="Times New Roman"/>
        </w:rPr>
        <w:t>;</w:t>
      </w:r>
      <w:r w:rsidR="00B133B2" w:rsidRPr="00FF2309">
        <w:rPr>
          <w:rFonts w:cs="Times New Roman"/>
        </w:rPr>
        <w:t xml:space="preserve"> unanimous</w:t>
      </w:r>
    </w:p>
    <w:p w14:paraId="3E11CA47" w14:textId="77777777" w:rsidR="00BC492C" w:rsidRPr="00FF2309" w:rsidRDefault="00BC492C" w:rsidP="002E4408">
      <w:pPr>
        <w:spacing w:after="0" w:line="240" w:lineRule="auto"/>
        <w:ind w:left="360"/>
        <w:rPr>
          <w:rFonts w:cs="Times New Roman"/>
        </w:rPr>
      </w:pPr>
    </w:p>
    <w:p w14:paraId="4B89EB3F" w14:textId="77777777" w:rsidR="00A97AAD" w:rsidRPr="00FF2309" w:rsidRDefault="002F409D" w:rsidP="00176193">
      <w:pPr>
        <w:spacing w:after="0" w:line="240" w:lineRule="auto"/>
        <w:rPr>
          <w:rFonts w:cs="Times New Roman"/>
          <w:b/>
          <w:u w:val="single"/>
        </w:rPr>
      </w:pPr>
      <w:r w:rsidRPr="00FF2309">
        <w:rPr>
          <w:rFonts w:cs="Times New Roman"/>
          <w:b/>
        </w:rPr>
        <w:t xml:space="preserve">       </w:t>
      </w:r>
      <w:r w:rsidRPr="00FF2309">
        <w:rPr>
          <w:rFonts w:cs="Times New Roman"/>
          <w:b/>
          <w:u w:val="single"/>
        </w:rPr>
        <w:t xml:space="preserve">Approval of the </w:t>
      </w:r>
      <w:r w:rsidR="00C51706" w:rsidRPr="00FF2309">
        <w:rPr>
          <w:rFonts w:cs="Times New Roman"/>
          <w:b/>
          <w:u w:val="single"/>
        </w:rPr>
        <w:t xml:space="preserve">Minutes from </w:t>
      </w:r>
      <w:r w:rsidR="000B7DC9" w:rsidRPr="00FF2309">
        <w:rPr>
          <w:rFonts w:cs="Times New Roman"/>
          <w:b/>
          <w:u w:val="single"/>
        </w:rPr>
        <w:t>March 4,</w:t>
      </w:r>
      <w:r w:rsidR="00A97AAD" w:rsidRPr="00FF2309">
        <w:rPr>
          <w:rFonts w:cs="Times New Roman"/>
          <w:b/>
          <w:u w:val="single"/>
        </w:rPr>
        <w:t xml:space="preserve"> 201</w:t>
      </w:r>
      <w:r w:rsidR="00483585" w:rsidRPr="00FF2309">
        <w:rPr>
          <w:rFonts w:cs="Times New Roman"/>
          <w:b/>
          <w:u w:val="single"/>
        </w:rPr>
        <w:t>5</w:t>
      </w:r>
    </w:p>
    <w:p w14:paraId="0512A77B" w14:textId="381F1A68" w:rsidR="003D7AA3" w:rsidRPr="00FF2309" w:rsidRDefault="00291FBB" w:rsidP="003D7AA3">
      <w:pPr>
        <w:spacing w:after="0" w:line="240" w:lineRule="auto"/>
        <w:ind w:firstLine="360"/>
        <w:rPr>
          <w:rFonts w:cs="Times New Roman"/>
        </w:rPr>
      </w:pPr>
      <w:r w:rsidRPr="00FF2309">
        <w:rPr>
          <w:rFonts w:cs="Times New Roman"/>
          <w:b/>
        </w:rPr>
        <w:t>Action:</w:t>
      </w:r>
      <w:r w:rsidR="002E4408" w:rsidRPr="00FF2309">
        <w:rPr>
          <w:rFonts w:cs="Times New Roman"/>
        </w:rPr>
        <w:t xml:space="preserve"> Approved (M/S: </w:t>
      </w:r>
      <w:r w:rsidR="005374D5" w:rsidRPr="00FF2309">
        <w:rPr>
          <w:rFonts w:cs="Times New Roman"/>
        </w:rPr>
        <w:t>Karp</w:t>
      </w:r>
      <w:r w:rsidR="002E4408" w:rsidRPr="00FF2309">
        <w:rPr>
          <w:rFonts w:cs="Times New Roman"/>
        </w:rPr>
        <w:t>/</w:t>
      </w:r>
      <w:r w:rsidR="005374D5" w:rsidRPr="00FF2309">
        <w:rPr>
          <w:rFonts w:cs="Times New Roman"/>
        </w:rPr>
        <w:t>Wentworth</w:t>
      </w:r>
      <w:r w:rsidR="00486123" w:rsidRPr="00FF2309">
        <w:rPr>
          <w:rFonts w:cs="Times New Roman"/>
        </w:rPr>
        <w:t>)</w:t>
      </w:r>
      <w:r w:rsidR="00FF6C4D" w:rsidRPr="00FF2309">
        <w:rPr>
          <w:rFonts w:cs="Times New Roman"/>
        </w:rPr>
        <w:t>; unanimous</w:t>
      </w:r>
    </w:p>
    <w:p w14:paraId="37AFDA1F" w14:textId="77777777" w:rsidR="00B328AA" w:rsidRPr="00FF2309" w:rsidRDefault="00B328AA" w:rsidP="0063370D">
      <w:pPr>
        <w:spacing w:after="0" w:line="240" w:lineRule="auto"/>
        <w:rPr>
          <w:rFonts w:eastAsia="Times New Roman" w:cs="Times New Roman"/>
        </w:rPr>
      </w:pPr>
    </w:p>
    <w:p w14:paraId="704FB931" w14:textId="77777777" w:rsidR="00483585" w:rsidRPr="00FF2309" w:rsidRDefault="00437FCD" w:rsidP="000B546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FF2309">
        <w:rPr>
          <w:rFonts w:cs="Times New Roman"/>
          <w:b/>
          <w:u w:val="single"/>
        </w:rPr>
        <w:t>Consent Agenda</w:t>
      </w:r>
      <w:r w:rsidRPr="00FF2309">
        <w:rPr>
          <w:rFonts w:cs="Times New Roman"/>
        </w:rPr>
        <w:t xml:space="preserve"> </w:t>
      </w:r>
    </w:p>
    <w:p w14:paraId="3D807627" w14:textId="20F29734" w:rsidR="006350BD" w:rsidRPr="00FF2309" w:rsidRDefault="006350BD" w:rsidP="006350BD">
      <w:pPr>
        <w:pStyle w:val="ListParagraph"/>
        <w:spacing w:after="0" w:line="240" w:lineRule="auto"/>
        <w:ind w:left="360"/>
        <w:rPr>
          <w:rFonts w:cs="Times New Roman"/>
        </w:rPr>
      </w:pPr>
      <w:r w:rsidRPr="00FF2309">
        <w:rPr>
          <w:rFonts w:cs="Times New Roman"/>
          <w:b/>
        </w:rPr>
        <w:t>Action:</w:t>
      </w:r>
      <w:r w:rsidRPr="00FF2309">
        <w:rPr>
          <w:rFonts w:cs="Times New Roman"/>
        </w:rPr>
        <w:t xml:space="preserve"> Approved </w:t>
      </w:r>
      <w:r w:rsidR="005374D5" w:rsidRPr="00FF2309">
        <w:rPr>
          <w:rFonts w:cs="Times New Roman"/>
        </w:rPr>
        <w:t>without</w:t>
      </w:r>
      <w:r w:rsidR="009A32A2" w:rsidRPr="00FF2309">
        <w:rPr>
          <w:rFonts w:cs="Times New Roman"/>
        </w:rPr>
        <w:t xml:space="preserve"> TRAVL 076/077 </w:t>
      </w:r>
      <w:r w:rsidRPr="00FF2309">
        <w:rPr>
          <w:rFonts w:cs="Times New Roman"/>
        </w:rPr>
        <w:t xml:space="preserve">(M/S: </w:t>
      </w:r>
      <w:r w:rsidR="005374D5" w:rsidRPr="00FF2309">
        <w:rPr>
          <w:rFonts w:cs="Times New Roman"/>
        </w:rPr>
        <w:t>Gravert</w:t>
      </w:r>
      <w:r w:rsidRPr="00FF2309">
        <w:rPr>
          <w:rFonts w:cs="Times New Roman"/>
        </w:rPr>
        <w:t>/</w:t>
      </w:r>
      <w:r w:rsidR="005374D5" w:rsidRPr="00FF2309">
        <w:rPr>
          <w:rFonts w:cs="Times New Roman"/>
        </w:rPr>
        <w:t>Karp</w:t>
      </w:r>
      <w:r w:rsidR="00493A18" w:rsidRPr="00FF2309">
        <w:rPr>
          <w:rFonts w:cs="Times New Roman"/>
        </w:rPr>
        <w:t>)</w:t>
      </w:r>
      <w:r w:rsidRPr="00FF2309">
        <w:rPr>
          <w:rFonts w:cs="Times New Roman"/>
        </w:rPr>
        <w:t>; unanimous</w:t>
      </w:r>
    </w:p>
    <w:p w14:paraId="1391DB20" w14:textId="6EE4E5AD" w:rsidR="0074085D" w:rsidRPr="00FF2309" w:rsidRDefault="00FF2309" w:rsidP="00EE5779">
      <w:pPr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>It was questioned</w:t>
      </w:r>
      <w:r w:rsidR="00F05F32" w:rsidRPr="00FF2309">
        <w:rPr>
          <w:rFonts w:cs="Times New Roman"/>
        </w:rPr>
        <w:t xml:space="preserve"> could co/prerequisite be listed as consent agenda items</w:t>
      </w:r>
      <w:r>
        <w:rPr>
          <w:rFonts w:cs="Times New Roman"/>
        </w:rPr>
        <w:t>?  I</w:t>
      </w:r>
      <w:r w:rsidR="00F05F32" w:rsidRPr="00FF2309">
        <w:rPr>
          <w:rFonts w:cs="Times New Roman"/>
        </w:rPr>
        <w:t xml:space="preserve">t was shared the co/prerequisite courses </w:t>
      </w:r>
      <w:r w:rsidR="001F4ED5">
        <w:rPr>
          <w:rFonts w:cs="Times New Roman"/>
        </w:rPr>
        <w:t xml:space="preserve">listed </w:t>
      </w:r>
      <w:r w:rsidR="00F05F32" w:rsidRPr="00FF2309">
        <w:rPr>
          <w:rFonts w:cs="Times New Roman"/>
        </w:rPr>
        <w:t xml:space="preserve">are </w:t>
      </w:r>
      <w:r w:rsidR="001F4ED5">
        <w:rPr>
          <w:rFonts w:cs="Times New Roman"/>
        </w:rPr>
        <w:t xml:space="preserve">considered </w:t>
      </w:r>
      <w:r>
        <w:rPr>
          <w:rFonts w:cs="Times New Roman"/>
        </w:rPr>
        <w:t>review</w:t>
      </w:r>
      <w:r w:rsidR="001F4ED5">
        <w:rPr>
          <w:rFonts w:cs="Times New Roman"/>
        </w:rPr>
        <w:t xml:space="preserve"> items and are </w:t>
      </w:r>
      <w:r w:rsidR="001F4ED5" w:rsidRPr="00FF2309">
        <w:rPr>
          <w:rFonts w:cs="Times New Roman"/>
        </w:rPr>
        <w:t xml:space="preserve">tied to </w:t>
      </w:r>
      <w:r w:rsidR="001F4ED5">
        <w:rPr>
          <w:rFonts w:cs="Times New Roman"/>
        </w:rPr>
        <w:t xml:space="preserve">consent agenda </w:t>
      </w:r>
      <w:r w:rsidR="001F4ED5" w:rsidRPr="00FF2309">
        <w:rPr>
          <w:rFonts w:cs="Times New Roman"/>
        </w:rPr>
        <w:t xml:space="preserve">courses listed </w:t>
      </w:r>
      <w:r w:rsidR="001F4ED5">
        <w:rPr>
          <w:rFonts w:cs="Times New Roman"/>
        </w:rPr>
        <w:t>under</w:t>
      </w:r>
      <w:r w:rsidR="001F4ED5" w:rsidRPr="00FF2309">
        <w:rPr>
          <w:rFonts w:cs="Times New Roman"/>
        </w:rPr>
        <w:t xml:space="preserve"> </w:t>
      </w:r>
      <w:r w:rsidR="001F4ED5" w:rsidRPr="00FF2309">
        <w:rPr>
          <w:rFonts w:cs="Times New Roman"/>
        </w:rPr>
        <w:t>cohorts 1 and</w:t>
      </w:r>
      <w:r w:rsidR="001F4ED5">
        <w:rPr>
          <w:rFonts w:cs="Times New Roman"/>
        </w:rPr>
        <w:t xml:space="preserve"> 2</w:t>
      </w:r>
      <w:r>
        <w:rPr>
          <w:rFonts w:cs="Times New Roman"/>
        </w:rPr>
        <w:t>.</w:t>
      </w:r>
    </w:p>
    <w:p w14:paraId="568E6069" w14:textId="77777777" w:rsidR="00F05F32" w:rsidRPr="00FF2309" w:rsidRDefault="00F05F32" w:rsidP="00EE5779">
      <w:pPr>
        <w:spacing w:after="0" w:line="240" w:lineRule="auto"/>
        <w:ind w:left="360"/>
        <w:rPr>
          <w:rFonts w:cs="Times New Roman"/>
        </w:rPr>
      </w:pPr>
    </w:p>
    <w:p w14:paraId="044178A2" w14:textId="77777777" w:rsidR="00EE5779" w:rsidRPr="00FF2309" w:rsidRDefault="00EE5779" w:rsidP="0074085D">
      <w:pPr>
        <w:pStyle w:val="ListParagraph"/>
        <w:numPr>
          <w:ilvl w:val="0"/>
          <w:numId w:val="21"/>
        </w:numPr>
        <w:spacing w:after="0" w:line="240" w:lineRule="auto"/>
        <w:rPr>
          <w:rFonts w:cs="Times New Roman"/>
        </w:rPr>
      </w:pPr>
      <w:r w:rsidRPr="00FF2309">
        <w:rPr>
          <w:rFonts w:cs="Times New Roman"/>
        </w:rPr>
        <w:t>HUMAN-022 – title change</w:t>
      </w:r>
    </w:p>
    <w:p w14:paraId="5EBD96BF" w14:textId="466D0B97" w:rsidR="00EE5779" w:rsidRDefault="00EE5779" w:rsidP="0074085D">
      <w:pPr>
        <w:pStyle w:val="ListParagraph"/>
        <w:numPr>
          <w:ilvl w:val="0"/>
          <w:numId w:val="21"/>
        </w:numPr>
        <w:spacing w:after="0" w:line="240" w:lineRule="auto"/>
        <w:rPr>
          <w:rFonts w:cs="Times New Roman"/>
        </w:rPr>
      </w:pPr>
      <w:r w:rsidRPr="00FF2309">
        <w:rPr>
          <w:rFonts w:cs="Times New Roman"/>
        </w:rPr>
        <w:t xml:space="preserve">MUSIC-001, 2 and </w:t>
      </w:r>
      <w:r w:rsidR="00812553" w:rsidRPr="00FF2309">
        <w:rPr>
          <w:rFonts w:cs="Times New Roman"/>
        </w:rPr>
        <w:t>3 –</w:t>
      </w:r>
      <w:r w:rsidRPr="00FF2309">
        <w:rPr>
          <w:rFonts w:cs="Times New Roman"/>
        </w:rPr>
        <w:t>–</w:t>
      </w:r>
      <w:r w:rsidR="00812553" w:rsidRPr="00FF2309">
        <w:rPr>
          <w:rFonts w:cs="Times New Roman"/>
        </w:rPr>
        <w:t xml:space="preserve"> </w:t>
      </w:r>
      <w:r w:rsidRPr="00FF2309">
        <w:rPr>
          <w:rFonts w:cs="Times New Roman"/>
        </w:rPr>
        <w:t>change from pre-req</w:t>
      </w:r>
      <w:r w:rsidR="005374D5" w:rsidRPr="00FF2309">
        <w:rPr>
          <w:rFonts w:cs="Times New Roman"/>
        </w:rPr>
        <w:t>.</w:t>
      </w:r>
      <w:r w:rsidRPr="00FF2309">
        <w:rPr>
          <w:rFonts w:cs="Times New Roman"/>
        </w:rPr>
        <w:t xml:space="preserve"> to advisories</w:t>
      </w:r>
    </w:p>
    <w:p w14:paraId="5906757F" w14:textId="77777777" w:rsidR="00FF2309" w:rsidRPr="00FF2309" w:rsidRDefault="00FF2309" w:rsidP="00FF2309">
      <w:pPr>
        <w:pStyle w:val="ListParagraph"/>
        <w:spacing w:after="0" w:line="240" w:lineRule="auto"/>
        <w:rPr>
          <w:rFonts w:cs="Times New Roman"/>
        </w:rPr>
      </w:pPr>
    </w:p>
    <w:p w14:paraId="689ADC60" w14:textId="77777777" w:rsidR="00EE5779" w:rsidRPr="00FF2309" w:rsidRDefault="00EE5779" w:rsidP="0074085D">
      <w:pPr>
        <w:pStyle w:val="ListParagraph"/>
        <w:numPr>
          <w:ilvl w:val="0"/>
          <w:numId w:val="21"/>
        </w:numPr>
        <w:spacing w:after="0" w:line="240" w:lineRule="auto"/>
        <w:rPr>
          <w:rFonts w:cs="Times New Roman"/>
          <w:b/>
          <w:u w:val="single"/>
        </w:rPr>
      </w:pPr>
      <w:r w:rsidRPr="00FF2309">
        <w:rPr>
          <w:rFonts w:cs="Times New Roman"/>
          <w:b/>
          <w:u w:val="single"/>
        </w:rPr>
        <w:t>Cohorts 1 and 2:</w:t>
      </w:r>
    </w:p>
    <w:p w14:paraId="18053335" w14:textId="2C12C2B7" w:rsidR="00EE5779" w:rsidRPr="00FF2309" w:rsidRDefault="00EE5779" w:rsidP="0074085D">
      <w:pPr>
        <w:spacing w:after="0" w:line="240" w:lineRule="auto"/>
        <w:ind w:left="720"/>
        <w:rPr>
          <w:rFonts w:cs="Times New Roman"/>
        </w:rPr>
      </w:pPr>
      <w:r w:rsidRPr="00FF2309">
        <w:rPr>
          <w:rFonts w:cs="Times New Roman"/>
        </w:rPr>
        <w:t xml:space="preserve">CHDEV-025 - Changes to Textbook </w:t>
      </w:r>
      <w:r w:rsidR="00812553" w:rsidRPr="00FF2309">
        <w:rPr>
          <w:rFonts w:cs="Times New Roman"/>
        </w:rPr>
        <w:t>and PSLOs</w:t>
      </w:r>
      <w:r w:rsidRPr="00FF2309">
        <w:rPr>
          <w:rFonts w:cs="Times New Roman"/>
        </w:rPr>
        <w:t xml:space="preserve"> (decreased from 5 to 3) </w:t>
      </w:r>
    </w:p>
    <w:p w14:paraId="1A8A340D" w14:textId="30144AB2" w:rsidR="00EE5779" w:rsidRPr="00FF2309" w:rsidRDefault="00EE5779" w:rsidP="0074085D">
      <w:pPr>
        <w:spacing w:after="0" w:line="240" w:lineRule="auto"/>
        <w:ind w:left="720"/>
        <w:rPr>
          <w:rFonts w:cs="Times New Roman"/>
          <w:b/>
        </w:rPr>
      </w:pPr>
      <w:r w:rsidRPr="00FF2309">
        <w:rPr>
          <w:rFonts w:cs="Times New Roman"/>
        </w:rPr>
        <w:t xml:space="preserve">CHDEV-055 - Changes to Textbook </w:t>
      </w:r>
      <w:r w:rsidR="00812553" w:rsidRPr="00FF2309">
        <w:rPr>
          <w:rFonts w:cs="Times New Roman"/>
        </w:rPr>
        <w:t>and PSLOs</w:t>
      </w:r>
      <w:r w:rsidRPr="00FF2309">
        <w:rPr>
          <w:rFonts w:cs="Times New Roman"/>
        </w:rPr>
        <w:t xml:space="preserve"> (decreased from 5 to 3)</w:t>
      </w:r>
    </w:p>
    <w:p w14:paraId="42FB8840" w14:textId="77777777" w:rsidR="00EE5779" w:rsidRPr="00FF2309" w:rsidRDefault="00EE5779" w:rsidP="0074085D">
      <w:pPr>
        <w:spacing w:after="0" w:line="240" w:lineRule="auto"/>
        <w:ind w:left="720"/>
        <w:rPr>
          <w:rFonts w:cs="Times New Roman"/>
        </w:rPr>
      </w:pPr>
      <w:r w:rsidRPr="00FF2309">
        <w:rPr>
          <w:rFonts w:cs="Times New Roman"/>
        </w:rPr>
        <w:t>CHDEV-057- Changes to Textbook and PSLOs (decreased from 5 to 3)</w:t>
      </w:r>
    </w:p>
    <w:p w14:paraId="46A6DB90" w14:textId="77777777" w:rsidR="00EE5779" w:rsidRPr="00FF2309" w:rsidRDefault="00EE5779" w:rsidP="0074085D">
      <w:pPr>
        <w:spacing w:after="0" w:line="240" w:lineRule="auto"/>
        <w:ind w:left="720"/>
        <w:rPr>
          <w:rFonts w:cs="Times New Roman"/>
        </w:rPr>
      </w:pPr>
      <w:r w:rsidRPr="00FF2309">
        <w:rPr>
          <w:rFonts w:cs="Times New Roman"/>
        </w:rPr>
        <w:t>CHDEV-065- Changes to Textbook and PSLOs (decreased from 5 to 3)</w:t>
      </w:r>
    </w:p>
    <w:p w14:paraId="0A41F4C3" w14:textId="77777777" w:rsidR="00EE5779" w:rsidRPr="00FF2309" w:rsidRDefault="00EE5779" w:rsidP="0074085D">
      <w:pPr>
        <w:spacing w:after="0" w:line="240" w:lineRule="auto"/>
        <w:ind w:left="720"/>
        <w:rPr>
          <w:rFonts w:cs="Times New Roman"/>
        </w:rPr>
      </w:pPr>
      <w:r w:rsidRPr="00FF2309">
        <w:rPr>
          <w:rFonts w:cs="Times New Roman"/>
        </w:rPr>
        <w:t>CHDEV-076- Changes to Textbook and PSLOs (decreased from 5 to 3)</w:t>
      </w:r>
    </w:p>
    <w:p w14:paraId="1F57A154" w14:textId="77777777" w:rsidR="00EE5779" w:rsidRPr="00FF2309" w:rsidRDefault="00EE5779" w:rsidP="0074085D">
      <w:pPr>
        <w:spacing w:after="0" w:line="240" w:lineRule="auto"/>
        <w:ind w:left="720"/>
        <w:rPr>
          <w:rFonts w:cs="Times New Roman"/>
        </w:rPr>
      </w:pPr>
      <w:r w:rsidRPr="00FF2309">
        <w:rPr>
          <w:rFonts w:cs="Times New Roman"/>
        </w:rPr>
        <w:t>CHDEV-095- Changes to Textbook and PSLOs (decreased from 5 to 3)</w:t>
      </w:r>
    </w:p>
    <w:p w14:paraId="7FD4C7BD" w14:textId="77777777" w:rsidR="00EE5779" w:rsidRPr="00FF2309" w:rsidRDefault="00EE5779" w:rsidP="0074085D">
      <w:pPr>
        <w:spacing w:after="0" w:line="240" w:lineRule="auto"/>
        <w:ind w:left="720"/>
        <w:rPr>
          <w:rFonts w:cs="Times New Roman"/>
        </w:rPr>
      </w:pPr>
      <w:r w:rsidRPr="00FF2309">
        <w:rPr>
          <w:rFonts w:cs="Times New Roman"/>
        </w:rPr>
        <w:t>CHDEV-096- Changes to Textbook and PSLOs (decreased from 5 to 3)</w:t>
      </w:r>
    </w:p>
    <w:p w14:paraId="20FF8EA7" w14:textId="77777777" w:rsidR="00EE5779" w:rsidRPr="00FF2309" w:rsidRDefault="00EE5779" w:rsidP="0074085D">
      <w:pPr>
        <w:spacing w:after="0" w:line="240" w:lineRule="auto"/>
        <w:ind w:left="720"/>
        <w:rPr>
          <w:rFonts w:cs="Times New Roman"/>
        </w:rPr>
      </w:pPr>
      <w:r w:rsidRPr="00FF2309">
        <w:rPr>
          <w:rFonts w:cs="Times New Roman"/>
        </w:rPr>
        <w:t>CHEM-006 – Textbook changes</w:t>
      </w:r>
    </w:p>
    <w:p w14:paraId="07107337" w14:textId="77777777" w:rsidR="00EE5779" w:rsidRPr="00FF2309" w:rsidRDefault="00EE5779" w:rsidP="0074085D">
      <w:pPr>
        <w:spacing w:after="0" w:line="240" w:lineRule="auto"/>
        <w:ind w:left="720"/>
        <w:rPr>
          <w:rFonts w:cs="Times New Roman"/>
        </w:rPr>
      </w:pPr>
      <w:r w:rsidRPr="00FF2309">
        <w:rPr>
          <w:rFonts w:cs="Times New Roman"/>
        </w:rPr>
        <w:t>CHEM-007– Textbook changes</w:t>
      </w:r>
    </w:p>
    <w:p w14:paraId="1D20B097" w14:textId="77777777" w:rsidR="00EE5779" w:rsidRPr="00FF2309" w:rsidRDefault="00EE5779" w:rsidP="0074085D">
      <w:pPr>
        <w:spacing w:after="0" w:line="240" w:lineRule="auto"/>
        <w:ind w:left="720"/>
        <w:rPr>
          <w:rFonts w:cs="Times New Roman"/>
        </w:rPr>
      </w:pPr>
      <w:r w:rsidRPr="00FF2309">
        <w:rPr>
          <w:rFonts w:cs="Times New Roman"/>
        </w:rPr>
        <w:t>RNURS-022 – Textbook changes</w:t>
      </w:r>
    </w:p>
    <w:p w14:paraId="0A235FC2" w14:textId="77777777" w:rsidR="00EE5779" w:rsidRPr="00FF2309" w:rsidRDefault="00EE5779" w:rsidP="0074085D">
      <w:pPr>
        <w:spacing w:after="0" w:line="240" w:lineRule="auto"/>
        <w:ind w:left="720"/>
        <w:rPr>
          <w:rFonts w:cs="Times New Roman"/>
        </w:rPr>
      </w:pPr>
      <w:r w:rsidRPr="00FF2309">
        <w:rPr>
          <w:rFonts w:cs="Times New Roman"/>
        </w:rPr>
        <w:t>RNURS-024 – Textbook changes</w:t>
      </w:r>
    </w:p>
    <w:p w14:paraId="0A1D5339" w14:textId="77777777" w:rsidR="00EE5779" w:rsidRPr="00FF2309" w:rsidRDefault="00EE5779" w:rsidP="0074085D">
      <w:pPr>
        <w:spacing w:after="0" w:line="240" w:lineRule="auto"/>
        <w:ind w:left="720"/>
        <w:rPr>
          <w:rFonts w:cs="Times New Roman"/>
        </w:rPr>
      </w:pPr>
      <w:r w:rsidRPr="00FF2309">
        <w:rPr>
          <w:rFonts w:cs="Times New Roman"/>
        </w:rPr>
        <w:t>RNURS-026 – Textbook changes</w:t>
      </w:r>
    </w:p>
    <w:p w14:paraId="5FD840F2" w14:textId="77777777" w:rsidR="00EE5779" w:rsidRPr="00FF2309" w:rsidRDefault="00EE5779" w:rsidP="0074085D">
      <w:pPr>
        <w:spacing w:after="0" w:line="240" w:lineRule="auto"/>
        <w:ind w:left="720"/>
        <w:rPr>
          <w:rFonts w:cs="Times New Roman"/>
        </w:rPr>
      </w:pPr>
      <w:r w:rsidRPr="00FF2309">
        <w:rPr>
          <w:rFonts w:cs="Times New Roman"/>
        </w:rPr>
        <w:t>TRAVL-084 - consolidated CSLOs for clarity and Textbook changes</w:t>
      </w:r>
    </w:p>
    <w:p w14:paraId="064074D6" w14:textId="77777777" w:rsidR="00EE5779" w:rsidRPr="00FF2309" w:rsidRDefault="00EE5779" w:rsidP="00EE5779">
      <w:pPr>
        <w:spacing w:after="0" w:line="240" w:lineRule="auto"/>
        <w:ind w:left="360"/>
        <w:rPr>
          <w:rFonts w:cs="Times New Roman"/>
          <w:b/>
          <w:u w:val="single"/>
        </w:rPr>
      </w:pPr>
    </w:p>
    <w:p w14:paraId="71CEDEF3" w14:textId="07232F5B" w:rsidR="00EE5779" w:rsidRPr="00FF2309" w:rsidRDefault="00EE5779" w:rsidP="0074085D">
      <w:pPr>
        <w:pStyle w:val="ListParagraph"/>
        <w:numPr>
          <w:ilvl w:val="0"/>
          <w:numId w:val="21"/>
        </w:numPr>
        <w:spacing w:after="0" w:line="240" w:lineRule="auto"/>
        <w:rPr>
          <w:rFonts w:cs="Times New Roman"/>
          <w:b/>
          <w:u w:val="single"/>
        </w:rPr>
      </w:pPr>
      <w:r w:rsidRPr="00FF2309">
        <w:rPr>
          <w:rFonts w:cs="Times New Roman"/>
          <w:b/>
          <w:u w:val="single"/>
        </w:rPr>
        <w:t>Cohort 1 and 2 Pre-requisites/Co-re</w:t>
      </w:r>
      <w:r w:rsidR="0074085D" w:rsidRPr="00FF2309">
        <w:rPr>
          <w:rFonts w:cs="Times New Roman"/>
          <w:b/>
          <w:u w:val="single"/>
        </w:rPr>
        <w:t>quisite</w:t>
      </w:r>
      <w:r w:rsidRPr="00FF2309">
        <w:rPr>
          <w:rFonts w:cs="Times New Roman"/>
          <w:b/>
          <w:u w:val="single"/>
        </w:rPr>
        <w:t xml:space="preserve"> (no changes)</w:t>
      </w:r>
    </w:p>
    <w:p w14:paraId="284C0CBC" w14:textId="00C34C30" w:rsidR="00EE5779" w:rsidRPr="00FF2309" w:rsidRDefault="00EE5779" w:rsidP="0074085D">
      <w:pPr>
        <w:spacing w:after="0" w:line="240" w:lineRule="auto"/>
        <w:ind w:left="720"/>
        <w:rPr>
          <w:rFonts w:cs="Times New Roman"/>
        </w:rPr>
      </w:pPr>
      <w:r w:rsidRPr="00FF2309">
        <w:rPr>
          <w:rFonts w:cs="Times New Roman"/>
        </w:rPr>
        <w:t>CHDEV-065</w:t>
      </w:r>
      <w:r w:rsidR="00586CB9" w:rsidRPr="00FF2309">
        <w:rPr>
          <w:rFonts w:cs="Times New Roman"/>
        </w:rPr>
        <w:t xml:space="preserve"> pre-req. </w:t>
      </w:r>
    </w:p>
    <w:p w14:paraId="089156E6" w14:textId="651EB945" w:rsidR="00EE5779" w:rsidRPr="00FF2309" w:rsidRDefault="00EE5779" w:rsidP="0074085D">
      <w:pPr>
        <w:spacing w:after="0" w:line="240" w:lineRule="auto"/>
        <w:ind w:left="720"/>
        <w:rPr>
          <w:rFonts w:cs="Times New Roman"/>
        </w:rPr>
      </w:pPr>
      <w:r w:rsidRPr="00FF2309">
        <w:rPr>
          <w:rFonts w:cs="Times New Roman"/>
        </w:rPr>
        <w:t>CHDEV-095</w:t>
      </w:r>
      <w:r w:rsidR="00586CB9" w:rsidRPr="00FF2309">
        <w:rPr>
          <w:rFonts w:cs="Times New Roman"/>
        </w:rPr>
        <w:t xml:space="preserve"> pre-req.</w:t>
      </w:r>
    </w:p>
    <w:p w14:paraId="4ABF7DC9" w14:textId="42703143" w:rsidR="00EE5779" w:rsidRPr="00FF2309" w:rsidRDefault="00EE5779" w:rsidP="0074085D">
      <w:pPr>
        <w:spacing w:after="0" w:line="240" w:lineRule="auto"/>
        <w:ind w:left="720"/>
        <w:rPr>
          <w:rFonts w:cs="Times New Roman"/>
        </w:rPr>
      </w:pPr>
      <w:r w:rsidRPr="00FF2309">
        <w:rPr>
          <w:rFonts w:cs="Times New Roman"/>
        </w:rPr>
        <w:t>CHDEV-096</w:t>
      </w:r>
      <w:r w:rsidR="00586CB9" w:rsidRPr="00FF2309">
        <w:rPr>
          <w:rFonts w:cs="Times New Roman"/>
        </w:rPr>
        <w:t xml:space="preserve"> pre-req.</w:t>
      </w:r>
    </w:p>
    <w:p w14:paraId="2F4965C2" w14:textId="77777777" w:rsidR="00EE5779" w:rsidRPr="00FF2309" w:rsidRDefault="00EE5779" w:rsidP="0074085D">
      <w:pPr>
        <w:spacing w:after="0" w:line="240" w:lineRule="auto"/>
        <w:ind w:left="720"/>
        <w:rPr>
          <w:rFonts w:cs="Times New Roman"/>
        </w:rPr>
      </w:pPr>
      <w:r w:rsidRPr="00FF2309">
        <w:rPr>
          <w:rFonts w:cs="Times New Roman"/>
        </w:rPr>
        <w:t>CHEM-006</w:t>
      </w:r>
    </w:p>
    <w:p w14:paraId="2DD17FDF" w14:textId="77777777" w:rsidR="00EE5779" w:rsidRPr="00FF2309" w:rsidRDefault="00EE5779" w:rsidP="0074085D">
      <w:pPr>
        <w:spacing w:after="0" w:line="240" w:lineRule="auto"/>
        <w:ind w:left="720"/>
        <w:rPr>
          <w:rFonts w:cs="Times New Roman"/>
        </w:rPr>
      </w:pPr>
      <w:r w:rsidRPr="00FF2309">
        <w:rPr>
          <w:rFonts w:cs="Times New Roman"/>
        </w:rPr>
        <w:t>CHEM-007</w:t>
      </w:r>
    </w:p>
    <w:p w14:paraId="592350EC" w14:textId="08421199" w:rsidR="00EE5779" w:rsidRPr="00FF2309" w:rsidRDefault="0074085D" w:rsidP="0074085D">
      <w:pPr>
        <w:spacing w:after="0" w:line="240" w:lineRule="auto"/>
        <w:ind w:left="720"/>
        <w:rPr>
          <w:rFonts w:cs="Times New Roman"/>
        </w:rPr>
      </w:pPr>
      <w:r w:rsidRPr="00FF2309">
        <w:rPr>
          <w:rFonts w:cs="Times New Roman"/>
        </w:rPr>
        <w:t>RNURS-022 pre-req.</w:t>
      </w:r>
    </w:p>
    <w:p w14:paraId="3AE44F71" w14:textId="3C1B7C05" w:rsidR="00EE5779" w:rsidRPr="00FF2309" w:rsidRDefault="00EE5779" w:rsidP="0074085D">
      <w:pPr>
        <w:spacing w:after="0" w:line="240" w:lineRule="auto"/>
        <w:ind w:left="720"/>
        <w:rPr>
          <w:rFonts w:cs="Times New Roman"/>
        </w:rPr>
      </w:pPr>
      <w:r w:rsidRPr="00FF2309">
        <w:rPr>
          <w:rFonts w:cs="Times New Roman"/>
        </w:rPr>
        <w:t>RNURS-022(RNURS-023) (co-req</w:t>
      </w:r>
      <w:r w:rsidR="0074085D" w:rsidRPr="00FF2309">
        <w:rPr>
          <w:rFonts w:cs="Times New Roman"/>
        </w:rPr>
        <w:t>.</w:t>
      </w:r>
      <w:r w:rsidRPr="00FF2309">
        <w:rPr>
          <w:rFonts w:cs="Times New Roman"/>
        </w:rPr>
        <w:t>)</w:t>
      </w:r>
    </w:p>
    <w:p w14:paraId="63C8767E" w14:textId="0571AB5B" w:rsidR="00EE5779" w:rsidRPr="00FF2309" w:rsidRDefault="00EE5779" w:rsidP="0074085D">
      <w:pPr>
        <w:spacing w:after="0" w:line="240" w:lineRule="auto"/>
        <w:ind w:left="720"/>
        <w:rPr>
          <w:rFonts w:cs="Times New Roman"/>
        </w:rPr>
      </w:pPr>
      <w:r w:rsidRPr="00FF2309">
        <w:rPr>
          <w:rFonts w:cs="Times New Roman"/>
        </w:rPr>
        <w:lastRenderedPageBreak/>
        <w:t>RNURS-022 (RNURS-024) (co-req</w:t>
      </w:r>
      <w:r w:rsidR="0074085D" w:rsidRPr="00FF2309">
        <w:rPr>
          <w:rFonts w:cs="Times New Roman"/>
        </w:rPr>
        <w:t>.</w:t>
      </w:r>
      <w:r w:rsidRPr="00FF2309">
        <w:rPr>
          <w:rFonts w:cs="Times New Roman"/>
        </w:rPr>
        <w:t>)</w:t>
      </w:r>
    </w:p>
    <w:p w14:paraId="1C76B4D0" w14:textId="74C765DF" w:rsidR="00EE5779" w:rsidRPr="00FF2309" w:rsidRDefault="00EE5779" w:rsidP="0074085D">
      <w:pPr>
        <w:spacing w:after="0" w:line="240" w:lineRule="auto"/>
        <w:ind w:left="720"/>
        <w:rPr>
          <w:rFonts w:cs="Times New Roman"/>
        </w:rPr>
      </w:pPr>
      <w:r w:rsidRPr="00FF2309">
        <w:rPr>
          <w:rFonts w:cs="Times New Roman"/>
        </w:rPr>
        <w:t>RNURS-024 pre-req</w:t>
      </w:r>
      <w:r w:rsidR="0074085D" w:rsidRPr="00FF2309">
        <w:rPr>
          <w:rFonts w:cs="Times New Roman"/>
        </w:rPr>
        <w:t>.</w:t>
      </w:r>
    </w:p>
    <w:p w14:paraId="11035EC4" w14:textId="0A0BF852" w:rsidR="00EE5779" w:rsidRPr="00FF2309" w:rsidRDefault="00EE5779" w:rsidP="0074085D">
      <w:pPr>
        <w:spacing w:after="0" w:line="240" w:lineRule="auto"/>
        <w:ind w:left="720"/>
        <w:rPr>
          <w:rFonts w:cs="Times New Roman"/>
        </w:rPr>
      </w:pPr>
      <w:r w:rsidRPr="00FF2309">
        <w:rPr>
          <w:rFonts w:cs="Times New Roman"/>
        </w:rPr>
        <w:t>RNURS-024</w:t>
      </w:r>
      <w:r w:rsidR="0074085D" w:rsidRPr="00FF2309">
        <w:rPr>
          <w:rFonts w:cs="Times New Roman"/>
        </w:rPr>
        <w:t xml:space="preserve"> </w:t>
      </w:r>
      <w:r w:rsidRPr="00FF2309">
        <w:rPr>
          <w:rFonts w:cs="Times New Roman"/>
        </w:rPr>
        <w:t>(RNURS-022) (co-req</w:t>
      </w:r>
      <w:r w:rsidR="0074085D" w:rsidRPr="00FF2309">
        <w:rPr>
          <w:rFonts w:cs="Times New Roman"/>
        </w:rPr>
        <w:t>.</w:t>
      </w:r>
      <w:r w:rsidRPr="00FF2309">
        <w:rPr>
          <w:rFonts w:cs="Times New Roman"/>
        </w:rPr>
        <w:t>)</w:t>
      </w:r>
    </w:p>
    <w:p w14:paraId="49573874" w14:textId="1EF0875E" w:rsidR="00EE5779" w:rsidRPr="00FF2309" w:rsidRDefault="00EE5779" w:rsidP="0074085D">
      <w:pPr>
        <w:spacing w:after="0" w:line="240" w:lineRule="auto"/>
        <w:ind w:left="720"/>
        <w:rPr>
          <w:rFonts w:cs="Times New Roman"/>
        </w:rPr>
      </w:pPr>
      <w:r w:rsidRPr="00FF2309">
        <w:rPr>
          <w:rFonts w:cs="Times New Roman"/>
        </w:rPr>
        <w:t>RNURS-024 (RNURS-023) (co-req</w:t>
      </w:r>
      <w:r w:rsidR="0074085D" w:rsidRPr="00FF2309">
        <w:rPr>
          <w:rFonts w:cs="Times New Roman"/>
        </w:rPr>
        <w:t>.</w:t>
      </w:r>
      <w:r w:rsidRPr="00FF2309">
        <w:rPr>
          <w:rFonts w:cs="Times New Roman"/>
        </w:rPr>
        <w:t>)</w:t>
      </w:r>
    </w:p>
    <w:p w14:paraId="321D9D46" w14:textId="69A9C9B6" w:rsidR="00EE5779" w:rsidRPr="00FF2309" w:rsidRDefault="00EE5779" w:rsidP="0074085D">
      <w:pPr>
        <w:spacing w:after="0" w:line="240" w:lineRule="auto"/>
        <w:ind w:left="720"/>
        <w:rPr>
          <w:rFonts w:cs="Times New Roman"/>
        </w:rPr>
      </w:pPr>
      <w:r w:rsidRPr="00FF2309">
        <w:rPr>
          <w:rFonts w:cs="Times New Roman"/>
        </w:rPr>
        <w:t>RNURS-026 pre-req</w:t>
      </w:r>
      <w:r w:rsidR="0074085D" w:rsidRPr="00FF2309">
        <w:rPr>
          <w:rFonts w:cs="Times New Roman"/>
        </w:rPr>
        <w:t>.</w:t>
      </w:r>
    </w:p>
    <w:p w14:paraId="352745D2" w14:textId="3A445935" w:rsidR="00EE5779" w:rsidRPr="00FF2309" w:rsidRDefault="00EE5779" w:rsidP="0074085D">
      <w:pPr>
        <w:spacing w:after="0" w:line="240" w:lineRule="auto"/>
        <w:ind w:left="720"/>
        <w:rPr>
          <w:rFonts w:cs="Times New Roman"/>
        </w:rPr>
      </w:pPr>
      <w:r w:rsidRPr="00FF2309">
        <w:rPr>
          <w:rFonts w:cs="Times New Roman"/>
        </w:rPr>
        <w:t>RNURS-026 (RNURS-022) (pre-req</w:t>
      </w:r>
      <w:r w:rsidR="00586CB9" w:rsidRPr="00FF2309">
        <w:rPr>
          <w:rFonts w:cs="Times New Roman"/>
        </w:rPr>
        <w:t>.</w:t>
      </w:r>
      <w:r w:rsidRPr="00FF2309">
        <w:rPr>
          <w:rFonts w:cs="Times New Roman"/>
        </w:rPr>
        <w:t>)</w:t>
      </w:r>
    </w:p>
    <w:p w14:paraId="3EAE5664" w14:textId="54C5BCDA" w:rsidR="00EE5779" w:rsidRPr="00FF2309" w:rsidRDefault="00EE5779" w:rsidP="0074085D">
      <w:pPr>
        <w:spacing w:after="0" w:line="240" w:lineRule="auto"/>
        <w:ind w:left="720"/>
        <w:rPr>
          <w:rFonts w:cs="Times New Roman"/>
        </w:rPr>
      </w:pPr>
      <w:r w:rsidRPr="00FF2309">
        <w:rPr>
          <w:rFonts w:cs="Times New Roman"/>
        </w:rPr>
        <w:t>RNURS-026</w:t>
      </w:r>
      <w:r w:rsidR="00586CB9" w:rsidRPr="00FF2309">
        <w:rPr>
          <w:rFonts w:cs="Times New Roman"/>
        </w:rPr>
        <w:t xml:space="preserve"> (</w:t>
      </w:r>
      <w:r w:rsidRPr="00FF2309">
        <w:rPr>
          <w:rFonts w:cs="Times New Roman"/>
        </w:rPr>
        <w:t>RNURS-023) (pre-req</w:t>
      </w:r>
      <w:r w:rsidR="00586CB9" w:rsidRPr="00FF2309">
        <w:rPr>
          <w:rFonts w:cs="Times New Roman"/>
        </w:rPr>
        <w:t>.</w:t>
      </w:r>
      <w:r w:rsidRPr="00FF2309">
        <w:rPr>
          <w:rFonts w:cs="Times New Roman"/>
        </w:rPr>
        <w:t>)</w:t>
      </w:r>
    </w:p>
    <w:p w14:paraId="413510A5" w14:textId="25837A5B" w:rsidR="00EE5779" w:rsidRPr="00FF2309" w:rsidRDefault="00EE5779" w:rsidP="0074085D">
      <w:pPr>
        <w:spacing w:after="0" w:line="240" w:lineRule="auto"/>
        <w:ind w:left="720"/>
        <w:rPr>
          <w:rFonts w:cs="Times New Roman"/>
        </w:rPr>
      </w:pPr>
      <w:r w:rsidRPr="00FF2309">
        <w:rPr>
          <w:rFonts w:cs="Times New Roman"/>
        </w:rPr>
        <w:t>RNURS-026 (RNURS-024) (pre-req</w:t>
      </w:r>
      <w:r w:rsidR="00586CB9" w:rsidRPr="00FF2309">
        <w:rPr>
          <w:rFonts w:cs="Times New Roman"/>
        </w:rPr>
        <w:t>.</w:t>
      </w:r>
      <w:r w:rsidRPr="00FF2309">
        <w:rPr>
          <w:rFonts w:cs="Times New Roman"/>
        </w:rPr>
        <w:t>)</w:t>
      </w:r>
    </w:p>
    <w:p w14:paraId="2BCC6D5F" w14:textId="7C1C4FD3" w:rsidR="00EE5779" w:rsidRPr="00FF2309" w:rsidRDefault="00EE5779" w:rsidP="0074085D">
      <w:pPr>
        <w:spacing w:after="0" w:line="240" w:lineRule="auto"/>
        <w:ind w:left="720"/>
        <w:rPr>
          <w:rFonts w:cs="Times New Roman"/>
        </w:rPr>
      </w:pPr>
      <w:r w:rsidRPr="00FF2309">
        <w:rPr>
          <w:rFonts w:cs="Times New Roman"/>
        </w:rPr>
        <w:t>RNURS-026(RNURS-027) (co-req</w:t>
      </w:r>
      <w:r w:rsidR="00586CB9" w:rsidRPr="00FF2309">
        <w:rPr>
          <w:rFonts w:cs="Times New Roman"/>
        </w:rPr>
        <w:t>.)</w:t>
      </w:r>
    </w:p>
    <w:p w14:paraId="5C8CB0C6" w14:textId="652F541A" w:rsidR="00FF6C4D" w:rsidRPr="00FF2309" w:rsidRDefault="00EE5779" w:rsidP="0074085D">
      <w:pPr>
        <w:spacing w:after="0" w:line="240" w:lineRule="auto"/>
        <w:ind w:left="720"/>
        <w:rPr>
          <w:rFonts w:cs="Times New Roman"/>
        </w:rPr>
      </w:pPr>
      <w:r w:rsidRPr="00FF2309">
        <w:rPr>
          <w:rFonts w:cs="Times New Roman"/>
        </w:rPr>
        <w:t>RNURS-026(RNURS-028) (co-req</w:t>
      </w:r>
      <w:r w:rsidR="00586CB9" w:rsidRPr="00FF2309">
        <w:rPr>
          <w:rFonts w:cs="Times New Roman"/>
        </w:rPr>
        <w:t>.)</w:t>
      </w:r>
    </w:p>
    <w:p w14:paraId="05B5769B" w14:textId="77777777" w:rsidR="005374D5" w:rsidRPr="00FF2309" w:rsidRDefault="005374D5" w:rsidP="00EE5779">
      <w:pPr>
        <w:spacing w:after="0" w:line="240" w:lineRule="auto"/>
        <w:ind w:left="360"/>
        <w:rPr>
          <w:rFonts w:cs="Times New Roman"/>
        </w:rPr>
      </w:pPr>
    </w:p>
    <w:p w14:paraId="1D93CBF0" w14:textId="61CB0E34" w:rsidR="005374D5" w:rsidRPr="00FF2309" w:rsidRDefault="005374D5" w:rsidP="005374D5">
      <w:pPr>
        <w:spacing w:after="0" w:line="240" w:lineRule="auto"/>
        <w:rPr>
          <w:rFonts w:cs="Times New Roman"/>
        </w:rPr>
      </w:pPr>
      <w:r w:rsidRPr="00FF2309">
        <w:rPr>
          <w:rFonts w:cs="Times New Roman"/>
          <w:b/>
        </w:rPr>
        <w:t>3.1</w:t>
      </w:r>
      <w:r w:rsidRPr="00FF2309">
        <w:rPr>
          <w:rFonts w:cs="Times New Roman"/>
        </w:rPr>
        <w:t xml:space="preserve">   </w:t>
      </w:r>
      <w:r w:rsidRPr="00FF2309">
        <w:rPr>
          <w:rFonts w:cs="Times New Roman"/>
          <w:b/>
        </w:rPr>
        <w:t xml:space="preserve">TRAVL-076 – </w:t>
      </w:r>
      <w:r w:rsidR="00035C93" w:rsidRPr="00FF2309">
        <w:rPr>
          <w:rFonts w:cs="Times New Roman"/>
          <w:b/>
        </w:rPr>
        <w:t>Travel Sales and Marketing</w:t>
      </w:r>
    </w:p>
    <w:p w14:paraId="6C9DF52F" w14:textId="5B3452F9" w:rsidR="005374D5" w:rsidRPr="00FF2309" w:rsidRDefault="005374D5" w:rsidP="005374D5">
      <w:pPr>
        <w:spacing w:after="0" w:line="240" w:lineRule="auto"/>
        <w:ind w:firstLine="360"/>
        <w:rPr>
          <w:rFonts w:cs="Times New Roman"/>
        </w:rPr>
      </w:pPr>
      <w:r w:rsidRPr="00FF2309">
        <w:rPr>
          <w:rFonts w:cs="Times New Roman"/>
          <w:b/>
        </w:rPr>
        <w:t>Action</w:t>
      </w:r>
      <w:r w:rsidRPr="00FF2309">
        <w:rPr>
          <w:rFonts w:cs="Times New Roman"/>
        </w:rPr>
        <w:t>: Approved with amendments (Stricker/Gravert</w:t>
      </w:r>
      <w:r w:rsidR="00BE1C6C" w:rsidRPr="00FF2309">
        <w:rPr>
          <w:rFonts w:cs="Times New Roman"/>
        </w:rPr>
        <w:t>); unanimous</w:t>
      </w:r>
    </w:p>
    <w:p w14:paraId="6EA32D87" w14:textId="21503D98" w:rsidR="005374D5" w:rsidRPr="00FF2309" w:rsidRDefault="00812553" w:rsidP="005374D5">
      <w:pPr>
        <w:spacing w:after="0" w:line="240" w:lineRule="auto"/>
        <w:ind w:firstLine="360"/>
        <w:rPr>
          <w:rFonts w:cs="Times New Roman"/>
        </w:rPr>
      </w:pPr>
      <w:r w:rsidRPr="00FF2309">
        <w:rPr>
          <w:rFonts w:cs="Times New Roman"/>
        </w:rPr>
        <w:t>Add textbook year:</w:t>
      </w:r>
      <w:r w:rsidR="005374D5" w:rsidRPr="00FF2309">
        <w:rPr>
          <w:rFonts w:cs="Times New Roman"/>
        </w:rPr>
        <w:t xml:space="preserve"> 2013</w:t>
      </w:r>
    </w:p>
    <w:p w14:paraId="02D402EA" w14:textId="77777777" w:rsidR="005374D5" w:rsidRPr="00FF2309" w:rsidRDefault="005374D5" w:rsidP="005374D5">
      <w:pPr>
        <w:spacing w:after="0" w:line="240" w:lineRule="auto"/>
        <w:ind w:left="360"/>
        <w:rPr>
          <w:rFonts w:cs="Times New Roman"/>
          <w:b/>
          <w:highlight w:val="yellow"/>
          <w:u w:val="single"/>
        </w:rPr>
      </w:pPr>
    </w:p>
    <w:p w14:paraId="5DC876D3" w14:textId="45ECD075" w:rsidR="005374D5" w:rsidRPr="00FF2309" w:rsidRDefault="005374D5" w:rsidP="005374D5">
      <w:pPr>
        <w:spacing w:after="0" w:line="240" w:lineRule="auto"/>
        <w:ind w:left="360"/>
        <w:rPr>
          <w:rFonts w:cs="Times New Roman"/>
          <w:b/>
        </w:rPr>
      </w:pPr>
      <w:r w:rsidRPr="00FF2309">
        <w:rPr>
          <w:rFonts w:cs="Times New Roman"/>
          <w:b/>
        </w:rPr>
        <w:t xml:space="preserve">TRAVL-077 – </w:t>
      </w:r>
      <w:r w:rsidR="00035C93" w:rsidRPr="00FF2309">
        <w:rPr>
          <w:rFonts w:cs="Times New Roman"/>
          <w:b/>
        </w:rPr>
        <w:t>Customized Vacation Planning</w:t>
      </w:r>
    </w:p>
    <w:p w14:paraId="7CD79E87" w14:textId="1B7ADC2E" w:rsidR="005374D5" w:rsidRPr="00FF2309" w:rsidRDefault="005374D5" w:rsidP="005374D5">
      <w:pPr>
        <w:spacing w:after="0" w:line="240" w:lineRule="auto"/>
        <w:ind w:firstLine="360"/>
        <w:rPr>
          <w:rFonts w:cs="Times New Roman"/>
        </w:rPr>
      </w:pPr>
      <w:r w:rsidRPr="00FF2309">
        <w:rPr>
          <w:rFonts w:cs="Times New Roman"/>
          <w:b/>
        </w:rPr>
        <w:t>Action</w:t>
      </w:r>
      <w:r w:rsidRPr="00FF2309">
        <w:rPr>
          <w:rFonts w:cs="Times New Roman"/>
        </w:rPr>
        <w:t xml:space="preserve">: Tabled </w:t>
      </w:r>
    </w:p>
    <w:p w14:paraId="1776E759" w14:textId="2C230074" w:rsidR="005374D5" w:rsidRPr="00FF2309" w:rsidRDefault="005374D5" w:rsidP="005374D5">
      <w:pPr>
        <w:spacing w:after="0" w:line="240" w:lineRule="auto"/>
        <w:ind w:left="360"/>
        <w:rPr>
          <w:rFonts w:cs="Times New Roman"/>
        </w:rPr>
      </w:pPr>
      <w:r w:rsidRPr="00FF2309">
        <w:rPr>
          <w:rFonts w:cs="Times New Roman"/>
        </w:rPr>
        <w:t>Textbook is outdated</w:t>
      </w:r>
    </w:p>
    <w:p w14:paraId="1C667EEA" w14:textId="77777777" w:rsidR="00EE5779" w:rsidRPr="00FF2309" w:rsidRDefault="00EE5779" w:rsidP="00EE5779">
      <w:pPr>
        <w:spacing w:after="0" w:line="240" w:lineRule="auto"/>
        <w:ind w:left="360"/>
        <w:rPr>
          <w:rFonts w:cs="Times New Roman"/>
        </w:rPr>
      </w:pPr>
    </w:p>
    <w:p w14:paraId="231F8876" w14:textId="77777777" w:rsidR="00437FCD" w:rsidRPr="00FF2309" w:rsidRDefault="009730A1" w:rsidP="000B546F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u w:val="single"/>
        </w:rPr>
      </w:pPr>
      <w:r w:rsidRPr="00FF2309">
        <w:rPr>
          <w:rFonts w:cs="Times New Roman"/>
          <w:b/>
          <w:u w:val="single"/>
        </w:rPr>
        <w:t>Existing Course Outline</w:t>
      </w:r>
      <w:r w:rsidR="00B72DD8" w:rsidRPr="00FF2309">
        <w:rPr>
          <w:rFonts w:cs="Times New Roman"/>
          <w:b/>
          <w:u w:val="single"/>
        </w:rPr>
        <w:t xml:space="preserve"> of Record</w:t>
      </w:r>
    </w:p>
    <w:p w14:paraId="0BC2EC37" w14:textId="77777777" w:rsidR="000B7DC9" w:rsidRPr="00FF2309" w:rsidRDefault="00EE5779" w:rsidP="000B7DC9">
      <w:pPr>
        <w:pStyle w:val="ListParagraph"/>
        <w:ind w:left="360"/>
        <w:rPr>
          <w:rFonts w:cs="Times New Roman"/>
        </w:rPr>
      </w:pPr>
      <w:r w:rsidRPr="00FF2309">
        <w:rPr>
          <w:rFonts w:cs="Times New Roman"/>
          <w:b/>
        </w:rPr>
        <w:t>Second</w:t>
      </w:r>
      <w:r w:rsidR="000B7DC9" w:rsidRPr="00FF2309">
        <w:rPr>
          <w:rFonts w:cs="Times New Roman"/>
          <w:b/>
        </w:rPr>
        <w:t xml:space="preserve"> Reading</w:t>
      </w:r>
      <w:r w:rsidR="000B7DC9" w:rsidRPr="00FF2309">
        <w:rPr>
          <w:rFonts w:cs="Times New Roman"/>
        </w:rPr>
        <w:t>:</w:t>
      </w:r>
    </w:p>
    <w:p w14:paraId="4FECA92F" w14:textId="34CDF760" w:rsidR="00493A18" w:rsidRPr="00FF2309" w:rsidRDefault="00EE5779" w:rsidP="004674A2">
      <w:pPr>
        <w:pStyle w:val="ListParagraph"/>
        <w:ind w:left="360"/>
        <w:rPr>
          <w:rFonts w:cs="Times New Roman"/>
          <w:b/>
        </w:rPr>
      </w:pPr>
      <w:r w:rsidRPr="00FF2309">
        <w:rPr>
          <w:rFonts w:cs="Times New Roman"/>
          <w:b/>
        </w:rPr>
        <w:t>APPLI-030</w:t>
      </w:r>
      <w:r w:rsidR="009A32A2" w:rsidRPr="00FF2309">
        <w:rPr>
          <w:rFonts w:cs="Times New Roman"/>
          <w:b/>
        </w:rPr>
        <w:t xml:space="preserve"> </w:t>
      </w:r>
      <w:r w:rsidR="00035C93" w:rsidRPr="00FF2309">
        <w:rPr>
          <w:rFonts w:cs="Times New Roman"/>
          <w:b/>
        </w:rPr>
        <w:t>–</w:t>
      </w:r>
      <w:r w:rsidR="009A32A2" w:rsidRPr="00FF2309">
        <w:rPr>
          <w:rFonts w:cs="Times New Roman"/>
          <w:b/>
        </w:rPr>
        <w:t xml:space="preserve"> </w:t>
      </w:r>
      <w:r w:rsidR="00035C93" w:rsidRPr="00FF2309">
        <w:rPr>
          <w:rFonts w:cs="Times New Roman"/>
          <w:b/>
        </w:rPr>
        <w:t>Refrigeration Shop Practice</w:t>
      </w:r>
    </w:p>
    <w:p w14:paraId="45235A8C" w14:textId="5AC9F874" w:rsidR="00493A18" w:rsidRPr="00FF2309" w:rsidRDefault="00493A18" w:rsidP="00493A18">
      <w:pPr>
        <w:pStyle w:val="ListParagraph"/>
        <w:ind w:left="360"/>
        <w:rPr>
          <w:rFonts w:cs="Times New Roman"/>
        </w:rPr>
      </w:pPr>
      <w:r w:rsidRPr="00FF2309">
        <w:rPr>
          <w:rFonts w:cs="Times New Roman"/>
          <w:b/>
        </w:rPr>
        <w:t>Action:</w:t>
      </w:r>
      <w:r w:rsidRPr="00FF2309">
        <w:rPr>
          <w:rFonts w:cs="Times New Roman"/>
        </w:rPr>
        <w:t xml:space="preserve"> Approved</w:t>
      </w:r>
      <w:r w:rsidR="005052F4" w:rsidRPr="00FF2309">
        <w:rPr>
          <w:rFonts w:cs="Times New Roman"/>
        </w:rPr>
        <w:t xml:space="preserve"> </w:t>
      </w:r>
      <w:r w:rsidRPr="00FF2309">
        <w:rPr>
          <w:rFonts w:cs="Times New Roman"/>
        </w:rPr>
        <w:t xml:space="preserve">(M/S: </w:t>
      </w:r>
      <w:r w:rsidR="00035C93" w:rsidRPr="00FF2309">
        <w:rPr>
          <w:rFonts w:cs="Times New Roman"/>
        </w:rPr>
        <w:t>Wentworth</w:t>
      </w:r>
      <w:r w:rsidRPr="00FF2309">
        <w:rPr>
          <w:rFonts w:cs="Times New Roman"/>
        </w:rPr>
        <w:t>/</w:t>
      </w:r>
      <w:r w:rsidR="00035C93" w:rsidRPr="00FF2309">
        <w:rPr>
          <w:rFonts w:cs="Times New Roman"/>
        </w:rPr>
        <w:t>Gravert</w:t>
      </w:r>
      <w:r w:rsidRPr="00FF2309">
        <w:rPr>
          <w:rFonts w:cs="Times New Roman"/>
        </w:rPr>
        <w:t>)</w:t>
      </w:r>
      <w:r w:rsidR="00812553" w:rsidRPr="00FF2309">
        <w:rPr>
          <w:rFonts w:cs="Times New Roman"/>
        </w:rPr>
        <w:t>;</w:t>
      </w:r>
      <w:r w:rsidRPr="00FF2309">
        <w:rPr>
          <w:rFonts w:cs="Times New Roman"/>
        </w:rPr>
        <w:t xml:space="preserve"> unanimous</w:t>
      </w:r>
    </w:p>
    <w:p w14:paraId="1875B6F9" w14:textId="5E4C02ED" w:rsidR="00F05F32" w:rsidRPr="00FF2309" w:rsidRDefault="00F05F32" w:rsidP="00493A18">
      <w:pPr>
        <w:pStyle w:val="ListParagraph"/>
        <w:ind w:left="360"/>
        <w:rPr>
          <w:rFonts w:cs="Times New Roman"/>
        </w:rPr>
      </w:pPr>
      <w:r w:rsidRPr="00FF2309">
        <w:rPr>
          <w:rFonts w:cs="Times New Roman"/>
        </w:rPr>
        <w:t>Based on previous recommendations</w:t>
      </w:r>
      <w:r w:rsidR="001F4ED5">
        <w:rPr>
          <w:rFonts w:cs="Times New Roman"/>
        </w:rPr>
        <w:t>,</w:t>
      </w:r>
      <w:r w:rsidR="00511E2F">
        <w:rPr>
          <w:rFonts w:cs="Times New Roman"/>
        </w:rPr>
        <w:t xml:space="preserve"> the following items were updated:</w:t>
      </w:r>
      <w:r w:rsidRPr="00FF2309">
        <w:rPr>
          <w:rFonts w:cs="Times New Roman"/>
        </w:rPr>
        <w:t xml:space="preserve"> page numbers added, percentages recalculated, repeatability changed to zero, and textbook updated.</w:t>
      </w:r>
    </w:p>
    <w:p w14:paraId="78558AF7" w14:textId="77777777" w:rsidR="00492C27" w:rsidRPr="00FF2309" w:rsidRDefault="00492C27" w:rsidP="004674A2">
      <w:pPr>
        <w:pStyle w:val="ListParagraph"/>
        <w:ind w:left="360"/>
        <w:rPr>
          <w:rFonts w:cs="Times New Roman"/>
        </w:rPr>
      </w:pPr>
    </w:p>
    <w:p w14:paraId="04C12B55" w14:textId="77777777" w:rsidR="007F453B" w:rsidRPr="00FF2309" w:rsidRDefault="0021127B" w:rsidP="0021127B">
      <w:pPr>
        <w:pStyle w:val="ListParagraph"/>
        <w:ind w:left="360"/>
        <w:rPr>
          <w:rFonts w:cs="Times New Roman"/>
        </w:rPr>
      </w:pPr>
      <w:r w:rsidRPr="00FF2309">
        <w:rPr>
          <w:rFonts w:cs="Times New Roman"/>
          <w:b/>
        </w:rPr>
        <w:t>FIRE-120 – Basic Fire Academy</w:t>
      </w:r>
      <w:r w:rsidR="007F453B" w:rsidRPr="00FF2309">
        <w:rPr>
          <w:rFonts w:cs="Times New Roman"/>
        </w:rPr>
        <w:t xml:space="preserve"> </w:t>
      </w:r>
    </w:p>
    <w:p w14:paraId="01A80A43" w14:textId="7FC8F0C7" w:rsidR="00EE5779" w:rsidRPr="00FF2309" w:rsidRDefault="007F453B" w:rsidP="00EE5779">
      <w:pPr>
        <w:pStyle w:val="ListParagraph"/>
        <w:ind w:left="360"/>
        <w:rPr>
          <w:rFonts w:cs="Times New Roman"/>
        </w:rPr>
      </w:pPr>
      <w:r w:rsidRPr="00FF2309">
        <w:rPr>
          <w:rFonts w:cs="Times New Roman"/>
          <w:b/>
        </w:rPr>
        <w:t>Action:</w:t>
      </w:r>
      <w:r w:rsidRPr="00FF2309">
        <w:rPr>
          <w:rFonts w:cs="Times New Roman"/>
        </w:rPr>
        <w:t xml:space="preserve"> </w:t>
      </w:r>
      <w:r w:rsidR="00EE5779" w:rsidRPr="00FF2309">
        <w:rPr>
          <w:rFonts w:cs="Times New Roman"/>
        </w:rPr>
        <w:t>Approved</w:t>
      </w:r>
      <w:r w:rsidR="00586D03" w:rsidRPr="00FF2309">
        <w:rPr>
          <w:rFonts w:cs="Times New Roman"/>
        </w:rPr>
        <w:t xml:space="preserve"> with amendment </w:t>
      </w:r>
      <w:r w:rsidR="00EE5779" w:rsidRPr="00FF2309">
        <w:rPr>
          <w:rFonts w:cs="Times New Roman"/>
        </w:rPr>
        <w:t xml:space="preserve">(M/S: </w:t>
      </w:r>
      <w:r w:rsidR="00035C93" w:rsidRPr="00FF2309">
        <w:rPr>
          <w:rFonts w:cs="Times New Roman"/>
        </w:rPr>
        <w:t>Gravert</w:t>
      </w:r>
      <w:r w:rsidR="00EE5779" w:rsidRPr="00FF2309">
        <w:rPr>
          <w:rFonts w:cs="Times New Roman"/>
        </w:rPr>
        <w:t>/</w:t>
      </w:r>
      <w:r w:rsidR="00035C93" w:rsidRPr="00FF2309">
        <w:rPr>
          <w:rFonts w:cs="Times New Roman"/>
        </w:rPr>
        <w:t>Wentworth</w:t>
      </w:r>
      <w:r w:rsidR="00EE5779" w:rsidRPr="00FF2309">
        <w:rPr>
          <w:rFonts w:cs="Times New Roman"/>
        </w:rPr>
        <w:t>)</w:t>
      </w:r>
      <w:r w:rsidR="00812553" w:rsidRPr="00FF2309">
        <w:rPr>
          <w:rFonts w:cs="Times New Roman"/>
        </w:rPr>
        <w:t>;</w:t>
      </w:r>
      <w:r w:rsidR="00EE5779" w:rsidRPr="00FF2309">
        <w:rPr>
          <w:rFonts w:cs="Times New Roman"/>
        </w:rPr>
        <w:t xml:space="preserve"> unanimous</w:t>
      </w:r>
    </w:p>
    <w:p w14:paraId="1A777042" w14:textId="0BE8FA68" w:rsidR="00586D03" w:rsidRPr="00FF2309" w:rsidRDefault="00035C93" w:rsidP="000B7DC9">
      <w:pPr>
        <w:pStyle w:val="ListParagraph"/>
        <w:ind w:left="360"/>
        <w:rPr>
          <w:rFonts w:cs="Times New Roman"/>
        </w:rPr>
      </w:pPr>
      <w:r w:rsidRPr="00FF2309">
        <w:rPr>
          <w:rFonts w:cs="Times New Roman"/>
        </w:rPr>
        <w:t xml:space="preserve">Based </w:t>
      </w:r>
      <w:r w:rsidR="00586CB9" w:rsidRPr="00FF2309">
        <w:rPr>
          <w:rFonts w:cs="Times New Roman"/>
        </w:rPr>
        <w:t>on previous recommendation</w:t>
      </w:r>
      <w:r w:rsidR="00511E2F">
        <w:rPr>
          <w:rFonts w:cs="Times New Roman"/>
        </w:rPr>
        <w:t>s</w:t>
      </w:r>
      <w:r w:rsidR="00F05F32" w:rsidRPr="00FF2309">
        <w:rPr>
          <w:rFonts w:cs="Times New Roman"/>
        </w:rPr>
        <w:t xml:space="preserve">; </w:t>
      </w:r>
      <w:r w:rsidR="00586CB9" w:rsidRPr="00FF2309">
        <w:rPr>
          <w:rFonts w:cs="Times New Roman"/>
        </w:rPr>
        <w:t xml:space="preserve">the course outline </w:t>
      </w:r>
      <w:r w:rsidR="00F05F32" w:rsidRPr="00FF2309">
        <w:rPr>
          <w:rFonts w:cs="Times New Roman"/>
        </w:rPr>
        <w:t xml:space="preserve">was updated, </w:t>
      </w:r>
      <w:r w:rsidR="00586D03" w:rsidRPr="00FF2309">
        <w:rPr>
          <w:rFonts w:cs="Times New Roman"/>
        </w:rPr>
        <w:t>hours</w:t>
      </w:r>
      <w:r w:rsidR="00586CB9" w:rsidRPr="00FF2309">
        <w:rPr>
          <w:rFonts w:cs="Times New Roman"/>
        </w:rPr>
        <w:t xml:space="preserve"> </w:t>
      </w:r>
      <w:r w:rsidR="00F05F32" w:rsidRPr="00FF2309">
        <w:rPr>
          <w:rFonts w:cs="Times New Roman"/>
        </w:rPr>
        <w:t xml:space="preserve">changed, </w:t>
      </w:r>
      <w:r w:rsidR="00586D03" w:rsidRPr="00FF2309">
        <w:rPr>
          <w:rFonts w:cs="Times New Roman"/>
        </w:rPr>
        <w:t xml:space="preserve">and </w:t>
      </w:r>
      <w:r w:rsidR="00A23DA3" w:rsidRPr="00FF2309">
        <w:rPr>
          <w:rFonts w:cs="Times New Roman"/>
        </w:rPr>
        <w:t xml:space="preserve">EMT </w:t>
      </w:r>
      <w:r w:rsidR="00586D03" w:rsidRPr="00FF2309">
        <w:rPr>
          <w:rFonts w:cs="Times New Roman"/>
        </w:rPr>
        <w:t>prerequisite form</w:t>
      </w:r>
      <w:r w:rsidR="00F05F32" w:rsidRPr="00FF2309">
        <w:rPr>
          <w:rFonts w:cs="Times New Roman"/>
        </w:rPr>
        <w:t xml:space="preserve"> added</w:t>
      </w:r>
      <w:r w:rsidR="00586D03" w:rsidRPr="00FF2309">
        <w:rPr>
          <w:rFonts w:cs="Times New Roman"/>
        </w:rPr>
        <w:t>.</w:t>
      </w:r>
      <w:r w:rsidR="00A23DA3" w:rsidRPr="00FF2309">
        <w:rPr>
          <w:rFonts w:cs="Times New Roman"/>
        </w:rPr>
        <w:t xml:space="preserve"> </w:t>
      </w:r>
    </w:p>
    <w:p w14:paraId="36305E17" w14:textId="1AC1804F" w:rsidR="00FE0EB5" w:rsidRPr="00FF2309" w:rsidRDefault="00586D03" w:rsidP="00DC388D">
      <w:pPr>
        <w:pStyle w:val="ListParagraph"/>
        <w:rPr>
          <w:rFonts w:cs="Times New Roman"/>
        </w:rPr>
      </w:pPr>
      <w:r w:rsidRPr="00FF2309">
        <w:rPr>
          <w:rFonts w:cs="Times New Roman"/>
          <w:b/>
        </w:rPr>
        <w:t>Amendment:</w:t>
      </w:r>
      <w:r w:rsidR="00DC388D" w:rsidRPr="00FF2309">
        <w:rPr>
          <w:rFonts w:cs="Times New Roman"/>
          <w:b/>
        </w:rPr>
        <w:t xml:space="preserve"> </w:t>
      </w:r>
      <w:r w:rsidR="00FE0EB5" w:rsidRPr="00FF2309">
        <w:rPr>
          <w:rFonts w:cs="Times New Roman"/>
        </w:rPr>
        <w:t>Uncheck the activity box</w:t>
      </w:r>
      <w:r w:rsidR="00A23DA3" w:rsidRPr="00FF2309">
        <w:rPr>
          <w:rFonts w:cs="Times New Roman"/>
        </w:rPr>
        <w:t xml:space="preserve"> – </w:t>
      </w:r>
      <w:r w:rsidR="00511E2F">
        <w:rPr>
          <w:rFonts w:cs="Times New Roman"/>
        </w:rPr>
        <w:t>this</w:t>
      </w:r>
      <w:r w:rsidR="00A23DA3" w:rsidRPr="00FF2309">
        <w:rPr>
          <w:rFonts w:cs="Times New Roman"/>
        </w:rPr>
        <w:t xml:space="preserve"> </w:t>
      </w:r>
      <w:r w:rsidRPr="00FF2309">
        <w:rPr>
          <w:rFonts w:cs="Times New Roman"/>
        </w:rPr>
        <w:t>selection is designated for physical activity type courses.</w:t>
      </w:r>
    </w:p>
    <w:p w14:paraId="78967C0B" w14:textId="77777777" w:rsidR="00FE0EB5" w:rsidRPr="00FF2309" w:rsidRDefault="00FE0EB5" w:rsidP="000B7DC9">
      <w:pPr>
        <w:pStyle w:val="ListParagraph"/>
        <w:ind w:left="360"/>
        <w:rPr>
          <w:rFonts w:cs="Times New Roman"/>
        </w:rPr>
      </w:pPr>
    </w:p>
    <w:p w14:paraId="4021B8DE" w14:textId="77777777" w:rsidR="003C45E7" w:rsidRPr="00FF2309" w:rsidRDefault="000B73FD" w:rsidP="000B546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u w:val="single"/>
        </w:rPr>
      </w:pPr>
      <w:r w:rsidRPr="00FF2309">
        <w:rPr>
          <w:rFonts w:cs="Times New Roman"/>
          <w:b/>
          <w:u w:val="single"/>
        </w:rPr>
        <w:t>Prerequisites</w:t>
      </w:r>
      <w:r w:rsidR="00552659" w:rsidRPr="00FF2309">
        <w:rPr>
          <w:rFonts w:cs="Times New Roman"/>
          <w:b/>
          <w:u w:val="single"/>
        </w:rPr>
        <w:t>:</w:t>
      </w:r>
      <w:r w:rsidR="006300AC" w:rsidRPr="00FF2309">
        <w:rPr>
          <w:rFonts w:cs="Times New Roman"/>
          <w:b/>
        </w:rPr>
        <w:t xml:space="preserve"> </w:t>
      </w:r>
    </w:p>
    <w:p w14:paraId="68BDF4B0" w14:textId="0F2E1E2D" w:rsidR="000B7DC9" w:rsidRPr="00FF2309" w:rsidRDefault="00EE5779" w:rsidP="000B7DC9">
      <w:pPr>
        <w:pStyle w:val="ListParagraph"/>
        <w:ind w:left="360"/>
        <w:rPr>
          <w:rFonts w:cs="Times New Roman"/>
          <w:b/>
        </w:rPr>
      </w:pPr>
      <w:r w:rsidRPr="00FF2309">
        <w:rPr>
          <w:rFonts w:cs="Times New Roman"/>
          <w:b/>
        </w:rPr>
        <w:t>FIRE-120 (F</w:t>
      </w:r>
      <w:r w:rsidR="00586D03" w:rsidRPr="00FF2309">
        <w:rPr>
          <w:rFonts w:cs="Times New Roman"/>
          <w:b/>
        </w:rPr>
        <w:t>IRE-</w:t>
      </w:r>
      <w:r w:rsidRPr="00FF2309">
        <w:rPr>
          <w:rFonts w:cs="Times New Roman"/>
          <w:b/>
        </w:rPr>
        <w:t xml:space="preserve">101) </w:t>
      </w:r>
      <w:r w:rsidR="00586D03" w:rsidRPr="00FF2309">
        <w:rPr>
          <w:rFonts w:cs="Times New Roman"/>
          <w:b/>
        </w:rPr>
        <w:t>–</w:t>
      </w:r>
      <w:r w:rsidRPr="00FF2309">
        <w:rPr>
          <w:rFonts w:cs="Times New Roman"/>
          <w:b/>
        </w:rPr>
        <w:t xml:space="preserve"> </w:t>
      </w:r>
      <w:r w:rsidR="00586D03" w:rsidRPr="00FF2309">
        <w:rPr>
          <w:rFonts w:cs="Times New Roman"/>
          <w:b/>
        </w:rPr>
        <w:t>Fire Protection Organization</w:t>
      </w:r>
    </w:p>
    <w:p w14:paraId="5A60EE2F" w14:textId="5845A01A" w:rsidR="002000AC" w:rsidRPr="00FF2309" w:rsidRDefault="002000AC" w:rsidP="000B7DC9">
      <w:pPr>
        <w:pStyle w:val="ListParagraph"/>
        <w:ind w:left="360"/>
        <w:rPr>
          <w:rFonts w:cs="Times New Roman"/>
        </w:rPr>
      </w:pPr>
      <w:r w:rsidRPr="00FF2309">
        <w:rPr>
          <w:rFonts w:cs="Times New Roman"/>
          <w:b/>
        </w:rPr>
        <w:t>Action:</w:t>
      </w:r>
      <w:r w:rsidRPr="00FF2309">
        <w:rPr>
          <w:rFonts w:cs="Times New Roman"/>
        </w:rPr>
        <w:t xml:space="preserve"> Approved (M/S:</w:t>
      </w:r>
      <w:r w:rsidR="00EA2E12" w:rsidRPr="00FF2309">
        <w:rPr>
          <w:rFonts w:cs="Times New Roman"/>
        </w:rPr>
        <w:t xml:space="preserve"> </w:t>
      </w:r>
      <w:r w:rsidR="00586D03" w:rsidRPr="00FF2309">
        <w:rPr>
          <w:rFonts w:cs="Times New Roman"/>
        </w:rPr>
        <w:t>Stricker</w:t>
      </w:r>
      <w:r w:rsidR="003F4836" w:rsidRPr="00FF2309">
        <w:rPr>
          <w:rFonts w:cs="Times New Roman"/>
        </w:rPr>
        <w:t>/</w:t>
      </w:r>
      <w:r w:rsidR="00586D03" w:rsidRPr="00FF2309">
        <w:rPr>
          <w:rFonts w:cs="Times New Roman"/>
        </w:rPr>
        <w:t>Wentworth</w:t>
      </w:r>
      <w:r w:rsidR="003F4836" w:rsidRPr="00FF2309">
        <w:rPr>
          <w:rFonts w:cs="Times New Roman"/>
        </w:rPr>
        <w:t>)</w:t>
      </w:r>
      <w:r w:rsidR="00EA2E12" w:rsidRPr="00FF2309">
        <w:rPr>
          <w:rFonts w:cs="Times New Roman"/>
        </w:rPr>
        <w:t>; unanimous</w:t>
      </w:r>
    </w:p>
    <w:p w14:paraId="539E70A4" w14:textId="37126D53" w:rsidR="002000AC" w:rsidRPr="00FF2309" w:rsidRDefault="00511E2F" w:rsidP="000B7DC9">
      <w:pPr>
        <w:pStyle w:val="ListParagraph"/>
        <w:ind w:left="360"/>
        <w:rPr>
          <w:rFonts w:cs="Times New Roman"/>
        </w:rPr>
      </w:pPr>
      <w:r>
        <w:rPr>
          <w:rFonts w:cs="Times New Roman"/>
        </w:rPr>
        <w:t xml:space="preserve">Prerequisite </w:t>
      </w:r>
      <w:r w:rsidR="00586D03" w:rsidRPr="00FF2309">
        <w:rPr>
          <w:rFonts w:cs="Times New Roman"/>
        </w:rPr>
        <w:t xml:space="preserve">are put in place to assure </w:t>
      </w:r>
      <w:r w:rsidR="009B5013" w:rsidRPr="00FF2309">
        <w:rPr>
          <w:rFonts w:cs="Times New Roman"/>
        </w:rPr>
        <w:t>cadets</w:t>
      </w:r>
      <w:r w:rsidR="00A23DA3" w:rsidRPr="00FF2309">
        <w:rPr>
          <w:rFonts w:cs="Times New Roman"/>
        </w:rPr>
        <w:t xml:space="preserve"> can be successful in </w:t>
      </w:r>
      <w:r>
        <w:rPr>
          <w:rFonts w:cs="Times New Roman"/>
        </w:rPr>
        <w:t>the</w:t>
      </w:r>
      <w:r w:rsidRPr="00FF2309">
        <w:rPr>
          <w:rFonts w:cs="Times New Roman"/>
        </w:rPr>
        <w:t xml:space="preserve"> </w:t>
      </w:r>
      <w:r>
        <w:rPr>
          <w:rFonts w:cs="Times New Roman"/>
        </w:rPr>
        <w:t>Introduction to Fire Technology course</w:t>
      </w:r>
      <w:r w:rsidR="00A23DA3" w:rsidRPr="00FF2309">
        <w:rPr>
          <w:rFonts w:cs="Times New Roman"/>
        </w:rPr>
        <w:t>.  This prerequisite</w:t>
      </w:r>
      <w:r w:rsidR="00586D03" w:rsidRPr="00FF2309">
        <w:rPr>
          <w:rFonts w:cs="Times New Roman"/>
        </w:rPr>
        <w:t xml:space="preserve"> has been in existence for </w:t>
      </w:r>
      <w:r w:rsidR="00A23DA3" w:rsidRPr="00FF2309">
        <w:rPr>
          <w:rFonts w:cs="Times New Roman"/>
        </w:rPr>
        <w:t xml:space="preserve">at least </w:t>
      </w:r>
      <w:r w:rsidR="00586D03" w:rsidRPr="00FF2309">
        <w:rPr>
          <w:rFonts w:cs="Times New Roman"/>
        </w:rPr>
        <w:t xml:space="preserve">13 years. </w:t>
      </w:r>
    </w:p>
    <w:p w14:paraId="00542F2E" w14:textId="77777777" w:rsidR="00FE0EB5" w:rsidRPr="00FF2309" w:rsidRDefault="00FE0EB5" w:rsidP="000B7DC9">
      <w:pPr>
        <w:pStyle w:val="ListParagraph"/>
        <w:ind w:left="360"/>
        <w:rPr>
          <w:rFonts w:cs="Times New Roman"/>
        </w:rPr>
      </w:pPr>
    </w:p>
    <w:p w14:paraId="38A2A4E5" w14:textId="44EB4A15" w:rsidR="000B7DC9" w:rsidRPr="00FF2309" w:rsidRDefault="00EE5779" w:rsidP="000B7DC9">
      <w:pPr>
        <w:pStyle w:val="ListParagraph"/>
        <w:ind w:left="360"/>
        <w:rPr>
          <w:rFonts w:cs="Times New Roman"/>
          <w:b/>
        </w:rPr>
      </w:pPr>
      <w:r w:rsidRPr="00FF2309">
        <w:rPr>
          <w:rFonts w:cs="Times New Roman"/>
          <w:b/>
        </w:rPr>
        <w:t>FIRE-120 (F</w:t>
      </w:r>
      <w:r w:rsidR="00586D03" w:rsidRPr="00FF2309">
        <w:rPr>
          <w:rFonts w:cs="Times New Roman"/>
          <w:b/>
        </w:rPr>
        <w:t>IRE-</w:t>
      </w:r>
      <w:r w:rsidRPr="00FF2309">
        <w:rPr>
          <w:rFonts w:cs="Times New Roman"/>
          <w:b/>
        </w:rPr>
        <w:t xml:space="preserve">107) </w:t>
      </w:r>
      <w:r w:rsidR="00586D03" w:rsidRPr="00FF2309">
        <w:rPr>
          <w:rFonts w:cs="Times New Roman"/>
          <w:b/>
        </w:rPr>
        <w:t>- Fire Fighter Safety and Survival</w:t>
      </w:r>
    </w:p>
    <w:p w14:paraId="529CACF9" w14:textId="4DF81FF0" w:rsidR="002000AC" w:rsidRPr="00FF2309" w:rsidRDefault="002000AC" w:rsidP="000B7DC9">
      <w:pPr>
        <w:pStyle w:val="ListParagraph"/>
        <w:ind w:left="360"/>
        <w:rPr>
          <w:rFonts w:cs="Times New Roman"/>
        </w:rPr>
      </w:pPr>
      <w:r w:rsidRPr="00FF2309">
        <w:rPr>
          <w:rFonts w:cs="Times New Roman"/>
          <w:b/>
        </w:rPr>
        <w:t>Action:</w:t>
      </w:r>
      <w:r w:rsidRPr="00FF2309">
        <w:rPr>
          <w:rFonts w:cs="Times New Roman"/>
        </w:rPr>
        <w:t xml:space="preserve"> Approved </w:t>
      </w:r>
      <w:r w:rsidR="00FE0EB5" w:rsidRPr="00FF2309">
        <w:rPr>
          <w:rFonts w:cs="Times New Roman"/>
        </w:rPr>
        <w:t xml:space="preserve">with </w:t>
      </w:r>
      <w:r w:rsidR="00586D03" w:rsidRPr="00FF2309">
        <w:rPr>
          <w:rFonts w:cs="Times New Roman"/>
        </w:rPr>
        <w:t xml:space="preserve">amendment </w:t>
      </w:r>
      <w:r w:rsidRPr="00FF2309">
        <w:rPr>
          <w:rFonts w:cs="Times New Roman"/>
        </w:rPr>
        <w:t>(M/S:</w:t>
      </w:r>
      <w:r w:rsidR="003F4836" w:rsidRPr="00FF2309">
        <w:rPr>
          <w:rFonts w:cs="Times New Roman"/>
        </w:rPr>
        <w:t xml:space="preserve"> </w:t>
      </w:r>
      <w:r w:rsidR="00DC388D" w:rsidRPr="00FF2309">
        <w:rPr>
          <w:rFonts w:cs="Times New Roman"/>
        </w:rPr>
        <w:t>Stricker</w:t>
      </w:r>
      <w:r w:rsidR="003F4836" w:rsidRPr="00FF2309">
        <w:rPr>
          <w:rFonts w:cs="Times New Roman"/>
        </w:rPr>
        <w:t>/</w:t>
      </w:r>
      <w:r w:rsidR="00DC388D" w:rsidRPr="00FF2309">
        <w:rPr>
          <w:rFonts w:cs="Times New Roman"/>
        </w:rPr>
        <w:t>Pedersen</w:t>
      </w:r>
      <w:r w:rsidR="003F4836" w:rsidRPr="00FF2309">
        <w:rPr>
          <w:rFonts w:cs="Times New Roman"/>
        </w:rPr>
        <w:t>)</w:t>
      </w:r>
      <w:r w:rsidR="00EA2E12" w:rsidRPr="00FF2309">
        <w:rPr>
          <w:rFonts w:cs="Times New Roman"/>
        </w:rPr>
        <w:t>; unanimous</w:t>
      </w:r>
    </w:p>
    <w:p w14:paraId="170C7B5D" w14:textId="226AB567" w:rsidR="00586D03" w:rsidRPr="00FF2309" w:rsidRDefault="00BE1C6C" w:rsidP="000B7DC9">
      <w:pPr>
        <w:pStyle w:val="ListParagraph"/>
        <w:ind w:left="360"/>
        <w:rPr>
          <w:rFonts w:cs="Times New Roman"/>
        </w:rPr>
      </w:pPr>
      <w:r w:rsidRPr="00FF2309">
        <w:rPr>
          <w:rFonts w:cs="Times New Roman"/>
        </w:rPr>
        <w:t xml:space="preserve">This course is mandated prior to entering the academy </w:t>
      </w:r>
      <w:r w:rsidR="00586D03" w:rsidRPr="00FF2309">
        <w:rPr>
          <w:rFonts w:cs="Times New Roman"/>
        </w:rPr>
        <w:t xml:space="preserve">by </w:t>
      </w:r>
      <w:r w:rsidRPr="00FF2309">
        <w:rPr>
          <w:rFonts w:cs="Times New Roman"/>
        </w:rPr>
        <w:t xml:space="preserve">the </w:t>
      </w:r>
      <w:r w:rsidR="00586D03" w:rsidRPr="00FF2309">
        <w:rPr>
          <w:rFonts w:cs="Times New Roman"/>
        </w:rPr>
        <w:t>State of California.  This cours</w:t>
      </w:r>
      <w:r w:rsidR="00DC388D" w:rsidRPr="00FF2309">
        <w:rPr>
          <w:rFonts w:cs="Times New Roman"/>
        </w:rPr>
        <w:t xml:space="preserve">e is a health and safety course </w:t>
      </w:r>
      <w:r w:rsidR="00511E2F">
        <w:rPr>
          <w:rFonts w:cs="Times New Roman"/>
        </w:rPr>
        <w:t xml:space="preserve">that provides </w:t>
      </w:r>
      <w:r w:rsidR="00586D03" w:rsidRPr="00FF2309">
        <w:rPr>
          <w:rFonts w:cs="Times New Roman"/>
        </w:rPr>
        <w:t>survival skills</w:t>
      </w:r>
      <w:r w:rsidR="00DC388D" w:rsidRPr="00FF2309">
        <w:rPr>
          <w:rFonts w:cs="Times New Roman"/>
        </w:rPr>
        <w:t xml:space="preserve"> in a hostile environment; how to protect themselves, clear their oxygen airway, and escape from a trapped environment.</w:t>
      </w:r>
    </w:p>
    <w:p w14:paraId="5FA4B521" w14:textId="2B0860F1" w:rsidR="002000AC" w:rsidRPr="00FF2309" w:rsidRDefault="00586D03" w:rsidP="00DC388D">
      <w:pPr>
        <w:pStyle w:val="ListParagraph"/>
        <w:rPr>
          <w:rFonts w:cs="Times New Roman"/>
        </w:rPr>
      </w:pPr>
      <w:r w:rsidRPr="00FF2309">
        <w:rPr>
          <w:rFonts w:cs="Times New Roman"/>
          <w:b/>
        </w:rPr>
        <w:t>Amendment:</w:t>
      </w:r>
      <w:r w:rsidR="00DC388D" w:rsidRPr="00FF2309">
        <w:rPr>
          <w:rFonts w:cs="Times New Roman"/>
          <w:b/>
        </w:rPr>
        <w:t xml:space="preserve"> </w:t>
      </w:r>
      <w:r w:rsidR="00DC388D" w:rsidRPr="00FF2309">
        <w:rPr>
          <w:rFonts w:cs="Times New Roman"/>
        </w:rPr>
        <w:t>P</w:t>
      </w:r>
      <w:r w:rsidR="00BE1C6C" w:rsidRPr="00FF2309">
        <w:rPr>
          <w:rFonts w:cs="Times New Roman"/>
        </w:rPr>
        <w:t>age 2</w:t>
      </w:r>
      <w:r w:rsidR="00DC388D" w:rsidRPr="00FF2309">
        <w:rPr>
          <w:rFonts w:cs="Times New Roman"/>
        </w:rPr>
        <w:t xml:space="preserve"> - remove the table;</w:t>
      </w:r>
      <w:r w:rsidRPr="00FF2309">
        <w:rPr>
          <w:rFonts w:cs="Times New Roman"/>
        </w:rPr>
        <w:t xml:space="preserve"> it’s not required for justification 8.</w:t>
      </w:r>
    </w:p>
    <w:p w14:paraId="4CC5A9AD" w14:textId="77777777" w:rsidR="00FE0EB5" w:rsidRPr="00FF2309" w:rsidRDefault="00FE0EB5" w:rsidP="000B7DC9">
      <w:pPr>
        <w:pStyle w:val="ListParagraph"/>
        <w:ind w:left="360"/>
        <w:rPr>
          <w:rFonts w:cs="Times New Roman"/>
        </w:rPr>
      </w:pPr>
    </w:p>
    <w:p w14:paraId="0AA8B395" w14:textId="77777777" w:rsidR="00FF2309" w:rsidRDefault="00FF2309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14:paraId="560B20E5" w14:textId="63C4A988" w:rsidR="000B7DC9" w:rsidRPr="00FF2309" w:rsidRDefault="00EE5779" w:rsidP="000B7DC9">
      <w:pPr>
        <w:pStyle w:val="ListParagraph"/>
        <w:ind w:left="360"/>
        <w:rPr>
          <w:rFonts w:cs="Times New Roman"/>
          <w:b/>
        </w:rPr>
      </w:pPr>
      <w:r w:rsidRPr="00FF2309">
        <w:rPr>
          <w:rFonts w:cs="Times New Roman"/>
          <w:b/>
        </w:rPr>
        <w:lastRenderedPageBreak/>
        <w:t>FIRE-120 (F</w:t>
      </w:r>
      <w:r w:rsidR="00586D03" w:rsidRPr="00FF2309">
        <w:rPr>
          <w:rFonts w:cs="Times New Roman"/>
          <w:b/>
        </w:rPr>
        <w:t>IRE-</w:t>
      </w:r>
      <w:r w:rsidRPr="00FF2309">
        <w:rPr>
          <w:rFonts w:cs="Times New Roman"/>
          <w:b/>
        </w:rPr>
        <w:t>106)</w:t>
      </w:r>
      <w:r w:rsidR="000B7DC9" w:rsidRPr="00FF2309">
        <w:rPr>
          <w:rFonts w:cs="Times New Roman"/>
          <w:b/>
        </w:rPr>
        <w:t xml:space="preserve"> –</w:t>
      </w:r>
      <w:r w:rsidR="009B5013" w:rsidRPr="00FF2309">
        <w:rPr>
          <w:rFonts w:cs="Times New Roman"/>
          <w:b/>
        </w:rPr>
        <w:t xml:space="preserve"> Physical Fitness for Public Safety Personnel</w:t>
      </w:r>
    </w:p>
    <w:p w14:paraId="03F9E33C" w14:textId="721E85D6" w:rsidR="002000AC" w:rsidRPr="00FF2309" w:rsidRDefault="002000AC" w:rsidP="000B7DC9">
      <w:pPr>
        <w:pStyle w:val="ListParagraph"/>
        <w:ind w:left="360"/>
        <w:rPr>
          <w:rFonts w:cs="Times New Roman"/>
        </w:rPr>
      </w:pPr>
      <w:r w:rsidRPr="00FF2309">
        <w:rPr>
          <w:rFonts w:cs="Times New Roman"/>
          <w:b/>
        </w:rPr>
        <w:t>Action:</w:t>
      </w:r>
      <w:r w:rsidRPr="00FF2309">
        <w:rPr>
          <w:rFonts w:cs="Times New Roman"/>
        </w:rPr>
        <w:t xml:space="preserve"> Approved</w:t>
      </w:r>
      <w:r w:rsidR="00F13591" w:rsidRPr="00FF2309">
        <w:rPr>
          <w:rFonts w:cs="Times New Roman"/>
        </w:rPr>
        <w:t xml:space="preserve"> with </w:t>
      </w:r>
      <w:r w:rsidR="009B5013" w:rsidRPr="00FF2309">
        <w:rPr>
          <w:rFonts w:cs="Times New Roman"/>
        </w:rPr>
        <w:t>amendment (</w:t>
      </w:r>
      <w:r w:rsidRPr="00FF2309">
        <w:rPr>
          <w:rFonts w:cs="Times New Roman"/>
        </w:rPr>
        <w:t>M/S:</w:t>
      </w:r>
      <w:r w:rsidR="003F4836" w:rsidRPr="00FF2309">
        <w:rPr>
          <w:rFonts w:cs="Times New Roman"/>
        </w:rPr>
        <w:t xml:space="preserve"> </w:t>
      </w:r>
      <w:r w:rsidR="00DC388D" w:rsidRPr="00FF2309">
        <w:rPr>
          <w:rFonts w:cs="Times New Roman"/>
        </w:rPr>
        <w:t>Pedersen</w:t>
      </w:r>
      <w:r w:rsidR="003F4836" w:rsidRPr="00FF2309">
        <w:rPr>
          <w:rFonts w:cs="Times New Roman"/>
        </w:rPr>
        <w:t>/</w:t>
      </w:r>
      <w:r w:rsidR="00DC388D" w:rsidRPr="00FF2309">
        <w:rPr>
          <w:rFonts w:cs="Times New Roman"/>
        </w:rPr>
        <w:t>Stricker</w:t>
      </w:r>
      <w:r w:rsidR="003F4836" w:rsidRPr="00FF2309">
        <w:rPr>
          <w:rFonts w:cs="Times New Roman"/>
        </w:rPr>
        <w:t>)</w:t>
      </w:r>
      <w:r w:rsidR="00EA2E12" w:rsidRPr="00FF2309">
        <w:rPr>
          <w:rFonts w:cs="Times New Roman"/>
        </w:rPr>
        <w:t>; unanimous</w:t>
      </w:r>
    </w:p>
    <w:p w14:paraId="248F39CF" w14:textId="72BDFF64" w:rsidR="002000AC" w:rsidRPr="00FF2309" w:rsidRDefault="009B5013" w:rsidP="000B7DC9">
      <w:pPr>
        <w:pStyle w:val="ListParagraph"/>
        <w:ind w:left="360"/>
        <w:rPr>
          <w:rFonts w:cs="Times New Roman"/>
        </w:rPr>
      </w:pPr>
      <w:r w:rsidRPr="00FF2309">
        <w:rPr>
          <w:rFonts w:cs="Times New Roman"/>
        </w:rPr>
        <w:t xml:space="preserve">Cadets have the option of taking this course (FIRE-106) </w:t>
      </w:r>
      <w:r w:rsidR="00FE0EB5" w:rsidRPr="00FF2309">
        <w:rPr>
          <w:rFonts w:cs="Times New Roman"/>
        </w:rPr>
        <w:t xml:space="preserve">or </w:t>
      </w:r>
      <w:r w:rsidR="00511E2F">
        <w:rPr>
          <w:rFonts w:cs="Times New Roman"/>
        </w:rPr>
        <w:t xml:space="preserve">a </w:t>
      </w:r>
      <w:r w:rsidRPr="00FF2309">
        <w:rPr>
          <w:rFonts w:cs="Times New Roman"/>
        </w:rPr>
        <w:t>S</w:t>
      </w:r>
      <w:r w:rsidR="00FE0EB5" w:rsidRPr="00FF2309">
        <w:rPr>
          <w:rFonts w:cs="Times New Roman"/>
        </w:rPr>
        <w:t xml:space="preserve">tate </w:t>
      </w:r>
      <w:r w:rsidRPr="00FF2309">
        <w:rPr>
          <w:rFonts w:cs="Times New Roman"/>
        </w:rPr>
        <w:t>CA</w:t>
      </w:r>
      <w:r w:rsidR="00FE0EB5" w:rsidRPr="00FF2309">
        <w:rPr>
          <w:rFonts w:cs="Times New Roman"/>
        </w:rPr>
        <w:t xml:space="preserve"> </w:t>
      </w:r>
      <w:r w:rsidRPr="00FF2309">
        <w:rPr>
          <w:rFonts w:cs="Times New Roman"/>
        </w:rPr>
        <w:t>ability test.  This course is required to demonstrate physical strength</w:t>
      </w:r>
      <w:r w:rsidR="00DC388D" w:rsidRPr="00FF2309">
        <w:rPr>
          <w:rFonts w:cs="Times New Roman"/>
        </w:rPr>
        <w:t xml:space="preserve"> to lift equipment; must have good upper body strength.</w:t>
      </w:r>
    </w:p>
    <w:p w14:paraId="116362DC" w14:textId="62CB444E" w:rsidR="00DC388D" w:rsidRPr="00FF2309" w:rsidRDefault="00DC388D" w:rsidP="00DC388D">
      <w:pPr>
        <w:pStyle w:val="ListParagraph"/>
        <w:rPr>
          <w:rFonts w:cs="Times New Roman"/>
        </w:rPr>
      </w:pPr>
      <w:r w:rsidRPr="00FF2309">
        <w:rPr>
          <w:rFonts w:cs="Times New Roman"/>
          <w:b/>
        </w:rPr>
        <w:t xml:space="preserve">Amendment: </w:t>
      </w:r>
      <w:r w:rsidRPr="00FF2309">
        <w:rPr>
          <w:rFonts w:cs="Times New Roman"/>
        </w:rPr>
        <w:t>Page 2 - remove the table; it’s not required for justification 8.</w:t>
      </w:r>
    </w:p>
    <w:p w14:paraId="25A978D7" w14:textId="77777777" w:rsidR="00FE0EB5" w:rsidRPr="00FF2309" w:rsidRDefault="00FE0EB5" w:rsidP="000B7DC9">
      <w:pPr>
        <w:pStyle w:val="ListParagraph"/>
        <w:ind w:left="360"/>
        <w:rPr>
          <w:rFonts w:cs="Times New Roman"/>
        </w:rPr>
      </w:pPr>
    </w:p>
    <w:p w14:paraId="718DA43F" w14:textId="77777777" w:rsidR="000B7DC9" w:rsidRPr="00FF2309" w:rsidRDefault="00EE5779" w:rsidP="000B7DC9">
      <w:pPr>
        <w:pStyle w:val="ListParagraph"/>
        <w:ind w:left="360"/>
        <w:rPr>
          <w:rFonts w:cs="Times New Roman"/>
          <w:b/>
        </w:rPr>
      </w:pPr>
      <w:r w:rsidRPr="00FF2309">
        <w:rPr>
          <w:rFonts w:cs="Times New Roman"/>
          <w:b/>
        </w:rPr>
        <w:t>FIRE-120 (Medical Physical exam)</w:t>
      </w:r>
      <w:r w:rsidR="000B7DC9" w:rsidRPr="00FF2309">
        <w:rPr>
          <w:rFonts w:cs="Times New Roman"/>
          <w:b/>
        </w:rPr>
        <w:t xml:space="preserve"> </w:t>
      </w:r>
    </w:p>
    <w:p w14:paraId="61E3046A" w14:textId="3704E4F8" w:rsidR="002000AC" w:rsidRPr="00FF2309" w:rsidRDefault="002000AC" w:rsidP="000B7DC9">
      <w:pPr>
        <w:pStyle w:val="ListParagraph"/>
        <w:ind w:left="360"/>
        <w:rPr>
          <w:rFonts w:cs="Times New Roman"/>
        </w:rPr>
      </w:pPr>
      <w:r w:rsidRPr="00FF2309">
        <w:rPr>
          <w:rFonts w:cs="Times New Roman"/>
          <w:b/>
        </w:rPr>
        <w:t>Action:</w:t>
      </w:r>
      <w:r w:rsidRPr="00FF2309">
        <w:rPr>
          <w:rFonts w:cs="Times New Roman"/>
        </w:rPr>
        <w:t xml:space="preserve"> Approved</w:t>
      </w:r>
      <w:r w:rsidR="00F13591" w:rsidRPr="00FF2309">
        <w:rPr>
          <w:rFonts w:cs="Times New Roman"/>
        </w:rPr>
        <w:t xml:space="preserve"> with </w:t>
      </w:r>
      <w:r w:rsidR="009B5013" w:rsidRPr="00FF2309">
        <w:rPr>
          <w:rFonts w:cs="Times New Roman"/>
        </w:rPr>
        <w:t>amendment</w:t>
      </w:r>
      <w:r w:rsidRPr="00FF2309">
        <w:rPr>
          <w:rFonts w:cs="Times New Roman"/>
        </w:rPr>
        <w:t xml:space="preserve"> (M/S:</w:t>
      </w:r>
      <w:r w:rsidR="00F13591" w:rsidRPr="00FF2309">
        <w:rPr>
          <w:rFonts w:cs="Times New Roman"/>
        </w:rPr>
        <w:t xml:space="preserve"> </w:t>
      </w:r>
      <w:r w:rsidR="009B5013" w:rsidRPr="00FF2309">
        <w:rPr>
          <w:rFonts w:cs="Times New Roman"/>
        </w:rPr>
        <w:t>Pedersen</w:t>
      </w:r>
      <w:r w:rsidR="003F4836" w:rsidRPr="00FF2309">
        <w:rPr>
          <w:rFonts w:cs="Times New Roman"/>
        </w:rPr>
        <w:t>/</w:t>
      </w:r>
      <w:r w:rsidR="009B5013" w:rsidRPr="00FF2309">
        <w:rPr>
          <w:rFonts w:cs="Times New Roman"/>
        </w:rPr>
        <w:t>Wentworth</w:t>
      </w:r>
      <w:r w:rsidR="00EA2E12" w:rsidRPr="00FF2309">
        <w:rPr>
          <w:rFonts w:cs="Times New Roman"/>
        </w:rPr>
        <w:t>); unanimous</w:t>
      </w:r>
    </w:p>
    <w:p w14:paraId="5D2D3657" w14:textId="55FC230B" w:rsidR="002000AC" w:rsidRPr="00FF2309" w:rsidRDefault="009B5013" w:rsidP="000B7DC9">
      <w:pPr>
        <w:pStyle w:val="ListParagraph"/>
        <w:ind w:left="360"/>
        <w:rPr>
          <w:rFonts w:cs="Times New Roman"/>
        </w:rPr>
      </w:pPr>
      <w:r w:rsidRPr="00FF2309">
        <w:rPr>
          <w:rFonts w:cs="Times New Roman"/>
        </w:rPr>
        <w:t>This course requires cadets to complete a physical exam six-months prior to entering the academy for health and safety reasons.  Cadets with medical conditions</w:t>
      </w:r>
      <w:r w:rsidR="00DC388D" w:rsidRPr="00FF2309">
        <w:rPr>
          <w:rFonts w:cs="Times New Roman"/>
        </w:rPr>
        <w:t xml:space="preserve"> e.g. asthma</w:t>
      </w:r>
      <w:r w:rsidRPr="00FF2309">
        <w:rPr>
          <w:rFonts w:cs="Times New Roman"/>
        </w:rPr>
        <w:t xml:space="preserve"> may </w:t>
      </w:r>
      <w:r w:rsidR="00511E2F">
        <w:rPr>
          <w:rFonts w:cs="Times New Roman"/>
        </w:rPr>
        <w:t>experience difficulties</w:t>
      </w:r>
      <w:r w:rsidRPr="00FF2309">
        <w:rPr>
          <w:rFonts w:cs="Times New Roman"/>
        </w:rPr>
        <w:t xml:space="preserve"> and possibly reinjure themselves during </w:t>
      </w:r>
      <w:r w:rsidR="00511E2F">
        <w:rPr>
          <w:rFonts w:cs="Times New Roman"/>
        </w:rPr>
        <w:t xml:space="preserve">the </w:t>
      </w:r>
      <w:r w:rsidRPr="00FF2309">
        <w:rPr>
          <w:rFonts w:cs="Times New Roman"/>
        </w:rPr>
        <w:t xml:space="preserve">labor intensive training.  </w:t>
      </w:r>
    </w:p>
    <w:p w14:paraId="2CD45D87" w14:textId="7B7BDA02" w:rsidR="00DC388D" w:rsidRDefault="00DC388D" w:rsidP="00DC388D">
      <w:pPr>
        <w:pStyle w:val="ListParagraph"/>
        <w:rPr>
          <w:rFonts w:cs="Times New Roman"/>
        </w:rPr>
      </w:pPr>
      <w:r w:rsidRPr="00FF2309">
        <w:rPr>
          <w:rFonts w:cs="Times New Roman"/>
          <w:b/>
        </w:rPr>
        <w:t xml:space="preserve">Amendment: </w:t>
      </w:r>
      <w:r w:rsidRPr="00FF2309">
        <w:rPr>
          <w:rFonts w:cs="Times New Roman"/>
        </w:rPr>
        <w:t>Page 2 - remove the table; it’s not required for justification 8.</w:t>
      </w:r>
    </w:p>
    <w:p w14:paraId="7DFB8A66" w14:textId="77777777" w:rsidR="00511E2F" w:rsidRPr="00FF2309" w:rsidRDefault="00511E2F" w:rsidP="00DC388D">
      <w:pPr>
        <w:pStyle w:val="ListParagraph"/>
        <w:rPr>
          <w:rFonts w:cs="Times New Roman"/>
        </w:rPr>
      </w:pPr>
    </w:p>
    <w:p w14:paraId="20694F02" w14:textId="77777777" w:rsidR="000B7DC9" w:rsidRPr="00FF2309" w:rsidRDefault="00EE5779" w:rsidP="000B7DC9">
      <w:pPr>
        <w:pStyle w:val="ListParagraph"/>
        <w:ind w:left="360"/>
        <w:rPr>
          <w:rFonts w:cs="Times New Roman"/>
          <w:b/>
        </w:rPr>
      </w:pPr>
      <w:r w:rsidRPr="00FF2309">
        <w:rPr>
          <w:rFonts w:cs="Times New Roman"/>
          <w:b/>
        </w:rPr>
        <w:t>FIRE-120 (EMT Training or National Registry Certification)</w:t>
      </w:r>
    </w:p>
    <w:p w14:paraId="0308C590" w14:textId="324222B1" w:rsidR="002000AC" w:rsidRPr="00FF2309" w:rsidRDefault="002000AC" w:rsidP="000B7DC9">
      <w:pPr>
        <w:pStyle w:val="ListParagraph"/>
        <w:ind w:left="360"/>
        <w:rPr>
          <w:rFonts w:cs="Times New Roman"/>
        </w:rPr>
      </w:pPr>
      <w:r w:rsidRPr="00FF2309">
        <w:rPr>
          <w:rFonts w:cs="Times New Roman"/>
          <w:b/>
        </w:rPr>
        <w:t>Action:</w:t>
      </w:r>
      <w:r w:rsidRPr="00FF2309">
        <w:rPr>
          <w:rFonts w:cs="Times New Roman"/>
        </w:rPr>
        <w:t xml:space="preserve"> Approved</w:t>
      </w:r>
      <w:r w:rsidR="00F513A8" w:rsidRPr="00FF2309">
        <w:rPr>
          <w:rFonts w:cs="Times New Roman"/>
        </w:rPr>
        <w:t xml:space="preserve"> with amendment</w:t>
      </w:r>
      <w:r w:rsidR="009B5013" w:rsidRPr="00FF2309">
        <w:rPr>
          <w:rFonts w:cs="Times New Roman"/>
        </w:rPr>
        <w:t xml:space="preserve"> </w:t>
      </w:r>
      <w:r w:rsidRPr="00FF2309">
        <w:rPr>
          <w:rFonts w:cs="Times New Roman"/>
        </w:rPr>
        <w:t>(M/S:</w:t>
      </w:r>
      <w:r w:rsidR="003F4836" w:rsidRPr="00FF2309">
        <w:rPr>
          <w:rFonts w:cs="Times New Roman"/>
        </w:rPr>
        <w:t xml:space="preserve"> </w:t>
      </w:r>
      <w:r w:rsidR="009B5013" w:rsidRPr="00FF2309">
        <w:rPr>
          <w:rFonts w:cs="Times New Roman"/>
        </w:rPr>
        <w:t>Stricker</w:t>
      </w:r>
      <w:r w:rsidR="003F4836" w:rsidRPr="00FF2309">
        <w:rPr>
          <w:rFonts w:cs="Times New Roman"/>
        </w:rPr>
        <w:t>/</w:t>
      </w:r>
      <w:r w:rsidR="009B5013" w:rsidRPr="00FF2309">
        <w:rPr>
          <w:rFonts w:cs="Times New Roman"/>
        </w:rPr>
        <w:t>Wentworth</w:t>
      </w:r>
      <w:r w:rsidR="00EA2E12" w:rsidRPr="00FF2309">
        <w:rPr>
          <w:rFonts w:cs="Times New Roman"/>
        </w:rPr>
        <w:t>); unanimous</w:t>
      </w:r>
    </w:p>
    <w:p w14:paraId="028FE3E2" w14:textId="4A37FA58" w:rsidR="002000AC" w:rsidRPr="00FF2309" w:rsidRDefault="009B5013" w:rsidP="000B7DC9">
      <w:pPr>
        <w:pStyle w:val="ListParagraph"/>
        <w:ind w:left="360"/>
        <w:rPr>
          <w:rFonts w:cs="Times New Roman"/>
        </w:rPr>
      </w:pPr>
      <w:r w:rsidRPr="00FF2309">
        <w:rPr>
          <w:rFonts w:cs="Times New Roman"/>
        </w:rPr>
        <w:t>This course is</w:t>
      </w:r>
      <w:r w:rsidR="00A9571D">
        <w:rPr>
          <w:rFonts w:cs="Times New Roman"/>
        </w:rPr>
        <w:t xml:space="preserve"> a</w:t>
      </w:r>
      <w:r w:rsidRPr="00FF2309">
        <w:rPr>
          <w:rFonts w:cs="Times New Roman"/>
        </w:rPr>
        <w:t xml:space="preserve"> government requirement and </w:t>
      </w:r>
      <w:r w:rsidR="00511E2F">
        <w:rPr>
          <w:rFonts w:cs="Times New Roman"/>
        </w:rPr>
        <w:t xml:space="preserve">recommended by the </w:t>
      </w:r>
      <w:r w:rsidRPr="00FF2309">
        <w:rPr>
          <w:rFonts w:cs="Times New Roman"/>
        </w:rPr>
        <w:t xml:space="preserve">advisory board </w:t>
      </w:r>
      <w:r w:rsidR="006763A8">
        <w:rPr>
          <w:rFonts w:cs="Times New Roman"/>
        </w:rPr>
        <w:t xml:space="preserve">to have EMT medical training </w:t>
      </w:r>
      <w:r w:rsidRPr="00FF2309">
        <w:rPr>
          <w:rFonts w:cs="Times New Roman"/>
        </w:rPr>
        <w:t>prior to entering the academy.  Out of 25 C</w:t>
      </w:r>
      <w:r w:rsidR="00B5486B" w:rsidRPr="00FF2309">
        <w:rPr>
          <w:rFonts w:cs="Times New Roman"/>
        </w:rPr>
        <w:t>A</w:t>
      </w:r>
      <w:r w:rsidRPr="00FF2309">
        <w:rPr>
          <w:rFonts w:cs="Times New Roman"/>
        </w:rPr>
        <w:t xml:space="preserve"> Community Colleges, 19 colleges </w:t>
      </w:r>
      <w:r w:rsidR="00B5486B" w:rsidRPr="00FF2309">
        <w:rPr>
          <w:rFonts w:cs="Times New Roman"/>
        </w:rPr>
        <w:t>implemented</w:t>
      </w:r>
      <w:r w:rsidRPr="00FF2309">
        <w:rPr>
          <w:rFonts w:cs="Times New Roman"/>
        </w:rPr>
        <w:t xml:space="preserve"> the mandate, </w:t>
      </w:r>
      <w:r w:rsidR="00B5486B" w:rsidRPr="00FF2309">
        <w:rPr>
          <w:rFonts w:cs="Times New Roman"/>
        </w:rPr>
        <w:t>four offer</w:t>
      </w:r>
      <w:r w:rsidRPr="00FF2309">
        <w:rPr>
          <w:rFonts w:cs="Times New Roman"/>
        </w:rPr>
        <w:t xml:space="preserve"> EMT as a </w:t>
      </w:r>
      <w:r w:rsidR="00B5486B" w:rsidRPr="00FF2309">
        <w:rPr>
          <w:rFonts w:cs="Times New Roman"/>
        </w:rPr>
        <w:t>co-</w:t>
      </w:r>
      <w:r w:rsidR="00F513A8" w:rsidRPr="00FF2309">
        <w:rPr>
          <w:rFonts w:cs="Times New Roman"/>
        </w:rPr>
        <w:t>requisite</w:t>
      </w:r>
      <w:r w:rsidR="00B5486B" w:rsidRPr="00FF2309">
        <w:rPr>
          <w:rFonts w:cs="Times New Roman"/>
        </w:rPr>
        <w:t xml:space="preserve">, and one </w:t>
      </w:r>
      <w:r w:rsidRPr="00FF2309">
        <w:rPr>
          <w:rFonts w:cs="Times New Roman"/>
        </w:rPr>
        <w:t>do not</w:t>
      </w:r>
      <w:r w:rsidR="00A9571D">
        <w:rPr>
          <w:rFonts w:cs="Times New Roman"/>
        </w:rPr>
        <w:t xml:space="preserve"> </w:t>
      </w:r>
      <w:r w:rsidR="001F4ED5">
        <w:rPr>
          <w:rFonts w:cs="Times New Roman"/>
        </w:rPr>
        <w:t>enforce the mandate</w:t>
      </w:r>
      <w:r w:rsidRPr="00FF2309">
        <w:rPr>
          <w:rFonts w:cs="Times New Roman"/>
        </w:rPr>
        <w:t xml:space="preserve">. </w:t>
      </w:r>
      <w:r w:rsidR="00F513A8" w:rsidRPr="00FF2309">
        <w:rPr>
          <w:rFonts w:cs="Times New Roman"/>
        </w:rPr>
        <w:t xml:space="preserve"> This course provides internship opportunities</w:t>
      </w:r>
      <w:r w:rsidR="00A9571D">
        <w:rPr>
          <w:rFonts w:cs="Times New Roman"/>
        </w:rPr>
        <w:t xml:space="preserve"> as an EMT</w:t>
      </w:r>
      <w:r w:rsidR="00F513A8" w:rsidRPr="00FF2309">
        <w:rPr>
          <w:rFonts w:cs="Times New Roman"/>
        </w:rPr>
        <w:t>.</w:t>
      </w:r>
      <w:r w:rsidR="00B5486B" w:rsidRPr="00FF2309">
        <w:rPr>
          <w:rFonts w:cs="Times New Roman"/>
        </w:rPr>
        <w:t xml:space="preserve">  </w:t>
      </w:r>
    </w:p>
    <w:p w14:paraId="6A14C215" w14:textId="59678479" w:rsidR="00DC388D" w:rsidRPr="00FF2309" w:rsidRDefault="00DC388D" w:rsidP="00DC388D">
      <w:pPr>
        <w:pStyle w:val="ListParagraph"/>
        <w:rPr>
          <w:rFonts w:cs="Times New Roman"/>
        </w:rPr>
      </w:pPr>
      <w:r w:rsidRPr="00FF2309">
        <w:rPr>
          <w:rFonts w:cs="Times New Roman"/>
          <w:b/>
        </w:rPr>
        <w:t xml:space="preserve">Amendment: </w:t>
      </w:r>
      <w:r w:rsidRPr="00FF2309">
        <w:rPr>
          <w:rFonts w:cs="Times New Roman"/>
        </w:rPr>
        <w:t>Page 2 - remove the table; it’s not required for justification 8.</w:t>
      </w:r>
    </w:p>
    <w:p w14:paraId="1C114E38" w14:textId="77777777" w:rsidR="00F513A8" w:rsidRPr="00FF2309" w:rsidRDefault="00F513A8" w:rsidP="000B7DC9">
      <w:pPr>
        <w:pStyle w:val="ListParagraph"/>
        <w:ind w:left="360"/>
        <w:rPr>
          <w:rFonts w:cs="Times New Roman"/>
        </w:rPr>
      </w:pPr>
    </w:p>
    <w:p w14:paraId="7D3E344A" w14:textId="77777777" w:rsidR="0052007C" w:rsidRPr="00FF2309" w:rsidRDefault="0052007C" w:rsidP="000B546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u w:val="single"/>
        </w:rPr>
      </w:pPr>
      <w:r w:rsidRPr="00FF2309">
        <w:rPr>
          <w:rFonts w:cs="Times New Roman"/>
          <w:b/>
          <w:u w:val="single"/>
        </w:rPr>
        <w:t>Online Supplements</w:t>
      </w:r>
      <w:r w:rsidRPr="00FF2309">
        <w:rPr>
          <w:rFonts w:cs="Times New Roman"/>
        </w:rPr>
        <w:t>:</w:t>
      </w:r>
      <w:r w:rsidR="000B7DC9" w:rsidRPr="00FF2309">
        <w:rPr>
          <w:rFonts w:cs="Times New Roman"/>
        </w:rPr>
        <w:t xml:space="preserve"> </w:t>
      </w:r>
    </w:p>
    <w:p w14:paraId="5668EFD8" w14:textId="77777777" w:rsidR="00EE5779" w:rsidRPr="00FF2309" w:rsidRDefault="00EE5779" w:rsidP="00EE5779">
      <w:pPr>
        <w:pStyle w:val="ListParagraph"/>
        <w:ind w:left="360"/>
        <w:rPr>
          <w:rFonts w:cs="Times New Roman"/>
        </w:rPr>
      </w:pPr>
      <w:r w:rsidRPr="00FF2309">
        <w:rPr>
          <w:rFonts w:cs="Times New Roman"/>
        </w:rPr>
        <w:t>TRAVL-076</w:t>
      </w:r>
    </w:p>
    <w:p w14:paraId="12C62024" w14:textId="7F2F030F" w:rsidR="00EE5779" w:rsidRPr="00FF2309" w:rsidRDefault="00EE5779" w:rsidP="00EE5779">
      <w:pPr>
        <w:pStyle w:val="ListParagraph"/>
        <w:ind w:left="360"/>
        <w:rPr>
          <w:rFonts w:cs="Times New Roman"/>
        </w:rPr>
      </w:pPr>
      <w:r w:rsidRPr="00FF2309">
        <w:rPr>
          <w:rFonts w:cs="Times New Roman"/>
          <w:b/>
        </w:rPr>
        <w:t>Action:</w:t>
      </w:r>
      <w:r w:rsidRPr="00FF2309">
        <w:rPr>
          <w:rFonts w:cs="Times New Roman"/>
        </w:rPr>
        <w:t xml:space="preserve"> Approved</w:t>
      </w:r>
      <w:r w:rsidR="00163B41" w:rsidRPr="00FF2309">
        <w:rPr>
          <w:rFonts w:cs="Times New Roman"/>
        </w:rPr>
        <w:t xml:space="preserve"> with </w:t>
      </w:r>
      <w:r w:rsidR="00F513A8" w:rsidRPr="00FF2309">
        <w:rPr>
          <w:rFonts w:cs="Times New Roman"/>
        </w:rPr>
        <w:t>amendment</w:t>
      </w:r>
      <w:r w:rsidRPr="00FF2309">
        <w:rPr>
          <w:rFonts w:cs="Times New Roman"/>
        </w:rPr>
        <w:t xml:space="preserve"> (M/S: </w:t>
      </w:r>
      <w:r w:rsidR="00163B41" w:rsidRPr="00FF2309">
        <w:rPr>
          <w:rFonts w:cs="Times New Roman"/>
        </w:rPr>
        <w:t>Kim</w:t>
      </w:r>
      <w:r w:rsidRPr="00FF2309">
        <w:rPr>
          <w:rFonts w:cs="Times New Roman"/>
        </w:rPr>
        <w:t>/</w:t>
      </w:r>
      <w:r w:rsidR="00163B41" w:rsidRPr="00FF2309">
        <w:rPr>
          <w:rFonts w:cs="Times New Roman"/>
        </w:rPr>
        <w:t>Marie</w:t>
      </w:r>
      <w:r w:rsidRPr="00FF2309">
        <w:rPr>
          <w:rFonts w:cs="Times New Roman"/>
        </w:rPr>
        <w:t>); unanimous</w:t>
      </w:r>
    </w:p>
    <w:p w14:paraId="24558419" w14:textId="114A66F4" w:rsidR="00F513A8" w:rsidRPr="00FF2309" w:rsidRDefault="00F513A8" w:rsidP="00F513A8">
      <w:pPr>
        <w:pStyle w:val="ListParagraph"/>
        <w:ind w:left="360"/>
        <w:rPr>
          <w:rFonts w:cs="Times New Roman"/>
        </w:rPr>
      </w:pPr>
      <w:r w:rsidRPr="00FF2309">
        <w:rPr>
          <w:rFonts w:cs="Times New Roman"/>
        </w:rPr>
        <w:t>The DE Committee finalized a sample copy</w:t>
      </w:r>
      <w:r w:rsidR="00792459">
        <w:rPr>
          <w:rFonts w:cs="Times New Roman"/>
        </w:rPr>
        <w:t xml:space="preserve"> of the online supplement form</w:t>
      </w:r>
      <w:r w:rsidRPr="00FF2309">
        <w:rPr>
          <w:rFonts w:cs="Times New Roman"/>
        </w:rPr>
        <w:t>.</w:t>
      </w:r>
      <w:r w:rsidR="00BE1C6C" w:rsidRPr="00FF2309">
        <w:rPr>
          <w:rFonts w:cs="Times New Roman"/>
        </w:rPr>
        <w:t xml:space="preserve"> </w:t>
      </w:r>
      <w:r w:rsidR="00792459">
        <w:rPr>
          <w:rFonts w:cs="Times New Roman"/>
        </w:rPr>
        <w:t xml:space="preserve">Also, </w:t>
      </w:r>
      <w:r w:rsidR="00BE1C6C" w:rsidRPr="00FF2309">
        <w:rPr>
          <w:rFonts w:cs="Times New Roman"/>
        </w:rPr>
        <w:t xml:space="preserve">Debbie Wilson, Travel Chair </w:t>
      </w:r>
      <w:r w:rsidRPr="00FF2309">
        <w:rPr>
          <w:rFonts w:cs="Times New Roman"/>
        </w:rPr>
        <w:t xml:space="preserve">submitted </w:t>
      </w:r>
      <w:r w:rsidR="00BE1C6C" w:rsidRPr="00FF2309">
        <w:rPr>
          <w:rFonts w:cs="Times New Roman"/>
        </w:rPr>
        <w:t xml:space="preserve">online </w:t>
      </w:r>
      <w:r w:rsidRPr="00FF2309">
        <w:rPr>
          <w:rFonts w:cs="Times New Roman"/>
        </w:rPr>
        <w:t>supplements for TRAVL 76, 77, and 84</w:t>
      </w:r>
      <w:r w:rsidR="00792459">
        <w:rPr>
          <w:rFonts w:cs="Times New Roman"/>
        </w:rPr>
        <w:t xml:space="preserve"> which can be used as a reference</w:t>
      </w:r>
      <w:r w:rsidRPr="00FF2309">
        <w:rPr>
          <w:rFonts w:cs="Times New Roman"/>
        </w:rPr>
        <w:t xml:space="preserve">.  </w:t>
      </w:r>
      <w:r w:rsidR="00792459">
        <w:rPr>
          <w:rFonts w:cs="Times New Roman"/>
        </w:rPr>
        <w:t xml:space="preserve">There was one </w:t>
      </w:r>
      <w:r w:rsidR="00BE1C6C" w:rsidRPr="00FF2309">
        <w:rPr>
          <w:rFonts w:cs="Times New Roman"/>
        </w:rPr>
        <w:t>concern regarding t</w:t>
      </w:r>
      <w:r w:rsidRPr="00FF2309">
        <w:rPr>
          <w:rFonts w:cs="Times New Roman"/>
        </w:rPr>
        <w:t>he instructional method</w:t>
      </w:r>
      <w:r w:rsidR="00BE1C6C" w:rsidRPr="00FF2309">
        <w:rPr>
          <w:rFonts w:cs="Times New Roman"/>
        </w:rPr>
        <w:t xml:space="preserve"> </w:t>
      </w:r>
      <w:r w:rsidR="004A4FD4">
        <w:rPr>
          <w:rFonts w:cs="Times New Roman"/>
        </w:rPr>
        <w:t xml:space="preserve">section </w:t>
      </w:r>
      <w:r w:rsidR="00792459">
        <w:rPr>
          <w:rFonts w:cs="Times New Roman"/>
        </w:rPr>
        <w:t xml:space="preserve">which </w:t>
      </w:r>
      <w:r w:rsidR="002E057C" w:rsidRPr="00FF2309">
        <w:rPr>
          <w:rFonts w:cs="Times New Roman"/>
        </w:rPr>
        <w:t>differs from the COOR form</w:t>
      </w:r>
      <w:r w:rsidR="00792459">
        <w:rPr>
          <w:rFonts w:cs="Times New Roman"/>
        </w:rPr>
        <w:t>.  I</w:t>
      </w:r>
      <w:r w:rsidRPr="00FF2309">
        <w:rPr>
          <w:rFonts w:cs="Times New Roman"/>
        </w:rPr>
        <w:t xml:space="preserve">t was </w:t>
      </w:r>
      <w:r w:rsidR="0005030C" w:rsidRPr="00FF2309">
        <w:rPr>
          <w:rFonts w:cs="Times New Roman"/>
        </w:rPr>
        <w:t xml:space="preserve">shared </w:t>
      </w:r>
      <w:r w:rsidR="002E057C" w:rsidRPr="00FF2309">
        <w:rPr>
          <w:rFonts w:cs="Times New Roman"/>
        </w:rPr>
        <w:t xml:space="preserve">that </w:t>
      </w:r>
      <w:r w:rsidR="0005030C" w:rsidRPr="00FF2309">
        <w:rPr>
          <w:rFonts w:cs="Times New Roman"/>
        </w:rPr>
        <w:t xml:space="preserve">the </w:t>
      </w:r>
      <w:r w:rsidR="002E057C" w:rsidRPr="00FF2309">
        <w:rPr>
          <w:rFonts w:cs="Times New Roman"/>
        </w:rPr>
        <w:t xml:space="preserve">DE </w:t>
      </w:r>
      <w:r w:rsidR="0005030C" w:rsidRPr="00FF2309">
        <w:rPr>
          <w:rFonts w:cs="Times New Roman"/>
        </w:rPr>
        <w:t xml:space="preserve">committee </w:t>
      </w:r>
      <w:r w:rsidR="002E057C" w:rsidRPr="00FF2309">
        <w:rPr>
          <w:rFonts w:cs="Times New Roman"/>
        </w:rPr>
        <w:t>agreed</w:t>
      </w:r>
      <w:r w:rsidR="0005030C" w:rsidRPr="00FF2309">
        <w:rPr>
          <w:rFonts w:cs="Times New Roman"/>
        </w:rPr>
        <w:t xml:space="preserve"> </w:t>
      </w:r>
      <w:r w:rsidRPr="00FF2309">
        <w:rPr>
          <w:rFonts w:cs="Times New Roman"/>
        </w:rPr>
        <w:t xml:space="preserve">to replace </w:t>
      </w:r>
      <w:r w:rsidR="00792459">
        <w:rPr>
          <w:rFonts w:cs="Times New Roman"/>
        </w:rPr>
        <w:t xml:space="preserve">the </w:t>
      </w:r>
      <w:r w:rsidRPr="00FF2309">
        <w:rPr>
          <w:rFonts w:cs="Times New Roman"/>
        </w:rPr>
        <w:t xml:space="preserve">rationale </w:t>
      </w:r>
      <w:r w:rsidR="0056270C" w:rsidRPr="00FF2309">
        <w:rPr>
          <w:rFonts w:cs="Times New Roman"/>
        </w:rPr>
        <w:t xml:space="preserve">section </w:t>
      </w:r>
      <w:r w:rsidRPr="00FF2309">
        <w:rPr>
          <w:rFonts w:cs="Times New Roman"/>
        </w:rPr>
        <w:t>with</w:t>
      </w:r>
      <w:r w:rsidR="0056270C" w:rsidRPr="00FF2309">
        <w:rPr>
          <w:rFonts w:cs="Times New Roman"/>
        </w:rPr>
        <w:t xml:space="preserve"> </w:t>
      </w:r>
      <w:r w:rsidRPr="00FF2309">
        <w:rPr>
          <w:rFonts w:cs="Times New Roman"/>
        </w:rPr>
        <w:t>instructional method</w:t>
      </w:r>
      <w:r w:rsidR="00792459">
        <w:rPr>
          <w:rFonts w:cs="Times New Roman"/>
        </w:rPr>
        <w:t xml:space="preserve"> paragraph style;</w:t>
      </w:r>
      <w:r w:rsidR="002E057C" w:rsidRPr="00FF2309">
        <w:rPr>
          <w:rFonts w:cs="Times New Roman"/>
        </w:rPr>
        <w:t xml:space="preserve"> </w:t>
      </w:r>
      <w:r w:rsidRPr="00FF2309">
        <w:rPr>
          <w:rFonts w:cs="Times New Roman"/>
        </w:rPr>
        <w:t xml:space="preserve">whereas </w:t>
      </w:r>
      <w:r w:rsidR="00BE1C6C" w:rsidRPr="00FF2309">
        <w:rPr>
          <w:rFonts w:cs="Times New Roman"/>
        </w:rPr>
        <w:t xml:space="preserve">the </w:t>
      </w:r>
      <w:r w:rsidR="00792459">
        <w:rPr>
          <w:rFonts w:cs="Times New Roman"/>
        </w:rPr>
        <w:t xml:space="preserve">COOR </w:t>
      </w:r>
      <w:r w:rsidRPr="00FF2309">
        <w:rPr>
          <w:rFonts w:cs="Times New Roman"/>
        </w:rPr>
        <w:t xml:space="preserve">instructional method </w:t>
      </w:r>
      <w:r w:rsidR="00BE1C6C" w:rsidRPr="00FF2309">
        <w:rPr>
          <w:rFonts w:cs="Times New Roman"/>
        </w:rPr>
        <w:t xml:space="preserve">section </w:t>
      </w:r>
      <w:r w:rsidR="00792459">
        <w:rPr>
          <w:rFonts w:cs="Times New Roman"/>
        </w:rPr>
        <w:t xml:space="preserve">is </w:t>
      </w:r>
      <w:r w:rsidR="002E057C" w:rsidRPr="00FF2309">
        <w:rPr>
          <w:rFonts w:cs="Times New Roman"/>
        </w:rPr>
        <w:t xml:space="preserve">checkboxes.  </w:t>
      </w:r>
      <w:r w:rsidR="001F4ED5">
        <w:rPr>
          <w:rFonts w:cs="Times New Roman"/>
        </w:rPr>
        <w:t>In the f</w:t>
      </w:r>
      <w:r w:rsidR="002E057C" w:rsidRPr="00FF2309">
        <w:rPr>
          <w:rFonts w:cs="Times New Roman"/>
        </w:rPr>
        <w:t xml:space="preserve">uture the COOR instructional method </w:t>
      </w:r>
      <w:r w:rsidR="00792459">
        <w:rPr>
          <w:rFonts w:cs="Times New Roman"/>
        </w:rPr>
        <w:t xml:space="preserve">checkboxes </w:t>
      </w:r>
      <w:r w:rsidR="001F4ED5">
        <w:rPr>
          <w:rFonts w:cs="Times New Roman"/>
        </w:rPr>
        <w:t xml:space="preserve">will be replaced </w:t>
      </w:r>
      <w:r w:rsidRPr="00FF2309">
        <w:rPr>
          <w:rFonts w:cs="Times New Roman"/>
        </w:rPr>
        <w:t>with a different method</w:t>
      </w:r>
      <w:r w:rsidR="002E057C" w:rsidRPr="00FF2309">
        <w:rPr>
          <w:rFonts w:cs="Times New Roman"/>
        </w:rPr>
        <w:t>.</w:t>
      </w:r>
    </w:p>
    <w:p w14:paraId="4FB825EA" w14:textId="4F7E660E" w:rsidR="00F513A8" w:rsidRPr="00FF2309" w:rsidRDefault="00F513A8" w:rsidP="0005030C">
      <w:pPr>
        <w:pStyle w:val="ListParagraph"/>
        <w:rPr>
          <w:rFonts w:cs="Times New Roman"/>
        </w:rPr>
      </w:pPr>
      <w:r w:rsidRPr="00FF2309">
        <w:rPr>
          <w:rFonts w:cs="Times New Roman"/>
        </w:rPr>
        <w:t xml:space="preserve"> </w:t>
      </w:r>
      <w:r w:rsidR="00BB52EB" w:rsidRPr="00FF2309">
        <w:rPr>
          <w:rFonts w:cs="Times New Roman"/>
          <w:b/>
        </w:rPr>
        <w:t xml:space="preserve">Amendment: </w:t>
      </w:r>
      <w:r w:rsidR="00BB52EB" w:rsidRPr="00FF2309">
        <w:rPr>
          <w:rFonts w:cs="Times New Roman"/>
        </w:rPr>
        <w:t>ref</w:t>
      </w:r>
      <w:r w:rsidR="0056270C" w:rsidRPr="00FF2309">
        <w:rPr>
          <w:rFonts w:cs="Times New Roman"/>
        </w:rPr>
        <w:t>ormat</w:t>
      </w:r>
      <w:r w:rsidR="00FC4024" w:rsidRPr="00FF2309">
        <w:rPr>
          <w:rFonts w:cs="Times New Roman"/>
        </w:rPr>
        <w:t xml:space="preserve"> – remove </w:t>
      </w:r>
      <w:r w:rsidRPr="00FF2309">
        <w:rPr>
          <w:rFonts w:cs="Times New Roman"/>
        </w:rPr>
        <w:t xml:space="preserve">the bullets and </w:t>
      </w:r>
      <w:r w:rsidR="00FC4024" w:rsidRPr="00FF2309">
        <w:rPr>
          <w:rFonts w:cs="Times New Roman"/>
        </w:rPr>
        <w:t xml:space="preserve">indent </w:t>
      </w:r>
      <w:r w:rsidRPr="00FF2309">
        <w:rPr>
          <w:rFonts w:cs="Times New Roman"/>
        </w:rPr>
        <w:t>the paragraph</w:t>
      </w:r>
      <w:r w:rsidR="0056270C" w:rsidRPr="00FF2309">
        <w:rPr>
          <w:rFonts w:cs="Times New Roman"/>
        </w:rPr>
        <w:t>s</w:t>
      </w:r>
    </w:p>
    <w:p w14:paraId="49954D23" w14:textId="77777777" w:rsidR="00F513A8" w:rsidRPr="00FF2309" w:rsidRDefault="00F513A8" w:rsidP="00EE5779">
      <w:pPr>
        <w:pStyle w:val="ListParagraph"/>
        <w:ind w:left="360"/>
        <w:rPr>
          <w:rFonts w:cs="Times New Roman"/>
        </w:rPr>
      </w:pPr>
    </w:p>
    <w:p w14:paraId="4E9A33C6" w14:textId="77777777" w:rsidR="00EE5779" w:rsidRPr="00FF2309" w:rsidRDefault="00EE5779" w:rsidP="00EE5779">
      <w:pPr>
        <w:pStyle w:val="ListParagraph"/>
        <w:ind w:left="360"/>
        <w:rPr>
          <w:rFonts w:cs="Times New Roman"/>
        </w:rPr>
      </w:pPr>
      <w:r w:rsidRPr="00FF2309">
        <w:rPr>
          <w:rFonts w:cs="Times New Roman"/>
        </w:rPr>
        <w:t>TRAVL-077</w:t>
      </w:r>
    </w:p>
    <w:p w14:paraId="0CC11923" w14:textId="36A4CFCA" w:rsidR="00EE5779" w:rsidRPr="00FF2309" w:rsidRDefault="00EE5779" w:rsidP="00EE5779">
      <w:pPr>
        <w:pStyle w:val="ListParagraph"/>
        <w:ind w:left="360"/>
        <w:rPr>
          <w:rFonts w:cs="Times New Roman"/>
        </w:rPr>
      </w:pPr>
      <w:r w:rsidRPr="00FF2309">
        <w:rPr>
          <w:rFonts w:cs="Times New Roman"/>
          <w:b/>
        </w:rPr>
        <w:t>Action:</w:t>
      </w:r>
      <w:r w:rsidRPr="00FF2309">
        <w:rPr>
          <w:rFonts w:cs="Times New Roman"/>
        </w:rPr>
        <w:t xml:space="preserve"> Approved </w:t>
      </w:r>
      <w:r w:rsidR="002B5611" w:rsidRPr="00FF2309">
        <w:rPr>
          <w:rFonts w:cs="Times New Roman"/>
        </w:rPr>
        <w:t xml:space="preserve">with </w:t>
      </w:r>
      <w:r w:rsidR="0056270C" w:rsidRPr="00FF2309">
        <w:rPr>
          <w:rFonts w:cs="Times New Roman"/>
        </w:rPr>
        <w:t>amendments</w:t>
      </w:r>
      <w:r w:rsidR="002B5611" w:rsidRPr="00FF2309">
        <w:rPr>
          <w:rFonts w:cs="Times New Roman"/>
        </w:rPr>
        <w:t xml:space="preserve"> </w:t>
      </w:r>
      <w:r w:rsidRPr="00FF2309">
        <w:rPr>
          <w:rFonts w:cs="Times New Roman"/>
        </w:rPr>
        <w:t xml:space="preserve">(M/S: </w:t>
      </w:r>
      <w:r w:rsidR="00FC4024" w:rsidRPr="00FF2309">
        <w:rPr>
          <w:rFonts w:cs="Times New Roman"/>
        </w:rPr>
        <w:t>Wentworth</w:t>
      </w:r>
      <w:r w:rsidRPr="00FF2309">
        <w:rPr>
          <w:rFonts w:cs="Times New Roman"/>
        </w:rPr>
        <w:t>/</w:t>
      </w:r>
      <w:r w:rsidR="00FC4024" w:rsidRPr="00FF2309">
        <w:rPr>
          <w:rFonts w:cs="Times New Roman"/>
        </w:rPr>
        <w:t>Park</w:t>
      </w:r>
      <w:r w:rsidRPr="00FF2309">
        <w:rPr>
          <w:rFonts w:cs="Times New Roman"/>
        </w:rPr>
        <w:t>); unanimous</w:t>
      </w:r>
    </w:p>
    <w:p w14:paraId="53324482" w14:textId="15CCFAE8" w:rsidR="002B5611" w:rsidRPr="00FF2309" w:rsidRDefault="00FC4024" w:rsidP="00A34097">
      <w:pPr>
        <w:pStyle w:val="ListParagraph"/>
        <w:spacing w:after="0" w:line="240" w:lineRule="auto"/>
        <w:rPr>
          <w:rFonts w:cs="Times New Roman"/>
        </w:rPr>
      </w:pPr>
      <w:r w:rsidRPr="00FF2309">
        <w:rPr>
          <w:rFonts w:cs="Times New Roman"/>
          <w:b/>
        </w:rPr>
        <w:t xml:space="preserve">Amendment: </w:t>
      </w:r>
      <w:r w:rsidRPr="00FF2309">
        <w:rPr>
          <w:rFonts w:cs="Times New Roman"/>
        </w:rPr>
        <w:t>reformat – remove the bullets and indent the paragraphs</w:t>
      </w:r>
    </w:p>
    <w:p w14:paraId="6BC43EAA" w14:textId="77777777" w:rsidR="00FC4024" w:rsidRPr="00FF2309" w:rsidRDefault="00FC4024" w:rsidP="00EE5779">
      <w:pPr>
        <w:pStyle w:val="ListParagraph"/>
        <w:spacing w:after="0" w:line="240" w:lineRule="auto"/>
        <w:ind w:left="360"/>
        <w:rPr>
          <w:rFonts w:cs="Times New Roman"/>
        </w:rPr>
      </w:pPr>
    </w:p>
    <w:p w14:paraId="4A7B14E7" w14:textId="77777777" w:rsidR="005D07D2" w:rsidRPr="00FF2309" w:rsidRDefault="00EE5779" w:rsidP="00EE5779">
      <w:pPr>
        <w:pStyle w:val="ListParagraph"/>
        <w:spacing w:after="0" w:line="240" w:lineRule="auto"/>
        <w:ind w:left="360"/>
        <w:rPr>
          <w:rFonts w:cs="Times New Roman"/>
        </w:rPr>
      </w:pPr>
      <w:r w:rsidRPr="00FF2309">
        <w:rPr>
          <w:rFonts w:cs="Times New Roman"/>
        </w:rPr>
        <w:t>TRAVL-084</w:t>
      </w:r>
    </w:p>
    <w:p w14:paraId="6EDDCE69" w14:textId="62E34EDE" w:rsidR="00EE5779" w:rsidRPr="00FF2309" w:rsidRDefault="00EE5779" w:rsidP="00EE5779">
      <w:pPr>
        <w:pStyle w:val="ListParagraph"/>
        <w:ind w:left="360"/>
        <w:rPr>
          <w:rFonts w:cs="Times New Roman"/>
        </w:rPr>
      </w:pPr>
      <w:r w:rsidRPr="00FF2309">
        <w:rPr>
          <w:rFonts w:cs="Times New Roman"/>
          <w:b/>
        </w:rPr>
        <w:t>Action:</w:t>
      </w:r>
      <w:r w:rsidRPr="00FF2309">
        <w:rPr>
          <w:rFonts w:cs="Times New Roman"/>
        </w:rPr>
        <w:t xml:space="preserve"> Approved (M/S: </w:t>
      </w:r>
      <w:r w:rsidR="00FC4024" w:rsidRPr="00FF2309">
        <w:rPr>
          <w:rFonts w:cs="Times New Roman"/>
        </w:rPr>
        <w:t>Stricker</w:t>
      </w:r>
      <w:r w:rsidRPr="00FF2309">
        <w:rPr>
          <w:rFonts w:cs="Times New Roman"/>
        </w:rPr>
        <w:t>/</w:t>
      </w:r>
      <w:r w:rsidR="00FC4024" w:rsidRPr="00FF2309">
        <w:rPr>
          <w:rFonts w:cs="Times New Roman"/>
        </w:rPr>
        <w:t>Pederson</w:t>
      </w:r>
      <w:r w:rsidRPr="00FF2309">
        <w:rPr>
          <w:rFonts w:cs="Times New Roman"/>
        </w:rPr>
        <w:t>); unanimous</w:t>
      </w:r>
    </w:p>
    <w:p w14:paraId="4E4492F2" w14:textId="77777777" w:rsidR="00EE5779" w:rsidRPr="00FF2309" w:rsidRDefault="00EE5779" w:rsidP="00EE5779">
      <w:pPr>
        <w:pStyle w:val="ListParagraph"/>
        <w:spacing w:after="0" w:line="240" w:lineRule="auto"/>
        <w:ind w:left="360"/>
        <w:rPr>
          <w:rFonts w:cs="Times New Roman"/>
        </w:rPr>
      </w:pPr>
    </w:p>
    <w:p w14:paraId="37C6310C" w14:textId="77777777" w:rsidR="00EA255D" w:rsidRPr="00FF2309" w:rsidRDefault="00552659" w:rsidP="000B546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u w:val="single"/>
        </w:rPr>
      </w:pPr>
      <w:r w:rsidRPr="00FF2309">
        <w:rPr>
          <w:rFonts w:cs="Times New Roman"/>
          <w:b/>
          <w:u w:val="single"/>
        </w:rPr>
        <w:t>Experimental (900) Course Outline of Record</w:t>
      </w:r>
      <w:r w:rsidR="00403DD7" w:rsidRPr="00FF2309">
        <w:rPr>
          <w:rFonts w:cs="Times New Roman"/>
          <w:b/>
        </w:rPr>
        <w:t xml:space="preserve"> </w:t>
      </w:r>
    </w:p>
    <w:p w14:paraId="495458C0" w14:textId="77777777" w:rsidR="000B7DC9" w:rsidRPr="00FF2309" w:rsidRDefault="000B7DC9" w:rsidP="000B7DC9">
      <w:pPr>
        <w:pStyle w:val="ListParagraph"/>
        <w:ind w:left="360"/>
        <w:rPr>
          <w:rFonts w:cs="Times New Roman"/>
          <w:b/>
          <w:shd w:val="clear" w:color="auto" w:fill="FFFFFF"/>
        </w:rPr>
      </w:pPr>
      <w:r w:rsidRPr="00FF2309">
        <w:rPr>
          <w:rFonts w:cs="Times New Roman"/>
          <w:b/>
          <w:shd w:val="clear" w:color="auto" w:fill="FFFFFF"/>
        </w:rPr>
        <w:t>AUTO 921 – Hybrid and Alternative Fuels Technology</w:t>
      </w:r>
    </w:p>
    <w:p w14:paraId="43DD8ADA" w14:textId="2CBCF099" w:rsidR="00F944A5" w:rsidRPr="00FF2309" w:rsidRDefault="00BA2098" w:rsidP="002B5611">
      <w:pPr>
        <w:pStyle w:val="ListParagraph"/>
        <w:ind w:left="360"/>
        <w:rPr>
          <w:rFonts w:cs="Times New Roman"/>
        </w:rPr>
      </w:pPr>
      <w:r w:rsidRPr="00FF2309">
        <w:rPr>
          <w:rFonts w:cs="Times New Roman"/>
          <w:b/>
        </w:rPr>
        <w:t>Action:</w:t>
      </w:r>
      <w:r w:rsidR="00EE5779" w:rsidRPr="00FF2309">
        <w:rPr>
          <w:rFonts w:cs="Times New Roman"/>
          <w:b/>
        </w:rPr>
        <w:t xml:space="preserve"> </w:t>
      </w:r>
      <w:r w:rsidR="00EE5779" w:rsidRPr="00FF2309">
        <w:rPr>
          <w:rFonts w:cs="Times New Roman"/>
        </w:rPr>
        <w:t>Approved</w:t>
      </w:r>
      <w:r w:rsidRPr="00FF2309">
        <w:rPr>
          <w:rFonts w:cs="Times New Roman"/>
        </w:rPr>
        <w:t xml:space="preserve"> (M/S: </w:t>
      </w:r>
      <w:r w:rsidR="00FC4024" w:rsidRPr="00FF2309">
        <w:rPr>
          <w:rFonts w:cs="Times New Roman"/>
        </w:rPr>
        <w:t>Pedersen</w:t>
      </w:r>
      <w:r w:rsidRPr="00FF2309">
        <w:rPr>
          <w:rFonts w:cs="Times New Roman"/>
        </w:rPr>
        <w:t>/</w:t>
      </w:r>
      <w:r w:rsidR="00FC4024" w:rsidRPr="00FF2309">
        <w:rPr>
          <w:rFonts w:cs="Times New Roman"/>
        </w:rPr>
        <w:t>Zhu</w:t>
      </w:r>
      <w:r w:rsidRPr="00FF2309">
        <w:rPr>
          <w:rFonts w:cs="Times New Roman"/>
        </w:rPr>
        <w:t>)</w:t>
      </w:r>
      <w:r w:rsidR="00F9738E" w:rsidRPr="00FF2309">
        <w:rPr>
          <w:rFonts w:cs="Times New Roman"/>
        </w:rPr>
        <w:t xml:space="preserve">; </w:t>
      </w:r>
      <w:r w:rsidR="0056270C" w:rsidRPr="00FF2309">
        <w:rPr>
          <w:rFonts w:cs="Times New Roman"/>
        </w:rPr>
        <w:t>one abstention: Stricker</w:t>
      </w:r>
    </w:p>
    <w:p w14:paraId="09A1BC06" w14:textId="3BA514B9" w:rsidR="002B5611" w:rsidRDefault="00FC4024" w:rsidP="002B5611">
      <w:pPr>
        <w:pStyle w:val="ListParagraph"/>
        <w:ind w:left="360"/>
        <w:rPr>
          <w:rFonts w:cs="Times New Roman"/>
        </w:rPr>
      </w:pPr>
      <w:r w:rsidRPr="00FF2309">
        <w:rPr>
          <w:rFonts w:cs="Times New Roman"/>
        </w:rPr>
        <w:t xml:space="preserve">The total points were recalculated based on </w:t>
      </w:r>
      <w:r w:rsidR="00792459">
        <w:rPr>
          <w:rFonts w:cs="Times New Roman"/>
        </w:rPr>
        <w:t xml:space="preserve">a </w:t>
      </w:r>
      <w:r w:rsidRPr="00FF2309">
        <w:rPr>
          <w:rFonts w:cs="Times New Roman"/>
        </w:rPr>
        <w:t xml:space="preserve">previous meeting recommendation. </w:t>
      </w:r>
      <w:r w:rsidR="00792459">
        <w:rPr>
          <w:rFonts w:cs="Times New Roman"/>
        </w:rPr>
        <w:t>There was a</w:t>
      </w:r>
      <w:r w:rsidRPr="00FF2309">
        <w:rPr>
          <w:rFonts w:cs="Times New Roman"/>
        </w:rPr>
        <w:t xml:space="preserve"> concern regarding the CSLOs </w:t>
      </w:r>
      <w:r w:rsidR="0071077B">
        <w:rPr>
          <w:rFonts w:cs="Times New Roman"/>
        </w:rPr>
        <w:t xml:space="preserve">which </w:t>
      </w:r>
      <w:r w:rsidR="00792459">
        <w:rPr>
          <w:rFonts w:cs="Times New Roman"/>
        </w:rPr>
        <w:t xml:space="preserve">contains more information about </w:t>
      </w:r>
      <w:r w:rsidRPr="00FF2309">
        <w:rPr>
          <w:rFonts w:cs="Times New Roman"/>
        </w:rPr>
        <w:t>hybrid</w:t>
      </w:r>
      <w:r w:rsidR="00792459">
        <w:rPr>
          <w:rFonts w:cs="Times New Roman"/>
        </w:rPr>
        <w:t xml:space="preserve"> and less </w:t>
      </w:r>
      <w:r w:rsidR="0071077B">
        <w:rPr>
          <w:rFonts w:cs="Times New Roman"/>
        </w:rPr>
        <w:t xml:space="preserve">on </w:t>
      </w:r>
      <w:r w:rsidR="00792459">
        <w:rPr>
          <w:rFonts w:cs="Times New Roman"/>
        </w:rPr>
        <w:t>alternative</w:t>
      </w:r>
      <w:r w:rsidR="0056270C" w:rsidRPr="00FF2309">
        <w:rPr>
          <w:rFonts w:cs="Times New Roman"/>
        </w:rPr>
        <w:t xml:space="preserve"> fuels. </w:t>
      </w:r>
      <w:r w:rsidRPr="00FF2309">
        <w:rPr>
          <w:rFonts w:cs="Times New Roman"/>
        </w:rPr>
        <w:t xml:space="preserve">It was </w:t>
      </w:r>
      <w:r w:rsidRPr="00FF2309">
        <w:rPr>
          <w:rFonts w:cs="Times New Roman"/>
        </w:rPr>
        <w:lastRenderedPageBreak/>
        <w:t>shared other alternative fuels are covered; gasoline, oxygenated,</w:t>
      </w:r>
      <w:r w:rsidR="005F1968">
        <w:rPr>
          <w:rFonts w:cs="Times New Roman"/>
        </w:rPr>
        <w:t xml:space="preserve"> propane, diesel, and biodiesel with a heavy concentration on hybrid.</w:t>
      </w:r>
    </w:p>
    <w:p w14:paraId="150D55E6" w14:textId="77777777" w:rsidR="005F1968" w:rsidRPr="00FF2309" w:rsidRDefault="005F1968" w:rsidP="002B5611">
      <w:pPr>
        <w:pStyle w:val="ListParagraph"/>
        <w:ind w:left="360"/>
        <w:rPr>
          <w:rFonts w:cs="Times New Roman"/>
        </w:rPr>
      </w:pPr>
    </w:p>
    <w:p w14:paraId="2FCBCD3F" w14:textId="77777777" w:rsidR="00B133B2" w:rsidRPr="00FF2309" w:rsidRDefault="000B7DC9" w:rsidP="000B7DC9">
      <w:pPr>
        <w:pStyle w:val="ListParagraph"/>
        <w:spacing w:after="0" w:line="240" w:lineRule="auto"/>
        <w:ind w:left="360"/>
        <w:rPr>
          <w:rFonts w:cs="Times New Roman"/>
          <w:b/>
          <w:shd w:val="clear" w:color="auto" w:fill="FFFFFF"/>
        </w:rPr>
      </w:pPr>
      <w:r w:rsidRPr="00FF2309">
        <w:rPr>
          <w:rFonts w:cs="Times New Roman"/>
          <w:b/>
          <w:shd w:val="clear" w:color="auto" w:fill="FFFFFF"/>
        </w:rPr>
        <w:t>AUTO 922 – Introduction to Diesel Technology</w:t>
      </w:r>
    </w:p>
    <w:p w14:paraId="388DC1B4" w14:textId="684033D6" w:rsidR="00BA2098" w:rsidRPr="00FF2309" w:rsidRDefault="00BA2098" w:rsidP="00BA2098">
      <w:pPr>
        <w:pStyle w:val="ListParagraph"/>
        <w:spacing w:after="0" w:line="240" w:lineRule="auto"/>
        <w:ind w:left="360"/>
        <w:rPr>
          <w:rFonts w:cs="Times New Roman"/>
        </w:rPr>
      </w:pPr>
      <w:r w:rsidRPr="00FF2309">
        <w:rPr>
          <w:rFonts w:cs="Times New Roman"/>
          <w:b/>
        </w:rPr>
        <w:t>Action:</w:t>
      </w:r>
      <w:r w:rsidRPr="00FF2309">
        <w:rPr>
          <w:rFonts w:cs="Times New Roman"/>
        </w:rPr>
        <w:t xml:space="preserve"> </w:t>
      </w:r>
      <w:r w:rsidR="002B5611" w:rsidRPr="00FF2309">
        <w:rPr>
          <w:rFonts w:cs="Times New Roman"/>
        </w:rPr>
        <w:t xml:space="preserve">Approved </w:t>
      </w:r>
      <w:r w:rsidRPr="00FF2309">
        <w:rPr>
          <w:rFonts w:cs="Times New Roman"/>
        </w:rPr>
        <w:t xml:space="preserve">(M/S: </w:t>
      </w:r>
      <w:r w:rsidR="00FC4024" w:rsidRPr="00FF2309">
        <w:rPr>
          <w:rFonts w:cs="Times New Roman"/>
        </w:rPr>
        <w:t>Gravert</w:t>
      </w:r>
      <w:r w:rsidRPr="00FF2309">
        <w:rPr>
          <w:rFonts w:cs="Times New Roman"/>
        </w:rPr>
        <w:t>/</w:t>
      </w:r>
      <w:r w:rsidR="00FC4024" w:rsidRPr="00FF2309">
        <w:rPr>
          <w:rFonts w:cs="Times New Roman"/>
        </w:rPr>
        <w:t>Park</w:t>
      </w:r>
      <w:r w:rsidR="00F9738E" w:rsidRPr="00FF2309">
        <w:rPr>
          <w:rFonts w:cs="Times New Roman"/>
        </w:rPr>
        <w:t>); unanimous</w:t>
      </w:r>
    </w:p>
    <w:p w14:paraId="6EFC60DD" w14:textId="6E5C69F1" w:rsidR="000B7DC9" w:rsidRPr="00FF2309" w:rsidRDefault="00FC4024" w:rsidP="000B7DC9">
      <w:pPr>
        <w:pStyle w:val="ListParagraph"/>
        <w:spacing w:after="0" w:line="240" w:lineRule="auto"/>
        <w:ind w:left="360"/>
        <w:rPr>
          <w:rFonts w:cs="Times New Roman"/>
        </w:rPr>
      </w:pPr>
      <w:r w:rsidRPr="00FF2309">
        <w:rPr>
          <w:rFonts w:cs="Times New Roman"/>
        </w:rPr>
        <w:t xml:space="preserve">The total points were recalculated based on </w:t>
      </w:r>
      <w:r w:rsidR="001F4ED5">
        <w:rPr>
          <w:rFonts w:cs="Times New Roman"/>
        </w:rPr>
        <w:t xml:space="preserve">a </w:t>
      </w:r>
      <w:r w:rsidRPr="00FF2309">
        <w:rPr>
          <w:rFonts w:cs="Times New Roman"/>
        </w:rPr>
        <w:t>previous meeting recommendation.</w:t>
      </w:r>
    </w:p>
    <w:p w14:paraId="056957A3" w14:textId="77777777" w:rsidR="00FC4024" w:rsidRPr="00FF2309" w:rsidRDefault="00FC4024" w:rsidP="000B7DC9">
      <w:pPr>
        <w:pStyle w:val="ListParagraph"/>
        <w:spacing w:after="0" w:line="240" w:lineRule="auto"/>
        <w:ind w:left="360"/>
        <w:rPr>
          <w:rFonts w:cs="Times New Roman"/>
          <w:b/>
          <w:u w:val="single"/>
        </w:rPr>
      </w:pPr>
    </w:p>
    <w:p w14:paraId="631CE8C2" w14:textId="6D98B507" w:rsidR="00B91B0B" w:rsidRPr="00FF2309" w:rsidRDefault="00BB52EB" w:rsidP="00B91B0B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u w:val="single"/>
        </w:rPr>
      </w:pPr>
      <w:r w:rsidRPr="00FF2309">
        <w:rPr>
          <w:rFonts w:cs="Times New Roman"/>
          <w:b/>
          <w:u w:val="single"/>
        </w:rPr>
        <w:t>Changes to Approved Program</w:t>
      </w:r>
    </w:p>
    <w:p w14:paraId="671A38A9" w14:textId="0F5EA5FD" w:rsidR="0010331F" w:rsidRPr="00FF2309" w:rsidRDefault="0010331F" w:rsidP="0010331F">
      <w:pPr>
        <w:pStyle w:val="ListParagraph"/>
        <w:spacing w:after="0" w:line="240" w:lineRule="auto"/>
        <w:ind w:left="360"/>
        <w:rPr>
          <w:rFonts w:cs="Times New Roman"/>
        </w:rPr>
      </w:pPr>
      <w:r w:rsidRPr="00FF2309">
        <w:rPr>
          <w:rFonts w:cs="Times New Roman"/>
          <w:b/>
        </w:rPr>
        <w:t>Action:</w:t>
      </w:r>
      <w:r w:rsidRPr="00FF2309">
        <w:rPr>
          <w:rFonts w:cs="Times New Roman"/>
        </w:rPr>
        <w:t xml:space="preserve"> </w:t>
      </w:r>
      <w:r w:rsidR="005D5B01" w:rsidRPr="00FF2309">
        <w:rPr>
          <w:rFonts w:cs="Times New Roman"/>
        </w:rPr>
        <w:t>T</w:t>
      </w:r>
      <w:r w:rsidR="003064B9" w:rsidRPr="00FF2309">
        <w:rPr>
          <w:rFonts w:cs="Times New Roman"/>
        </w:rPr>
        <w:t>able</w:t>
      </w:r>
      <w:r w:rsidR="005D5B01" w:rsidRPr="00FF2309">
        <w:rPr>
          <w:rFonts w:cs="Times New Roman"/>
        </w:rPr>
        <w:t>d</w:t>
      </w:r>
      <w:r w:rsidRPr="00FF2309">
        <w:rPr>
          <w:rFonts w:cs="Times New Roman"/>
        </w:rPr>
        <w:t xml:space="preserve"> (M/S: </w:t>
      </w:r>
      <w:r w:rsidR="00FC4024" w:rsidRPr="00FF2309">
        <w:rPr>
          <w:rFonts w:cs="Times New Roman"/>
        </w:rPr>
        <w:t>Pedersen</w:t>
      </w:r>
      <w:r w:rsidRPr="00FF2309">
        <w:rPr>
          <w:rFonts w:cs="Times New Roman"/>
        </w:rPr>
        <w:t>/</w:t>
      </w:r>
      <w:r w:rsidR="00FC4024" w:rsidRPr="00FF2309">
        <w:rPr>
          <w:rFonts w:cs="Times New Roman"/>
        </w:rPr>
        <w:t>Gravert</w:t>
      </w:r>
      <w:r w:rsidRPr="00FF2309">
        <w:rPr>
          <w:rFonts w:cs="Times New Roman"/>
        </w:rPr>
        <w:t>); unanimous</w:t>
      </w:r>
    </w:p>
    <w:p w14:paraId="19EAB2B6" w14:textId="3AF90F47" w:rsidR="00266411" w:rsidRPr="00FF2309" w:rsidRDefault="00266411" w:rsidP="00266411">
      <w:pPr>
        <w:pStyle w:val="ListParagraph"/>
        <w:spacing w:after="0" w:line="240" w:lineRule="auto"/>
        <w:ind w:left="360"/>
        <w:rPr>
          <w:rFonts w:cs="Times New Roman"/>
        </w:rPr>
      </w:pPr>
      <w:r w:rsidRPr="00FF2309">
        <w:rPr>
          <w:rFonts w:cs="Times New Roman"/>
        </w:rPr>
        <w:t xml:space="preserve">The Nursing department </w:t>
      </w:r>
      <w:r w:rsidR="0071077B">
        <w:rPr>
          <w:rFonts w:cs="Times New Roman"/>
        </w:rPr>
        <w:t xml:space="preserve">submitted </w:t>
      </w:r>
      <w:r w:rsidR="005F1968">
        <w:rPr>
          <w:rFonts w:cs="Times New Roman"/>
        </w:rPr>
        <w:t xml:space="preserve">a </w:t>
      </w:r>
      <w:r w:rsidR="0071077B">
        <w:rPr>
          <w:rFonts w:cs="Times New Roman"/>
        </w:rPr>
        <w:t xml:space="preserve">program revision for the </w:t>
      </w:r>
      <w:r w:rsidR="007967D0" w:rsidRPr="00FF2309">
        <w:rPr>
          <w:rFonts w:cs="Times New Roman"/>
        </w:rPr>
        <w:t>required prer</w:t>
      </w:r>
      <w:r w:rsidRPr="00FF2309">
        <w:rPr>
          <w:rFonts w:cs="Times New Roman"/>
        </w:rPr>
        <w:t>equisite list</w:t>
      </w:r>
      <w:r w:rsidR="0071077B">
        <w:rPr>
          <w:rFonts w:cs="Times New Roman"/>
        </w:rPr>
        <w:t xml:space="preserve">; replace </w:t>
      </w:r>
      <w:r w:rsidRPr="00FF2309">
        <w:rPr>
          <w:rFonts w:cs="Times New Roman"/>
        </w:rPr>
        <w:t>CHEM 007</w:t>
      </w:r>
      <w:r w:rsidR="0071077B">
        <w:rPr>
          <w:rFonts w:cs="Times New Roman"/>
        </w:rPr>
        <w:t xml:space="preserve"> with COMSC 049</w:t>
      </w:r>
      <w:r w:rsidR="0056270C" w:rsidRPr="00FF2309">
        <w:rPr>
          <w:rFonts w:cs="Times New Roman"/>
        </w:rPr>
        <w:t xml:space="preserve">.  By adding </w:t>
      </w:r>
      <w:r w:rsidR="004A4FD4">
        <w:rPr>
          <w:rFonts w:cs="Times New Roman"/>
        </w:rPr>
        <w:t>c</w:t>
      </w:r>
      <w:r w:rsidR="0071077B">
        <w:rPr>
          <w:rFonts w:cs="Times New Roman"/>
        </w:rPr>
        <w:t xml:space="preserve">hemistry, </w:t>
      </w:r>
      <w:r w:rsidR="0056270C" w:rsidRPr="00FF2309">
        <w:rPr>
          <w:rFonts w:cs="Times New Roman"/>
        </w:rPr>
        <w:t xml:space="preserve">this will increase the </w:t>
      </w:r>
      <w:r w:rsidR="00D33BBF" w:rsidRPr="00FF2309">
        <w:rPr>
          <w:rFonts w:cs="Times New Roman"/>
        </w:rPr>
        <w:t xml:space="preserve">prerequisite </w:t>
      </w:r>
      <w:r w:rsidR="0056270C" w:rsidRPr="00FF2309">
        <w:rPr>
          <w:rFonts w:cs="Times New Roman"/>
        </w:rPr>
        <w:t xml:space="preserve">units from 17.5 to 20. </w:t>
      </w:r>
      <w:r w:rsidR="00D33BBF" w:rsidRPr="00FF2309">
        <w:rPr>
          <w:rFonts w:cs="Times New Roman"/>
        </w:rPr>
        <w:t xml:space="preserve"> </w:t>
      </w:r>
      <w:r w:rsidRPr="00FF2309">
        <w:rPr>
          <w:rFonts w:cs="Times New Roman"/>
        </w:rPr>
        <w:t xml:space="preserve">The </w:t>
      </w:r>
      <w:r w:rsidR="0071077B">
        <w:rPr>
          <w:rFonts w:cs="Times New Roman"/>
        </w:rPr>
        <w:t xml:space="preserve">increase of </w:t>
      </w:r>
      <w:r w:rsidRPr="00FF2309">
        <w:rPr>
          <w:rFonts w:cs="Times New Roman"/>
        </w:rPr>
        <w:t>u</w:t>
      </w:r>
      <w:r w:rsidR="0071077B">
        <w:rPr>
          <w:rFonts w:cs="Times New Roman"/>
        </w:rPr>
        <w:t xml:space="preserve">nits goes </w:t>
      </w:r>
      <w:r w:rsidRPr="00FF2309">
        <w:rPr>
          <w:rFonts w:cs="Times New Roman"/>
        </w:rPr>
        <w:t xml:space="preserve">over the </w:t>
      </w:r>
      <w:r w:rsidR="00D33BBF" w:rsidRPr="00FF2309">
        <w:rPr>
          <w:rFonts w:cs="Times New Roman"/>
        </w:rPr>
        <w:t>state minimum</w:t>
      </w:r>
      <w:r w:rsidRPr="00FF2309">
        <w:rPr>
          <w:rFonts w:cs="Times New Roman"/>
        </w:rPr>
        <w:t xml:space="preserve"> requirement</w:t>
      </w:r>
      <w:r w:rsidR="005D5B01" w:rsidRPr="00FF2309">
        <w:rPr>
          <w:rFonts w:cs="Times New Roman"/>
        </w:rPr>
        <w:t>s</w:t>
      </w:r>
      <w:r w:rsidR="0071077B">
        <w:rPr>
          <w:rFonts w:cs="Times New Roman"/>
        </w:rPr>
        <w:t xml:space="preserve"> which is</w:t>
      </w:r>
      <w:r w:rsidR="0071077B" w:rsidRPr="0071077B">
        <w:rPr>
          <w:rFonts w:cs="Times New Roman"/>
        </w:rPr>
        <w:t xml:space="preserve"> </w:t>
      </w:r>
      <w:r w:rsidR="0071077B">
        <w:rPr>
          <w:rFonts w:cs="Times New Roman"/>
        </w:rPr>
        <w:t>acceptable</w:t>
      </w:r>
      <w:r w:rsidR="00D33BBF" w:rsidRPr="00FF2309">
        <w:rPr>
          <w:rFonts w:cs="Times New Roman"/>
        </w:rPr>
        <w:t xml:space="preserve">.  It was shared when departments change program requirements they should be required to provide justification similar to the </w:t>
      </w:r>
      <w:r w:rsidR="0071077B">
        <w:rPr>
          <w:rFonts w:cs="Times New Roman"/>
        </w:rPr>
        <w:t xml:space="preserve">course </w:t>
      </w:r>
      <w:r w:rsidR="00D33BBF" w:rsidRPr="00FF2309">
        <w:rPr>
          <w:rFonts w:cs="Times New Roman"/>
        </w:rPr>
        <w:t xml:space="preserve">prerequisite validation process. The committee felt the department needs to provide evidence </w:t>
      </w:r>
      <w:r w:rsidRPr="00FF2309">
        <w:rPr>
          <w:rFonts w:cs="Times New Roman"/>
        </w:rPr>
        <w:t>why</w:t>
      </w:r>
      <w:r w:rsidR="00270F93" w:rsidRPr="00FF2309">
        <w:rPr>
          <w:rFonts w:cs="Times New Roman"/>
        </w:rPr>
        <w:t xml:space="preserve"> Chemistry is needed</w:t>
      </w:r>
      <w:r w:rsidRPr="00FF2309">
        <w:rPr>
          <w:rFonts w:cs="Times New Roman"/>
        </w:rPr>
        <w:t xml:space="preserve"> prior to entering the V</w:t>
      </w:r>
      <w:r w:rsidR="005D5B01" w:rsidRPr="00FF2309">
        <w:rPr>
          <w:rFonts w:cs="Times New Roman"/>
        </w:rPr>
        <w:t>ocational</w:t>
      </w:r>
      <w:r w:rsidRPr="00FF2309">
        <w:rPr>
          <w:rFonts w:cs="Times New Roman"/>
        </w:rPr>
        <w:t xml:space="preserve"> program</w:t>
      </w:r>
      <w:r w:rsidR="004A4FD4">
        <w:rPr>
          <w:rFonts w:cs="Times New Roman"/>
        </w:rPr>
        <w:t>, because c</w:t>
      </w:r>
      <w:r w:rsidR="00270F93" w:rsidRPr="00FF2309">
        <w:rPr>
          <w:rFonts w:cs="Times New Roman"/>
        </w:rPr>
        <w:t xml:space="preserve">hemistry is a challenging course that may socially impact </w:t>
      </w:r>
      <w:r w:rsidR="00A34097" w:rsidRPr="00FF2309">
        <w:rPr>
          <w:rFonts w:cs="Times New Roman"/>
        </w:rPr>
        <w:t>students’ ability to enter the program</w:t>
      </w:r>
      <w:r w:rsidR="00270F93" w:rsidRPr="00FF2309">
        <w:rPr>
          <w:rFonts w:cs="Times New Roman"/>
        </w:rPr>
        <w:t>.</w:t>
      </w:r>
      <w:r w:rsidRPr="00FF2309">
        <w:rPr>
          <w:rFonts w:cs="Times New Roman"/>
        </w:rPr>
        <w:t xml:space="preserve"> </w:t>
      </w:r>
      <w:r w:rsidR="005D5B01" w:rsidRPr="00FF2309">
        <w:rPr>
          <w:rFonts w:cs="Times New Roman"/>
        </w:rPr>
        <w:t xml:space="preserve"> </w:t>
      </w:r>
    </w:p>
    <w:p w14:paraId="04FE0132" w14:textId="77777777" w:rsidR="00FF2309" w:rsidRDefault="00FF2309" w:rsidP="00EE5779">
      <w:pPr>
        <w:pStyle w:val="ListParagraph"/>
        <w:spacing w:after="0" w:line="240" w:lineRule="auto"/>
        <w:ind w:left="360"/>
        <w:rPr>
          <w:rFonts w:cs="Times New Roman"/>
          <w:b/>
        </w:rPr>
      </w:pPr>
    </w:p>
    <w:p w14:paraId="59E46EB8" w14:textId="37F30A92" w:rsidR="00270F93" w:rsidRPr="00FF2309" w:rsidRDefault="0071077B" w:rsidP="00EE5779">
      <w:pPr>
        <w:pStyle w:val="ListParagraph"/>
        <w:spacing w:after="0" w:line="240" w:lineRule="auto"/>
        <w:ind w:left="360"/>
        <w:rPr>
          <w:rFonts w:cs="Times New Roman"/>
          <w:b/>
        </w:rPr>
      </w:pPr>
      <w:r>
        <w:rPr>
          <w:rFonts w:cs="Times New Roman"/>
          <w:b/>
        </w:rPr>
        <w:t xml:space="preserve">Committee’s </w:t>
      </w:r>
      <w:r w:rsidR="00270F93" w:rsidRPr="00FF2309">
        <w:rPr>
          <w:rFonts w:cs="Times New Roman"/>
          <w:b/>
        </w:rPr>
        <w:t>Recommendation</w:t>
      </w:r>
      <w:r w:rsidR="00FF2309">
        <w:rPr>
          <w:rFonts w:cs="Times New Roman"/>
          <w:b/>
        </w:rPr>
        <w:t>s</w:t>
      </w:r>
      <w:r w:rsidR="00270F93" w:rsidRPr="00FF2309">
        <w:rPr>
          <w:rFonts w:cs="Times New Roman"/>
          <w:b/>
        </w:rPr>
        <w:t>:</w:t>
      </w:r>
    </w:p>
    <w:p w14:paraId="6A9F9FD6" w14:textId="01E9613A" w:rsidR="005C72CA" w:rsidRPr="00FF2309" w:rsidRDefault="005C72CA" w:rsidP="005D5B01">
      <w:pPr>
        <w:pStyle w:val="ListParagraph"/>
        <w:numPr>
          <w:ilvl w:val="0"/>
          <w:numId w:val="21"/>
        </w:numPr>
        <w:spacing w:after="0" w:line="240" w:lineRule="auto"/>
        <w:rPr>
          <w:rFonts w:cs="Times New Roman"/>
        </w:rPr>
      </w:pPr>
      <w:r w:rsidRPr="00FF2309">
        <w:rPr>
          <w:rFonts w:cs="Times New Roman"/>
        </w:rPr>
        <w:t>Add “or equivalent or higher” for English and Math requirement.</w:t>
      </w:r>
    </w:p>
    <w:p w14:paraId="09AC379B" w14:textId="7C50BCE1" w:rsidR="005D5B01" w:rsidRPr="00FF2309" w:rsidRDefault="005D5B01" w:rsidP="005D5B01">
      <w:pPr>
        <w:pStyle w:val="ListParagraph"/>
        <w:numPr>
          <w:ilvl w:val="0"/>
          <w:numId w:val="21"/>
        </w:numPr>
        <w:spacing w:after="0" w:line="240" w:lineRule="auto"/>
        <w:rPr>
          <w:rFonts w:cs="Times New Roman"/>
        </w:rPr>
      </w:pPr>
      <w:r w:rsidRPr="00FF2309">
        <w:rPr>
          <w:rFonts w:cs="Times New Roman"/>
        </w:rPr>
        <w:t>Reca</w:t>
      </w:r>
      <w:r w:rsidR="005F1968">
        <w:rPr>
          <w:rFonts w:cs="Times New Roman"/>
        </w:rPr>
        <w:t>lculate the total program units for the</w:t>
      </w:r>
      <w:r w:rsidR="0071077B">
        <w:rPr>
          <w:rFonts w:cs="Times New Roman"/>
        </w:rPr>
        <w:t xml:space="preserve"> </w:t>
      </w:r>
      <w:r w:rsidRPr="00FF2309">
        <w:rPr>
          <w:rFonts w:cs="Times New Roman"/>
        </w:rPr>
        <w:t xml:space="preserve">catalog and </w:t>
      </w:r>
      <w:r w:rsidR="0071077B">
        <w:rPr>
          <w:rFonts w:cs="Times New Roman"/>
        </w:rPr>
        <w:t>revision form</w:t>
      </w:r>
      <w:r w:rsidRPr="00FF2309">
        <w:rPr>
          <w:rFonts w:cs="Times New Roman"/>
        </w:rPr>
        <w:t xml:space="preserve">.  </w:t>
      </w:r>
    </w:p>
    <w:p w14:paraId="344D24B1" w14:textId="7CDF8B42" w:rsidR="005C72CA" w:rsidRPr="004A4FD4" w:rsidRDefault="005D5B01" w:rsidP="004A4FD4">
      <w:pPr>
        <w:pStyle w:val="ListParagraph"/>
        <w:numPr>
          <w:ilvl w:val="0"/>
          <w:numId w:val="21"/>
        </w:numPr>
        <w:spacing w:after="0" w:line="240" w:lineRule="auto"/>
        <w:rPr>
          <w:rFonts w:cs="Times New Roman"/>
        </w:rPr>
      </w:pPr>
      <w:r w:rsidRPr="00FF2309">
        <w:rPr>
          <w:rFonts w:cs="Times New Roman"/>
        </w:rPr>
        <w:t>Replace VONUR-055 with VONUR-008</w:t>
      </w:r>
      <w:r w:rsidR="009E525F" w:rsidRPr="00FF2309">
        <w:rPr>
          <w:rFonts w:cs="Times New Roman"/>
        </w:rPr>
        <w:t>; 055 does not exist.</w:t>
      </w:r>
      <w:r w:rsidR="005C72CA" w:rsidRPr="004A4FD4">
        <w:rPr>
          <w:rFonts w:cs="Times New Roman"/>
        </w:rPr>
        <w:t xml:space="preserve">  </w:t>
      </w:r>
    </w:p>
    <w:p w14:paraId="5A5FF18B" w14:textId="5DC14548" w:rsidR="00270F93" w:rsidRDefault="005C72CA" w:rsidP="005D5B01">
      <w:pPr>
        <w:pStyle w:val="ListParagraph"/>
        <w:numPr>
          <w:ilvl w:val="0"/>
          <w:numId w:val="21"/>
        </w:numPr>
        <w:spacing w:after="0" w:line="240" w:lineRule="auto"/>
        <w:rPr>
          <w:rFonts w:cs="Times New Roman"/>
        </w:rPr>
      </w:pPr>
      <w:r w:rsidRPr="00FF2309">
        <w:rPr>
          <w:rFonts w:cs="Times New Roman"/>
        </w:rPr>
        <w:t>T</w:t>
      </w:r>
      <w:r w:rsidR="00270F93" w:rsidRPr="00FF2309">
        <w:rPr>
          <w:rFonts w:cs="Times New Roman"/>
        </w:rPr>
        <w:t xml:space="preserve">he department </w:t>
      </w:r>
      <w:r w:rsidR="005D5B01" w:rsidRPr="00FF2309">
        <w:rPr>
          <w:rFonts w:cs="Times New Roman"/>
        </w:rPr>
        <w:t xml:space="preserve">needs to </w:t>
      </w:r>
      <w:r w:rsidR="00270F93" w:rsidRPr="00FF2309">
        <w:rPr>
          <w:rFonts w:cs="Times New Roman"/>
        </w:rPr>
        <w:t xml:space="preserve">provide </w:t>
      </w:r>
      <w:r w:rsidR="00266411" w:rsidRPr="00FF2309">
        <w:rPr>
          <w:rFonts w:cs="Times New Roman"/>
        </w:rPr>
        <w:t xml:space="preserve">a </w:t>
      </w:r>
      <w:r w:rsidR="00270F93" w:rsidRPr="00FF2309">
        <w:rPr>
          <w:rFonts w:cs="Times New Roman"/>
        </w:rPr>
        <w:t xml:space="preserve">rationale </w:t>
      </w:r>
      <w:r w:rsidR="00266411" w:rsidRPr="00FF2309">
        <w:rPr>
          <w:rFonts w:cs="Times New Roman"/>
        </w:rPr>
        <w:t xml:space="preserve">along </w:t>
      </w:r>
      <w:r w:rsidR="00270F93" w:rsidRPr="00FF2309">
        <w:rPr>
          <w:rFonts w:cs="Times New Roman"/>
        </w:rPr>
        <w:t xml:space="preserve">with necessary </w:t>
      </w:r>
      <w:r w:rsidR="00A34097" w:rsidRPr="00FF2309">
        <w:rPr>
          <w:rFonts w:cs="Times New Roman"/>
        </w:rPr>
        <w:t>evidence</w:t>
      </w:r>
      <w:r w:rsidR="0071077B">
        <w:rPr>
          <w:rFonts w:cs="Times New Roman"/>
        </w:rPr>
        <w:t xml:space="preserve"> that chemistry will </w:t>
      </w:r>
      <w:r w:rsidR="005F1968">
        <w:rPr>
          <w:rFonts w:cs="Times New Roman"/>
        </w:rPr>
        <w:t>benefit</w:t>
      </w:r>
      <w:r w:rsidR="0071077B">
        <w:rPr>
          <w:rFonts w:cs="Times New Roman"/>
        </w:rPr>
        <w:t xml:space="preserve"> students</w:t>
      </w:r>
      <w:r w:rsidR="005F1968">
        <w:rPr>
          <w:rFonts w:cs="Times New Roman"/>
        </w:rPr>
        <w:t>’</w:t>
      </w:r>
      <w:bookmarkStart w:id="0" w:name="_GoBack"/>
      <w:bookmarkEnd w:id="0"/>
      <w:r w:rsidR="0071077B">
        <w:rPr>
          <w:rFonts w:cs="Times New Roman"/>
        </w:rPr>
        <w:t xml:space="preserve"> </w:t>
      </w:r>
      <w:r w:rsidR="005F1968">
        <w:rPr>
          <w:rFonts w:cs="Times New Roman"/>
        </w:rPr>
        <w:t>success in the program</w:t>
      </w:r>
      <w:r w:rsidR="00A34097" w:rsidRPr="00FF2309">
        <w:rPr>
          <w:rFonts w:cs="Times New Roman"/>
        </w:rPr>
        <w:t>.</w:t>
      </w:r>
    </w:p>
    <w:p w14:paraId="26EE6461" w14:textId="228DAB64" w:rsidR="004A4FD4" w:rsidRDefault="004A4FD4" w:rsidP="005D5B01">
      <w:pPr>
        <w:pStyle w:val="ListParagraph"/>
        <w:numPr>
          <w:ilvl w:val="0"/>
          <w:numId w:val="21"/>
        </w:numPr>
        <w:spacing w:after="0" w:line="240" w:lineRule="auto"/>
        <w:rPr>
          <w:rFonts w:cs="Times New Roman"/>
        </w:rPr>
      </w:pPr>
      <w:r w:rsidRPr="00FF2309">
        <w:rPr>
          <w:rFonts w:cs="Times New Roman"/>
        </w:rPr>
        <w:t xml:space="preserve">It was suggested to develop a </w:t>
      </w:r>
      <w:r>
        <w:rPr>
          <w:rFonts w:cs="Times New Roman"/>
        </w:rPr>
        <w:t>co/prerequisite</w:t>
      </w:r>
      <w:r w:rsidRPr="00FF2309">
        <w:rPr>
          <w:rFonts w:cs="Times New Roman"/>
        </w:rPr>
        <w:t xml:space="preserve"> form </w:t>
      </w:r>
      <w:r>
        <w:rPr>
          <w:rFonts w:cs="Times New Roman"/>
        </w:rPr>
        <w:t xml:space="preserve">for programs </w:t>
      </w:r>
      <w:r w:rsidRPr="00FF2309">
        <w:rPr>
          <w:rFonts w:cs="Times New Roman"/>
        </w:rPr>
        <w:t xml:space="preserve">based on similar criteria used for </w:t>
      </w:r>
      <w:r>
        <w:rPr>
          <w:rFonts w:cs="Times New Roman"/>
        </w:rPr>
        <w:t xml:space="preserve">co/prerequisite </w:t>
      </w:r>
      <w:r w:rsidRPr="00FF2309">
        <w:rPr>
          <w:rFonts w:cs="Times New Roman"/>
        </w:rPr>
        <w:t>validation form</w:t>
      </w:r>
      <w:r>
        <w:rPr>
          <w:rFonts w:cs="Times New Roman"/>
        </w:rPr>
        <w:t xml:space="preserve"> for courses</w:t>
      </w:r>
    </w:p>
    <w:p w14:paraId="237F6925" w14:textId="77777777" w:rsidR="00FF2309" w:rsidRPr="00FF2309" w:rsidRDefault="00FF2309" w:rsidP="00FF2309">
      <w:pPr>
        <w:pStyle w:val="ListParagraph"/>
        <w:spacing w:after="0" w:line="240" w:lineRule="auto"/>
        <w:rPr>
          <w:rFonts w:cs="Times New Roman"/>
        </w:rPr>
      </w:pPr>
    </w:p>
    <w:p w14:paraId="0489729C" w14:textId="77777777" w:rsidR="006C0DAA" w:rsidRPr="00FF2309" w:rsidRDefault="009F384F" w:rsidP="009E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55"/>
          <w:tab w:val="left" w:pos="1526"/>
          <w:tab w:val="center" w:pos="4968"/>
          <w:tab w:val="left" w:pos="7008"/>
        </w:tabs>
        <w:spacing w:after="0" w:line="240" w:lineRule="auto"/>
        <w:rPr>
          <w:rFonts w:cs="Times New Roman"/>
        </w:rPr>
        <w:sectPr w:rsidR="006C0DAA" w:rsidRPr="00FF2309" w:rsidSect="00C5065E">
          <w:headerReference w:type="default" r:id="rId8"/>
          <w:footerReference w:type="default" r:id="rId9"/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  <w:r w:rsidRPr="00FF2309">
        <w:rPr>
          <w:rFonts w:cs="Times New Roman"/>
          <w:b/>
        </w:rPr>
        <w:tab/>
      </w:r>
      <w:r w:rsidRPr="00FF2309">
        <w:rPr>
          <w:rFonts w:cs="Times New Roman"/>
          <w:b/>
        </w:rPr>
        <w:tab/>
      </w:r>
      <w:r w:rsidRPr="00FF2309">
        <w:rPr>
          <w:rFonts w:cs="Times New Roman"/>
          <w:b/>
        </w:rPr>
        <w:tab/>
      </w:r>
      <w:r w:rsidR="00A9774A" w:rsidRPr="00FF2309">
        <w:rPr>
          <w:rFonts w:cs="Times New Roman"/>
          <w:b/>
        </w:rPr>
        <w:t xml:space="preserve">STANDING </w:t>
      </w:r>
      <w:r w:rsidR="000B7DC9" w:rsidRPr="00FF2309">
        <w:rPr>
          <w:rFonts w:cs="Times New Roman"/>
          <w:b/>
        </w:rPr>
        <w:t>ITEMS</w:t>
      </w:r>
      <w:r w:rsidR="009E4489" w:rsidRPr="00FF2309">
        <w:rPr>
          <w:rFonts w:cs="Times New Roman"/>
          <w:b/>
        </w:rPr>
        <w:tab/>
      </w:r>
    </w:p>
    <w:p w14:paraId="27FE8D0F" w14:textId="77777777" w:rsidR="00A9774A" w:rsidRPr="00FF2309" w:rsidRDefault="00A9774A" w:rsidP="00176193">
      <w:pPr>
        <w:spacing w:after="0" w:line="240" w:lineRule="auto"/>
        <w:rPr>
          <w:rFonts w:cs="Times New Roman"/>
        </w:rPr>
      </w:pPr>
    </w:p>
    <w:p w14:paraId="6B764FBD" w14:textId="77777777" w:rsidR="008B558F" w:rsidRPr="00FF2309" w:rsidRDefault="008B558F" w:rsidP="000B546F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  <w:sectPr w:rsidR="008B558F" w:rsidRPr="00FF2309" w:rsidSect="006C0DAA"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</w:p>
    <w:p w14:paraId="34DDF6F4" w14:textId="7080E5DF" w:rsidR="00176193" w:rsidRPr="00FF2309" w:rsidRDefault="00A9774A" w:rsidP="000B546F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 w:rsidRPr="00FF2309">
        <w:rPr>
          <w:rFonts w:cs="Times New Roman"/>
          <w:b/>
        </w:rPr>
        <w:lastRenderedPageBreak/>
        <w:t>Curric</w:t>
      </w:r>
      <w:r w:rsidR="00B87E11" w:rsidRPr="00FF2309">
        <w:rPr>
          <w:rFonts w:cs="Times New Roman"/>
          <w:b/>
        </w:rPr>
        <w:t>u</w:t>
      </w:r>
      <w:r w:rsidRPr="00FF2309">
        <w:rPr>
          <w:rFonts w:cs="Times New Roman"/>
          <w:b/>
        </w:rPr>
        <w:t>NET</w:t>
      </w:r>
      <w:r w:rsidR="00FE3219" w:rsidRPr="00FF2309">
        <w:rPr>
          <w:rFonts w:cs="Times New Roman"/>
          <w:b/>
        </w:rPr>
        <w:t xml:space="preserve"> </w:t>
      </w:r>
      <w:r w:rsidR="00B87E11" w:rsidRPr="00FF2309">
        <w:rPr>
          <w:rFonts w:cs="Times New Roman"/>
          <w:b/>
        </w:rPr>
        <w:t xml:space="preserve">– </w:t>
      </w:r>
      <w:r w:rsidR="003064B9" w:rsidRPr="00FF2309">
        <w:rPr>
          <w:rFonts w:cs="Times New Roman"/>
          <w:b/>
        </w:rPr>
        <w:t xml:space="preserve"> </w:t>
      </w:r>
      <w:r w:rsidR="00270F93" w:rsidRPr="00FF2309">
        <w:rPr>
          <w:rFonts w:cs="Times New Roman"/>
        </w:rPr>
        <w:t>No updates</w:t>
      </w:r>
    </w:p>
    <w:p w14:paraId="72F0D45F" w14:textId="77777777" w:rsidR="00AA08EA" w:rsidRPr="00FF2309" w:rsidRDefault="00AA08EA" w:rsidP="00AA08EA">
      <w:pPr>
        <w:pStyle w:val="ListParagraph"/>
        <w:spacing w:after="0" w:line="240" w:lineRule="auto"/>
        <w:ind w:left="360"/>
        <w:rPr>
          <w:rFonts w:cs="Times New Roman"/>
          <w:b/>
        </w:rPr>
      </w:pPr>
    </w:p>
    <w:p w14:paraId="4257BAB1" w14:textId="3AB9A197" w:rsidR="00176193" w:rsidRPr="00FF2309" w:rsidRDefault="00A9774A" w:rsidP="000B546F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FF2309">
        <w:rPr>
          <w:rFonts w:cs="Times New Roman"/>
          <w:b/>
        </w:rPr>
        <w:t>Shared Governance Committee</w:t>
      </w:r>
      <w:r w:rsidR="00FE3219" w:rsidRPr="00FF2309">
        <w:rPr>
          <w:rFonts w:cs="Times New Roman"/>
          <w:b/>
        </w:rPr>
        <w:t xml:space="preserve"> </w:t>
      </w:r>
      <w:r w:rsidR="005C72CA" w:rsidRPr="00FF2309">
        <w:rPr>
          <w:rFonts w:cs="Times New Roman"/>
          <w:b/>
        </w:rPr>
        <w:t xml:space="preserve">– </w:t>
      </w:r>
      <w:r w:rsidR="005C72CA" w:rsidRPr="00FF2309">
        <w:rPr>
          <w:rFonts w:cs="Times New Roman"/>
        </w:rPr>
        <w:t>The</w:t>
      </w:r>
      <w:r w:rsidR="007967D0" w:rsidRPr="00FF2309">
        <w:rPr>
          <w:rFonts w:cs="Times New Roman"/>
        </w:rPr>
        <w:t xml:space="preserve"> committee is r</w:t>
      </w:r>
      <w:r w:rsidR="00270F93" w:rsidRPr="00FF2309">
        <w:rPr>
          <w:rFonts w:cs="Times New Roman"/>
        </w:rPr>
        <w:t xml:space="preserve">eviewing </w:t>
      </w:r>
      <w:r w:rsidR="003064B9" w:rsidRPr="00FF2309">
        <w:rPr>
          <w:rFonts w:cs="Times New Roman"/>
        </w:rPr>
        <w:t>RAP</w:t>
      </w:r>
      <w:r w:rsidR="00270F93" w:rsidRPr="00FF2309">
        <w:rPr>
          <w:rFonts w:cs="Times New Roman"/>
        </w:rPr>
        <w:t xml:space="preserve"> proposals</w:t>
      </w:r>
      <w:r w:rsidR="005C72CA" w:rsidRPr="00FF2309">
        <w:rPr>
          <w:rFonts w:cs="Times New Roman"/>
        </w:rPr>
        <w:t>.</w:t>
      </w:r>
    </w:p>
    <w:p w14:paraId="4ED8EC5F" w14:textId="77777777" w:rsidR="00AA08EA" w:rsidRPr="00FF2309" w:rsidRDefault="00AA08EA" w:rsidP="00AA08EA">
      <w:pPr>
        <w:pStyle w:val="ListParagraph"/>
        <w:spacing w:after="0" w:line="240" w:lineRule="auto"/>
        <w:ind w:left="360"/>
        <w:rPr>
          <w:rFonts w:cs="Times New Roman"/>
        </w:rPr>
      </w:pPr>
    </w:p>
    <w:p w14:paraId="3AA20027" w14:textId="0AF244B8" w:rsidR="00FD3616" w:rsidRPr="00FF2309" w:rsidRDefault="00A9774A" w:rsidP="000B546F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 w:rsidRPr="00FF2309">
        <w:rPr>
          <w:rFonts w:cs="Times New Roman"/>
          <w:b/>
        </w:rPr>
        <w:t>Articulation</w:t>
      </w:r>
      <w:r w:rsidR="00FE3219" w:rsidRPr="00FF2309">
        <w:rPr>
          <w:rFonts w:cs="Times New Roman"/>
          <w:b/>
        </w:rPr>
        <w:t xml:space="preserve"> </w:t>
      </w:r>
      <w:r w:rsidR="00B87E11" w:rsidRPr="00FF2309">
        <w:rPr>
          <w:rFonts w:cs="Times New Roman"/>
          <w:b/>
        </w:rPr>
        <w:t xml:space="preserve">- </w:t>
      </w:r>
      <w:r w:rsidR="003064B9" w:rsidRPr="00FF2309">
        <w:rPr>
          <w:rFonts w:cs="Times New Roman"/>
          <w:b/>
        </w:rPr>
        <w:t xml:space="preserve"> </w:t>
      </w:r>
      <w:r w:rsidR="00270F93" w:rsidRPr="00FF2309">
        <w:rPr>
          <w:rFonts w:cs="Times New Roman"/>
        </w:rPr>
        <w:t>No updates</w:t>
      </w:r>
    </w:p>
    <w:p w14:paraId="4E1D231D" w14:textId="77777777" w:rsidR="00AA08EA" w:rsidRPr="00FF2309" w:rsidRDefault="00AA08EA" w:rsidP="00AA08EA">
      <w:pPr>
        <w:pStyle w:val="ListParagraph"/>
        <w:spacing w:after="0" w:line="240" w:lineRule="auto"/>
        <w:ind w:left="360"/>
        <w:rPr>
          <w:rFonts w:cs="Times New Roman"/>
          <w:b/>
        </w:rPr>
      </w:pPr>
    </w:p>
    <w:p w14:paraId="73ECA890" w14:textId="6CE2CB05" w:rsidR="00DD1D98" w:rsidRPr="00FF2309" w:rsidRDefault="00A9774A" w:rsidP="000B546F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FF2309">
        <w:rPr>
          <w:rFonts w:cs="Times New Roman"/>
          <w:b/>
        </w:rPr>
        <w:t>Teaching &amp; Learning Committee</w:t>
      </w:r>
      <w:r w:rsidR="00FE3219" w:rsidRPr="00FF2309">
        <w:rPr>
          <w:rFonts w:cs="Times New Roman"/>
          <w:b/>
        </w:rPr>
        <w:t xml:space="preserve"> </w:t>
      </w:r>
      <w:r w:rsidR="003064B9" w:rsidRPr="00FF2309">
        <w:rPr>
          <w:rFonts w:cs="Times New Roman"/>
          <w:b/>
        </w:rPr>
        <w:t>–</w:t>
      </w:r>
      <w:r w:rsidR="00270F93" w:rsidRPr="00FF2309">
        <w:rPr>
          <w:rFonts w:cs="Times New Roman"/>
          <w:b/>
        </w:rPr>
        <w:t xml:space="preserve"> </w:t>
      </w:r>
      <w:r w:rsidR="004A0973" w:rsidRPr="00FF2309">
        <w:rPr>
          <w:rFonts w:cs="Times New Roman"/>
        </w:rPr>
        <w:t>An effectiveness survey was sent.</w:t>
      </w:r>
      <w:r w:rsidR="004A0973" w:rsidRPr="00FF2309">
        <w:rPr>
          <w:rFonts w:cs="Times New Roman"/>
          <w:b/>
        </w:rPr>
        <w:t xml:space="preserve"> </w:t>
      </w:r>
      <w:r w:rsidR="00270F93" w:rsidRPr="00FF2309">
        <w:rPr>
          <w:rFonts w:cs="Times New Roman"/>
        </w:rPr>
        <w:t>CSLO/PSLO C</w:t>
      </w:r>
      <w:r w:rsidR="003064B9" w:rsidRPr="00FF2309">
        <w:rPr>
          <w:rFonts w:cs="Times New Roman"/>
        </w:rPr>
        <w:t xml:space="preserve">oordinator </w:t>
      </w:r>
      <w:r w:rsidR="00270F93" w:rsidRPr="00FF2309">
        <w:rPr>
          <w:rFonts w:cs="Times New Roman"/>
        </w:rPr>
        <w:t>will start Fa’15.  TLC is currently looking for replacement for GE</w:t>
      </w:r>
      <w:r w:rsidR="003064B9" w:rsidRPr="00FF2309">
        <w:rPr>
          <w:rFonts w:cs="Times New Roman"/>
        </w:rPr>
        <w:t xml:space="preserve"> </w:t>
      </w:r>
      <w:r w:rsidR="00270F93" w:rsidRPr="00FF2309">
        <w:rPr>
          <w:rFonts w:cs="Times New Roman"/>
        </w:rPr>
        <w:t>A</w:t>
      </w:r>
      <w:r w:rsidR="003064B9" w:rsidRPr="00FF2309">
        <w:rPr>
          <w:rFonts w:cs="Times New Roman"/>
        </w:rPr>
        <w:t xml:space="preserve">ssessment </w:t>
      </w:r>
      <w:r w:rsidR="00270F93" w:rsidRPr="00FF2309">
        <w:rPr>
          <w:rFonts w:cs="Times New Roman"/>
        </w:rPr>
        <w:t>Coordinator to start Fa’15.</w:t>
      </w:r>
    </w:p>
    <w:p w14:paraId="7DC6C915" w14:textId="77777777" w:rsidR="00AA08EA" w:rsidRPr="00FF2309" w:rsidRDefault="00AA08EA" w:rsidP="000B546F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</w:p>
    <w:p w14:paraId="590B98B1" w14:textId="5A15903D" w:rsidR="007675CE" w:rsidRPr="00FF2309" w:rsidRDefault="00A9774A" w:rsidP="000B546F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 w:rsidRPr="00FF2309">
        <w:rPr>
          <w:rFonts w:cs="Times New Roman"/>
          <w:b/>
        </w:rPr>
        <w:t>Academic Senate</w:t>
      </w:r>
      <w:r w:rsidR="00BD6C7E" w:rsidRPr="00FF2309">
        <w:rPr>
          <w:rFonts w:cs="Times New Roman"/>
          <w:b/>
        </w:rPr>
        <w:t xml:space="preserve"> </w:t>
      </w:r>
      <w:r w:rsidR="005C72CA" w:rsidRPr="00FF2309">
        <w:rPr>
          <w:rFonts w:cs="Times New Roman"/>
          <w:b/>
        </w:rPr>
        <w:t xml:space="preserve">– </w:t>
      </w:r>
      <w:r w:rsidR="005C72CA" w:rsidRPr="00FF2309">
        <w:rPr>
          <w:rFonts w:cs="Times New Roman"/>
        </w:rPr>
        <w:t>Michael</w:t>
      </w:r>
      <w:r w:rsidR="002606AE" w:rsidRPr="00FF2309">
        <w:rPr>
          <w:rFonts w:cs="Times New Roman"/>
        </w:rPr>
        <w:t xml:space="preserve"> </w:t>
      </w:r>
      <w:r w:rsidR="00270F93" w:rsidRPr="00FF2309">
        <w:rPr>
          <w:rFonts w:cs="Times New Roman"/>
        </w:rPr>
        <w:t>Y</w:t>
      </w:r>
      <w:r w:rsidR="002606AE" w:rsidRPr="00FF2309">
        <w:rPr>
          <w:rFonts w:cs="Times New Roman"/>
        </w:rPr>
        <w:t xml:space="preserve">ong </w:t>
      </w:r>
      <w:r w:rsidR="00270F93" w:rsidRPr="00FF2309">
        <w:rPr>
          <w:rFonts w:cs="Times New Roman"/>
        </w:rPr>
        <w:t xml:space="preserve">was voted </w:t>
      </w:r>
      <w:r w:rsidR="002606AE" w:rsidRPr="00FF2309">
        <w:rPr>
          <w:rFonts w:cs="Times New Roman"/>
        </w:rPr>
        <w:t>teacher of the year</w:t>
      </w:r>
      <w:r w:rsidR="005C72CA" w:rsidRPr="00FF2309">
        <w:rPr>
          <w:rFonts w:cs="Times New Roman"/>
        </w:rPr>
        <w:t>.</w:t>
      </w:r>
    </w:p>
    <w:p w14:paraId="05D5FFE6" w14:textId="77777777" w:rsidR="00AA08EA" w:rsidRPr="00FF2309" w:rsidRDefault="00AA08EA" w:rsidP="00AA08EA">
      <w:pPr>
        <w:pStyle w:val="ListParagraph"/>
        <w:spacing w:after="0" w:line="240" w:lineRule="auto"/>
        <w:ind w:left="360"/>
        <w:rPr>
          <w:rFonts w:cs="Times New Roman"/>
          <w:b/>
        </w:rPr>
      </w:pPr>
    </w:p>
    <w:p w14:paraId="2FE18E48" w14:textId="084B5412" w:rsidR="00AA08EA" w:rsidRPr="00FF2309" w:rsidRDefault="009273F3" w:rsidP="000B546F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FF2309">
        <w:rPr>
          <w:rFonts w:cs="Times New Roman"/>
          <w:b/>
        </w:rPr>
        <w:t xml:space="preserve">Other </w:t>
      </w:r>
      <w:r w:rsidR="002606AE" w:rsidRPr="00FF2309">
        <w:rPr>
          <w:rFonts w:cs="Times New Roman"/>
          <w:b/>
        </w:rPr>
        <w:t xml:space="preserve">– </w:t>
      </w:r>
      <w:r w:rsidR="00AA08EA" w:rsidRPr="00FF2309">
        <w:rPr>
          <w:rFonts w:cs="Times New Roman"/>
        </w:rPr>
        <w:t>A</w:t>
      </w:r>
      <w:r w:rsidR="00AA08EA" w:rsidRPr="00FF2309">
        <w:rPr>
          <w:rFonts w:cs="Times New Roman"/>
          <w:b/>
        </w:rPr>
        <w:t xml:space="preserve"> </w:t>
      </w:r>
      <w:r w:rsidR="002606AE" w:rsidRPr="00FF2309">
        <w:rPr>
          <w:rFonts w:cs="Times New Roman"/>
        </w:rPr>
        <w:t>compressed calendar</w:t>
      </w:r>
      <w:r w:rsidR="00AA08EA" w:rsidRPr="00FF2309">
        <w:rPr>
          <w:rFonts w:cs="Times New Roman"/>
        </w:rPr>
        <w:t xml:space="preserve"> is being discussed to reduce the number of instructional weeks; plus adding intersession between semesters. </w:t>
      </w:r>
      <w:r w:rsidR="002606AE" w:rsidRPr="00FF2309">
        <w:rPr>
          <w:rFonts w:cs="Times New Roman"/>
        </w:rPr>
        <w:t xml:space="preserve"> </w:t>
      </w:r>
      <w:r w:rsidR="00AA08EA" w:rsidRPr="00FF2309">
        <w:rPr>
          <w:rFonts w:cs="Times New Roman"/>
        </w:rPr>
        <w:t xml:space="preserve">The compressed calendar may require some departments to increase the number of class hours in order to meet the </w:t>
      </w:r>
      <w:r w:rsidR="007967D0" w:rsidRPr="00FF2309">
        <w:rPr>
          <w:rFonts w:cs="Times New Roman"/>
        </w:rPr>
        <w:t xml:space="preserve">approved </w:t>
      </w:r>
      <w:r w:rsidR="00AA08EA" w:rsidRPr="00FF2309">
        <w:rPr>
          <w:rFonts w:cs="Times New Roman"/>
        </w:rPr>
        <w:t xml:space="preserve">COOR </w:t>
      </w:r>
      <w:r w:rsidR="007967D0" w:rsidRPr="00FF2309">
        <w:rPr>
          <w:rFonts w:cs="Times New Roman"/>
        </w:rPr>
        <w:t>lecture/lab hours.</w:t>
      </w:r>
    </w:p>
    <w:p w14:paraId="3CB4F98A" w14:textId="77777777" w:rsidR="00AA08EA" w:rsidRPr="00FF2309" w:rsidRDefault="00AA08EA" w:rsidP="001366A8">
      <w:pPr>
        <w:pStyle w:val="ListParagraph"/>
        <w:spacing w:after="0" w:line="240" w:lineRule="auto"/>
        <w:ind w:left="360"/>
        <w:rPr>
          <w:rFonts w:cs="Times New Roman"/>
        </w:rPr>
      </w:pPr>
    </w:p>
    <w:p w14:paraId="76968231" w14:textId="5D13CDA9" w:rsidR="001366A8" w:rsidRPr="00FF2309" w:rsidRDefault="00AA08EA" w:rsidP="001366A8">
      <w:pPr>
        <w:pStyle w:val="ListParagraph"/>
        <w:spacing w:after="0" w:line="240" w:lineRule="auto"/>
        <w:ind w:left="360"/>
        <w:rPr>
          <w:rFonts w:cs="Times New Roman"/>
        </w:rPr>
        <w:sectPr w:rsidR="001366A8" w:rsidRPr="00FF2309" w:rsidSect="00B25171"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  <w:r w:rsidRPr="00FF2309">
        <w:rPr>
          <w:rFonts w:cs="Times New Roman"/>
        </w:rPr>
        <w:t xml:space="preserve">It was brought to the committee’s attention to discuss membership at the next meeting of who’s rotating off: Anthony, </w:t>
      </w:r>
      <w:r w:rsidR="001366A8" w:rsidRPr="00FF2309">
        <w:rPr>
          <w:rFonts w:cs="Times New Roman"/>
        </w:rPr>
        <w:t>Matt</w:t>
      </w:r>
      <w:r w:rsidRPr="00FF2309">
        <w:rPr>
          <w:rFonts w:cs="Times New Roman"/>
        </w:rPr>
        <w:t>hew</w:t>
      </w:r>
      <w:r w:rsidR="001366A8" w:rsidRPr="00FF2309">
        <w:rPr>
          <w:rFonts w:cs="Times New Roman"/>
        </w:rPr>
        <w:t xml:space="preserve">, </w:t>
      </w:r>
      <w:r w:rsidRPr="00FF2309">
        <w:rPr>
          <w:rFonts w:cs="Times New Roman"/>
        </w:rPr>
        <w:t>M</w:t>
      </w:r>
      <w:r w:rsidR="001366A8" w:rsidRPr="00FF2309">
        <w:rPr>
          <w:rFonts w:cs="Times New Roman"/>
        </w:rPr>
        <w:t xml:space="preserve">arie, </w:t>
      </w:r>
      <w:r w:rsidRPr="00FF2309">
        <w:rPr>
          <w:rFonts w:cs="Times New Roman"/>
        </w:rPr>
        <w:t>R</w:t>
      </w:r>
      <w:r w:rsidR="001366A8" w:rsidRPr="00FF2309">
        <w:rPr>
          <w:rFonts w:cs="Times New Roman"/>
        </w:rPr>
        <w:t xml:space="preserve">yan, </w:t>
      </w:r>
      <w:r w:rsidRPr="00FF2309">
        <w:rPr>
          <w:rFonts w:cs="Times New Roman"/>
        </w:rPr>
        <w:t>Yongmin</w:t>
      </w:r>
      <w:r w:rsidR="001366A8" w:rsidRPr="00FF2309">
        <w:rPr>
          <w:rFonts w:cs="Times New Roman"/>
        </w:rPr>
        <w:t xml:space="preserve">, </w:t>
      </w:r>
      <w:r w:rsidRPr="00FF2309">
        <w:rPr>
          <w:rFonts w:cs="Times New Roman"/>
        </w:rPr>
        <w:t>D</w:t>
      </w:r>
      <w:r w:rsidR="001366A8" w:rsidRPr="00FF2309">
        <w:rPr>
          <w:rFonts w:cs="Times New Roman"/>
        </w:rPr>
        <w:t xml:space="preserve">ennis, </w:t>
      </w:r>
      <w:r w:rsidRPr="00FF2309">
        <w:rPr>
          <w:rFonts w:cs="Times New Roman"/>
        </w:rPr>
        <w:t>and K</w:t>
      </w:r>
      <w:r w:rsidR="001366A8" w:rsidRPr="00FF2309">
        <w:rPr>
          <w:rFonts w:cs="Times New Roman"/>
        </w:rPr>
        <w:t>im</w:t>
      </w:r>
      <w:r w:rsidRPr="00FF2309">
        <w:rPr>
          <w:rFonts w:cs="Times New Roman"/>
        </w:rPr>
        <w:t>.</w:t>
      </w:r>
    </w:p>
    <w:p w14:paraId="34F4CC17" w14:textId="77777777" w:rsidR="006C0DAA" w:rsidRPr="00FF2309" w:rsidRDefault="006C0DAA" w:rsidP="00176193">
      <w:pPr>
        <w:spacing w:after="0" w:line="240" w:lineRule="auto"/>
        <w:rPr>
          <w:rFonts w:cs="Times New Roman"/>
          <w:u w:val="single"/>
        </w:rPr>
        <w:sectPr w:rsidR="006C0DAA" w:rsidRPr="00FF2309" w:rsidSect="00C5065E"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</w:p>
    <w:p w14:paraId="2E466FD7" w14:textId="1F42376C" w:rsidR="003F0F07" w:rsidRPr="00FF2309" w:rsidRDefault="003A78B8" w:rsidP="00176193">
      <w:pPr>
        <w:spacing w:after="0" w:line="240" w:lineRule="auto"/>
        <w:rPr>
          <w:rFonts w:cs="Times New Roman"/>
        </w:rPr>
      </w:pPr>
      <w:r w:rsidRPr="00FF2309">
        <w:rPr>
          <w:rFonts w:cs="Times New Roman"/>
          <w:u w:val="single"/>
        </w:rPr>
        <w:lastRenderedPageBreak/>
        <w:t xml:space="preserve">Meeting </w:t>
      </w:r>
      <w:r w:rsidR="00855F01" w:rsidRPr="00FF2309">
        <w:rPr>
          <w:rFonts w:cs="Times New Roman"/>
          <w:u w:val="single"/>
        </w:rPr>
        <w:t>adjourned</w:t>
      </w:r>
      <w:r w:rsidR="00855F01" w:rsidRPr="00FF2309">
        <w:rPr>
          <w:rFonts w:cs="Times New Roman"/>
        </w:rPr>
        <w:t xml:space="preserve"> </w:t>
      </w:r>
      <w:r w:rsidR="005C72CA" w:rsidRPr="00FF2309">
        <w:rPr>
          <w:rFonts w:cs="Times New Roman"/>
        </w:rPr>
        <w:t>– 2:36pm</w:t>
      </w:r>
    </w:p>
    <w:p w14:paraId="5F3D4AA5" w14:textId="77777777" w:rsidR="00552CEE" w:rsidRPr="00FF2309" w:rsidRDefault="002F5B56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  <w:r w:rsidRPr="00FF2309">
        <w:rPr>
          <w:rFonts w:cs="Times New Roman"/>
          <w:u w:val="single"/>
        </w:rPr>
        <w:t>Spring’15</w:t>
      </w:r>
      <w:r w:rsidR="003C0A78" w:rsidRPr="00FF2309">
        <w:rPr>
          <w:rFonts w:cs="Times New Roman"/>
          <w:u w:val="single"/>
        </w:rPr>
        <w:t xml:space="preserve"> Meeting Dates</w:t>
      </w:r>
      <w:r w:rsidR="00C40F4A" w:rsidRPr="00FF2309">
        <w:rPr>
          <w:rFonts w:cs="Times New Roman"/>
        </w:rPr>
        <w:t>:</w:t>
      </w:r>
      <w:r w:rsidR="00552CEE" w:rsidRPr="00FF2309">
        <w:rPr>
          <w:rFonts w:cs="Times New Roman"/>
        </w:rPr>
        <w:t xml:space="preserve"> </w:t>
      </w:r>
      <w:r w:rsidRPr="00FF2309">
        <w:rPr>
          <w:rFonts w:cs="Times New Roman"/>
        </w:rPr>
        <w:t>May 6</w:t>
      </w:r>
    </w:p>
    <w:p w14:paraId="4D6576FB" w14:textId="77777777" w:rsidR="00093F04" w:rsidRPr="00FF2309" w:rsidRDefault="00093F04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</w:p>
    <w:p w14:paraId="48924942" w14:textId="77777777" w:rsidR="00093F04" w:rsidRPr="00FF2309" w:rsidRDefault="00093F04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  <w:r w:rsidRPr="00FF2309">
        <w:rPr>
          <w:rFonts w:cs="Times New Roman"/>
        </w:rPr>
        <w:t>CO-420 from 1-3 pm</w:t>
      </w:r>
    </w:p>
    <w:sectPr w:rsidR="00093F04" w:rsidRPr="00FF2309" w:rsidSect="00C5065E">
      <w:type w:val="continuous"/>
      <w:pgSz w:w="12240" w:h="15840"/>
      <w:pgMar w:top="1008" w:right="1152" w:bottom="1008" w:left="115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73EE0" w14:textId="77777777" w:rsidR="00022173" w:rsidRDefault="00022173" w:rsidP="00824B11">
      <w:pPr>
        <w:spacing w:after="0" w:line="240" w:lineRule="auto"/>
      </w:pPr>
      <w:r>
        <w:separator/>
      </w:r>
    </w:p>
  </w:endnote>
  <w:endnote w:type="continuationSeparator" w:id="0">
    <w:p w14:paraId="7C365B5B" w14:textId="77777777" w:rsidR="00022173" w:rsidRDefault="00022173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A1068" w14:textId="77777777" w:rsidR="003064B9" w:rsidRDefault="005F1968" w:rsidP="00824B11">
    <w:pPr>
      <w:pStyle w:val="Footer"/>
    </w:pPr>
    <w:sdt>
      <w:sdtPr>
        <w:id w:val="-100642853"/>
        <w:docPartObj>
          <w:docPartGallery w:val="Page Numbers (Bottom of Page)"/>
          <w:docPartUnique/>
        </w:docPartObj>
      </w:sdtPr>
      <w:sdtEndPr/>
      <w:sdtContent>
        <w:sdt>
          <w:sdtPr>
            <w:id w:val="-936670321"/>
            <w:docPartObj>
              <w:docPartGallery w:val="Page Numbers (Top of Page)"/>
              <w:docPartUnique/>
            </w:docPartObj>
          </w:sdtPr>
          <w:sdtEndPr/>
          <w:sdtContent>
            <w:r w:rsidR="003064B9">
              <w:t xml:space="preserve">Page </w:t>
            </w:r>
            <w:r w:rsidR="003064B9">
              <w:rPr>
                <w:b/>
                <w:bCs/>
                <w:sz w:val="24"/>
                <w:szCs w:val="24"/>
              </w:rPr>
              <w:fldChar w:fldCharType="begin"/>
            </w:r>
            <w:r w:rsidR="003064B9">
              <w:rPr>
                <w:b/>
                <w:bCs/>
              </w:rPr>
              <w:instrText xml:space="preserve"> PAGE </w:instrText>
            </w:r>
            <w:r w:rsidR="003064B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 w:rsidR="003064B9">
              <w:rPr>
                <w:b/>
                <w:bCs/>
                <w:sz w:val="24"/>
                <w:szCs w:val="24"/>
              </w:rPr>
              <w:fldChar w:fldCharType="end"/>
            </w:r>
            <w:r w:rsidR="003064B9">
              <w:t xml:space="preserve"> of </w:t>
            </w:r>
            <w:r w:rsidR="003064B9">
              <w:rPr>
                <w:b/>
                <w:bCs/>
                <w:sz w:val="24"/>
                <w:szCs w:val="24"/>
              </w:rPr>
              <w:fldChar w:fldCharType="begin"/>
            </w:r>
            <w:r w:rsidR="003064B9">
              <w:rPr>
                <w:b/>
                <w:bCs/>
              </w:rPr>
              <w:instrText xml:space="preserve"> NUMPAGES  </w:instrText>
            </w:r>
            <w:r w:rsidR="003064B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 w:rsidR="003064B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B844457" w14:textId="77777777" w:rsidR="003064B9" w:rsidRDefault="003064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9567D" w14:textId="77777777" w:rsidR="00022173" w:rsidRDefault="00022173" w:rsidP="00824B11">
      <w:pPr>
        <w:spacing w:after="0" w:line="240" w:lineRule="auto"/>
      </w:pPr>
      <w:r>
        <w:separator/>
      </w:r>
    </w:p>
  </w:footnote>
  <w:footnote w:type="continuationSeparator" w:id="0">
    <w:p w14:paraId="727AD0CF" w14:textId="77777777" w:rsidR="00022173" w:rsidRDefault="00022173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301F7" w14:textId="77777777" w:rsidR="003064B9" w:rsidRDefault="003064B9" w:rsidP="008875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 w:rsidRPr="00824B11">
      <w:rPr>
        <w:b/>
      </w:rPr>
      <w:t>Lo</w:t>
    </w:r>
    <w:r>
      <w:rPr>
        <w:b/>
      </w:rPr>
      <w:t xml:space="preserve">s </w:t>
    </w:r>
    <w:proofErr w:type="spellStart"/>
    <w:r>
      <w:rPr>
        <w:b/>
      </w:rPr>
      <w:t>Medanos</w:t>
    </w:r>
    <w:proofErr w:type="spellEnd"/>
    <w:r>
      <w:rPr>
        <w:b/>
      </w:rPr>
      <w:t xml:space="preserve"> Curriculum Committee -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  <w:t>April 15,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91406"/>
    <w:multiLevelType w:val="hybridMultilevel"/>
    <w:tmpl w:val="B65EA3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A65F08"/>
    <w:multiLevelType w:val="hybridMultilevel"/>
    <w:tmpl w:val="DE9CB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B6E31"/>
    <w:multiLevelType w:val="hybridMultilevel"/>
    <w:tmpl w:val="55B0AB50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FF3071"/>
    <w:multiLevelType w:val="hybridMultilevel"/>
    <w:tmpl w:val="1C60F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B4B68"/>
    <w:multiLevelType w:val="hybridMultilevel"/>
    <w:tmpl w:val="65F6135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FC42CF"/>
    <w:multiLevelType w:val="hybridMultilevel"/>
    <w:tmpl w:val="E87467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2B349F"/>
    <w:multiLevelType w:val="hybridMultilevel"/>
    <w:tmpl w:val="119ABC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483FF4"/>
    <w:multiLevelType w:val="hybridMultilevel"/>
    <w:tmpl w:val="6A1655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BD41FD"/>
    <w:multiLevelType w:val="hybridMultilevel"/>
    <w:tmpl w:val="A5240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16015"/>
    <w:multiLevelType w:val="hybridMultilevel"/>
    <w:tmpl w:val="90523B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0931AF0"/>
    <w:multiLevelType w:val="hybridMultilevel"/>
    <w:tmpl w:val="374E3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E23808"/>
    <w:multiLevelType w:val="hybridMultilevel"/>
    <w:tmpl w:val="24FEA32C"/>
    <w:lvl w:ilvl="0" w:tplc="67EE6D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3C11BC"/>
    <w:multiLevelType w:val="hybridMultilevel"/>
    <w:tmpl w:val="E87467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AB0DDD"/>
    <w:multiLevelType w:val="hybridMultilevel"/>
    <w:tmpl w:val="726657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50449B1"/>
    <w:multiLevelType w:val="hybridMultilevel"/>
    <w:tmpl w:val="EAEC05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6A40F78"/>
    <w:multiLevelType w:val="hybridMultilevel"/>
    <w:tmpl w:val="EAEC05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D8F7928"/>
    <w:multiLevelType w:val="hybridMultilevel"/>
    <w:tmpl w:val="EF88D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A90635"/>
    <w:multiLevelType w:val="hybridMultilevel"/>
    <w:tmpl w:val="3802342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8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9">
    <w:nsid w:val="7C8309C6"/>
    <w:multiLevelType w:val="hybridMultilevel"/>
    <w:tmpl w:val="8526969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7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9"/>
  </w:num>
  <w:num w:numId="10">
    <w:abstractNumId w:val="15"/>
  </w:num>
  <w:num w:numId="11">
    <w:abstractNumId w:val="1"/>
  </w:num>
  <w:num w:numId="12">
    <w:abstractNumId w:val="4"/>
  </w:num>
  <w:num w:numId="13">
    <w:abstractNumId w:val="14"/>
  </w:num>
  <w:num w:numId="14">
    <w:abstractNumId w:val="9"/>
  </w:num>
  <w:num w:numId="15">
    <w:abstractNumId w:val="18"/>
  </w:num>
  <w:num w:numId="16">
    <w:abstractNumId w:val="17"/>
  </w:num>
  <w:num w:numId="17">
    <w:abstractNumId w:val="6"/>
  </w:num>
  <w:num w:numId="18">
    <w:abstractNumId w:val="10"/>
  </w:num>
  <w:num w:numId="19">
    <w:abstractNumId w:val="5"/>
  </w:num>
  <w:num w:numId="20">
    <w:abstractNumId w:val="12"/>
  </w:num>
  <w:num w:numId="21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C"/>
    <w:rsid w:val="0000265E"/>
    <w:rsid w:val="000055C9"/>
    <w:rsid w:val="0001039B"/>
    <w:rsid w:val="00015FD4"/>
    <w:rsid w:val="0002065C"/>
    <w:rsid w:val="00022173"/>
    <w:rsid w:val="00024DF8"/>
    <w:rsid w:val="00027498"/>
    <w:rsid w:val="000322D7"/>
    <w:rsid w:val="000353FA"/>
    <w:rsid w:val="00035C93"/>
    <w:rsid w:val="000369A6"/>
    <w:rsid w:val="00041007"/>
    <w:rsid w:val="00041157"/>
    <w:rsid w:val="000460A3"/>
    <w:rsid w:val="0005030C"/>
    <w:rsid w:val="00050CEC"/>
    <w:rsid w:val="000560A6"/>
    <w:rsid w:val="00056957"/>
    <w:rsid w:val="0006188D"/>
    <w:rsid w:val="00067268"/>
    <w:rsid w:val="0007448B"/>
    <w:rsid w:val="000775E3"/>
    <w:rsid w:val="00080B34"/>
    <w:rsid w:val="00081E66"/>
    <w:rsid w:val="00082C0B"/>
    <w:rsid w:val="000834FF"/>
    <w:rsid w:val="00083CEA"/>
    <w:rsid w:val="00083DEC"/>
    <w:rsid w:val="00084A47"/>
    <w:rsid w:val="00084C9C"/>
    <w:rsid w:val="00085CD3"/>
    <w:rsid w:val="00093F04"/>
    <w:rsid w:val="00094CF6"/>
    <w:rsid w:val="000A2228"/>
    <w:rsid w:val="000A268D"/>
    <w:rsid w:val="000A3334"/>
    <w:rsid w:val="000A4A23"/>
    <w:rsid w:val="000A6E3E"/>
    <w:rsid w:val="000B0DD7"/>
    <w:rsid w:val="000B24B9"/>
    <w:rsid w:val="000B546F"/>
    <w:rsid w:val="000B549B"/>
    <w:rsid w:val="000B73FD"/>
    <w:rsid w:val="000B7DC9"/>
    <w:rsid w:val="000C0541"/>
    <w:rsid w:val="000C088D"/>
    <w:rsid w:val="000C346A"/>
    <w:rsid w:val="000C4AF2"/>
    <w:rsid w:val="000C590F"/>
    <w:rsid w:val="000C6965"/>
    <w:rsid w:val="000C6ABB"/>
    <w:rsid w:val="000D2E8D"/>
    <w:rsid w:val="000D344C"/>
    <w:rsid w:val="000E1FC5"/>
    <w:rsid w:val="000E29B7"/>
    <w:rsid w:val="000E2D23"/>
    <w:rsid w:val="000E33F5"/>
    <w:rsid w:val="000E5B69"/>
    <w:rsid w:val="000F6325"/>
    <w:rsid w:val="000F7351"/>
    <w:rsid w:val="0010197E"/>
    <w:rsid w:val="0010331F"/>
    <w:rsid w:val="00104F64"/>
    <w:rsid w:val="001115D2"/>
    <w:rsid w:val="00114B93"/>
    <w:rsid w:val="00115CD8"/>
    <w:rsid w:val="00123536"/>
    <w:rsid w:val="00125BAD"/>
    <w:rsid w:val="001264B7"/>
    <w:rsid w:val="0012730D"/>
    <w:rsid w:val="001300D0"/>
    <w:rsid w:val="00133999"/>
    <w:rsid w:val="001366A8"/>
    <w:rsid w:val="00140486"/>
    <w:rsid w:val="001408C1"/>
    <w:rsid w:val="00141264"/>
    <w:rsid w:val="00147B10"/>
    <w:rsid w:val="00151ADA"/>
    <w:rsid w:val="00155DDF"/>
    <w:rsid w:val="001569AF"/>
    <w:rsid w:val="00156FA5"/>
    <w:rsid w:val="001602C4"/>
    <w:rsid w:val="0016132D"/>
    <w:rsid w:val="00163B41"/>
    <w:rsid w:val="00167A8E"/>
    <w:rsid w:val="0017040B"/>
    <w:rsid w:val="00176193"/>
    <w:rsid w:val="00177F91"/>
    <w:rsid w:val="00183C63"/>
    <w:rsid w:val="00184946"/>
    <w:rsid w:val="00185F71"/>
    <w:rsid w:val="00192B84"/>
    <w:rsid w:val="00193240"/>
    <w:rsid w:val="001952BF"/>
    <w:rsid w:val="001A2024"/>
    <w:rsid w:val="001A3E25"/>
    <w:rsid w:val="001A402A"/>
    <w:rsid w:val="001B2F46"/>
    <w:rsid w:val="001B66D8"/>
    <w:rsid w:val="001B6A89"/>
    <w:rsid w:val="001B74A8"/>
    <w:rsid w:val="001C63C2"/>
    <w:rsid w:val="001D09B8"/>
    <w:rsid w:val="001D346A"/>
    <w:rsid w:val="001D592A"/>
    <w:rsid w:val="001E07B7"/>
    <w:rsid w:val="001E442D"/>
    <w:rsid w:val="001E558C"/>
    <w:rsid w:val="001E61E0"/>
    <w:rsid w:val="001E6981"/>
    <w:rsid w:val="001E7A59"/>
    <w:rsid w:val="001F4691"/>
    <w:rsid w:val="001F4ED5"/>
    <w:rsid w:val="001F7B3B"/>
    <w:rsid w:val="001F7FBC"/>
    <w:rsid w:val="0020008D"/>
    <w:rsid w:val="002000AC"/>
    <w:rsid w:val="00202F5F"/>
    <w:rsid w:val="002045FC"/>
    <w:rsid w:val="0021127B"/>
    <w:rsid w:val="0021323D"/>
    <w:rsid w:val="00221BB6"/>
    <w:rsid w:val="002226D4"/>
    <w:rsid w:val="00222783"/>
    <w:rsid w:val="0022283E"/>
    <w:rsid w:val="00222B3A"/>
    <w:rsid w:val="0022516F"/>
    <w:rsid w:val="00225B4D"/>
    <w:rsid w:val="002346EE"/>
    <w:rsid w:val="00234DD3"/>
    <w:rsid w:val="002368E4"/>
    <w:rsid w:val="002500BD"/>
    <w:rsid w:val="002528E8"/>
    <w:rsid w:val="00256079"/>
    <w:rsid w:val="00260533"/>
    <w:rsid w:val="002606AE"/>
    <w:rsid w:val="00260AF3"/>
    <w:rsid w:val="00266411"/>
    <w:rsid w:val="00270464"/>
    <w:rsid w:val="00270F93"/>
    <w:rsid w:val="0027282D"/>
    <w:rsid w:val="002755EE"/>
    <w:rsid w:val="00280B85"/>
    <w:rsid w:val="00286C22"/>
    <w:rsid w:val="00291585"/>
    <w:rsid w:val="00291FBB"/>
    <w:rsid w:val="00292784"/>
    <w:rsid w:val="002931CE"/>
    <w:rsid w:val="00294F2B"/>
    <w:rsid w:val="002A330D"/>
    <w:rsid w:val="002A7823"/>
    <w:rsid w:val="002A7C11"/>
    <w:rsid w:val="002B17A2"/>
    <w:rsid w:val="002B5611"/>
    <w:rsid w:val="002B5848"/>
    <w:rsid w:val="002C1686"/>
    <w:rsid w:val="002C328F"/>
    <w:rsid w:val="002C5461"/>
    <w:rsid w:val="002D2FBA"/>
    <w:rsid w:val="002D3442"/>
    <w:rsid w:val="002D3686"/>
    <w:rsid w:val="002D543A"/>
    <w:rsid w:val="002E057C"/>
    <w:rsid w:val="002E0DCC"/>
    <w:rsid w:val="002E1A6B"/>
    <w:rsid w:val="002E4408"/>
    <w:rsid w:val="002E65E3"/>
    <w:rsid w:val="002E79D4"/>
    <w:rsid w:val="002F12E6"/>
    <w:rsid w:val="002F2112"/>
    <w:rsid w:val="002F38A4"/>
    <w:rsid w:val="002F409D"/>
    <w:rsid w:val="002F58BD"/>
    <w:rsid w:val="002F5B56"/>
    <w:rsid w:val="002F6AE3"/>
    <w:rsid w:val="0030003B"/>
    <w:rsid w:val="00303CB4"/>
    <w:rsid w:val="003064B9"/>
    <w:rsid w:val="003071B6"/>
    <w:rsid w:val="00313858"/>
    <w:rsid w:val="0031519A"/>
    <w:rsid w:val="00322AC3"/>
    <w:rsid w:val="003256FA"/>
    <w:rsid w:val="003323E8"/>
    <w:rsid w:val="00335ADA"/>
    <w:rsid w:val="00344E4C"/>
    <w:rsid w:val="0034660F"/>
    <w:rsid w:val="0035044E"/>
    <w:rsid w:val="003532A6"/>
    <w:rsid w:val="00355F17"/>
    <w:rsid w:val="00357D99"/>
    <w:rsid w:val="003623A6"/>
    <w:rsid w:val="003627F7"/>
    <w:rsid w:val="00363972"/>
    <w:rsid w:val="00365B63"/>
    <w:rsid w:val="00365B91"/>
    <w:rsid w:val="00372E38"/>
    <w:rsid w:val="00375730"/>
    <w:rsid w:val="003774C0"/>
    <w:rsid w:val="00381F16"/>
    <w:rsid w:val="00391100"/>
    <w:rsid w:val="00392A6A"/>
    <w:rsid w:val="00393029"/>
    <w:rsid w:val="003A158F"/>
    <w:rsid w:val="003A16AE"/>
    <w:rsid w:val="003A2B1B"/>
    <w:rsid w:val="003A3658"/>
    <w:rsid w:val="003A78B8"/>
    <w:rsid w:val="003B69ED"/>
    <w:rsid w:val="003C0A78"/>
    <w:rsid w:val="003C1C0B"/>
    <w:rsid w:val="003C2966"/>
    <w:rsid w:val="003C2A36"/>
    <w:rsid w:val="003C45E7"/>
    <w:rsid w:val="003D3A78"/>
    <w:rsid w:val="003D6F4E"/>
    <w:rsid w:val="003D7AA3"/>
    <w:rsid w:val="003F0F07"/>
    <w:rsid w:val="003F2CD3"/>
    <w:rsid w:val="003F4836"/>
    <w:rsid w:val="003F5FBD"/>
    <w:rsid w:val="003F62B5"/>
    <w:rsid w:val="0040049C"/>
    <w:rsid w:val="00403DD7"/>
    <w:rsid w:val="00407A61"/>
    <w:rsid w:val="00410860"/>
    <w:rsid w:val="00414999"/>
    <w:rsid w:val="00415A08"/>
    <w:rsid w:val="00417729"/>
    <w:rsid w:val="00421E39"/>
    <w:rsid w:val="004222CE"/>
    <w:rsid w:val="00425AAE"/>
    <w:rsid w:val="004271BC"/>
    <w:rsid w:val="0042749C"/>
    <w:rsid w:val="0043073F"/>
    <w:rsid w:val="00433BCD"/>
    <w:rsid w:val="00434280"/>
    <w:rsid w:val="0043461A"/>
    <w:rsid w:val="00436C81"/>
    <w:rsid w:val="00437FCD"/>
    <w:rsid w:val="0044228B"/>
    <w:rsid w:val="004428A7"/>
    <w:rsid w:val="00447611"/>
    <w:rsid w:val="004479E4"/>
    <w:rsid w:val="0045007A"/>
    <w:rsid w:val="00450A8D"/>
    <w:rsid w:val="00457200"/>
    <w:rsid w:val="00457705"/>
    <w:rsid w:val="004614A7"/>
    <w:rsid w:val="00465B33"/>
    <w:rsid w:val="004674A2"/>
    <w:rsid w:val="00471349"/>
    <w:rsid w:val="004734B3"/>
    <w:rsid w:val="0047619A"/>
    <w:rsid w:val="0047796A"/>
    <w:rsid w:val="004814D1"/>
    <w:rsid w:val="00483585"/>
    <w:rsid w:val="00483B01"/>
    <w:rsid w:val="0048424A"/>
    <w:rsid w:val="00485A4F"/>
    <w:rsid w:val="00486123"/>
    <w:rsid w:val="00486758"/>
    <w:rsid w:val="00491978"/>
    <w:rsid w:val="00492C27"/>
    <w:rsid w:val="004930CB"/>
    <w:rsid w:val="00493A18"/>
    <w:rsid w:val="004949AC"/>
    <w:rsid w:val="004A0973"/>
    <w:rsid w:val="004A4BB0"/>
    <w:rsid w:val="004A4FD4"/>
    <w:rsid w:val="004A618B"/>
    <w:rsid w:val="004A658F"/>
    <w:rsid w:val="004B3F98"/>
    <w:rsid w:val="004B7EEB"/>
    <w:rsid w:val="004C10A8"/>
    <w:rsid w:val="004C4ED5"/>
    <w:rsid w:val="004E2E07"/>
    <w:rsid w:val="004E66A7"/>
    <w:rsid w:val="004F6ECC"/>
    <w:rsid w:val="00500A0F"/>
    <w:rsid w:val="005018D8"/>
    <w:rsid w:val="00501A23"/>
    <w:rsid w:val="00501CB8"/>
    <w:rsid w:val="0050214E"/>
    <w:rsid w:val="00503279"/>
    <w:rsid w:val="005052F4"/>
    <w:rsid w:val="00510355"/>
    <w:rsid w:val="005115E9"/>
    <w:rsid w:val="00511E2F"/>
    <w:rsid w:val="005126C3"/>
    <w:rsid w:val="0052007C"/>
    <w:rsid w:val="0052582C"/>
    <w:rsid w:val="005272AD"/>
    <w:rsid w:val="005300AA"/>
    <w:rsid w:val="00531BAD"/>
    <w:rsid w:val="005330F6"/>
    <w:rsid w:val="00534693"/>
    <w:rsid w:val="005374D5"/>
    <w:rsid w:val="005376E0"/>
    <w:rsid w:val="00541744"/>
    <w:rsid w:val="00542573"/>
    <w:rsid w:val="005431FF"/>
    <w:rsid w:val="00546BA8"/>
    <w:rsid w:val="00551286"/>
    <w:rsid w:val="00551DDB"/>
    <w:rsid w:val="00552659"/>
    <w:rsid w:val="00552CEE"/>
    <w:rsid w:val="00554322"/>
    <w:rsid w:val="005557D2"/>
    <w:rsid w:val="00555B19"/>
    <w:rsid w:val="00560C19"/>
    <w:rsid w:val="00562430"/>
    <w:rsid w:val="0056270C"/>
    <w:rsid w:val="0056273F"/>
    <w:rsid w:val="0056689B"/>
    <w:rsid w:val="005721DF"/>
    <w:rsid w:val="00574C63"/>
    <w:rsid w:val="00581D69"/>
    <w:rsid w:val="00586CB9"/>
    <w:rsid w:val="00586D03"/>
    <w:rsid w:val="00591AAF"/>
    <w:rsid w:val="00596D3D"/>
    <w:rsid w:val="005A32F9"/>
    <w:rsid w:val="005A3CCD"/>
    <w:rsid w:val="005A60A6"/>
    <w:rsid w:val="005A730D"/>
    <w:rsid w:val="005B25FE"/>
    <w:rsid w:val="005B2E82"/>
    <w:rsid w:val="005B5D56"/>
    <w:rsid w:val="005C17CD"/>
    <w:rsid w:val="005C65DB"/>
    <w:rsid w:val="005C72CA"/>
    <w:rsid w:val="005D07D2"/>
    <w:rsid w:val="005D49EB"/>
    <w:rsid w:val="005D5B01"/>
    <w:rsid w:val="005D74BE"/>
    <w:rsid w:val="005E14F4"/>
    <w:rsid w:val="005E4C55"/>
    <w:rsid w:val="005F1968"/>
    <w:rsid w:val="005F4CA8"/>
    <w:rsid w:val="00600860"/>
    <w:rsid w:val="00605CFD"/>
    <w:rsid w:val="00605FBE"/>
    <w:rsid w:val="0060741C"/>
    <w:rsid w:val="00611E71"/>
    <w:rsid w:val="00611F50"/>
    <w:rsid w:val="006129B5"/>
    <w:rsid w:val="00613A61"/>
    <w:rsid w:val="00623842"/>
    <w:rsid w:val="00624655"/>
    <w:rsid w:val="00624C89"/>
    <w:rsid w:val="006300AC"/>
    <w:rsid w:val="0063370D"/>
    <w:rsid w:val="006350BD"/>
    <w:rsid w:val="00635421"/>
    <w:rsid w:val="00635569"/>
    <w:rsid w:val="006404D1"/>
    <w:rsid w:val="0064109C"/>
    <w:rsid w:val="00643C41"/>
    <w:rsid w:val="00645583"/>
    <w:rsid w:val="0064708E"/>
    <w:rsid w:val="00651BEB"/>
    <w:rsid w:val="00652FC8"/>
    <w:rsid w:val="006549FB"/>
    <w:rsid w:val="00655454"/>
    <w:rsid w:val="0066025C"/>
    <w:rsid w:val="00662013"/>
    <w:rsid w:val="00664CA3"/>
    <w:rsid w:val="00665499"/>
    <w:rsid w:val="00665CEA"/>
    <w:rsid w:val="0066742C"/>
    <w:rsid w:val="00672487"/>
    <w:rsid w:val="00672860"/>
    <w:rsid w:val="00673F3D"/>
    <w:rsid w:val="006763A8"/>
    <w:rsid w:val="00676907"/>
    <w:rsid w:val="00682AF3"/>
    <w:rsid w:val="00686E92"/>
    <w:rsid w:val="006913A3"/>
    <w:rsid w:val="00691DBD"/>
    <w:rsid w:val="006939D1"/>
    <w:rsid w:val="0069498F"/>
    <w:rsid w:val="006A33AA"/>
    <w:rsid w:val="006A68A9"/>
    <w:rsid w:val="006B16E8"/>
    <w:rsid w:val="006B28CC"/>
    <w:rsid w:val="006B7C31"/>
    <w:rsid w:val="006C066C"/>
    <w:rsid w:val="006C0A8A"/>
    <w:rsid w:val="006C0DAA"/>
    <w:rsid w:val="006C1C40"/>
    <w:rsid w:val="006C282A"/>
    <w:rsid w:val="006C4EEF"/>
    <w:rsid w:val="006D10D4"/>
    <w:rsid w:val="006D5AF7"/>
    <w:rsid w:val="006E183D"/>
    <w:rsid w:val="006E250F"/>
    <w:rsid w:val="006E26CD"/>
    <w:rsid w:val="006E291B"/>
    <w:rsid w:val="006E4A7C"/>
    <w:rsid w:val="006E51F2"/>
    <w:rsid w:val="006F335B"/>
    <w:rsid w:val="006F36D1"/>
    <w:rsid w:val="00700783"/>
    <w:rsid w:val="00706EEC"/>
    <w:rsid w:val="0071077B"/>
    <w:rsid w:val="00714E1C"/>
    <w:rsid w:val="0072349A"/>
    <w:rsid w:val="007338DE"/>
    <w:rsid w:val="00734232"/>
    <w:rsid w:val="0074085D"/>
    <w:rsid w:val="007422F8"/>
    <w:rsid w:val="007428BF"/>
    <w:rsid w:val="00752CA4"/>
    <w:rsid w:val="007549F3"/>
    <w:rsid w:val="00754FA0"/>
    <w:rsid w:val="00763D92"/>
    <w:rsid w:val="007660C6"/>
    <w:rsid w:val="007675CE"/>
    <w:rsid w:val="00771600"/>
    <w:rsid w:val="007726EC"/>
    <w:rsid w:val="00772DD8"/>
    <w:rsid w:val="00775129"/>
    <w:rsid w:val="007771CE"/>
    <w:rsid w:val="00781597"/>
    <w:rsid w:val="00784463"/>
    <w:rsid w:val="00787AF3"/>
    <w:rsid w:val="00787D26"/>
    <w:rsid w:val="0079156B"/>
    <w:rsid w:val="00792459"/>
    <w:rsid w:val="00795893"/>
    <w:rsid w:val="00795C3C"/>
    <w:rsid w:val="007967D0"/>
    <w:rsid w:val="00796C46"/>
    <w:rsid w:val="007A5DCC"/>
    <w:rsid w:val="007A6CB7"/>
    <w:rsid w:val="007A6DCA"/>
    <w:rsid w:val="007A7E29"/>
    <w:rsid w:val="007B0BD0"/>
    <w:rsid w:val="007B1626"/>
    <w:rsid w:val="007C2E60"/>
    <w:rsid w:val="007C33A1"/>
    <w:rsid w:val="007C5760"/>
    <w:rsid w:val="007C7DE1"/>
    <w:rsid w:val="007D2DFC"/>
    <w:rsid w:val="007D38DB"/>
    <w:rsid w:val="007D5D0E"/>
    <w:rsid w:val="007E22F2"/>
    <w:rsid w:val="007E4673"/>
    <w:rsid w:val="007E7BA1"/>
    <w:rsid w:val="007F05CC"/>
    <w:rsid w:val="007F453B"/>
    <w:rsid w:val="008019B6"/>
    <w:rsid w:val="00802D04"/>
    <w:rsid w:val="00806B9D"/>
    <w:rsid w:val="00812553"/>
    <w:rsid w:val="00812ED5"/>
    <w:rsid w:val="0081513E"/>
    <w:rsid w:val="00824B11"/>
    <w:rsid w:val="008256AB"/>
    <w:rsid w:val="00833F49"/>
    <w:rsid w:val="0083573E"/>
    <w:rsid w:val="00836E22"/>
    <w:rsid w:val="00842180"/>
    <w:rsid w:val="00843510"/>
    <w:rsid w:val="00851151"/>
    <w:rsid w:val="00852F82"/>
    <w:rsid w:val="00855F01"/>
    <w:rsid w:val="00860F5E"/>
    <w:rsid w:val="00862B26"/>
    <w:rsid w:val="00863AC9"/>
    <w:rsid w:val="0086644D"/>
    <w:rsid w:val="00867620"/>
    <w:rsid w:val="00870D5C"/>
    <w:rsid w:val="00870D79"/>
    <w:rsid w:val="00871830"/>
    <w:rsid w:val="00876C18"/>
    <w:rsid w:val="00876D1A"/>
    <w:rsid w:val="00877F50"/>
    <w:rsid w:val="00880116"/>
    <w:rsid w:val="00884946"/>
    <w:rsid w:val="00885039"/>
    <w:rsid w:val="00885FD1"/>
    <w:rsid w:val="00887527"/>
    <w:rsid w:val="00887A21"/>
    <w:rsid w:val="008918B5"/>
    <w:rsid w:val="0089236F"/>
    <w:rsid w:val="00894354"/>
    <w:rsid w:val="0089646D"/>
    <w:rsid w:val="008A3C3D"/>
    <w:rsid w:val="008B1FEA"/>
    <w:rsid w:val="008B4FA2"/>
    <w:rsid w:val="008B558F"/>
    <w:rsid w:val="008C256D"/>
    <w:rsid w:val="008C6E1C"/>
    <w:rsid w:val="008D0986"/>
    <w:rsid w:val="008D5BB2"/>
    <w:rsid w:val="008E246F"/>
    <w:rsid w:val="008E2E52"/>
    <w:rsid w:val="008E4EE3"/>
    <w:rsid w:val="008E723B"/>
    <w:rsid w:val="008F0604"/>
    <w:rsid w:val="008F1751"/>
    <w:rsid w:val="008F1816"/>
    <w:rsid w:val="008F2635"/>
    <w:rsid w:val="008F2B7D"/>
    <w:rsid w:val="008F38AD"/>
    <w:rsid w:val="00901458"/>
    <w:rsid w:val="009017AF"/>
    <w:rsid w:val="00901D98"/>
    <w:rsid w:val="00907B9A"/>
    <w:rsid w:val="00911043"/>
    <w:rsid w:val="00911C12"/>
    <w:rsid w:val="00912893"/>
    <w:rsid w:val="00914E6A"/>
    <w:rsid w:val="00914F8C"/>
    <w:rsid w:val="00921DAC"/>
    <w:rsid w:val="00921EB0"/>
    <w:rsid w:val="00926819"/>
    <w:rsid w:val="009273F3"/>
    <w:rsid w:val="009311B5"/>
    <w:rsid w:val="00934C54"/>
    <w:rsid w:val="009369B9"/>
    <w:rsid w:val="009373A8"/>
    <w:rsid w:val="00937F63"/>
    <w:rsid w:val="009520A1"/>
    <w:rsid w:val="00952FA6"/>
    <w:rsid w:val="009654E5"/>
    <w:rsid w:val="009730A1"/>
    <w:rsid w:val="009744C7"/>
    <w:rsid w:val="00990EE8"/>
    <w:rsid w:val="00994BB4"/>
    <w:rsid w:val="009A03AB"/>
    <w:rsid w:val="009A32A2"/>
    <w:rsid w:val="009A3925"/>
    <w:rsid w:val="009A494A"/>
    <w:rsid w:val="009A72AC"/>
    <w:rsid w:val="009B1BF2"/>
    <w:rsid w:val="009B4DB0"/>
    <w:rsid w:val="009B5013"/>
    <w:rsid w:val="009B6229"/>
    <w:rsid w:val="009B6FB8"/>
    <w:rsid w:val="009C60B8"/>
    <w:rsid w:val="009C62F9"/>
    <w:rsid w:val="009D4051"/>
    <w:rsid w:val="009D5C5C"/>
    <w:rsid w:val="009E4489"/>
    <w:rsid w:val="009E525F"/>
    <w:rsid w:val="009E781D"/>
    <w:rsid w:val="009F3592"/>
    <w:rsid w:val="009F384F"/>
    <w:rsid w:val="009F3B33"/>
    <w:rsid w:val="00A032C4"/>
    <w:rsid w:val="00A036D8"/>
    <w:rsid w:val="00A037CE"/>
    <w:rsid w:val="00A10208"/>
    <w:rsid w:val="00A12EB3"/>
    <w:rsid w:val="00A1743A"/>
    <w:rsid w:val="00A17E40"/>
    <w:rsid w:val="00A21C14"/>
    <w:rsid w:val="00A2317B"/>
    <w:rsid w:val="00A23DA3"/>
    <w:rsid w:val="00A27CCB"/>
    <w:rsid w:val="00A30C40"/>
    <w:rsid w:val="00A327FB"/>
    <w:rsid w:val="00A33393"/>
    <w:rsid w:val="00A34097"/>
    <w:rsid w:val="00A357B2"/>
    <w:rsid w:val="00A454DA"/>
    <w:rsid w:val="00A4651F"/>
    <w:rsid w:val="00A52697"/>
    <w:rsid w:val="00A559A8"/>
    <w:rsid w:val="00A570C8"/>
    <w:rsid w:val="00A60BB5"/>
    <w:rsid w:val="00A619C6"/>
    <w:rsid w:val="00A77A2E"/>
    <w:rsid w:val="00A83A1C"/>
    <w:rsid w:val="00A85972"/>
    <w:rsid w:val="00A87738"/>
    <w:rsid w:val="00A9033B"/>
    <w:rsid w:val="00A9571D"/>
    <w:rsid w:val="00A97471"/>
    <w:rsid w:val="00A9774A"/>
    <w:rsid w:val="00A97AAD"/>
    <w:rsid w:val="00AA08EA"/>
    <w:rsid w:val="00AA0D28"/>
    <w:rsid w:val="00AB1D72"/>
    <w:rsid w:val="00AB1DF8"/>
    <w:rsid w:val="00AB2D80"/>
    <w:rsid w:val="00AB6D8E"/>
    <w:rsid w:val="00AB7DFD"/>
    <w:rsid w:val="00AC4958"/>
    <w:rsid w:val="00AD64DE"/>
    <w:rsid w:val="00AD65F2"/>
    <w:rsid w:val="00AE4F28"/>
    <w:rsid w:val="00AE653B"/>
    <w:rsid w:val="00AF03FF"/>
    <w:rsid w:val="00AF295B"/>
    <w:rsid w:val="00AF49BF"/>
    <w:rsid w:val="00AF61AB"/>
    <w:rsid w:val="00AF6F66"/>
    <w:rsid w:val="00B032C1"/>
    <w:rsid w:val="00B10E08"/>
    <w:rsid w:val="00B11D13"/>
    <w:rsid w:val="00B133B2"/>
    <w:rsid w:val="00B13D93"/>
    <w:rsid w:val="00B14E8A"/>
    <w:rsid w:val="00B25171"/>
    <w:rsid w:val="00B27000"/>
    <w:rsid w:val="00B31934"/>
    <w:rsid w:val="00B328AA"/>
    <w:rsid w:val="00B446C3"/>
    <w:rsid w:val="00B45B76"/>
    <w:rsid w:val="00B50F05"/>
    <w:rsid w:val="00B5486B"/>
    <w:rsid w:val="00B565B0"/>
    <w:rsid w:val="00B612CD"/>
    <w:rsid w:val="00B65537"/>
    <w:rsid w:val="00B65F1B"/>
    <w:rsid w:val="00B70040"/>
    <w:rsid w:val="00B71452"/>
    <w:rsid w:val="00B716FD"/>
    <w:rsid w:val="00B72DD8"/>
    <w:rsid w:val="00B733E2"/>
    <w:rsid w:val="00B74737"/>
    <w:rsid w:val="00B747F0"/>
    <w:rsid w:val="00B74F7E"/>
    <w:rsid w:val="00B809CB"/>
    <w:rsid w:val="00B81C10"/>
    <w:rsid w:val="00B82C15"/>
    <w:rsid w:val="00B84B47"/>
    <w:rsid w:val="00B87E11"/>
    <w:rsid w:val="00B9137C"/>
    <w:rsid w:val="00B91B0B"/>
    <w:rsid w:val="00B94658"/>
    <w:rsid w:val="00BA2098"/>
    <w:rsid w:val="00BA52B7"/>
    <w:rsid w:val="00BA6030"/>
    <w:rsid w:val="00BA66B4"/>
    <w:rsid w:val="00BA75F3"/>
    <w:rsid w:val="00BB04A1"/>
    <w:rsid w:val="00BB04A5"/>
    <w:rsid w:val="00BB09BB"/>
    <w:rsid w:val="00BB11DD"/>
    <w:rsid w:val="00BB1C77"/>
    <w:rsid w:val="00BB1E8F"/>
    <w:rsid w:val="00BB435E"/>
    <w:rsid w:val="00BB52EB"/>
    <w:rsid w:val="00BC492C"/>
    <w:rsid w:val="00BD0913"/>
    <w:rsid w:val="00BD09CA"/>
    <w:rsid w:val="00BD0E69"/>
    <w:rsid w:val="00BD2535"/>
    <w:rsid w:val="00BD43B3"/>
    <w:rsid w:val="00BD50B4"/>
    <w:rsid w:val="00BD6C7E"/>
    <w:rsid w:val="00BE0879"/>
    <w:rsid w:val="00BE0E11"/>
    <w:rsid w:val="00BE129B"/>
    <w:rsid w:val="00BE1C6C"/>
    <w:rsid w:val="00BE2574"/>
    <w:rsid w:val="00BE42C5"/>
    <w:rsid w:val="00BF2341"/>
    <w:rsid w:val="00BF39FA"/>
    <w:rsid w:val="00BF7BBC"/>
    <w:rsid w:val="00C01BEF"/>
    <w:rsid w:val="00C05542"/>
    <w:rsid w:val="00C1038D"/>
    <w:rsid w:val="00C11409"/>
    <w:rsid w:val="00C136D8"/>
    <w:rsid w:val="00C13812"/>
    <w:rsid w:val="00C16848"/>
    <w:rsid w:val="00C17529"/>
    <w:rsid w:val="00C22CF2"/>
    <w:rsid w:val="00C25D97"/>
    <w:rsid w:val="00C30540"/>
    <w:rsid w:val="00C30585"/>
    <w:rsid w:val="00C32083"/>
    <w:rsid w:val="00C34E79"/>
    <w:rsid w:val="00C359C2"/>
    <w:rsid w:val="00C364D5"/>
    <w:rsid w:val="00C3753D"/>
    <w:rsid w:val="00C40E81"/>
    <w:rsid w:val="00C40F4A"/>
    <w:rsid w:val="00C469FC"/>
    <w:rsid w:val="00C5065E"/>
    <w:rsid w:val="00C50BEC"/>
    <w:rsid w:val="00C51706"/>
    <w:rsid w:val="00C5236D"/>
    <w:rsid w:val="00C6299B"/>
    <w:rsid w:val="00C73A17"/>
    <w:rsid w:val="00C74572"/>
    <w:rsid w:val="00C7749C"/>
    <w:rsid w:val="00C77540"/>
    <w:rsid w:val="00C820E0"/>
    <w:rsid w:val="00C90C35"/>
    <w:rsid w:val="00C94D0B"/>
    <w:rsid w:val="00C95FB3"/>
    <w:rsid w:val="00CA2962"/>
    <w:rsid w:val="00CA356B"/>
    <w:rsid w:val="00CA6981"/>
    <w:rsid w:val="00CB0511"/>
    <w:rsid w:val="00CB625F"/>
    <w:rsid w:val="00CB7982"/>
    <w:rsid w:val="00CC2B78"/>
    <w:rsid w:val="00CC41C8"/>
    <w:rsid w:val="00CC46D7"/>
    <w:rsid w:val="00CC4DC4"/>
    <w:rsid w:val="00CC62D1"/>
    <w:rsid w:val="00CC6DCE"/>
    <w:rsid w:val="00CD0C91"/>
    <w:rsid w:val="00CD4A33"/>
    <w:rsid w:val="00CE2BFE"/>
    <w:rsid w:val="00CE3915"/>
    <w:rsid w:val="00CF0869"/>
    <w:rsid w:val="00CF3672"/>
    <w:rsid w:val="00CF41EE"/>
    <w:rsid w:val="00D00AC6"/>
    <w:rsid w:val="00D02AFB"/>
    <w:rsid w:val="00D047C8"/>
    <w:rsid w:val="00D102BE"/>
    <w:rsid w:val="00D132B2"/>
    <w:rsid w:val="00D2080B"/>
    <w:rsid w:val="00D21298"/>
    <w:rsid w:val="00D23E84"/>
    <w:rsid w:val="00D268D5"/>
    <w:rsid w:val="00D309B7"/>
    <w:rsid w:val="00D32F6E"/>
    <w:rsid w:val="00D33BBF"/>
    <w:rsid w:val="00D343F5"/>
    <w:rsid w:val="00D42F6B"/>
    <w:rsid w:val="00D5127F"/>
    <w:rsid w:val="00D57B6E"/>
    <w:rsid w:val="00D57E39"/>
    <w:rsid w:val="00D6089C"/>
    <w:rsid w:val="00D62D45"/>
    <w:rsid w:val="00D655C6"/>
    <w:rsid w:val="00D673BC"/>
    <w:rsid w:val="00D8150B"/>
    <w:rsid w:val="00D81D97"/>
    <w:rsid w:val="00D836B4"/>
    <w:rsid w:val="00D8495F"/>
    <w:rsid w:val="00D854B4"/>
    <w:rsid w:val="00D909F5"/>
    <w:rsid w:val="00D93E7C"/>
    <w:rsid w:val="00DB04F9"/>
    <w:rsid w:val="00DB1DFF"/>
    <w:rsid w:val="00DB267B"/>
    <w:rsid w:val="00DB2AC0"/>
    <w:rsid w:val="00DB737F"/>
    <w:rsid w:val="00DB7B7D"/>
    <w:rsid w:val="00DC2AF5"/>
    <w:rsid w:val="00DC388D"/>
    <w:rsid w:val="00DC5262"/>
    <w:rsid w:val="00DC6754"/>
    <w:rsid w:val="00DC75A7"/>
    <w:rsid w:val="00DD105F"/>
    <w:rsid w:val="00DD1D55"/>
    <w:rsid w:val="00DD1D98"/>
    <w:rsid w:val="00DD2E79"/>
    <w:rsid w:val="00DD4558"/>
    <w:rsid w:val="00DD5261"/>
    <w:rsid w:val="00DE194D"/>
    <w:rsid w:val="00DE39FC"/>
    <w:rsid w:val="00DF0AEF"/>
    <w:rsid w:val="00DF185B"/>
    <w:rsid w:val="00DF2877"/>
    <w:rsid w:val="00DF2DB7"/>
    <w:rsid w:val="00DF53F0"/>
    <w:rsid w:val="00E00CC1"/>
    <w:rsid w:val="00E01D05"/>
    <w:rsid w:val="00E02774"/>
    <w:rsid w:val="00E0439C"/>
    <w:rsid w:val="00E067D9"/>
    <w:rsid w:val="00E076CB"/>
    <w:rsid w:val="00E12E6E"/>
    <w:rsid w:val="00E14A08"/>
    <w:rsid w:val="00E15F17"/>
    <w:rsid w:val="00E16291"/>
    <w:rsid w:val="00E2087F"/>
    <w:rsid w:val="00E2092E"/>
    <w:rsid w:val="00E20F1A"/>
    <w:rsid w:val="00E255BC"/>
    <w:rsid w:val="00E3133C"/>
    <w:rsid w:val="00E32D91"/>
    <w:rsid w:val="00E412D9"/>
    <w:rsid w:val="00E41C76"/>
    <w:rsid w:val="00E452EC"/>
    <w:rsid w:val="00E51C06"/>
    <w:rsid w:val="00E53E7B"/>
    <w:rsid w:val="00E6707C"/>
    <w:rsid w:val="00E71A0D"/>
    <w:rsid w:val="00E72C3B"/>
    <w:rsid w:val="00E72FE0"/>
    <w:rsid w:val="00E74033"/>
    <w:rsid w:val="00E816A7"/>
    <w:rsid w:val="00E81F01"/>
    <w:rsid w:val="00E84D62"/>
    <w:rsid w:val="00E870BA"/>
    <w:rsid w:val="00E93A64"/>
    <w:rsid w:val="00E969B4"/>
    <w:rsid w:val="00E977BA"/>
    <w:rsid w:val="00EA255D"/>
    <w:rsid w:val="00EA2E12"/>
    <w:rsid w:val="00EA3FE1"/>
    <w:rsid w:val="00EA5782"/>
    <w:rsid w:val="00EA7B69"/>
    <w:rsid w:val="00EB680A"/>
    <w:rsid w:val="00EB697C"/>
    <w:rsid w:val="00EC2217"/>
    <w:rsid w:val="00EC22DF"/>
    <w:rsid w:val="00EC4F8E"/>
    <w:rsid w:val="00EC5FC3"/>
    <w:rsid w:val="00ED008E"/>
    <w:rsid w:val="00ED12C8"/>
    <w:rsid w:val="00ED185B"/>
    <w:rsid w:val="00ED3C55"/>
    <w:rsid w:val="00ED52D5"/>
    <w:rsid w:val="00ED6133"/>
    <w:rsid w:val="00ED68CE"/>
    <w:rsid w:val="00ED6E4F"/>
    <w:rsid w:val="00EE1C0E"/>
    <w:rsid w:val="00EE1C40"/>
    <w:rsid w:val="00EE338E"/>
    <w:rsid w:val="00EE5779"/>
    <w:rsid w:val="00EF0F4A"/>
    <w:rsid w:val="00EF283B"/>
    <w:rsid w:val="00EF3732"/>
    <w:rsid w:val="00EF527A"/>
    <w:rsid w:val="00EF7013"/>
    <w:rsid w:val="00F01399"/>
    <w:rsid w:val="00F05F32"/>
    <w:rsid w:val="00F0652E"/>
    <w:rsid w:val="00F07E67"/>
    <w:rsid w:val="00F13591"/>
    <w:rsid w:val="00F21031"/>
    <w:rsid w:val="00F2580D"/>
    <w:rsid w:val="00F26B9E"/>
    <w:rsid w:val="00F30F55"/>
    <w:rsid w:val="00F33B53"/>
    <w:rsid w:val="00F34579"/>
    <w:rsid w:val="00F36410"/>
    <w:rsid w:val="00F36E54"/>
    <w:rsid w:val="00F37C06"/>
    <w:rsid w:val="00F402B0"/>
    <w:rsid w:val="00F44E58"/>
    <w:rsid w:val="00F459F5"/>
    <w:rsid w:val="00F500EB"/>
    <w:rsid w:val="00F513A8"/>
    <w:rsid w:val="00F5163D"/>
    <w:rsid w:val="00F51FFB"/>
    <w:rsid w:val="00F5261C"/>
    <w:rsid w:val="00F5286C"/>
    <w:rsid w:val="00F618D5"/>
    <w:rsid w:val="00F6651D"/>
    <w:rsid w:val="00F72507"/>
    <w:rsid w:val="00F7481B"/>
    <w:rsid w:val="00F83204"/>
    <w:rsid w:val="00F847CD"/>
    <w:rsid w:val="00F85BFE"/>
    <w:rsid w:val="00F87AB7"/>
    <w:rsid w:val="00F919B5"/>
    <w:rsid w:val="00F93ACA"/>
    <w:rsid w:val="00F944A5"/>
    <w:rsid w:val="00F94634"/>
    <w:rsid w:val="00F947B2"/>
    <w:rsid w:val="00F957C0"/>
    <w:rsid w:val="00F9738E"/>
    <w:rsid w:val="00FA033F"/>
    <w:rsid w:val="00FA1B26"/>
    <w:rsid w:val="00FA42CE"/>
    <w:rsid w:val="00FA43C8"/>
    <w:rsid w:val="00FA4F17"/>
    <w:rsid w:val="00FA57CF"/>
    <w:rsid w:val="00FB3A21"/>
    <w:rsid w:val="00FB575D"/>
    <w:rsid w:val="00FB7FF7"/>
    <w:rsid w:val="00FC4024"/>
    <w:rsid w:val="00FD0638"/>
    <w:rsid w:val="00FD3616"/>
    <w:rsid w:val="00FD3EE9"/>
    <w:rsid w:val="00FD40BF"/>
    <w:rsid w:val="00FD4579"/>
    <w:rsid w:val="00FD51C7"/>
    <w:rsid w:val="00FD56D2"/>
    <w:rsid w:val="00FD5C51"/>
    <w:rsid w:val="00FD5E91"/>
    <w:rsid w:val="00FE0EB5"/>
    <w:rsid w:val="00FE21C9"/>
    <w:rsid w:val="00FE2AA5"/>
    <w:rsid w:val="00FE2FBC"/>
    <w:rsid w:val="00FE3219"/>
    <w:rsid w:val="00FE6FE8"/>
    <w:rsid w:val="00FF12C3"/>
    <w:rsid w:val="00FF19BD"/>
    <w:rsid w:val="00FF1EED"/>
    <w:rsid w:val="00FF20AC"/>
    <w:rsid w:val="00FF2309"/>
    <w:rsid w:val="00FF2AF9"/>
    <w:rsid w:val="00FF5008"/>
    <w:rsid w:val="00FF5657"/>
    <w:rsid w:val="00FF6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9DA38D4"/>
  <w15:docId w15:val="{FEAFCCE2-77E2-46A5-B9B3-105971D8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E3419-B7A1-43B8-A4E1-AEE42EAA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9030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Shondra West</cp:lastModifiedBy>
  <cp:revision>8</cp:revision>
  <cp:lastPrinted>2015-04-23T17:44:00Z</cp:lastPrinted>
  <dcterms:created xsi:type="dcterms:W3CDTF">2015-04-23T17:46:00Z</dcterms:created>
  <dcterms:modified xsi:type="dcterms:W3CDTF">2015-04-24T21:30:00Z</dcterms:modified>
</cp:coreProperties>
</file>