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C92E1" w14:textId="09196996" w:rsidR="008106FC" w:rsidRDefault="00714E1C" w:rsidP="007A6DDA">
      <w:pPr>
        <w:spacing w:after="0"/>
        <w:rPr>
          <w:rFonts w:cs="Times New Roman"/>
        </w:rPr>
      </w:pPr>
      <w:r w:rsidRPr="008106FC">
        <w:rPr>
          <w:rFonts w:cs="Times New Roman"/>
          <w:b/>
          <w:u w:val="single"/>
        </w:rPr>
        <w:t>Present</w:t>
      </w:r>
      <w:r w:rsidRPr="008106FC">
        <w:rPr>
          <w:rFonts w:cs="Times New Roman"/>
        </w:rPr>
        <w:t xml:space="preserve">:  </w:t>
      </w:r>
      <w:r w:rsidR="00A9774A" w:rsidRPr="008106FC">
        <w:rPr>
          <w:rFonts w:cs="Times New Roman"/>
          <w:b/>
          <w:i/>
        </w:rPr>
        <w:t>Louie Giambattista,</w:t>
      </w:r>
      <w:r w:rsidR="00A9774A" w:rsidRPr="008106FC">
        <w:rPr>
          <w:rFonts w:cs="Times New Roman"/>
          <w:i/>
        </w:rPr>
        <w:t xml:space="preserve"> </w:t>
      </w:r>
      <w:r w:rsidR="00A9774A" w:rsidRPr="008106FC">
        <w:rPr>
          <w:rFonts w:cs="Times New Roman"/>
          <w:b/>
          <w:i/>
        </w:rPr>
        <w:t>Chair</w:t>
      </w:r>
      <w:r w:rsidR="00A9774A" w:rsidRPr="008106FC">
        <w:rPr>
          <w:rFonts w:cs="Times New Roman"/>
        </w:rPr>
        <w:t>;</w:t>
      </w:r>
      <w:r w:rsidR="00884946" w:rsidRPr="008106FC">
        <w:rPr>
          <w:rFonts w:cs="Times New Roman"/>
        </w:rPr>
        <w:t xml:space="preserve"> </w:t>
      </w:r>
      <w:r w:rsidR="00186A2B" w:rsidRPr="008106FC">
        <w:rPr>
          <w:rFonts w:cs="Times New Roman"/>
        </w:rPr>
        <w:t>Tawny Beal</w:t>
      </w:r>
      <w:r w:rsidR="00B32FD9" w:rsidRPr="008106FC">
        <w:rPr>
          <w:rFonts w:cs="Times New Roman"/>
        </w:rPr>
        <w:t xml:space="preserve">, </w:t>
      </w:r>
      <w:r w:rsidR="008106FC" w:rsidRPr="008106FC">
        <w:rPr>
          <w:rFonts w:cs="Times New Roman"/>
        </w:rPr>
        <w:t xml:space="preserve">Dann Gesink, </w:t>
      </w:r>
      <w:r w:rsidR="00263AF1">
        <w:rPr>
          <w:rFonts w:cs="Times New Roman"/>
        </w:rPr>
        <w:t xml:space="preserve">Christina Goff, </w:t>
      </w:r>
      <w:r w:rsidR="00567C63">
        <w:rPr>
          <w:rFonts w:cs="Times New Roman"/>
        </w:rPr>
        <w:t>Rikki Hall,</w:t>
      </w:r>
      <w:r w:rsidR="00096BC8">
        <w:rPr>
          <w:rFonts w:cs="Times New Roman"/>
        </w:rPr>
        <w:t xml:space="preserve"> </w:t>
      </w:r>
      <w:r w:rsidR="008106FC" w:rsidRPr="008106FC">
        <w:rPr>
          <w:rFonts w:cs="Times New Roman"/>
        </w:rPr>
        <w:t xml:space="preserve">Erich Holtmann, </w:t>
      </w:r>
      <w:r w:rsidR="006820D5">
        <w:rPr>
          <w:rFonts w:cs="Times New Roman"/>
        </w:rPr>
        <w:t xml:space="preserve">Kevin Horan, </w:t>
      </w:r>
      <w:r w:rsidR="008106FC" w:rsidRPr="00263AF1">
        <w:rPr>
          <w:rFonts w:cs="Times New Roman"/>
        </w:rPr>
        <w:t>Scott</w:t>
      </w:r>
      <w:r w:rsidR="008106FC" w:rsidRPr="008106FC">
        <w:rPr>
          <w:rFonts w:cs="Times New Roman"/>
        </w:rPr>
        <w:t xml:space="preserve"> Hubbard</w:t>
      </w:r>
      <w:r w:rsidR="00C17CDF" w:rsidRPr="008106FC">
        <w:rPr>
          <w:rFonts w:cs="Times New Roman"/>
        </w:rPr>
        <w:t xml:space="preserve">, </w:t>
      </w:r>
      <w:r w:rsidR="00B32FD9" w:rsidRPr="00263AF1">
        <w:rPr>
          <w:rFonts w:cs="Times New Roman"/>
        </w:rPr>
        <w:t>Morgan</w:t>
      </w:r>
      <w:r w:rsidR="00B32FD9" w:rsidRPr="008106FC">
        <w:rPr>
          <w:rFonts w:cs="Times New Roman"/>
        </w:rPr>
        <w:t xml:space="preserve"> Lynn, </w:t>
      </w:r>
      <w:r w:rsidR="008106FC" w:rsidRPr="008106FC">
        <w:rPr>
          <w:rFonts w:cs="Times New Roman"/>
        </w:rPr>
        <w:t xml:space="preserve">Michelle Mack, </w:t>
      </w:r>
      <w:r w:rsidR="00B32FD9" w:rsidRPr="008106FC">
        <w:rPr>
          <w:rFonts w:cs="Times New Roman"/>
        </w:rPr>
        <w:t>J</w:t>
      </w:r>
      <w:r w:rsidR="00186A2B" w:rsidRPr="008106FC">
        <w:rPr>
          <w:rFonts w:cs="Times New Roman"/>
        </w:rPr>
        <w:t xml:space="preserve">ancy Rickman, </w:t>
      </w:r>
      <w:r w:rsidR="00C17CDF" w:rsidRPr="008106FC">
        <w:rPr>
          <w:rFonts w:cs="Times New Roman"/>
        </w:rPr>
        <w:t xml:space="preserve">Penny Wilkins, </w:t>
      </w:r>
      <w:r w:rsidR="00433517" w:rsidRPr="008106FC">
        <w:rPr>
          <w:rFonts w:cs="Times New Roman"/>
        </w:rPr>
        <w:softHyphen/>
      </w:r>
      <w:r w:rsidR="00F53210" w:rsidRPr="008106FC">
        <w:rPr>
          <w:rFonts w:cs="Times New Roman"/>
        </w:rPr>
        <w:t xml:space="preserve"> </w:t>
      </w:r>
      <w:r w:rsidR="00433517" w:rsidRPr="008106FC">
        <w:rPr>
          <w:rFonts w:cs="Times New Roman"/>
        </w:rPr>
        <w:t xml:space="preserve">Nancy </w:t>
      </w:r>
      <w:r w:rsidR="00F53210" w:rsidRPr="008106FC">
        <w:rPr>
          <w:rFonts w:cs="Times New Roman"/>
        </w:rPr>
        <w:t xml:space="preserve">Ybarra, </w:t>
      </w:r>
      <w:r w:rsidR="00A61A55" w:rsidRPr="008106FC">
        <w:rPr>
          <w:rFonts w:cs="Times New Roman"/>
        </w:rPr>
        <w:t xml:space="preserve">Eileen Valenzuela, Grace Villegas </w:t>
      </w:r>
      <w:r w:rsidR="00186A2B" w:rsidRPr="008106FC">
        <w:rPr>
          <w:rFonts w:cs="Times New Roman"/>
        </w:rPr>
        <w:t>and Shondra West (Note taker)</w:t>
      </w:r>
      <w:r w:rsidR="00433517" w:rsidRPr="008106FC">
        <w:rPr>
          <w:rFonts w:cs="Times New Roman"/>
        </w:rPr>
        <w:t xml:space="preserve"> </w:t>
      </w:r>
    </w:p>
    <w:p w14:paraId="139719A2" w14:textId="2EF44F39" w:rsidR="00A61A55" w:rsidRPr="007A6DDA" w:rsidRDefault="002F409D" w:rsidP="007A6DDA">
      <w:pPr>
        <w:spacing w:after="0"/>
        <w:rPr>
          <w:rFonts w:cs="Times New Roman"/>
        </w:rPr>
      </w:pPr>
      <w:r w:rsidRPr="00304151">
        <w:rPr>
          <w:rFonts w:cs="Times New Roman"/>
          <w:b/>
          <w:u w:val="single"/>
        </w:rPr>
        <w:t>Absent</w:t>
      </w:r>
      <w:r w:rsidRPr="007A6DDA">
        <w:rPr>
          <w:rFonts w:cs="Times New Roman"/>
        </w:rPr>
        <w:t>:</w:t>
      </w:r>
      <w:r w:rsidR="00832B3B" w:rsidRPr="007A6DDA">
        <w:rPr>
          <w:rFonts w:cs="Times New Roman"/>
        </w:rPr>
        <w:t xml:space="preserve"> </w:t>
      </w:r>
      <w:r w:rsidR="0042654E">
        <w:rPr>
          <w:rFonts w:cs="Times New Roman"/>
        </w:rPr>
        <w:t>Natalie Hannum,</w:t>
      </w:r>
      <w:r w:rsidR="008106FC" w:rsidRPr="007A6DDA">
        <w:rPr>
          <w:rFonts w:cs="Times New Roman"/>
        </w:rPr>
        <w:t xml:space="preserve"> A’kilah Moore</w:t>
      </w:r>
      <w:r w:rsidR="0042654E">
        <w:rPr>
          <w:rFonts w:cs="Times New Roman"/>
        </w:rPr>
        <w:t xml:space="preserve"> and </w:t>
      </w:r>
      <w:r w:rsidR="0042654E" w:rsidRPr="007A6DDA">
        <w:rPr>
          <w:rFonts w:cs="Times New Roman"/>
        </w:rPr>
        <w:t>Eli Velazquez (LMCAS)</w:t>
      </w:r>
    </w:p>
    <w:p w14:paraId="26BF1613" w14:textId="2E29EED3" w:rsidR="00716ECA" w:rsidRPr="007A6DDA" w:rsidRDefault="00716ECA" w:rsidP="007A6DDA">
      <w:pPr>
        <w:spacing w:after="0" w:line="240" w:lineRule="auto"/>
        <w:rPr>
          <w:rFonts w:cs="Times New Roman"/>
        </w:rPr>
      </w:pPr>
      <w:r w:rsidRPr="007A6DDA">
        <w:rPr>
          <w:rFonts w:cs="Times New Roman"/>
          <w:b/>
          <w:u w:val="single"/>
        </w:rPr>
        <w:t>Guest</w:t>
      </w:r>
      <w:r w:rsidRPr="007A6DDA">
        <w:rPr>
          <w:rFonts w:cs="Times New Roman"/>
        </w:rPr>
        <w:t xml:space="preserve">: </w:t>
      </w:r>
    </w:p>
    <w:p w14:paraId="0BBE8F8D" w14:textId="77777777" w:rsidR="00B747F0" w:rsidRPr="007A6DDA" w:rsidRDefault="00B747F0" w:rsidP="00176193">
      <w:pPr>
        <w:spacing w:after="0" w:line="240" w:lineRule="auto"/>
        <w:rPr>
          <w:rFonts w:cs="Times New Roman"/>
          <w:color w:val="4BACC6" w:themeColor="accent5"/>
        </w:rPr>
      </w:pPr>
    </w:p>
    <w:p w14:paraId="2895D3FD" w14:textId="6D27E375" w:rsidR="0043073F" w:rsidRPr="00304151" w:rsidRDefault="00EA5782" w:rsidP="00176193">
      <w:pPr>
        <w:spacing w:after="0" w:line="240" w:lineRule="auto"/>
        <w:rPr>
          <w:rFonts w:cs="Times New Roman"/>
        </w:rPr>
      </w:pPr>
      <w:r w:rsidRPr="007A6DDA">
        <w:rPr>
          <w:rFonts w:cs="Times New Roman"/>
        </w:rPr>
        <w:t>Meeting called to order:</w:t>
      </w:r>
      <w:r w:rsidR="00B72DD8" w:rsidRPr="007A6DDA">
        <w:rPr>
          <w:rFonts w:cs="Times New Roman"/>
        </w:rPr>
        <w:t xml:space="preserve"> </w:t>
      </w:r>
      <w:r w:rsidR="00263AF1">
        <w:rPr>
          <w:rFonts w:cs="Times New Roman"/>
        </w:rPr>
        <w:t>1:05pm</w:t>
      </w:r>
      <w:r w:rsidR="00832B3B">
        <w:rPr>
          <w:rFonts w:cs="Times New Roman"/>
        </w:rPr>
        <w:t xml:space="preserve"> </w:t>
      </w:r>
      <w:r w:rsidR="00832B3B" w:rsidRPr="00304151">
        <w:rPr>
          <w:rFonts w:cs="Times New Roman"/>
        </w:rPr>
        <w:t>Location</w:t>
      </w:r>
      <w:r w:rsidR="006B7C31" w:rsidRPr="00304151">
        <w:rPr>
          <w:rFonts w:cs="Times New Roman"/>
        </w:rPr>
        <w:t>: CO-420</w:t>
      </w:r>
      <w:r w:rsidR="0043073F" w:rsidRPr="00304151">
        <w:rPr>
          <w:rFonts w:cs="Times New Roman"/>
        </w:rPr>
        <w:t xml:space="preserve"> </w:t>
      </w:r>
    </w:p>
    <w:p w14:paraId="6A86557C" w14:textId="77777777" w:rsidR="00EA5782" w:rsidRPr="00304151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</w:rPr>
      </w:pPr>
      <w:r w:rsidRPr="00304151">
        <w:rPr>
          <w:rFonts w:cs="Times New Roman"/>
          <w:b/>
        </w:rPr>
        <w:t>CURRENT ITEMS</w:t>
      </w:r>
    </w:p>
    <w:p w14:paraId="3E8A5B5A" w14:textId="77777777" w:rsidR="006B16E8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304151">
        <w:rPr>
          <w:rFonts w:cs="Times New Roman"/>
          <w:b/>
          <w:u w:val="single"/>
        </w:rPr>
        <w:t>Announcements &amp; Public Comment</w:t>
      </w:r>
      <w:r w:rsidR="006B16E8" w:rsidRPr="00304151">
        <w:rPr>
          <w:rFonts w:cs="Times New Roman"/>
          <w:b/>
          <w:u w:val="single"/>
        </w:rPr>
        <w:t>:</w:t>
      </w:r>
      <w:r w:rsidR="00E72FE0" w:rsidRPr="00304151">
        <w:rPr>
          <w:rFonts w:cs="Times New Roman"/>
          <w:b/>
        </w:rPr>
        <w:t xml:space="preserve"> </w:t>
      </w:r>
    </w:p>
    <w:p w14:paraId="5CDF5559" w14:textId="77777777" w:rsidR="00433517" w:rsidRPr="00433517" w:rsidRDefault="00433517" w:rsidP="00433517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None</w:t>
      </w:r>
    </w:p>
    <w:p w14:paraId="7EDA265F" w14:textId="77777777" w:rsidR="00F65B34" w:rsidRPr="00F65B34" w:rsidRDefault="00F65B34" w:rsidP="00F65B34">
      <w:pPr>
        <w:spacing w:after="0" w:line="240" w:lineRule="auto"/>
        <w:ind w:left="360"/>
        <w:rPr>
          <w:rFonts w:cs="Times New Roman"/>
        </w:rPr>
      </w:pPr>
    </w:p>
    <w:p w14:paraId="11FF120F" w14:textId="77777777" w:rsidR="0017040B" w:rsidRPr="00304151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304151">
        <w:rPr>
          <w:rFonts w:cs="Times New Roman"/>
          <w:b/>
          <w:u w:val="single"/>
        </w:rPr>
        <w:t>Approval of the Agenda</w:t>
      </w:r>
      <w:r w:rsidR="003A16AE" w:rsidRPr="00304151">
        <w:rPr>
          <w:rFonts w:cs="Times New Roman"/>
          <w:b/>
        </w:rPr>
        <w:t xml:space="preserve"> </w:t>
      </w:r>
    </w:p>
    <w:p w14:paraId="0164938F" w14:textId="748B33F4" w:rsidR="000A268D" w:rsidRDefault="001569AF" w:rsidP="009A29CE">
      <w:pPr>
        <w:spacing w:after="0" w:line="240" w:lineRule="auto"/>
        <w:ind w:left="36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="00C17529" w:rsidRPr="00304151">
        <w:rPr>
          <w:rFonts w:cs="Times New Roman"/>
        </w:rPr>
        <w:t xml:space="preserve"> </w:t>
      </w:r>
      <w:r w:rsidR="002E4408" w:rsidRPr="00304151">
        <w:rPr>
          <w:rFonts w:cs="Times New Roman"/>
        </w:rPr>
        <w:t>Approved</w:t>
      </w:r>
      <w:r w:rsidR="007455F0">
        <w:rPr>
          <w:rFonts w:cs="Times New Roman"/>
        </w:rPr>
        <w:t xml:space="preserve"> </w:t>
      </w:r>
      <w:r w:rsidR="002E4408" w:rsidRPr="00304151">
        <w:rPr>
          <w:rFonts w:cs="Times New Roman"/>
        </w:rPr>
        <w:t>(M/S:</w:t>
      </w:r>
      <w:r w:rsidR="002B342C">
        <w:rPr>
          <w:rFonts w:cs="Times New Roman"/>
        </w:rPr>
        <w:t xml:space="preserve"> </w:t>
      </w:r>
      <w:r w:rsidR="00263AF1">
        <w:rPr>
          <w:rFonts w:cs="Times New Roman"/>
        </w:rPr>
        <w:t>Rickman</w:t>
      </w:r>
      <w:r w:rsidR="00243884" w:rsidRPr="00304151">
        <w:rPr>
          <w:rFonts w:cs="Times New Roman"/>
        </w:rPr>
        <w:t>/</w:t>
      </w:r>
      <w:r w:rsidR="00263AF1">
        <w:rPr>
          <w:rFonts w:cs="Times New Roman"/>
        </w:rPr>
        <w:t>Holtmann</w:t>
      </w:r>
      <w:r w:rsidR="002E4408" w:rsidRPr="00304151">
        <w:rPr>
          <w:rFonts w:cs="Times New Roman"/>
        </w:rPr>
        <w:t>)</w:t>
      </w:r>
      <w:r w:rsidR="00C26EB7" w:rsidRPr="00304151">
        <w:rPr>
          <w:rFonts w:cs="Times New Roman"/>
        </w:rPr>
        <w:t>; unanimous</w:t>
      </w:r>
    </w:p>
    <w:p w14:paraId="0AD986F1" w14:textId="77777777" w:rsidR="00577537" w:rsidRPr="00577537" w:rsidRDefault="00577537" w:rsidP="00AD0628">
      <w:pPr>
        <w:pStyle w:val="ListParagraph"/>
        <w:rPr>
          <w:rFonts w:cs="Times New Roman"/>
          <w:b/>
        </w:rPr>
      </w:pPr>
    </w:p>
    <w:p w14:paraId="561A7CF7" w14:textId="7F46A53F" w:rsidR="00A97AAD" w:rsidRPr="00304151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  <w:r w:rsidRPr="00304151">
        <w:rPr>
          <w:rFonts w:cs="Times New Roman"/>
          <w:b/>
          <w:u w:val="single"/>
        </w:rPr>
        <w:t xml:space="preserve">Approval of the </w:t>
      </w:r>
      <w:r w:rsidR="005F2E0E">
        <w:rPr>
          <w:rFonts w:cs="Times New Roman"/>
          <w:b/>
          <w:u w:val="single"/>
        </w:rPr>
        <w:t xml:space="preserve">Minutes from </w:t>
      </w:r>
      <w:r w:rsidR="0042654E">
        <w:rPr>
          <w:rFonts w:cs="Times New Roman"/>
          <w:b/>
          <w:u w:val="single"/>
        </w:rPr>
        <w:t>February 1,</w:t>
      </w:r>
      <w:r w:rsidR="00A61A55">
        <w:rPr>
          <w:rFonts w:cs="Times New Roman"/>
          <w:b/>
          <w:u w:val="single"/>
        </w:rPr>
        <w:t xml:space="preserve"> 2016</w:t>
      </w:r>
    </w:p>
    <w:p w14:paraId="5138F4C5" w14:textId="7B6FC43E" w:rsidR="00486123" w:rsidRDefault="00291FBB" w:rsidP="009A29CE">
      <w:pPr>
        <w:spacing w:after="0" w:line="240" w:lineRule="auto"/>
        <w:ind w:firstLine="36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="002E4408" w:rsidRPr="00304151">
        <w:rPr>
          <w:rFonts w:cs="Times New Roman"/>
        </w:rPr>
        <w:t xml:space="preserve"> Approved (M/S:</w:t>
      </w:r>
      <w:r w:rsidR="009E1372" w:rsidRPr="00304151">
        <w:rPr>
          <w:rFonts w:cs="Times New Roman"/>
        </w:rPr>
        <w:t xml:space="preserve"> </w:t>
      </w:r>
      <w:r w:rsidR="00263AF1">
        <w:rPr>
          <w:rFonts w:cs="Times New Roman"/>
        </w:rPr>
        <w:t>Holtmann</w:t>
      </w:r>
      <w:r w:rsidR="00243884" w:rsidRPr="00304151">
        <w:rPr>
          <w:rFonts w:cs="Times New Roman"/>
        </w:rPr>
        <w:t>/</w:t>
      </w:r>
      <w:r w:rsidR="00263AF1">
        <w:rPr>
          <w:rFonts w:cs="Times New Roman"/>
        </w:rPr>
        <w:t>Hubbard</w:t>
      </w:r>
      <w:r w:rsidR="00486123" w:rsidRPr="00304151">
        <w:rPr>
          <w:rFonts w:cs="Times New Roman"/>
        </w:rPr>
        <w:t>)</w:t>
      </w:r>
      <w:r w:rsidR="00450CAC" w:rsidRPr="00304151">
        <w:rPr>
          <w:rFonts w:cs="Times New Roman"/>
        </w:rPr>
        <w:t xml:space="preserve">; </w:t>
      </w:r>
      <w:r w:rsidR="00263AF1">
        <w:rPr>
          <w:rFonts w:cs="Times New Roman"/>
        </w:rPr>
        <w:t xml:space="preserve">Christina abstain. </w:t>
      </w:r>
    </w:p>
    <w:p w14:paraId="1113146B" w14:textId="77777777" w:rsidR="00243884" w:rsidRPr="00304151" w:rsidRDefault="00243884" w:rsidP="00243884">
      <w:pPr>
        <w:spacing w:after="0" w:line="240" w:lineRule="auto"/>
        <w:rPr>
          <w:rFonts w:cs="Times New Roman"/>
        </w:rPr>
      </w:pPr>
    </w:p>
    <w:p w14:paraId="3B2E377C" w14:textId="01253989" w:rsidR="0042654E" w:rsidRDefault="0042654E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New Course Outlines of Record; Pre/Co-Requisites from Feb. 1</w:t>
      </w:r>
      <w:r w:rsidRPr="0042654E">
        <w:rPr>
          <w:rFonts w:cs="Times New Roman"/>
          <w:b/>
          <w:u w:val="single"/>
          <w:vertAlign w:val="superscript"/>
        </w:rPr>
        <w:t>st</w:t>
      </w:r>
      <w:r>
        <w:rPr>
          <w:rFonts w:cs="Times New Roman"/>
          <w:b/>
          <w:u w:val="single"/>
        </w:rPr>
        <w:t xml:space="preserve"> </w:t>
      </w:r>
    </w:p>
    <w:p w14:paraId="7DFF7E3B" w14:textId="0DE904BE" w:rsidR="0042654E" w:rsidRPr="0042654E" w:rsidRDefault="0042654E" w:rsidP="0042654E">
      <w:pPr>
        <w:spacing w:after="0"/>
        <w:ind w:left="360"/>
        <w:rPr>
          <w:rFonts w:cs="Times New Roman"/>
          <w:u w:val="single"/>
        </w:rPr>
      </w:pPr>
      <w:r w:rsidRPr="0042654E">
        <w:rPr>
          <w:rFonts w:cs="Times New Roman"/>
          <w:u w:val="single"/>
        </w:rPr>
        <w:t>Second Reading:</w:t>
      </w:r>
    </w:p>
    <w:p w14:paraId="0C1CED40" w14:textId="27C02DB3" w:rsidR="0042654E" w:rsidRPr="00B111E8" w:rsidRDefault="0042654E" w:rsidP="0042654E">
      <w:pPr>
        <w:pStyle w:val="ListParagraph"/>
        <w:numPr>
          <w:ilvl w:val="0"/>
          <w:numId w:val="28"/>
        </w:numPr>
        <w:spacing w:after="0"/>
        <w:rPr>
          <w:rFonts w:cs="Times New Roman"/>
          <w:b/>
        </w:rPr>
      </w:pPr>
      <w:r w:rsidRPr="00B111E8">
        <w:rPr>
          <w:rFonts w:cs="Times New Roman"/>
          <w:b/>
        </w:rPr>
        <w:t>DRAMA-060</w:t>
      </w:r>
      <w:r w:rsidR="00263AF1" w:rsidRPr="00B111E8">
        <w:rPr>
          <w:rFonts w:cs="Times New Roman"/>
          <w:b/>
        </w:rPr>
        <w:t xml:space="preserve"> – Directing for the Stage</w:t>
      </w:r>
    </w:p>
    <w:p w14:paraId="32B6EB52" w14:textId="69927F8A" w:rsidR="00263AF1" w:rsidRDefault="00263AF1" w:rsidP="00263AF1">
      <w:pPr>
        <w:spacing w:after="0" w:line="240" w:lineRule="auto"/>
        <w:ind w:firstLine="720"/>
        <w:rPr>
          <w:rFonts w:cs="Times New Roman"/>
        </w:rPr>
      </w:pPr>
      <w:r w:rsidRPr="00263AF1">
        <w:rPr>
          <w:rFonts w:cs="Times New Roman"/>
          <w:b/>
        </w:rPr>
        <w:t>Action:</w:t>
      </w:r>
      <w:r w:rsidRPr="00263AF1">
        <w:rPr>
          <w:rFonts w:cs="Times New Roman"/>
        </w:rPr>
        <w:t xml:space="preserve"> Approved (M/S: </w:t>
      </w:r>
      <w:r w:rsidR="0037282F">
        <w:rPr>
          <w:rFonts w:cs="Times New Roman"/>
        </w:rPr>
        <w:t>Goff</w:t>
      </w:r>
      <w:r w:rsidRPr="00263AF1">
        <w:rPr>
          <w:rFonts w:cs="Times New Roman"/>
        </w:rPr>
        <w:t>/</w:t>
      </w:r>
      <w:r w:rsidR="0037282F">
        <w:rPr>
          <w:rFonts w:cs="Times New Roman"/>
        </w:rPr>
        <w:t>Mack</w:t>
      </w:r>
      <w:r w:rsidRPr="00263AF1">
        <w:rPr>
          <w:rFonts w:cs="Times New Roman"/>
        </w:rPr>
        <w:t>); unanimous</w:t>
      </w:r>
    </w:p>
    <w:p w14:paraId="6368AF18" w14:textId="77777777" w:rsidR="0037282F" w:rsidRDefault="00263AF1" w:rsidP="00263AF1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This course is 3.0 units. </w:t>
      </w:r>
    </w:p>
    <w:p w14:paraId="49C2213B" w14:textId="4D3431DE" w:rsidR="0037282F" w:rsidRDefault="0037282F" w:rsidP="00263AF1">
      <w:pPr>
        <w:spacing w:after="0" w:line="240" w:lineRule="auto"/>
        <w:ind w:left="720"/>
        <w:rPr>
          <w:rFonts w:cs="Times New Roman"/>
        </w:rPr>
      </w:pPr>
      <w:r w:rsidRPr="00596AF7">
        <w:rPr>
          <w:rFonts w:cs="Times New Roman"/>
          <w:b/>
        </w:rPr>
        <w:t>Committee feedback</w:t>
      </w:r>
      <w:r>
        <w:rPr>
          <w:rFonts w:cs="Times New Roman"/>
        </w:rPr>
        <w:t>: New Course Form</w:t>
      </w:r>
    </w:p>
    <w:p w14:paraId="490FD1FE" w14:textId="75AF01B2" w:rsidR="0037282F" w:rsidRDefault="0037282F" w:rsidP="0037282F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This course is </w:t>
      </w:r>
      <w:r w:rsidR="00596AF7">
        <w:rPr>
          <w:rFonts w:cs="Times New Roman"/>
        </w:rPr>
        <w:t xml:space="preserve">a stand alone and </w:t>
      </w:r>
      <w:r>
        <w:rPr>
          <w:rFonts w:cs="Times New Roman"/>
        </w:rPr>
        <w:t xml:space="preserve">not part of a major sequence </w:t>
      </w:r>
    </w:p>
    <w:p w14:paraId="19F23FDF" w14:textId="19BBEFFE" w:rsidR="00263AF1" w:rsidRPr="0037282F" w:rsidRDefault="0037282F" w:rsidP="0037282F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This course is not experimental </w:t>
      </w:r>
      <w:r w:rsidR="00263AF1" w:rsidRPr="0037282F">
        <w:rPr>
          <w:rFonts w:cs="Times New Roman"/>
        </w:rPr>
        <w:t>(remove</w:t>
      </w:r>
      <w:r>
        <w:rPr>
          <w:rFonts w:cs="Times New Roman"/>
        </w:rPr>
        <w:t xml:space="preserve"> #7</w:t>
      </w:r>
      <w:r w:rsidR="00263AF1" w:rsidRPr="0037282F">
        <w:rPr>
          <w:rFonts w:cs="Times New Roman"/>
        </w:rPr>
        <w:t xml:space="preserve">)  </w:t>
      </w:r>
    </w:p>
    <w:p w14:paraId="76BE95E9" w14:textId="77777777" w:rsidR="00263AF1" w:rsidRPr="00263AF1" w:rsidRDefault="00263AF1" w:rsidP="00263AF1">
      <w:pPr>
        <w:spacing w:after="0" w:line="240" w:lineRule="auto"/>
        <w:ind w:firstLine="720"/>
        <w:rPr>
          <w:rFonts w:cs="Times New Roman"/>
        </w:rPr>
      </w:pPr>
    </w:p>
    <w:p w14:paraId="3FD17B24" w14:textId="4BE13D45" w:rsidR="0042654E" w:rsidRPr="00B111E8" w:rsidRDefault="0042654E" w:rsidP="0042654E">
      <w:pPr>
        <w:pStyle w:val="ListParagraph"/>
        <w:numPr>
          <w:ilvl w:val="0"/>
          <w:numId w:val="28"/>
        </w:numPr>
        <w:spacing w:after="0"/>
        <w:rPr>
          <w:rFonts w:cs="Times New Roman"/>
          <w:b/>
        </w:rPr>
      </w:pPr>
      <w:r w:rsidRPr="00B111E8">
        <w:rPr>
          <w:rFonts w:cs="Times New Roman"/>
          <w:b/>
        </w:rPr>
        <w:t>DRAMA-062</w:t>
      </w:r>
      <w:r w:rsidR="00596AF7" w:rsidRPr="00B111E8">
        <w:rPr>
          <w:rFonts w:cs="Times New Roman"/>
          <w:b/>
        </w:rPr>
        <w:t xml:space="preserve"> </w:t>
      </w:r>
      <w:r w:rsidR="00A23A08" w:rsidRPr="00B111E8">
        <w:rPr>
          <w:rFonts w:cs="Times New Roman"/>
          <w:b/>
        </w:rPr>
        <w:t xml:space="preserve">- </w:t>
      </w:r>
      <w:r w:rsidR="00B111E8" w:rsidRPr="00B111E8">
        <w:rPr>
          <w:rFonts w:cs="Times New Roman"/>
          <w:b/>
        </w:rPr>
        <w:t>Directing Workshop</w:t>
      </w:r>
    </w:p>
    <w:p w14:paraId="426E6500" w14:textId="4F184F77" w:rsidR="00263AF1" w:rsidRPr="00263AF1" w:rsidRDefault="00263AF1" w:rsidP="00263AF1">
      <w:pPr>
        <w:spacing w:after="0" w:line="240" w:lineRule="auto"/>
        <w:ind w:firstLine="720"/>
        <w:rPr>
          <w:rFonts w:cs="Times New Roman"/>
        </w:rPr>
      </w:pPr>
      <w:r w:rsidRPr="00263AF1">
        <w:rPr>
          <w:rFonts w:cs="Times New Roman"/>
          <w:b/>
        </w:rPr>
        <w:t>Action:</w:t>
      </w:r>
      <w:r w:rsidRPr="00263AF1">
        <w:rPr>
          <w:rFonts w:cs="Times New Roman"/>
        </w:rPr>
        <w:t xml:space="preserve"> Approved </w:t>
      </w:r>
      <w:r>
        <w:rPr>
          <w:rFonts w:cs="Times New Roman"/>
        </w:rPr>
        <w:t xml:space="preserve">with changes </w:t>
      </w:r>
      <w:r w:rsidRPr="00263AF1">
        <w:rPr>
          <w:rFonts w:cs="Times New Roman"/>
        </w:rPr>
        <w:t xml:space="preserve">(M/S: </w:t>
      </w:r>
      <w:r>
        <w:rPr>
          <w:rFonts w:cs="Times New Roman"/>
        </w:rPr>
        <w:t>Rickman</w:t>
      </w:r>
      <w:r w:rsidRPr="00263AF1">
        <w:rPr>
          <w:rFonts w:cs="Times New Roman"/>
        </w:rPr>
        <w:t>/</w:t>
      </w:r>
      <w:r>
        <w:rPr>
          <w:rFonts w:cs="Times New Roman"/>
        </w:rPr>
        <w:t>Wilkins</w:t>
      </w:r>
      <w:r w:rsidRPr="00263AF1">
        <w:rPr>
          <w:rFonts w:cs="Times New Roman"/>
        </w:rPr>
        <w:t>); unanimous</w:t>
      </w:r>
    </w:p>
    <w:p w14:paraId="32F2EF25" w14:textId="55A7AE57" w:rsidR="0037282F" w:rsidRPr="0044155C" w:rsidRDefault="0037282F" w:rsidP="0042654E">
      <w:pPr>
        <w:pStyle w:val="ListParagraph"/>
        <w:spacing w:after="0"/>
        <w:rPr>
          <w:rFonts w:cs="Times New Roman"/>
          <w:b/>
        </w:rPr>
      </w:pPr>
      <w:r w:rsidRPr="0044155C">
        <w:rPr>
          <w:rFonts w:cs="Times New Roman"/>
          <w:b/>
        </w:rPr>
        <w:t>Committee feedback:</w:t>
      </w:r>
    </w:p>
    <w:p w14:paraId="3B992A7B" w14:textId="13681E91" w:rsidR="0042654E" w:rsidRPr="00B111E8" w:rsidRDefault="00596AF7" w:rsidP="00B111E8">
      <w:pPr>
        <w:spacing w:after="0"/>
        <w:ind w:firstLine="720"/>
        <w:rPr>
          <w:rFonts w:cs="Times New Roman"/>
        </w:rPr>
      </w:pPr>
      <w:r w:rsidRPr="00B111E8">
        <w:rPr>
          <w:rFonts w:cs="Times New Roman"/>
        </w:rPr>
        <w:t>E</w:t>
      </w:r>
      <w:r w:rsidR="00263AF1" w:rsidRPr="00B111E8">
        <w:rPr>
          <w:rFonts w:cs="Times New Roman"/>
        </w:rPr>
        <w:t xml:space="preserve">xplanation </w:t>
      </w:r>
      <w:r w:rsidR="0044155C" w:rsidRPr="00B111E8">
        <w:rPr>
          <w:rFonts w:cs="Times New Roman"/>
        </w:rPr>
        <w:t xml:space="preserve">is </w:t>
      </w:r>
      <w:r w:rsidR="0037282F" w:rsidRPr="00B111E8">
        <w:rPr>
          <w:rFonts w:cs="Times New Roman"/>
        </w:rPr>
        <w:t xml:space="preserve">needed </w:t>
      </w:r>
      <w:r w:rsidRPr="00B111E8">
        <w:rPr>
          <w:rFonts w:cs="Times New Roman"/>
        </w:rPr>
        <w:t xml:space="preserve">for the textbook </w:t>
      </w:r>
      <w:r w:rsidR="0044155C" w:rsidRPr="00B111E8">
        <w:rPr>
          <w:rFonts w:cs="Times New Roman"/>
        </w:rPr>
        <w:t xml:space="preserve">when using </w:t>
      </w:r>
      <w:r w:rsidR="00263AF1" w:rsidRPr="00B111E8">
        <w:rPr>
          <w:rFonts w:cs="Times New Roman"/>
        </w:rPr>
        <w:t xml:space="preserve">an older </w:t>
      </w:r>
      <w:r w:rsidR="0037282F" w:rsidRPr="00B111E8">
        <w:rPr>
          <w:rFonts w:cs="Times New Roman"/>
        </w:rPr>
        <w:t>book</w:t>
      </w:r>
      <w:r w:rsidR="0044155C" w:rsidRPr="00B111E8">
        <w:rPr>
          <w:rFonts w:cs="Times New Roman"/>
        </w:rPr>
        <w:t>.</w:t>
      </w:r>
    </w:p>
    <w:p w14:paraId="02F0E330" w14:textId="77777777" w:rsidR="00263AF1" w:rsidRDefault="00263AF1" w:rsidP="0042654E">
      <w:pPr>
        <w:pStyle w:val="ListParagraph"/>
        <w:spacing w:after="0"/>
        <w:rPr>
          <w:rFonts w:cs="Times New Roman"/>
        </w:rPr>
      </w:pPr>
    </w:p>
    <w:p w14:paraId="4C791A42" w14:textId="7FB41BBD" w:rsidR="0042654E" w:rsidRPr="0042654E" w:rsidRDefault="0042654E" w:rsidP="0042654E">
      <w:pPr>
        <w:spacing w:after="0"/>
        <w:ind w:left="360"/>
        <w:rPr>
          <w:rFonts w:cs="Times New Roman"/>
          <w:u w:val="single"/>
        </w:rPr>
      </w:pPr>
      <w:r w:rsidRPr="0042654E">
        <w:rPr>
          <w:rFonts w:cs="Times New Roman"/>
          <w:u w:val="single"/>
        </w:rPr>
        <w:t>First Reading:</w:t>
      </w:r>
    </w:p>
    <w:p w14:paraId="2F21D879" w14:textId="1AF860BA" w:rsidR="0042654E" w:rsidRPr="00B111E8" w:rsidRDefault="0042654E" w:rsidP="0042654E">
      <w:pPr>
        <w:pStyle w:val="ListParagraph"/>
        <w:numPr>
          <w:ilvl w:val="0"/>
          <w:numId w:val="28"/>
        </w:numPr>
        <w:spacing w:after="0"/>
        <w:rPr>
          <w:rFonts w:cs="Times New Roman"/>
          <w:b/>
        </w:rPr>
      </w:pPr>
      <w:r w:rsidRPr="00B111E8">
        <w:rPr>
          <w:rFonts w:cs="Times New Roman"/>
          <w:b/>
        </w:rPr>
        <w:t>ESL-085G</w:t>
      </w:r>
      <w:r w:rsidR="00B111E8" w:rsidRPr="00B111E8">
        <w:rPr>
          <w:rFonts w:cs="Times New Roman"/>
          <w:b/>
        </w:rPr>
        <w:t xml:space="preserve"> Intermediate Grammar for College and Career Communication</w:t>
      </w:r>
    </w:p>
    <w:p w14:paraId="5C5E5C48" w14:textId="1DD1CF91" w:rsidR="00263AF1" w:rsidRDefault="00263AF1" w:rsidP="00263AF1">
      <w:pPr>
        <w:spacing w:after="0" w:line="240" w:lineRule="auto"/>
        <w:ind w:firstLine="720"/>
        <w:rPr>
          <w:rFonts w:cs="Times New Roman"/>
        </w:rPr>
      </w:pPr>
      <w:r w:rsidRPr="00263AF1">
        <w:rPr>
          <w:rFonts w:cs="Times New Roman"/>
          <w:b/>
        </w:rPr>
        <w:t>Action:</w:t>
      </w:r>
      <w:r w:rsidRPr="00263AF1">
        <w:rPr>
          <w:rFonts w:cs="Times New Roman"/>
        </w:rPr>
        <w:t xml:space="preserve"> Approved (M/S: </w:t>
      </w:r>
      <w:r w:rsidR="0037282F">
        <w:rPr>
          <w:rFonts w:cs="Times New Roman"/>
        </w:rPr>
        <w:t>Goff</w:t>
      </w:r>
      <w:r w:rsidRPr="00263AF1">
        <w:rPr>
          <w:rFonts w:cs="Times New Roman"/>
        </w:rPr>
        <w:t>/</w:t>
      </w:r>
      <w:r w:rsidR="0037282F">
        <w:rPr>
          <w:rFonts w:cs="Times New Roman"/>
        </w:rPr>
        <w:t>Mack</w:t>
      </w:r>
      <w:r w:rsidRPr="00263AF1">
        <w:rPr>
          <w:rFonts w:cs="Times New Roman"/>
        </w:rPr>
        <w:t>); unanimous</w:t>
      </w:r>
    </w:p>
    <w:p w14:paraId="230788F2" w14:textId="4E08B5A4" w:rsidR="00ED1BF5" w:rsidRDefault="00ED1BF5" w:rsidP="00ED1BF5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The committee was provided an </w:t>
      </w:r>
      <w:r w:rsidRPr="0044155C">
        <w:rPr>
          <w:rFonts w:cs="Times New Roman"/>
        </w:rPr>
        <w:t xml:space="preserve">enrollment diagram </w:t>
      </w:r>
      <w:r>
        <w:rPr>
          <w:rFonts w:cs="Times New Roman"/>
        </w:rPr>
        <w:t xml:space="preserve">that explains the </w:t>
      </w:r>
      <w:r>
        <w:rPr>
          <w:rFonts w:cs="Times New Roman"/>
        </w:rPr>
        <w:t>class leveling</w:t>
      </w:r>
      <w:r w:rsidRPr="0044155C">
        <w:rPr>
          <w:rFonts w:cs="Times New Roman"/>
        </w:rPr>
        <w:t xml:space="preserve">. </w:t>
      </w:r>
    </w:p>
    <w:p w14:paraId="26E066B0" w14:textId="77777777" w:rsidR="0044155C" w:rsidRPr="0044155C" w:rsidRDefault="0044155C" w:rsidP="0044155C">
      <w:pPr>
        <w:pStyle w:val="ListParagraph"/>
        <w:spacing w:after="0"/>
        <w:rPr>
          <w:rFonts w:cs="Times New Roman"/>
          <w:b/>
        </w:rPr>
      </w:pPr>
      <w:r w:rsidRPr="0044155C">
        <w:rPr>
          <w:rFonts w:cs="Times New Roman"/>
          <w:b/>
        </w:rPr>
        <w:t>Committee feedback:</w:t>
      </w:r>
    </w:p>
    <w:p w14:paraId="02B386C6" w14:textId="4F3F74DA" w:rsidR="007510A3" w:rsidRPr="006A5EA3" w:rsidRDefault="00596AF7" w:rsidP="006A5EA3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There’s a</w:t>
      </w:r>
      <w:r w:rsidR="007510A3">
        <w:rPr>
          <w:rFonts w:cs="Times New Roman"/>
        </w:rPr>
        <w:t xml:space="preserve"> concern abou</w:t>
      </w:r>
      <w:r w:rsidR="006A5EA3">
        <w:rPr>
          <w:rFonts w:cs="Times New Roman"/>
        </w:rPr>
        <w:t>t having blanket prerequisites</w:t>
      </w:r>
      <w:r w:rsidR="00ED1BF5">
        <w:rPr>
          <w:rFonts w:cs="Times New Roman"/>
        </w:rPr>
        <w:t>. T</w:t>
      </w:r>
      <w:r w:rsidR="007510A3">
        <w:rPr>
          <w:rFonts w:cs="Times New Roman"/>
        </w:rPr>
        <w:t xml:space="preserve">he computer system requires </w:t>
      </w:r>
      <w:r w:rsidR="00263AF1" w:rsidRPr="00151B56">
        <w:rPr>
          <w:rFonts w:cs="Times New Roman"/>
        </w:rPr>
        <w:t xml:space="preserve">specific </w:t>
      </w:r>
      <w:r w:rsidR="006A5EA3">
        <w:rPr>
          <w:rFonts w:cs="Times New Roman"/>
        </w:rPr>
        <w:t xml:space="preserve">test score or class that </w:t>
      </w:r>
      <w:r>
        <w:rPr>
          <w:rFonts w:cs="Times New Roman"/>
        </w:rPr>
        <w:t>allow</w:t>
      </w:r>
      <w:r w:rsidR="007510A3">
        <w:rPr>
          <w:rFonts w:cs="Times New Roman"/>
        </w:rPr>
        <w:t xml:space="preserve"> students </w:t>
      </w:r>
      <w:r>
        <w:rPr>
          <w:rFonts w:cs="Times New Roman"/>
        </w:rPr>
        <w:t>to enroll</w:t>
      </w:r>
      <w:r w:rsidR="00263AF1" w:rsidRPr="00151B56">
        <w:rPr>
          <w:rFonts w:cs="Times New Roman"/>
        </w:rPr>
        <w:t xml:space="preserve">. </w:t>
      </w:r>
      <w:r w:rsidR="0044155C" w:rsidRPr="006A5EA3">
        <w:rPr>
          <w:rFonts w:cs="Times New Roman"/>
        </w:rPr>
        <w:t xml:space="preserve">The </w:t>
      </w:r>
      <w:r w:rsidR="006A5EA3">
        <w:rPr>
          <w:rFonts w:cs="Times New Roman"/>
        </w:rPr>
        <w:t xml:space="preserve">department decided on a </w:t>
      </w:r>
      <w:r w:rsidR="0044155C" w:rsidRPr="006A5EA3">
        <w:rPr>
          <w:rFonts w:cs="Times New Roman"/>
        </w:rPr>
        <w:t xml:space="preserve">blanket </w:t>
      </w:r>
      <w:r w:rsidR="007510A3" w:rsidRPr="006A5EA3">
        <w:rPr>
          <w:rFonts w:cs="Times New Roman"/>
        </w:rPr>
        <w:t xml:space="preserve">statement due to </w:t>
      </w:r>
      <w:r w:rsidR="00151B56" w:rsidRPr="006A5EA3">
        <w:rPr>
          <w:rFonts w:cs="Times New Roman"/>
        </w:rPr>
        <w:t xml:space="preserve">new </w:t>
      </w:r>
      <w:r w:rsidR="0037282F" w:rsidRPr="006A5EA3">
        <w:rPr>
          <w:rFonts w:cs="Times New Roman"/>
        </w:rPr>
        <w:t xml:space="preserve">state </w:t>
      </w:r>
      <w:r w:rsidR="00ED1BF5">
        <w:rPr>
          <w:rFonts w:cs="Times New Roman"/>
        </w:rPr>
        <w:t xml:space="preserve">assessment </w:t>
      </w:r>
      <w:r w:rsidR="0037282F" w:rsidRPr="006A5EA3">
        <w:rPr>
          <w:rFonts w:cs="Times New Roman"/>
        </w:rPr>
        <w:t>guidelines</w:t>
      </w:r>
      <w:r w:rsidR="006A5EA3">
        <w:rPr>
          <w:rFonts w:cs="Times New Roman"/>
        </w:rPr>
        <w:t xml:space="preserve">; it’s </w:t>
      </w:r>
      <w:r w:rsidR="00151B56" w:rsidRPr="006A5EA3">
        <w:rPr>
          <w:rFonts w:cs="Times New Roman"/>
        </w:rPr>
        <w:t xml:space="preserve">unclear </w:t>
      </w:r>
      <w:r w:rsidR="0037282F" w:rsidRPr="006A5EA3">
        <w:rPr>
          <w:rFonts w:cs="Times New Roman"/>
        </w:rPr>
        <w:t>how assessment placement</w:t>
      </w:r>
      <w:r w:rsidR="00ED1BF5">
        <w:rPr>
          <w:rFonts w:cs="Times New Roman"/>
        </w:rPr>
        <w:t>s</w:t>
      </w:r>
      <w:r w:rsidR="0037282F" w:rsidRPr="006A5EA3">
        <w:rPr>
          <w:rFonts w:cs="Times New Roman"/>
        </w:rPr>
        <w:t xml:space="preserve"> will be determined. </w:t>
      </w:r>
    </w:p>
    <w:p w14:paraId="385F3F7C" w14:textId="5072B6F8" w:rsidR="00263AF1" w:rsidRPr="00151B56" w:rsidRDefault="007510A3" w:rsidP="00151B56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This course is intended to </w:t>
      </w:r>
      <w:r w:rsidR="006A5EA3">
        <w:rPr>
          <w:rFonts w:cs="Times New Roman"/>
        </w:rPr>
        <w:t>create</w:t>
      </w:r>
      <w:r w:rsidR="00151B56">
        <w:rPr>
          <w:rFonts w:cs="Times New Roman"/>
        </w:rPr>
        <w:t xml:space="preserve"> a learning community </w:t>
      </w:r>
      <w:r w:rsidR="006A5EA3">
        <w:rPr>
          <w:rFonts w:cs="Times New Roman"/>
        </w:rPr>
        <w:t>for students</w:t>
      </w:r>
      <w:r>
        <w:rPr>
          <w:rFonts w:cs="Times New Roman"/>
        </w:rPr>
        <w:t xml:space="preserve"> </w:t>
      </w:r>
      <w:r w:rsidR="006A5EA3">
        <w:rPr>
          <w:rFonts w:cs="Times New Roman"/>
        </w:rPr>
        <w:t xml:space="preserve">that are </w:t>
      </w:r>
      <w:r>
        <w:rPr>
          <w:rFonts w:cs="Times New Roman"/>
        </w:rPr>
        <w:t xml:space="preserve">struggling </w:t>
      </w:r>
      <w:r w:rsidR="006A5EA3">
        <w:rPr>
          <w:rFonts w:cs="Times New Roman"/>
        </w:rPr>
        <w:t>with</w:t>
      </w:r>
      <w:r w:rsidR="00151B56">
        <w:rPr>
          <w:rFonts w:cs="Times New Roman"/>
        </w:rPr>
        <w:t xml:space="preserve"> the </w:t>
      </w:r>
      <w:r w:rsidR="00CB361B" w:rsidRPr="00151B56">
        <w:rPr>
          <w:rFonts w:cs="Times New Roman"/>
        </w:rPr>
        <w:t xml:space="preserve">higher </w:t>
      </w:r>
      <w:r w:rsidR="00151B56">
        <w:rPr>
          <w:rFonts w:cs="Times New Roman"/>
        </w:rPr>
        <w:t xml:space="preserve">ESL </w:t>
      </w:r>
      <w:r w:rsidR="00CB361B" w:rsidRPr="00151B56">
        <w:rPr>
          <w:rFonts w:cs="Times New Roman"/>
        </w:rPr>
        <w:t>level</w:t>
      </w:r>
      <w:r w:rsidR="00151B56">
        <w:rPr>
          <w:rFonts w:cs="Times New Roman"/>
        </w:rPr>
        <w:t>s. This is</w:t>
      </w:r>
      <w:r w:rsidR="00ED1BF5">
        <w:rPr>
          <w:rFonts w:cs="Times New Roman"/>
        </w:rPr>
        <w:t xml:space="preserve"> a</w:t>
      </w:r>
      <w:r w:rsidR="00C266B4">
        <w:rPr>
          <w:rFonts w:cs="Times New Roman"/>
        </w:rPr>
        <w:t xml:space="preserve"> credit course, </w:t>
      </w:r>
      <w:r w:rsidR="00151B56">
        <w:rPr>
          <w:rFonts w:cs="Times New Roman"/>
        </w:rPr>
        <w:t xml:space="preserve">non-degree applicable. </w:t>
      </w:r>
    </w:p>
    <w:p w14:paraId="0F58CA87" w14:textId="77777777" w:rsidR="00263AF1" w:rsidRDefault="00263AF1" w:rsidP="00263AF1">
      <w:pPr>
        <w:pStyle w:val="ListParagraph"/>
        <w:spacing w:after="0"/>
        <w:rPr>
          <w:rFonts w:cs="Times New Roman"/>
        </w:rPr>
      </w:pPr>
    </w:p>
    <w:p w14:paraId="2C6F32CF" w14:textId="45A37F2F" w:rsidR="00263AF1" w:rsidRPr="00B111E8" w:rsidRDefault="0042654E" w:rsidP="00263AF1">
      <w:pPr>
        <w:pStyle w:val="ListParagraph"/>
        <w:numPr>
          <w:ilvl w:val="0"/>
          <w:numId w:val="28"/>
        </w:numPr>
        <w:spacing w:after="0"/>
        <w:rPr>
          <w:rFonts w:cs="Times New Roman"/>
          <w:b/>
        </w:rPr>
      </w:pPr>
      <w:r w:rsidRPr="00B111E8">
        <w:rPr>
          <w:rFonts w:cs="Times New Roman"/>
          <w:b/>
        </w:rPr>
        <w:t>ESL-095G</w:t>
      </w:r>
      <w:r w:rsidR="00B111E8" w:rsidRPr="00B111E8">
        <w:rPr>
          <w:rFonts w:cs="Times New Roman"/>
          <w:b/>
        </w:rPr>
        <w:t xml:space="preserve"> Advanced Grammar for College and Career Communication 1</w:t>
      </w:r>
    </w:p>
    <w:p w14:paraId="0ACE8DAA" w14:textId="7C6F4C3D" w:rsidR="00263AF1" w:rsidRPr="00263AF1" w:rsidRDefault="00263AF1" w:rsidP="00263AF1">
      <w:pPr>
        <w:pStyle w:val="ListParagraph"/>
        <w:spacing w:after="0"/>
        <w:rPr>
          <w:rFonts w:cs="Times New Roman"/>
        </w:rPr>
      </w:pPr>
      <w:r w:rsidRPr="00263AF1">
        <w:rPr>
          <w:rFonts w:cs="Times New Roman"/>
          <w:b/>
        </w:rPr>
        <w:t>Action:</w:t>
      </w:r>
      <w:r w:rsidRPr="00263AF1">
        <w:rPr>
          <w:rFonts w:cs="Times New Roman"/>
        </w:rPr>
        <w:t xml:space="preserve"> Approved (M/S: </w:t>
      </w:r>
      <w:r w:rsidR="00674C41">
        <w:rPr>
          <w:rFonts w:cs="Times New Roman"/>
        </w:rPr>
        <w:t>Goff</w:t>
      </w:r>
      <w:r w:rsidRPr="00263AF1">
        <w:rPr>
          <w:rFonts w:cs="Times New Roman"/>
        </w:rPr>
        <w:t>/</w:t>
      </w:r>
      <w:r w:rsidR="00674C41">
        <w:rPr>
          <w:rFonts w:cs="Times New Roman"/>
        </w:rPr>
        <w:t>Mack</w:t>
      </w:r>
      <w:r w:rsidRPr="00263AF1">
        <w:rPr>
          <w:rFonts w:cs="Times New Roman"/>
        </w:rPr>
        <w:t>); unanimous</w:t>
      </w:r>
    </w:p>
    <w:p w14:paraId="512E6CC6" w14:textId="674B4CAD" w:rsidR="00C728E5" w:rsidRDefault="00151B56" w:rsidP="007510A3">
      <w:pPr>
        <w:pStyle w:val="ListParagraph"/>
        <w:spacing w:after="0"/>
        <w:rPr>
          <w:rFonts w:cs="Times New Roman"/>
        </w:rPr>
      </w:pPr>
      <w:r>
        <w:rPr>
          <w:rFonts w:cs="Times New Roman"/>
        </w:rPr>
        <w:t xml:space="preserve">This is </w:t>
      </w:r>
      <w:r w:rsidR="00C728E5">
        <w:rPr>
          <w:rFonts w:cs="Times New Roman"/>
        </w:rPr>
        <w:t xml:space="preserve">a </w:t>
      </w:r>
      <w:r>
        <w:rPr>
          <w:rFonts w:cs="Times New Roman"/>
        </w:rPr>
        <w:t>deg</w:t>
      </w:r>
      <w:r w:rsidR="007510A3">
        <w:rPr>
          <w:rFonts w:cs="Times New Roman"/>
        </w:rPr>
        <w:t xml:space="preserve">ree applicable credit course. Courses one </w:t>
      </w:r>
      <w:r w:rsidR="000A2974">
        <w:rPr>
          <w:rFonts w:cs="Times New Roman"/>
        </w:rPr>
        <w:t>level below transfer is</w:t>
      </w:r>
      <w:r w:rsidR="00C728E5">
        <w:rPr>
          <w:rFonts w:cs="Times New Roman"/>
        </w:rPr>
        <w:t xml:space="preserve"> classified as</w:t>
      </w:r>
      <w:r>
        <w:rPr>
          <w:rFonts w:cs="Times New Roman"/>
        </w:rPr>
        <w:t xml:space="preserve"> degree-applicable; whereas two levels below </w:t>
      </w:r>
      <w:r w:rsidR="00C728E5">
        <w:rPr>
          <w:rFonts w:cs="Times New Roman"/>
        </w:rPr>
        <w:t xml:space="preserve">transfer </w:t>
      </w:r>
      <w:r w:rsidR="007510A3">
        <w:rPr>
          <w:rFonts w:cs="Times New Roman"/>
        </w:rPr>
        <w:t>are</w:t>
      </w:r>
      <w:r>
        <w:rPr>
          <w:rFonts w:cs="Times New Roman"/>
        </w:rPr>
        <w:t xml:space="preserve"> </w:t>
      </w:r>
      <w:r w:rsidR="00C728E5">
        <w:rPr>
          <w:rFonts w:cs="Times New Roman"/>
        </w:rPr>
        <w:t xml:space="preserve">considered </w:t>
      </w:r>
      <w:r>
        <w:rPr>
          <w:rFonts w:cs="Times New Roman"/>
        </w:rPr>
        <w:t>non-degree.</w:t>
      </w:r>
    </w:p>
    <w:p w14:paraId="062322A5" w14:textId="2C531015" w:rsidR="0042654E" w:rsidRPr="006A5EA3" w:rsidRDefault="0042654E" w:rsidP="0042654E">
      <w:pPr>
        <w:pStyle w:val="ListParagraph"/>
        <w:numPr>
          <w:ilvl w:val="0"/>
          <w:numId w:val="28"/>
        </w:numPr>
        <w:spacing w:after="0"/>
        <w:rPr>
          <w:rFonts w:cs="Times New Roman"/>
          <w:b/>
        </w:rPr>
      </w:pPr>
      <w:r w:rsidRPr="006A5EA3">
        <w:rPr>
          <w:rFonts w:cs="Times New Roman"/>
          <w:b/>
        </w:rPr>
        <w:lastRenderedPageBreak/>
        <w:t>ESL-100G</w:t>
      </w:r>
      <w:r w:rsidR="00B111E8">
        <w:rPr>
          <w:rFonts w:cs="Times New Roman"/>
          <w:b/>
        </w:rPr>
        <w:t xml:space="preserve"> Advanced Grammar for College and Career Communication 2</w:t>
      </w:r>
    </w:p>
    <w:p w14:paraId="61D55482" w14:textId="4A77B30E" w:rsidR="00263AF1" w:rsidRPr="00263AF1" w:rsidRDefault="00263AF1" w:rsidP="00263AF1">
      <w:pPr>
        <w:spacing w:after="0" w:line="240" w:lineRule="auto"/>
        <w:ind w:firstLine="720"/>
        <w:rPr>
          <w:rFonts w:cs="Times New Roman"/>
        </w:rPr>
      </w:pPr>
      <w:r w:rsidRPr="00263AF1">
        <w:rPr>
          <w:rFonts w:cs="Times New Roman"/>
          <w:b/>
        </w:rPr>
        <w:t>Action:</w:t>
      </w:r>
      <w:r w:rsidRPr="00263AF1">
        <w:rPr>
          <w:rFonts w:cs="Times New Roman"/>
        </w:rPr>
        <w:t xml:space="preserve"> Approved</w:t>
      </w:r>
      <w:r w:rsidR="008842E7">
        <w:rPr>
          <w:rFonts w:cs="Times New Roman"/>
        </w:rPr>
        <w:t xml:space="preserve"> with changes</w:t>
      </w:r>
      <w:r w:rsidRPr="00263AF1">
        <w:rPr>
          <w:rFonts w:cs="Times New Roman"/>
        </w:rPr>
        <w:t xml:space="preserve"> (M/S: </w:t>
      </w:r>
      <w:r w:rsidR="008842E7">
        <w:rPr>
          <w:rFonts w:cs="Times New Roman"/>
        </w:rPr>
        <w:t>Wilkins</w:t>
      </w:r>
      <w:r w:rsidRPr="00263AF1">
        <w:rPr>
          <w:rFonts w:cs="Times New Roman"/>
        </w:rPr>
        <w:t>/</w:t>
      </w:r>
      <w:r w:rsidR="008842E7">
        <w:rPr>
          <w:rFonts w:cs="Times New Roman"/>
        </w:rPr>
        <w:t>Mack</w:t>
      </w:r>
      <w:r w:rsidRPr="00263AF1">
        <w:rPr>
          <w:rFonts w:cs="Times New Roman"/>
        </w:rPr>
        <w:t>); unanimous</w:t>
      </w:r>
    </w:p>
    <w:p w14:paraId="677BCA2E" w14:textId="685E8E8E" w:rsidR="00C71633" w:rsidRDefault="00151B56" w:rsidP="00C266B4">
      <w:pPr>
        <w:pStyle w:val="ListParagraph"/>
        <w:spacing w:after="0"/>
        <w:rPr>
          <w:rFonts w:cs="Times New Roman"/>
        </w:rPr>
      </w:pPr>
      <w:r>
        <w:rPr>
          <w:rFonts w:cs="Times New Roman"/>
        </w:rPr>
        <w:t xml:space="preserve">Students will assess into </w:t>
      </w:r>
      <w:r w:rsidR="00C728E5">
        <w:rPr>
          <w:rFonts w:cs="Times New Roman"/>
        </w:rPr>
        <w:t>one</w:t>
      </w:r>
      <w:r>
        <w:rPr>
          <w:rFonts w:cs="Times New Roman"/>
        </w:rPr>
        <w:t xml:space="preserve"> of </w:t>
      </w:r>
      <w:r w:rsidR="00C728E5">
        <w:rPr>
          <w:rFonts w:cs="Times New Roman"/>
        </w:rPr>
        <w:t>three:</w:t>
      </w:r>
      <w:r>
        <w:rPr>
          <w:rFonts w:cs="Times New Roman"/>
        </w:rPr>
        <w:t xml:space="preserve"> </w:t>
      </w:r>
      <w:r w:rsidR="00C728E5">
        <w:rPr>
          <w:rFonts w:cs="Times New Roman"/>
        </w:rPr>
        <w:t xml:space="preserve">ESL-085G, 095G, </w:t>
      </w:r>
      <w:r w:rsidR="007510A3">
        <w:rPr>
          <w:rFonts w:cs="Times New Roman"/>
        </w:rPr>
        <w:t>or</w:t>
      </w:r>
      <w:r w:rsidR="00C728E5">
        <w:rPr>
          <w:rFonts w:cs="Times New Roman"/>
        </w:rPr>
        <w:t xml:space="preserve"> 100</w:t>
      </w:r>
      <w:r w:rsidR="00FD7FF6">
        <w:rPr>
          <w:rFonts w:cs="Times New Roman"/>
        </w:rPr>
        <w:t xml:space="preserve">G. ESL-085G/95G </w:t>
      </w:r>
      <w:r w:rsidR="006A5EA3">
        <w:rPr>
          <w:rFonts w:cs="Times New Roman"/>
        </w:rPr>
        <w:t>requires prerequisite</w:t>
      </w:r>
      <w:r w:rsidR="00FD7FF6">
        <w:rPr>
          <w:rFonts w:cs="Times New Roman"/>
        </w:rPr>
        <w:t xml:space="preserve"> </w:t>
      </w:r>
      <w:r w:rsidR="00AB2D29">
        <w:rPr>
          <w:rFonts w:cs="Times New Roman"/>
        </w:rPr>
        <w:t>whereas</w:t>
      </w:r>
      <w:r w:rsidR="00FD7FF6">
        <w:rPr>
          <w:rFonts w:cs="Times New Roman"/>
        </w:rPr>
        <w:t xml:space="preserve"> 100G</w:t>
      </w:r>
      <w:r w:rsidR="006A5EA3">
        <w:rPr>
          <w:rFonts w:cs="Times New Roman"/>
        </w:rPr>
        <w:t xml:space="preserve"> does not</w:t>
      </w:r>
      <w:r w:rsidR="007510A3">
        <w:rPr>
          <w:rFonts w:cs="Times New Roman"/>
        </w:rPr>
        <w:t xml:space="preserve">. </w:t>
      </w:r>
      <w:r w:rsidR="00C41EE2">
        <w:rPr>
          <w:rFonts w:cs="Times New Roman"/>
        </w:rPr>
        <w:t xml:space="preserve">ESL 100G has reading, writing, and speaking component, and general grammar. This course is intended to offer support for multilingual ESL students at the English 100 or 100S level. </w:t>
      </w:r>
      <w:r w:rsidR="006A5EA3">
        <w:rPr>
          <w:rFonts w:cs="Times New Roman"/>
        </w:rPr>
        <w:t xml:space="preserve"> </w:t>
      </w:r>
      <w:r w:rsidR="006F42C0">
        <w:rPr>
          <w:rFonts w:cs="Times New Roman"/>
        </w:rPr>
        <w:t>ESL</w:t>
      </w:r>
      <w:r w:rsidR="00035CCC">
        <w:rPr>
          <w:rFonts w:cs="Times New Roman"/>
        </w:rPr>
        <w:t xml:space="preserve"> </w:t>
      </w:r>
      <w:r w:rsidR="00C266B4">
        <w:rPr>
          <w:rFonts w:cs="Times New Roman"/>
        </w:rPr>
        <w:t xml:space="preserve">85G &amp; </w:t>
      </w:r>
      <w:r w:rsidR="00C728E5" w:rsidRPr="00C266B4">
        <w:rPr>
          <w:rFonts w:cs="Times New Roman"/>
        </w:rPr>
        <w:t>95G</w:t>
      </w:r>
      <w:r w:rsidR="00035CCC" w:rsidRPr="00C266B4">
        <w:rPr>
          <w:rFonts w:cs="Times New Roman"/>
        </w:rPr>
        <w:t xml:space="preserve"> </w:t>
      </w:r>
      <w:r w:rsidR="00054E2E">
        <w:rPr>
          <w:rFonts w:cs="Times New Roman"/>
        </w:rPr>
        <w:t>will take</w:t>
      </w:r>
      <w:r w:rsidR="00C71633">
        <w:rPr>
          <w:rFonts w:cs="Times New Roman"/>
        </w:rPr>
        <w:t xml:space="preserve"> the place </w:t>
      </w:r>
      <w:r w:rsidR="006A5EA3">
        <w:rPr>
          <w:rFonts w:cs="Times New Roman"/>
        </w:rPr>
        <w:t>of intermediate</w:t>
      </w:r>
      <w:r w:rsidR="00C41EE2">
        <w:rPr>
          <w:rFonts w:cs="Times New Roman"/>
        </w:rPr>
        <w:t>/advanced</w:t>
      </w:r>
      <w:r w:rsidR="006F42C0">
        <w:rPr>
          <w:rFonts w:cs="Times New Roman"/>
        </w:rPr>
        <w:t xml:space="preserve"> ESL </w:t>
      </w:r>
      <w:r w:rsidR="006A5EA3">
        <w:rPr>
          <w:rFonts w:cs="Times New Roman"/>
        </w:rPr>
        <w:t xml:space="preserve">grammar </w:t>
      </w:r>
      <w:r w:rsidR="002B5552">
        <w:rPr>
          <w:rFonts w:cs="Times New Roman"/>
        </w:rPr>
        <w:t xml:space="preserve">courses; and provide </w:t>
      </w:r>
      <w:r w:rsidR="006F42C0">
        <w:rPr>
          <w:rFonts w:cs="Times New Roman"/>
        </w:rPr>
        <w:t xml:space="preserve">students </w:t>
      </w:r>
      <w:r w:rsidR="002B5552">
        <w:rPr>
          <w:rFonts w:cs="Times New Roman"/>
        </w:rPr>
        <w:t xml:space="preserve">with </w:t>
      </w:r>
      <w:r w:rsidR="006F42C0">
        <w:rPr>
          <w:rFonts w:cs="Times New Roman"/>
        </w:rPr>
        <w:t xml:space="preserve">additional grammatical support </w:t>
      </w:r>
      <w:r w:rsidR="002B5552">
        <w:rPr>
          <w:rFonts w:cs="Times New Roman"/>
        </w:rPr>
        <w:t xml:space="preserve">when taking </w:t>
      </w:r>
      <w:r w:rsidR="00C41EE2">
        <w:rPr>
          <w:rFonts w:cs="Times New Roman"/>
        </w:rPr>
        <w:t>English 100.</w:t>
      </w:r>
    </w:p>
    <w:p w14:paraId="078225F1" w14:textId="1A254612" w:rsidR="001F63E4" w:rsidRPr="00C71633" w:rsidRDefault="00C71633" w:rsidP="00C266B4">
      <w:pPr>
        <w:pStyle w:val="ListParagraph"/>
        <w:spacing w:after="0"/>
        <w:rPr>
          <w:rFonts w:cs="Times New Roman"/>
          <w:b/>
        </w:rPr>
      </w:pPr>
      <w:r w:rsidRPr="00C71633">
        <w:rPr>
          <w:rFonts w:cs="Times New Roman"/>
          <w:b/>
        </w:rPr>
        <w:t>Committee</w:t>
      </w:r>
      <w:r w:rsidR="001F63E4" w:rsidRPr="00C71633">
        <w:rPr>
          <w:rFonts w:cs="Times New Roman"/>
          <w:b/>
        </w:rPr>
        <w:t xml:space="preserve"> feedback:</w:t>
      </w:r>
    </w:p>
    <w:p w14:paraId="18E3590F" w14:textId="0E8FD9BF" w:rsidR="001F63E4" w:rsidRDefault="000A2974" w:rsidP="001F63E4">
      <w:pPr>
        <w:pStyle w:val="ListParagraph"/>
        <w:numPr>
          <w:ilvl w:val="0"/>
          <w:numId w:val="33"/>
        </w:numPr>
        <w:spacing w:after="0"/>
        <w:rPr>
          <w:rFonts w:cs="Times New Roman"/>
        </w:rPr>
      </w:pPr>
      <w:r>
        <w:rPr>
          <w:rFonts w:cs="Times New Roman"/>
        </w:rPr>
        <w:t>Recommend adding a prerequisite statement</w:t>
      </w:r>
      <w:r w:rsidR="001F63E4">
        <w:rPr>
          <w:rFonts w:cs="Times New Roman"/>
        </w:rPr>
        <w:t xml:space="preserve"> </w:t>
      </w:r>
      <w:r w:rsidR="00AB2FF2">
        <w:rPr>
          <w:rFonts w:cs="Times New Roman"/>
        </w:rPr>
        <w:t xml:space="preserve">that </w:t>
      </w:r>
      <w:r w:rsidR="002B5552">
        <w:rPr>
          <w:rFonts w:cs="Times New Roman"/>
        </w:rPr>
        <w:t xml:space="preserve">an </w:t>
      </w:r>
      <w:r w:rsidR="00C41EE2">
        <w:rPr>
          <w:rFonts w:cs="Times New Roman"/>
        </w:rPr>
        <w:t>appropriate assessment test</w:t>
      </w:r>
      <w:r w:rsidR="00AB2FF2">
        <w:rPr>
          <w:rFonts w:cs="Times New Roman"/>
        </w:rPr>
        <w:t xml:space="preserve"> is required</w:t>
      </w:r>
      <w:r w:rsidR="00C41EE2">
        <w:rPr>
          <w:rFonts w:cs="Times New Roman"/>
        </w:rPr>
        <w:t xml:space="preserve">. </w:t>
      </w:r>
      <w:r>
        <w:rPr>
          <w:rFonts w:cs="Times New Roman"/>
        </w:rPr>
        <w:t>P</w:t>
      </w:r>
      <w:r w:rsidR="001F63E4">
        <w:rPr>
          <w:rFonts w:cs="Times New Roman"/>
        </w:rPr>
        <w:t>rerequisite</w:t>
      </w:r>
      <w:r>
        <w:rPr>
          <w:rFonts w:cs="Times New Roman"/>
        </w:rPr>
        <w:t xml:space="preserve"> should </w:t>
      </w:r>
      <w:r w:rsidR="00AB2FF2">
        <w:rPr>
          <w:rFonts w:cs="Times New Roman"/>
        </w:rPr>
        <w:t xml:space="preserve">be </w:t>
      </w:r>
      <w:r w:rsidR="00C41EE2">
        <w:rPr>
          <w:rFonts w:cs="Times New Roman"/>
        </w:rPr>
        <w:t>list</w:t>
      </w:r>
      <w:r w:rsidR="00AB2FF2">
        <w:rPr>
          <w:rFonts w:cs="Times New Roman"/>
        </w:rPr>
        <w:t>ed</w:t>
      </w:r>
      <w:r w:rsidR="00C41EE2">
        <w:rPr>
          <w:rFonts w:cs="Times New Roman"/>
        </w:rPr>
        <w:t xml:space="preserve"> a</w:t>
      </w:r>
      <w:r w:rsidR="00AB2FF2">
        <w:rPr>
          <w:rFonts w:cs="Times New Roman"/>
        </w:rPr>
        <w:t>s a</w:t>
      </w:r>
      <w:r w:rsidR="00C41EE2">
        <w:rPr>
          <w:rFonts w:cs="Times New Roman"/>
        </w:rPr>
        <w:t xml:space="preserve"> score/</w:t>
      </w:r>
      <w:r w:rsidR="001F63E4">
        <w:rPr>
          <w:rFonts w:cs="Times New Roman"/>
        </w:rPr>
        <w:t xml:space="preserve">course </w:t>
      </w:r>
      <w:r w:rsidR="00755A8D">
        <w:rPr>
          <w:rFonts w:cs="Times New Roman"/>
        </w:rPr>
        <w:t>with</w:t>
      </w:r>
      <w:r w:rsidR="001F63E4">
        <w:rPr>
          <w:rFonts w:cs="Times New Roman"/>
        </w:rPr>
        <w:t xml:space="preserve"> either and, or</w:t>
      </w:r>
      <w:r w:rsidR="00755A8D">
        <w:rPr>
          <w:rFonts w:cs="Times New Roman"/>
        </w:rPr>
        <w:t xml:space="preserve"> statements</w:t>
      </w:r>
      <w:r w:rsidR="00AB2FF2">
        <w:rPr>
          <w:rFonts w:cs="Times New Roman"/>
        </w:rPr>
        <w:t>; not blanket</w:t>
      </w:r>
      <w:r w:rsidR="001F63E4">
        <w:rPr>
          <w:rFonts w:cs="Times New Roman"/>
        </w:rPr>
        <w:t xml:space="preserve">. </w:t>
      </w:r>
    </w:p>
    <w:p w14:paraId="72AB895E" w14:textId="753B978C" w:rsidR="00C728E5" w:rsidRDefault="005C2C9E" w:rsidP="001F63E4">
      <w:pPr>
        <w:pStyle w:val="ListParagraph"/>
        <w:numPr>
          <w:ilvl w:val="0"/>
          <w:numId w:val="33"/>
        </w:numPr>
        <w:spacing w:after="0"/>
        <w:rPr>
          <w:rFonts w:cs="Times New Roman"/>
        </w:rPr>
      </w:pPr>
      <w:r>
        <w:rPr>
          <w:rFonts w:cs="Times New Roman"/>
        </w:rPr>
        <w:t xml:space="preserve">The committee discussed </w:t>
      </w:r>
      <w:r w:rsidR="00AB2FF2">
        <w:rPr>
          <w:rFonts w:cs="Times New Roman"/>
        </w:rPr>
        <w:t xml:space="preserve">the impact </w:t>
      </w:r>
      <w:r w:rsidR="002B5552">
        <w:rPr>
          <w:rFonts w:cs="Times New Roman"/>
        </w:rPr>
        <w:t xml:space="preserve">on students taking </w:t>
      </w:r>
      <w:r w:rsidR="002B5552">
        <w:rPr>
          <w:rFonts w:cs="Times New Roman"/>
        </w:rPr>
        <w:t xml:space="preserve">three courses: </w:t>
      </w:r>
      <w:r w:rsidR="002B5552">
        <w:rPr>
          <w:rFonts w:cs="Times New Roman"/>
        </w:rPr>
        <w:t xml:space="preserve">ESL 100G, ENGL 100, </w:t>
      </w:r>
      <w:r w:rsidR="002B5552">
        <w:rPr>
          <w:rFonts w:cs="Times New Roman"/>
        </w:rPr>
        <w:t>and 100S</w:t>
      </w:r>
      <w:r w:rsidR="002B5552">
        <w:rPr>
          <w:rFonts w:cs="Times New Roman"/>
        </w:rPr>
        <w:t xml:space="preserve"> together</w:t>
      </w:r>
      <w:r>
        <w:rPr>
          <w:rFonts w:cs="Times New Roman"/>
        </w:rPr>
        <w:t xml:space="preserve">, totaling 8.0 units along with additional college courses. </w:t>
      </w:r>
    </w:p>
    <w:p w14:paraId="4F5D6306" w14:textId="311F8154" w:rsidR="00AB2FF2" w:rsidRPr="002B5552" w:rsidRDefault="002B5552" w:rsidP="002B5552">
      <w:pPr>
        <w:pStyle w:val="ListParagraph"/>
        <w:numPr>
          <w:ilvl w:val="0"/>
          <w:numId w:val="33"/>
        </w:numPr>
        <w:spacing w:after="0"/>
        <w:rPr>
          <w:rFonts w:cs="Times New Roman"/>
        </w:rPr>
      </w:pPr>
      <w:r>
        <w:rPr>
          <w:rFonts w:cs="Times New Roman"/>
        </w:rPr>
        <w:t xml:space="preserve">Recommend changing the titles so students are aware </w:t>
      </w:r>
      <w:r>
        <w:rPr>
          <w:rFonts w:cs="Times New Roman"/>
        </w:rPr>
        <w:t xml:space="preserve">that </w:t>
      </w:r>
      <w:r>
        <w:rPr>
          <w:rFonts w:cs="Times New Roman"/>
        </w:rPr>
        <w:t xml:space="preserve">they are not required to take 85G/95G before ENGL 100.  </w:t>
      </w:r>
      <w:r w:rsidR="00C41EE2" w:rsidRPr="002B5552">
        <w:rPr>
          <w:rFonts w:cs="Times New Roman"/>
        </w:rPr>
        <w:t>It may</w:t>
      </w:r>
      <w:r>
        <w:rPr>
          <w:rFonts w:cs="Times New Roman"/>
        </w:rPr>
        <w:t xml:space="preserve"> </w:t>
      </w:r>
      <w:r w:rsidR="00C41EE2" w:rsidRPr="002B5552">
        <w:rPr>
          <w:rFonts w:cs="Times New Roman"/>
        </w:rPr>
        <w:t>be c</w:t>
      </w:r>
      <w:r w:rsidR="00AB2FF2" w:rsidRPr="002B5552">
        <w:rPr>
          <w:rFonts w:cs="Times New Roman"/>
        </w:rPr>
        <w:t xml:space="preserve">onfusing when then lower level </w:t>
      </w:r>
      <w:r w:rsidR="00C41EE2" w:rsidRPr="002B5552">
        <w:rPr>
          <w:rFonts w:cs="Times New Roman"/>
        </w:rPr>
        <w:t xml:space="preserve">courses 85G/95G </w:t>
      </w:r>
      <w:r w:rsidR="00AB2FF2" w:rsidRPr="002B5552">
        <w:rPr>
          <w:rFonts w:cs="Times New Roman"/>
        </w:rPr>
        <w:t xml:space="preserve">are identified as “advance” that </w:t>
      </w:r>
      <w:r w:rsidR="00C41EE2" w:rsidRPr="002B5552">
        <w:rPr>
          <w:rFonts w:cs="Times New Roman"/>
        </w:rPr>
        <w:t xml:space="preserve">require prerequisites whereas the higher level </w:t>
      </w:r>
      <w:r w:rsidR="00AB2FF2" w:rsidRPr="002B5552">
        <w:rPr>
          <w:rFonts w:cs="Times New Roman"/>
        </w:rPr>
        <w:t xml:space="preserve"> course 100G is also identified as </w:t>
      </w:r>
      <w:r w:rsidR="00C41EE2" w:rsidRPr="002B5552">
        <w:rPr>
          <w:rFonts w:cs="Times New Roman"/>
        </w:rPr>
        <w:t>“</w:t>
      </w:r>
      <w:r w:rsidR="00AB2FF2" w:rsidRPr="002B5552">
        <w:rPr>
          <w:rFonts w:cs="Times New Roman"/>
        </w:rPr>
        <w:t>advance 2</w:t>
      </w:r>
      <w:r w:rsidR="00C41EE2" w:rsidRPr="002B5552">
        <w:rPr>
          <w:rFonts w:cs="Times New Roman"/>
        </w:rPr>
        <w:t xml:space="preserve">” </w:t>
      </w:r>
      <w:r w:rsidR="00AB2FF2" w:rsidRPr="002B5552">
        <w:rPr>
          <w:rFonts w:cs="Times New Roman"/>
        </w:rPr>
        <w:t xml:space="preserve">and </w:t>
      </w:r>
      <w:r w:rsidR="00C41EE2" w:rsidRPr="002B5552">
        <w:rPr>
          <w:rFonts w:cs="Times New Roman"/>
        </w:rPr>
        <w:t>does not</w:t>
      </w:r>
      <w:r w:rsidR="00AB2FF2" w:rsidRPr="002B5552">
        <w:rPr>
          <w:rFonts w:cs="Times New Roman"/>
        </w:rPr>
        <w:t xml:space="preserve"> have prerequisites. From a sequential point, </w:t>
      </w:r>
      <w:r w:rsidR="00C41EE2" w:rsidRPr="002B5552">
        <w:rPr>
          <w:rFonts w:cs="Times New Roman"/>
        </w:rPr>
        <w:t xml:space="preserve">students may </w:t>
      </w:r>
      <w:r w:rsidR="00AB2FF2" w:rsidRPr="002B5552">
        <w:rPr>
          <w:rFonts w:cs="Times New Roman"/>
        </w:rPr>
        <w:t xml:space="preserve">take the </w:t>
      </w:r>
      <w:r w:rsidR="00C41EE2" w:rsidRPr="002B5552">
        <w:rPr>
          <w:rFonts w:cs="Times New Roman"/>
        </w:rPr>
        <w:t>higher-level course that doesn’t require a prerequis</w:t>
      </w:r>
      <w:r w:rsidR="005C2C9E" w:rsidRPr="002B5552">
        <w:rPr>
          <w:rFonts w:cs="Times New Roman"/>
        </w:rPr>
        <w:t>ite</w:t>
      </w:r>
      <w:r w:rsidR="00AB2FF2" w:rsidRPr="002B5552">
        <w:rPr>
          <w:rFonts w:cs="Times New Roman"/>
        </w:rPr>
        <w:t xml:space="preserve"> for convenience</w:t>
      </w:r>
      <w:r w:rsidR="005C2C9E" w:rsidRPr="002B5552">
        <w:rPr>
          <w:rFonts w:cs="Times New Roman"/>
        </w:rPr>
        <w:t xml:space="preserve">. </w:t>
      </w:r>
    </w:p>
    <w:p w14:paraId="7BCF3525" w14:textId="18D08A27" w:rsidR="005C2C9E" w:rsidRPr="00AB2FF2" w:rsidRDefault="005C2C9E" w:rsidP="00AB2FF2">
      <w:pPr>
        <w:pStyle w:val="ListParagraph"/>
        <w:numPr>
          <w:ilvl w:val="0"/>
          <w:numId w:val="33"/>
        </w:numPr>
        <w:spacing w:after="0"/>
        <w:rPr>
          <w:rFonts w:cs="Times New Roman"/>
        </w:rPr>
      </w:pPr>
      <w:r w:rsidRPr="00AB2FF2">
        <w:rPr>
          <w:rFonts w:cs="Times New Roman"/>
        </w:rPr>
        <w:t>Change the schedule description; last statement</w:t>
      </w:r>
      <w:r w:rsidR="00AB2FF2" w:rsidRPr="00AB2FF2">
        <w:rPr>
          <w:rFonts w:cs="Times New Roman"/>
        </w:rPr>
        <w:t xml:space="preserve"> </w:t>
      </w:r>
      <w:r w:rsidR="00AB2FF2" w:rsidRPr="00AB2FF2">
        <w:rPr>
          <w:rFonts w:ascii="Arial" w:hAnsi="Arial"/>
        </w:rPr>
        <w:t xml:space="preserve">the </w:t>
      </w:r>
      <w:r w:rsidR="00AB2FF2" w:rsidRPr="00AB2FF2">
        <w:rPr>
          <w:i/>
        </w:rPr>
        <w:t>Advanced English for Academic and Professional Advancement Skills Certificate</w:t>
      </w:r>
      <w:r w:rsidR="00AB2FF2" w:rsidRPr="00AB2FF2">
        <w:rPr>
          <w:rFonts w:asciiTheme="majorHAnsi" w:hAnsiTheme="majorHAnsi"/>
        </w:rPr>
        <w:t xml:space="preserve"> </w:t>
      </w:r>
      <w:r w:rsidR="00AB2FF2">
        <w:rPr>
          <w:rFonts w:ascii="Arial" w:hAnsi="Arial"/>
        </w:rPr>
        <w:t xml:space="preserve">and </w:t>
      </w:r>
      <w:r w:rsidRPr="00AB2FF2">
        <w:rPr>
          <w:rFonts w:cs="Times New Roman"/>
        </w:rPr>
        <w:t xml:space="preserve">add generic language. </w:t>
      </w:r>
    </w:p>
    <w:p w14:paraId="3F67A2E6" w14:textId="77777777" w:rsidR="0042654E" w:rsidRPr="0042654E" w:rsidRDefault="0042654E" w:rsidP="0042654E">
      <w:pPr>
        <w:pStyle w:val="ListParagraph"/>
        <w:spacing w:after="0"/>
        <w:rPr>
          <w:rFonts w:cs="Times New Roman"/>
        </w:rPr>
      </w:pPr>
    </w:p>
    <w:p w14:paraId="24030119" w14:textId="399CC302" w:rsidR="009347FF" w:rsidRPr="00304151" w:rsidRDefault="0042654E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College Skills Certificates from Feb. 1</w:t>
      </w:r>
      <w:r w:rsidRPr="0042654E">
        <w:rPr>
          <w:rFonts w:cs="Times New Roman"/>
          <w:b/>
          <w:u w:val="single"/>
          <w:vertAlign w:val="superscript"/>
        </w:rPr>
        <w:t>st</w:t>
      </w:r>
      <w:r>
        <w:rPr>
          <w:rFonts w:cs="Times New Roman"/>
          <w:b/>
          <w:u w:val="single"/>
        </w:rPr>
        <w:t xml:space="preserve"> Meeting</w:t>
      </w:r>
    </w:p>
    <w:p w14:paraId="3466B3C7" w14:textId="6FDC150A" w:rsidR="00C80E6E" w:rsidRDefault="00B111E8" w:rsidP="00B111E8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Cultural Competence Skills Certificate Revision</w:t>
      </w:r>
    </w:p>
    <w:p w14:paraId="224DE6B6" w14:textId="4546E2E6" w:rsidR="009347FF" w:rsidRDefault="009347FF" w:rsidP="00B111E8">
      <w:pPr>
        <w:pStyle w:val="ListParagraph"/>
        <w:spacing w:after="0" w:line="240" w:lineRule="auto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</w:t>
      </w:r>
      <w:r w:rsidR="002B342C">
        <w:rPr>
          <w:rFonts w:cs="Times New Roman"/>
        </w:rPr>
        <w:t xml:space="preserve"> </w:t>
      </w:r>
      <w:r w:rsidRPr="00304151">
        <w:rPr>
          <w:rFonts w:cs="Times New Roman"/>
        </w:rPr>
        <w:t xml:space="preserve">(M/S: </w:t>
      </w:r>
      <w:r w:rsidR="004D1520">
        <w:rPr>
          <w:rFonts w:cs="Times New Roman"/>
        </w:rPr>
        <w:t>Goff</w:t>
      </w:r>
      <w:r w:rsidR="00C90C1C" w:rsidRPr="00304151">
        <w:rPr>
          <w:rFonts w:cs="Times New Roman"/>
        </w:rPr>
        <w:t>/</w:t>
      </w:r>
      <w:r w:rsidR="004D1520">
        <w:rPr>
          <w:rFonts w:cs="Times New Roman"/>
        </w:rPr>
        <w:t>Holtmann</w:t>
      </w:r>
      <w:r w:rsidRPr="00304151">
        <w:rPr>
          <w:rFonts w:cs="Times New Roman"/>
        </w:rPr>
        <w:t>); unanimous</w:t>
      </w:r>
    </w:p>
    <w:p w14:paraId="2AE62EBE" w14:textId="67D04A88" w:rsidR="008842E7" w:rsidRDefault="00C80E6E" w:rsidP="00B111E8">
      <w:pPr>
        <w:pStyle w:val="ListParagraph"/>
        <w:spacing w:after="0" w:line="240" w:lineRule="auto"/>
        <w:rPr>
          <w:rFonts w:cs="Times New Roman"/>
        </w:rPr>
      </w:pPr>
      <w:r w:rsidRPr="00C80E6E">
        <w:rPr>
          <w:rFonts w:cs="Times New Roman"/>
        </w:rPr>
        <w:t>Added SIGN 50 and deleted</w:t>
      </w:r>
      <w:r>
        <w:rPr>
          <w:rFonts w:cs="Times New Roman"/>
        </w:rPr>
        <w:t xml:space="preserve"> </w:t>
      </w:r>
      <w:r w:rsidR="00B111E8">
        <w:rPr>
          <w:rFonts w:cs="Times New Roman"/>
        </w:rPr>
        <w:t>FILIP-060</w:t>
      </w:r>
      <w:r w:rsidRPr="00C80E6E">
        <w:rPr>
          <w:rFonts w:cs="Times New Roman"/>
        </w:rPr>
        <w:t>.</w:t>
      </w:r>
    </w:p>
    <w:p w14:paraId="43BA8D91" w14:textId="77777777" w:rsidR="00B111E8" w:rsidRPr="00C80E6E" w:rsidRDefault="00B111E8" w:rsidP="00B111E8">
      <w:pPr>
        <w:pStyle w:val="ListParagraph"/>
        <w:spacing w:after="0" w:line="240" w:lineRule="auto"/>
        <w:rPr>
          <w:rFonts w:cs="Times New Roman"/>
        </w:rPr>
      </w:pPr>
    </w:p>
    <w:p w14:paraId="3CC828C9" w14:textId="6F9A16F4" w:rsidR="00B111E8" w:rsidRPr="00B111E8" w:rsidRDefault="00B111E8" w:rsidP="00B111E8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</w:rPr>
      </w:pPr>
      <w:r>
        <w:rPr>
          <w:rFonts w:cs="Times New Roman"/>
          <w:b/>
        </w:rPr>
        <w:t>Fundamental Business Skills</w:t>
      </w:r>
    </w:p>
    <w:p w14:paraId="658FF9E9" w14:textId="6546430F" w:rsidR="008842E7" w:rsidRDefault="008842E7" w:rsidP="00B111E8">
      <w:pPr>
        <w:pStyle w:val="ListParagraph"/>
        <w:spacing w:after="0" w:line="240" w:lineRule="auto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</w:t>
      </w:r>
      <w:r>
        <w:rPr>
          <w:rFonts w:cs="Times New Roman"/>
        </w:rPr>
        <w:t xml:space="preserve"> </w:t>
      </w:r>
      <w:r w:rsidRPr="00304151">
        <w:rPr>
          <w:rFonts w:cs="Times New Roman"/>
        </w:rPr>
        <w:t xml:space="preserve">(M/S: </w:t>
      </w:r>
      <w:r w:rsidR="004D1520">
        <w:rPr>
          <w:rFonts w:cs="Times New Roman"/>
        </w:rPr>
        <w:t>Goff</w:t>
      </w:r>
      <w:r w:rsidRPr="00304151">
        <w:rPr>
          <w:rFonts w:cs="Times New Roman"/>
        </w:rPr>
        <w:t>/</w:t>
      </w:r>
      <w:r w:rsidR="004D1520">
        <w:rPr>
          <w:rFonts w:cs="Times New Roman"/>
        </w:rPr>
        <w:t>Holtmann</w:t>
      </w:r>
      <w:r w:rsidRPr="00304151">
        <w:rPr>
          <w:rFonts w:cs="Times New Roman"/>
        </w:rPr>
        <w:t>); unanimous</w:t>
      </w:r>
    </w:p>
    <w:p w14:paraId="4F5F7418" w14:textId="2357AB30" w:rsidR="008842E7" w:rsidRPr="00C80E6E" w:rsidRDefault="00C80E6E" w:rsidP="00B111E8">
      <w:pPr>
        <w:pStyle w:val="ListParagraph"/>
        <w:spacing w:after="0" w:line="240" w:lineRule="auto"/>
        <w:rPr>
          <w:rFonts w:cs="Times New Roman"/>
        </w:rPr>
      </w:pPr>
      <w:r w:rsidRPr="00C80E6E">
        <w:rPr>
          <w:rFonts w:cs="Times New Roman"/>
        </w:rPr>
        <w:t xml:space="preserve">Remove two courses that are no longer offered. </w:t>
      </w:r>
    </w:p>
    <w:p w14:paraId="79175E93" w14:textId="77777777" w:rsidR="006D38B0" w:rsidRPr="00304151" w:rsidRDefault="006D38B0" w:rsidP="009347FF">
      <w:pPr>
        <w:pStyle w:val="ListParagraph"/>
        <w:spacing w:after="0"/>
        <w:ind w:left="360"/>
        <w:rPr>
          <w:rFonts w:cs="Times New Roman"/>
        </w:rPr>
      </w:pPr>
    </w:p>
    <w:p w14:paraId="10942C42" w14:textId="29ED7572" w:rsidR="00B708F8" w:rsidRPr="006D38B0" w:rsidRDefault="0042654E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Consent Agenda: Minor Changes</w:t>
      </w:r>
    </w:p>
    <w:p w14:paraId="403D6328" w14:textId="3EBDF63B" w:rsidR="0042654E" w:rsidRDefault="0042654E" w:rsidP="0042654E">
      <w:pPr>
        <w:pStyle w:val="ListParagraph"/>
        <w:spacing w:after="0" w:line="240" w:lineRule="auto"/>
        <w:ind w:left="36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</w:t>
      </w:r>
      <w:r w:rsidR="008842E7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304151">
        <w:rPr>
          <w:rFonts w:cs="Times New Roman"/>
        </w:rPr>
        <w:t xml:space="preserve">(M/S: </w:t>
      </w:r>
      <w:r w:rsidR="008842E7">
        <w:rPr>
          <w:rFonts w:cs="Times New Roman"/>
        </w:rPr>
        <w:t>Beal</w:t>
      </w:r>
      <w:r w:rsidRPr="00304151">
        <w:rPr>
          <w:rFonts w:cs="Times New Roman"/>
        </w:rPr>
        <w:t>/</w:t>
      </w:r>
      <w:r w:rsidR="008842E7">
        <w:rPr>
          <w:rFonts w:cs="Times New Roman"/>
        </w:rPr>
        <w:t>Hubbard</w:t>
      </w:r>
      <w:r w:rsidRPr="00304151">
        <w:rPr>
          <w:rFonts w:cs="Times New Roman"/>
        </w:rPr>
        <w:t>); unanimous</w:t>
      </w:r>
    </w:p>
    <w:p w14:paraId="636B27E5" w14:textId="525448FD" w:rsidR="008842E7" w:rsidRDefault="009F79D6" w:rsidP="0042654E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Pull </w:t>
      </w:r>
      <w:r w:rsidR="00C80E6E" w:rsidRPr="00C80E6E">
        <w:rPr>
          <w:rFonts w:cs="Times New Roman"/>
        </w:rPr>
        <w:t>Drama</w:t>
      </w:r>
      <w:r w:rsidR="008842E7" w:rsidRPr="00C80E6E">
        <w:rPr>
          <w:rFonts w:cs="Times New Roman"/>
        </w:rPr>
        <w:t xml:space="preserve"> 70</w:t>
      </w:r>
      <w:r w:rsidR="00C80E6E" w:rsidRPr="00C80E6E">
        <w:rPr>
          <w:rFonts w:cs="Times New Roman"/>
        </w:rPr>
        <w:t xml:space="preserve"> from the consent agenda</w:t>
      </w:r>
    </w:p>
    <w:p w14:paraId="7B58BFAE" w14:textId="77777777" w:rsidR="009F79D6" w:rsidRDefault="009F79D6" w:rsidP="0042654E">
      <w:pPr>
        <w:pStyle w:val="ListParagraph"/>
        <w:spacing w:after="0" w:line="240" w:lineRule="auto"/>
        <w:ind w:left="360"/>
        <w:rPr>
          <w:rFonts w:cs="Times New Roman"/>
        </w:rPr>
        <w:sectPr w:rsidR="009F79D6" w:rsidSect="00C5065E">
          <w:headerReference w:type="default" r:id="rId8"/>
          <w:footerReference w:type="default" r:id="rId9"/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70F71EF4" w14:textId="6FC53395" w:rsidR="009F79D6" w:rsidRDefault="009F79D6" w:rsidP="009F79D6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>Drama-70</w:t>
      </w:r>
    </w:p>
    <w:p w14:paraId="05DCC9D3" w14:textId="402BC3C0" w:rsidR="009F79D6" w:rsidRDefault="00B111E8" w:rsidP="009F79D6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16A99" wp14:editId="6AF8B470">
                <wp:simplePos x="0" y="0"/>
                <wp:positionH relativeFrom="column">
                  <wp:posOffset>1117600</wp:posOffset>
                </wp:positionH>
                <wp:positionV relativeFrom="paragraph">
                  <wp:posOffset>6985</wp:posOffset>
                </wp:positionV>
                <wp:extent cx="1869440" cy="2184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440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645EF" w14:textId="10BD072F" w:rsidR="00B111E8" w:rsidRPr="00B111E8" w:rsidRDefault="00B111E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111E8">
                              <w:rPr>
                                <w:sz w:val="12"/>
                                <w:szCs w:val="12"/>
                              </w:rPr>
                              <w:t xml:space="preserve">Change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the grading option </w:t>
                            </w:r>
                            <w:r w:rsidRPr="00B111E8">
                              <w:rPr>
                                <w:sz w:val="12"/>
                                <w:szCs w:val="12"/>
                              </w:rPr>
                              <w:t>to student choice: 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16A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8pt;margin-top:.55pt;width:147.2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nEhgIAAIoFAAAOAAAAZHJzL2Uyb0RvYy54bWysVEtv2zAMvg/YfxB0X51kbZcGcYqsRYcB&#10;RVusHXpWZCkRJouaxMTOfv0o2Xms66XDLjYlfiTFj4/pZVtbtlEhGnAlH54MOFNOQmXcsuTfn24+&#10;jDmLKFwlLDhV8q2K/HL2/t208RM1ghXYSgVGTlycNL7kK0Q/KYooV6oW8QS8cqTUEGqBdAzLogqi&#10;Ie+1LUaDwXnRQKh8AKlipNvrTsln2b/WSuK91lEhsyWnt2H+hvxdpG8xm4rJMgi/MrJ/hviHV9TC&#10;OAq6d3UtULB1MH+5qo0MEEHjiYS6AK2NVDkHymY4eJHN40p4lXMhcqLf0xT/n1t5t3kIzFRUO86c&#10;qKlET6pF9hlaNkzsND5OCPToCYYtXSdkfx/pMiXd6lCnP6XDSE88b/fcJmcyGY3PL05PSSVJNxqO&#10;k0xuioO1DxG/KKhZEkoeqHaZUrG5jdhBd5AULII11Y2xNh9Sv6grG9hGUKUt5jeS8z9Q1rGm5Ocf&#10;zwbZsYNk3nm2LrlRuWP6cCnzLsMs4daqhLHum9LEWE70ldhCSuX28TM6oTSFeothjz+86i3GXR5k&#10;kSODw71xbRyEnH0esQNl1Y8dZbrDU22O8k4itou2r/wCqi01RIBuoKKXN4aqdisiPohAE0SFpq2A&#10;9/TRFoh16CXOVhB+vXaf8NTYpOWsoYksefy5FkFxZr86avmLYe4fzIfTs08jihGONYtjjVvXV0Ct&#10;QG1Nr8tiwqPdiTpA/UzLY56ikko4SbFLjjvxCrs9QctHqvk8g2hovcBb9+hlcp3oTT351D6L4PvG&#10;RWr5O9jNrpi86N8OmywdzNcI2uTmTgR3rPbE08Dn8eiXU9oox+eMOqzQ2W8AAAD//wMAUEsDBBQA&#10;BgAIAAAAIQDgXy/y4AAAAAgBAAAPAAAAZHJzL2Rvd25yZXYueG1sTI/NTsMwEITvSLyDtUhcEHVK&#10;mgaFOBVC/Ei90bQgbm68JBHxOordJLw9ywluO5rR7Df5ZradGHHwrSMFy0UEAqlypqVawb58ur4F&#10;4YMmoztHqOAbPWyK87NcZ8ZN9IrjLtSCS8hnWkETQp9J6asGrfYL1yOx9+kGqwPLoZZm0BOX207e&#10;RNFaWt0Sf2h0jw8NVl+7k1XwcVW/b/38fJjiJO4fX8YyfTOlUpcX8/0diIBz+AvDLz6jQ8FMR3ci&#10;40XHOl3zlsDHEgT7qzRagTgqiJMEZJHL/wOKHwAAAP//AwBQSwECLQAUAAYACAAAACEAtoM4kv4A&#10;AADhAQAAEwAAAAAAAAAAAAAAAAAAAAAAW0NvbnRlbnRfVHlwZXNdLnhtbFBLAQItABQABgAIAAAA&#10;IQA4/SH/1gAAAJQBAAALAAAAAAAAAAAAAAAAAC8BAABfcmVscy8ucmVsc1BLAQItABQABgAIAAAA&#10;IQB2icnEhgIAAIoFAAAOAAAAAAAAAAAAAAAAAC4CAABkcnMvZTJvRG9jLnhtbFBLAQItABQABgAI&#10;AAAAIQDgXy/y4AAAAAgBAAAPAAAAAAAAAAAAAAAAAOAEAABkcnMvZG93bnJldi54bWxQSwUGAAAA&#10;AAQABADzAAAA7QUAAAAA&#10;" fillcolor="white [3201]" stroked="f" strokeweight=".5pt">
                <v:textbox>
                  <w:txbxContent>
                    <w:p w14:paraId="641645EF" w14:textId="10BD072F" w:rsidR="00B111E8" w:rsidRPr="00B111E8" w:rsidRDefault="00B111E8">
                      <w:pPr>
                        <w:rPr>
                          <w:sz w:val="12"/>
                          <w:szCs w:val="12"/>
                        </w:rPr>
                      </w:pPr>
                      <w:r w:rsidRPr="00B111E8">
                        <w:rPr>
                          <w:sz w:val="12"/>
                          <w:szCs w:val="12"/>
                        </w:rPr>
                        <w:t xml:space="preserve">Change </w:t>
                      </w:r>
                      <w:r>
                        <w:rPr>
                          <w:sz w:val="12"/>
                          <w:szCs w:val="12"/>
                        </w:rPr>
                        <w:t xml:space="preserve">the grading option </w:t>
                      </w:r>
                      <w:r w:rsidRPr="00B111E8">
                        <w:rPr>
                          <w:sz w:val="12"/>
                          <w:szCs w:val="12"/>
                        </w:rPr>
                        <w:t>to student choice: SC</w:t>
                      </w:r>
                    </w:p>
                  </w:txbxContent>
                </v:textbox>
              </v:shape>
            </w:pict>
          </mc:Fallback>
        </mc:AlternateContent>
      </w:r>
      <w:r w:rsidR="009F79D6">
        <w:rPr>
          <w:rFonts w:cs="Times New Roman"/>
        </w:rPr>
        <w:t>MANGT-50</w:t>
      </w:r>
    </w:p>
    <w:p w14:paraId="20B7576C" w14:textId="36D24C9A" w:rsidR="009F79D6" w:rsidRDefault="009F79D6" w:rsidP="009F79D6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SPAN-057</w:t>
      </w:r>
    </w:p>
    <w:p w14:paraId="3238599B" w14:textId="4B38915E" w:rsidR="009F79D6" w:rsidRDefault="009F79D6" w:rsidP="009F79D6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SPAN-060</w:t>
      </w:r>
    </w:p>
    <w:p w14:paraId="3CD179C0" w14:textId="74C9E922" w:rsidR="009F79D6" w:rsidRDefault="009F79D6" w:rsidP="009F79D6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>AA-T Music</w:t>
      </w:r>
    </w:p>
    <w:p w14:paraId="542D9C16" w14:textId="5F510783" w:rsidR="009F79D6" w:rsidRDefault="009F79D6" w:rsidP="009F79D6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AS/COA Electrical Technology </w:t>
      </w:r>
    </w:p>
    <w:p w14:paraId="455169B4" w14:textId="2ECC63E5" w:rsidR="009F79D6" w:rsidRDefault="009F79D6" w:rsidP="009F79D6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AS/COA Instrumentation Technology</w:t>
      </w:r>
    </w:p>
    <w:p w14:paraId="429A26B9" w14:textId="7E88623F" w:rsidR="009F79D6" w:rsidRPr="00C80E6E" w:rsidRDefault="009F79D6" w:rsidP="009F79D6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AS/COA Process Technology </w:t>
      </w:r>
    </w:p>
    <w:p w14:paraId="2278A1C7" w14:textId="77777777" w:rsidR="009F79D6" w:rsidRDefault="009F79D6" w:rsidP="003B2C4B">
      <w:pPr>
        <w:pStyle w:val="ListParagraph"/>
        <w:spacing w:after="0" w:line="240" w:lineRule="auto"/>
        <w:ind w:left="1440"/>
        <w:rPr>
          <w:rFonts w:cs="Times New Roman"/>
        </w:rPr>
        <w:sectPr w:rsidR="009F79D6" w:rsidSect="009F79D6">
          <w:type w:val="continuous"/>
          <w:pgSz w:w="12240" w:h="15840"/>
          <w:pgMar w:top="1008" w:right="1152" w:bottom="1008" w:left="1152" w:header="576" w:footer="432" w:gutter="0"/>
          <w:cols w:num="2" w:space="720"/>
          <w:docGrid w:linePitch="360"/>
        </w:sectPr>
      </w:pPr>
    </w:p>
    <w:p w14:paraId="4906ACED" w14:textId="16BE6D6D" w:rsidR="00C17CDF" w:rsidRPr="00A61A55" w:rsidRDefault="003B2C4B" w:rsidP="003B2C4B">
      <w:pPr>
        <w:pStyle w:val="ListParagraph"/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lastRenderedPageBreak/>
        <w:t xml:space="preserve"> </w:t>
      </w:r>
    </w:p>
    <w:p w14:paraId="2024CBB4" w14:textId="7E627BBD" w:rsidR="009347FF" w:rsidRPr="00304151" w:rsidRDefault="0042654E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Substantive Changes to Existing COORs and Pre/Co-Requisites </w:t>
      </w:r>
    </w:p>
    <w:p w14:paraId="649BB376" w14:textId="1F56D81C" w:rsidR="00433517" w:rsidRPr="009F79D6" w:rsidRDefault="00567C63" w:rsidP="009F79D6">
      <w:pPr>
        <w:spacing w:after="0" w:line="240" w:lineRule="auto"/>
        <w:ind w:firstLine="720"/>
        <w:rPr>
          <w:rFonts w:cs="Times New Roman"/>
          <w:b/>
        </w:rPr>
      </w:pPr>
      <w:r w:rsidRPr="009F79D6">
        <w:rPr>
          <w:rFonts w:cs="Times New Roman"/>
          <w:b/>
        </w:rPr>
        <w:t>Drama</w:t>
      </w:r>
      <w:r w:rsidR="0042654E" w:rsidRPr="009F79D6">
        <w:rPr>
          <w:rFonts w:cs="Times New Roman"/>
          <w:b/>
        </w:rPr>
        <w:t>-070</w:t>
      </w:r>
      <w:r w:rsidR="00A23A08" w:rsidRPr="009F79D6">
        <w:rPr>
          <w:rFonts w:cs="Times New Roman"/>
          <w:b/>
        </w:rPr>
        <w:t xml:space="preserve"> - Film as an International Art Form</w:t>
      </w:r>
    </w:p>
    <w:p w14:paraId="5DF6C111" w14:textId="127D00F8" w:rsidR="0042654E" w:rsidRPr="009F79D6" w:rsidRDefault="0042654E" w:rsidP="009F79D6">
      <w:pPr>
        <w:spacing w:after="0" w:line="240" w:lineRule="auto"/>
        <w:ind w:firstLine="720"/>
        <w:rPr>
          <w:rFonts w:cs="Times New Roman"/>
        </w:rPr>
      </w:pPr>
      <w:r w:rsidRPr="009F79D6">
        <w:rPr>
          <w:rFonts w:cs="Times New Roman"/>
          <w:b/>
        </w:rPr>
        <w:t>Action:</w:t>
      </w:r>
      <w:r w:rsidRPr="009F79D6">
        <w:rPr>
          <w:rFonts w:cs="Times New Roman"/>
        </w:rPr>
        <w:t xml:space="preserve"> Approved (M/S:</w:t>
      </w:r>
      <w:r w:rsidR="007C1694" w:rsidRPr="009F79D6">
        <w:rPr>
          <w:rFonts w:cs="Times New Roman"/>
        </w:rPr>
        <w:t xml:space="preserve"> Holtmann</w:t>
      </w:r>
      <w:r w:rsidRPr="009F79D6">
        <w:rPr>
          <w:rFonts w:cs="Times New Roman"/>
        </w:rPr>
        <w:t>/</w:t>
      </w:r>
      <w:r w:rsidR="007C1694" w:rsidRPr="009F79D6">
        <w:rPr>
          <w:rFonts w:cs="Times New Roman"/>
        </w:rPr>
        <w:t>Beal</w:t>
      </w:r>
      <w:r w:rsidRPr="009F79D6">
        <w:rPr>
          <w:rFonts w:cs="Times New Roman"/>
        </w:rPr>
        <w:t>); unanimous</w:t>
      </w:r>
    </w:p>
    <w:p w14:paraId="52627AB9" w14:textId="00655DD2" w:rsidR="007C1694" w:rsidRDefault="007C1694" w:rsidP="009F79D6">
      <w:pPr>
        <w:pStyle w:val="ListParagraph"/>
        <w:numPr>
          <w:ilvl w:val="1"/>
          <w:numId w:val="29"/>
        </w:numPr>
        <w:spacing w:after="0" w:line="240" w:lineRule="auto"/>
        <w:rPr>
          <w:rFonts w:cs="Times New Roman"/>
        </w:rPr>
      </w:pPr>
      <w:r w:rsidRPr="009F79D6">
        <w:rPr>
          <w:rFonts w:cs="Times New Roman"/>
        </w:rPr>
        <w:t xml:space="preserve">Textbook – </w:t>
      </w:r>
      <w:r w:rsidR="009F79D6" w:rsidRPr="009F79D6">
        <w:rPr>
          <w:rFonts w:cs="Times New Roman"/>
        </w:rPr>
        <w:t>revise the textbook language; strike the second sentence</w:t>
      </w:r>
      <w:r w:rsidRPr="009F79D6">
        <w:rPr>
          <w:rFonts w:cs="Times New Roman"/>
        </w:rPr>
        <w:t>.</w:t>
      </w:r>
      <w:r w:rsidRPr="00C80E6E">
        <w:rPr>
          <w:rFonts w:cs="Times New Roman"/>
        </w:rPr>
        <w:t xml:space="preserve"> </w:t>
      </w:r>
    </w:p>
    <w:p w14:paraId="302D3BF9" w14:textId="77777777" w:rsidR="007C1694" w:rsidRDefault="007C1694" w:rsidP="0042654E">
      <w:pPr>
        <w:pStyle w:val="ListParagraph"/>
        <w:spacing w:after="0" w:line="240" w:lineRule="auto"/>
        <w:rPr>
          <w:rFonts w:cs="Times New Roman"/>
        </w:rPr>
      </w:pPr>
    </w:p>
    <w:p w14:paraId="5D6E9BAE" w14:textId="77777777" w:rsidR="00B111E8" w:rsidRDefault="00B111E8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35663AC0" w14:textId="099CBF96" w:rsidR="00567C63" w:rsidRPr="009F79D6" w:rsidRDefault="00567C63" w:rsidP="009F79D6">
      <w:pPr>
        <w:spacing w:after="0" w:line="240" w:lineRule="auto"/>
        <w:ind w:firstLine="720"/>
        <w:rPr>
          <w:rFonts w:cs="Times New Roman"/>
          <w:b/>
        </w:rPr>
      </w:pPr>
      <w:r w:rsidRPr="009F79D6">
        <w:rPr>
          <w:rFonts w:cs="Times New Roman"/>
          <w:b/>
        </w:rPr>
        <w:lastRenderedPageBreak/>
        <w:t xml:space="preserve">SIGN-70 </w:t>
      </w:r>
      <w:r w:rsidR="009F79D6" w:rsidRPr="009F79D6">
        <w:rPr>
          <w:rFonts w:cs="Times New Roman"/>
          <w:b/>
        </w:rPr>
        <w:t>Fingerspelling I</w:t>
      </w:r>
    </w:p>
    <w:p w14:paraId="4A53A03B" w14:textId="794EE90F" w:rsidR="00567C63" w:rsidRDefault="00567C63" w:rsidP="00567C63">
      <w:pPr>
        <w:pStyle w:val="ListParagraph"/>
        <w:spacing w:after="0" w:line="240" w:lineRule="auto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</w:t>
      </w:r>
      <w:r>
        <w:rPr>
          <w:rFonts w:cs="Times New Roman"/>
        </w:rPr>
        <w:t xml:space="preserve"> </w:t>
      </w:r>
      <w:r w:rsidRPr="00304151">
        <w:rPr>
          <w:rFonts w:cs="Times New Roman"/>
        </w:rPr>
        <w:t>(M/S:</w:t>
      </w:r>
      <w:r>
        <w:rPr>
          <w:rFonts w:cs="Times New Roman"/>
        </w:rPr>
        <w:t xml:space="preserve"> Holtmann</w:t>
      </w:r>
      <w:r w:rsidRPr="00304151">
        <w:rPr>
          <w:rFonts w:cs="Times New Roman"/>
        </w:rPr>
        <w:t>/</w:t>
      </w:r>
      <w:r>
        <w:rPr>
          <w:rFonts w:cs="Times New Roman"/>
        </w:rPr>
        <w:t>Wilkins</w:t>
      </w:r>
      <w:r w:rsidRPr="00304151">
        <w:rPr>
          <w:rFonts w:cs="Times New Roman"/>
        </w:rPr>
        <w:t>); unanimous</w:t>
      </w:r>
    </w:p>
    <w:p w14:paraId="2DE8B93C" w14:textId="65B0CCBD" w:rsidR="00567C63" w:rsidRPr="00567C63" w:rsidRDefault="00567C63" w:rsidP="00567C63">
      <w:pPr>
        <w:pStyle w:val="ListParagraph"/>
        <w:spacing w:after="0" w:line="240" w:lineRule="auto"/>
        <w:rPr>
          <w:rFonts w:cs="Times New Roman"/>
        </w:rPr>
      </w:pPr>
      <w:r w:rsidRPr="00567C63">
        <w:rPr>
          <w:rFonts w:cs="Times New Roman"/>
        </w:rPr>
        <w:t>Retain prerequisite SIGN 50/65; they were previously deleted.</w:t>
      </w:r>
    </w:p>
    <w:p w14:paraId="531A6D82" w14:textId="77777777" w:rsidR="009F79D6" w:rsidRPr="009F79D6" w:rsidRDefault="0042654E" w:rsidP="009F79D6">
      <w:pPr>
        <w:pStyle w:val="ListParagraph"/>
        <w:numPr>
          <w:ilvl w:val="0"/>
          <w:numId w:val="41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SIGN-050 prerequisite</w:t>
      </w:r>
      <w:r w:rsidR="009F79D6">
        <w:rPr>
          <w:rFonts w:cs="Times New Roman"/>
          <w:b/>
        </w:rPr>
        <w:t xml:space="preserve"> </w:t>
      </w:r>
      <w:r w:rsidRPr="009F79D6">
        <w:rPr>
          <w:rFonts w:cs="Times New Roman"/>
          <w:b/>
        </w:rPr>
        <w:t>Action:</w:t>
      </w:r>
      <w:r w:rsidRPr="009F79D6">
        <w:rPr>
          <w:rFonts w:cs="Times New Roman"/>
        </w:rPr>
        <w:t xml:space="preserve"> Approved (M/S: </w:t>
      </w:r>
      <w:r w:rsidR="00567C63" w:rsidRPr="009F79D6">
        <w:rPr>
          <w:rFonts w:cs="Times New Roman"/>
        </w:rPr>
        <w:t>Holtmann</w:t>
      </w:r>
      <w:r w:rsidRPr="009F79D6">
        <w:rPr>
          <w:rFonts w:cs="Times New Roman"/>
        </w:rPr>
        <w:t>/</w:t>
      </w:r>
      <w:r w:rsidR="00567C63" w:rsidRPr="009F79D6">
        <w:rPr>
          <w:rFonts w:cs="Times New Roman"/>
        </w:rPr>
        <w:t>Lynn</w:t>
      </w:r>
      <w:r w:rsidRPr="009F79D6">
        <w:rPr>
          <w:rFonts w:cs="Times New Roman"/>
        </w:rPr>
        <w:t>); unanimous</w:t>
      </w:r>
    </w:p>
    <w:p w14:paraId="75C9A448" w14:textId="37E7F8B5" w:rsidR="0042654E" w:rsidRPr="009F79D6" w:rsidRDefault="0042654E" w:rsidP="009F79D6">
      <w:pPr>
        <w:pStyle w:val="ListParagraph"/>
        <w:numPr>
          <w:ilvl w:val="0"/>
          <w:numId w:val="41"/>
        </w:numPr>
        <w:spacing w:after="0" w:line="240" w:lineRule="auto"/>
        <w:rPr>
          <w:rFonts w:cs="Times New Roman"/>
          <w:b/>
        </w:rPr>
      </w:pPr>
      <w:r w:rsidRPr="009F79D6">
        <w:rPr>
          <w:rFonts w:cs="Times New Roman"/>
          <w:b/>
        </w:rPr>
        <w:t>SIGN-065</w:t>
      </w:r>
      <w:r w:rsidR="009F79D6" w:rsidRPr="009F79D6">
        <w:rPr>
          <w:rFonts w:cs="Times New Roman"/>
          <w:b/>
        </w:rPr>
        <w:t xml:space="preserve"> prerequisite </w:t>
      </w:r>
      <w:r w:rsidRPr="009F79D6">
        <w:rPr>
          <w:rFonts w:cs="Times New Roman"/>
          <w:b/>
        </w:rPr>
        <w:t>Action:</w:t>
      </w:r>
      <w:r w:rsidRPr="009F79D6">
        <w:rPr>
          <w:rFonts w:cs="Times New Roman"/>
        </w:rPr>
        <w:t xml:space="preserve"> Approved (M/S: </w:t>
      </w:r>
      <w:r w:rsidR="00567C63" w:rsidRPr="009F79D6">
        <w:rPr>
          <w:rFonts w:cs="Times New Roman"/>
        </w:rPr>
        <w:t>Holtmann</w:t>
      </w:r>
      <w:r w:rsidRPr="009F79D6">
        <w:rPr>
          <w:rFonts w:cs="Times New Roman"/>
        </w:rPr>
        <w:t>/</w:t>
      </w:r>
      <w:r w:rsidR="00567C63" w:rsidRPr="009F79D6">
        <w:rPr>
          <w:rFonts w:cs="Times New Roman"/>
        </w:rPr>
        <w:t>Rickman</w:t>
      </w:r>
      <w:r w:rsidRPr="009F79D6">
        <w:rPr>
          <w:rFonts w:cs="Times New Roman"/>
        </w:rPr>
        <w:t>); unanimous</w:t>
      </w:r>
    </w:p>
    <w:p w14:paraId="31AA8554" w14:textId="77777777" w:rsidR="0042654E" w:rsidRDefault="0042654E" w:rsidP="0042654E">
      <w:pPr>
        <w:pStyle w:val="ListParagraph"/>
        <w:spacing w:after="0" w:line="240" w:lineRule="auto"/>
        <w:ind w:left="1440"/>
        <w:rPr>
          <w:rFonts w:cs="Times New Roman"/>
          <w:b/>
        </w:rPr>
      </w:pPr>
    </w:p>
    <w:p w14:paraId="2B03898B" w14:textId="77FB6BE6" w:rsidR="0042654E" w:rsidRDefault="0042654E" w:rsidP="009F79D6">
      <w:pPr>
        <w:pStyle w:val="ListParagraph"/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SIGN-072</w:t>
      </w:r>
      <w:r w:rsidR="00AA2993">
        <w:rPr>
          <w:rFonts w:cs="Times New Roman"/>
          <w:b/>
        </w:rPr>
        <w:t xml:space="preserve"> </w:t>
      </w:r>
      <w:r w:rsidR="009F79D6">
        <w:rPr>
          <w:rFonts w:cs="Times New Roman"/>
          <w:b/>
        </w:rPr>
        <w:t>Deaf Culture</w:t>
      </w:r>
    </w:p>
    <w:p w14:paraId="13B64CF2" w14:textId="65A989E9" w:rsidR="0042654E" w:rsidRDefault="0042654E" w:rsidP="00567C63">
      <w:pPr>
        <w:pStyle w:val="ListParagraph"/>
        <w:spacing w:after="0" w:line="240" w:lineRule="auto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</w:t>
      </w:r>
      <w:r>
        <w:rPr>
          <w:rFonts w:cs="Times New Roman"/>
        </w:rPr>
        <w:t xml:space="preserve"> </w:t>
      </w:r>
      <w:r w:rsidRPr="00304151">
        <w:rPr>
          <w:rFonts w:cs="Times New Roman"/>
        </w:rPr>
        <w:t xml:space="preserve">(M/S: </w:t>
      </w:r>
      <w:r w:rsidR="00567C63">
        <w:rPr>
          <w:rFonts w:cs="Times New Roman"/>
        </w:rPr>
        <w:t>Rickman</w:t>
      </w:r>
      <w:r w:rsidRPr="00304151">
        <w:rPr>
          <w:rFonts w:cs="Times New Roman"/>
        </w:rPr>
        <w:t>/</w:t>
      </w:r>
      <w:r w:rsidR="00567C63">
        <w:rPr>
          <w:rFonts w:cs="Times New Roman"/>
        </w:rPr>
        <w:t>Mack</w:t>
      </w:r>
      <w:r w:rsidRPr="00304151">
        <w:rPr>
          <w:rFonts w:cs="Times New Roman"/>
        </w:rPr>
        <w:t>); unanimous</w:t>
      </w:r>
    </w:p>
    <w:p w14:paraId="3B059369" w14:textId="178BD224" w:rsidR="00567C63" w:rsidRPr="00567C63" w:rsidRDefault="00567C63" w:rsidP="00567C63">
      <w:pPr>
        <w:pStyle w:val="ListParagraph"/>
        <w:spacing w:after="0" w:line="240" w:lineRule="auto"/>
        <w:rPr>
          <w:rFonts w:cs="Times New Roman"/>
        </w:rPr>
      </w:pPr>
      <w:r w:rsidRPr="00567C63">
        <w:rPr>
          <w:rFonts w:cs="Times New Roman"/>
        </w:rPr>
        <w:t>Retain SIGN 051 and 066; they were previously deleted</w:t>
      </w:r>
    </w:p>
    <w:p w14:paraId="04125D69" w14:textId="2ABEEDDB" w:rsidR="0042654E" w:rsidRPr="009F79D6" w:rsidRDefault="0042654E" w:rsidP="0008254D">
      <w:pPr>
        <w:pStyle w:val="ListParagraph"/>
        <w:numPr>
          <w:ilvl w:val="1"/>
          <w:numId w:val="39"/>
        </w:numPr>
        <w:spacing w:after="0" w:line="240" w:lineRule="auto"/>
        <w:rPr>
          <w:rFonts w:cs="Times New Roman"/>
        </w:rPr>
      </w:pPr>
      <w:r w:rsidRPr="009F79D6">
        <w:rPr>
          <w:rFonts w:cs="Times New Roman"/>
          <w:b/>
        </w:rPr>
        <w:t>SIGN-051</w:t>
      </w:r>
      <w:r w:rsidR="009F79D6">
        <w:rPr>
          <w:rFonts w:cs="Times New Roman"/>
          <w:b/>
        </w:rPr>
        <w:t xml:space="preserve"> </w:t>
      </w:r>
      <w:r w:rsidRPr="009F79D6">
        <w:rPr>
          <w:rFonts w:cs="Times New Roman"/>
          <w:b/>
        </w:rPr>
        <w:t>Action:</w:t>
      </w:r>
      <w:r w:rsidRPr="009F79D6">
        <w:rPr>
          <w:rFonts w:cs="Times New Roman"/>
        </w:rPr>
        <w:t xml:space="preserve"> Approved (M/S: </w:t>
      </w:r>
      <w:r w:rsidR="00567C63" w:rsidRPr="009F79D6">
        <w:rPr>
          <w:rFonts w:cs="Times New Roman"/>
        </w:rPr>
        <w:t>Rickman</w:t>
      </w:r>
      <w:r w:rsidRPr="009F79D6">
        <w:rPr>
          <w:rFonts w:cs="Times New Roman"/>
        </w:rPr>
        <w:t>/</w:t>
      </w:r>
      <w:r w:rsidR="00567C63" w:rsidRPr="009F79D6">
        <w:rPr>
          <w:rFonts w:cs="Times New Roman"/>
        </w:rPr>
        <w:t>Mack</w:t>
      </w:r>
      <w:r w:rsidRPr="009F79D6">
        <w:rPr>
          <w:rFonts w:cs="Times New Roman"/>
        </w:rPr>
        <w:t>); unanimous</w:t>
      </w:r>
    </w:p>
    <w:p w14:paraId="1E15305B" w14:textId="104CB163" w:rsidR="0042654E" w:rsidRPr="009F79D6" w:rsidRDefault="0042654E" w:rsidP="002D3862">
      <w:pPr>
        <w:pStyle w:val="ListParagraph"/>
        <w:numPr>
          <w:ilvl w:val="1"/>
          <w:numId w:val="39"/>
        </w:numPr>
        <w:spacing w:after="0" w:line="240" w:lineRule="auto"/>
        <w:rPr>
          <w:rFonts w:cs="Times New Roman"/>
        </w:rPr>
      </w:pPr>
      <w:r w:rsidRPr="009F79D6">
        <w:rPr>
          <w:rFonts w:cs="Times New Roman"/>
          <w:b/>
        </w:rPr>
        <w:t>SIGN-066</w:t>
      </w:r>
      <w:r w:rsidR="009F79D6">
        <w:rPr>
          <w:rFonts w:cs="Times New Roman"/>
          <w:b/>
        </w:rPr>
        <w:t xml:space="preserve"> </w:t>
      </w:r>
      <w:r w:rsidRPr="009F79D6">
        <w:rPr>
          <w:rFonts w:cs="Times New Roman"/>
          <w:b/>
        </w:rPr>
        <w:t>Action:</w:t>
      </w:r>
      <w:r w:rsidRPr="009F79D6">
        <w:rPr>
          <w:rFonts w:cs="Times New Roman"/>
        </w:rPr>
        <w:t xml:space="preserve"> Approved (M/S: </w:t>
      </w:r>
      <w:r w:rsidR="00567C63" w:rsidRPr="009F79D6">
        <w:rPr>
          <w:rFonts w:cs="Times New Roman"/>
        </w:rPr>
        <w:t>Rickman</w:t>
      </w:r>
      <w:r w:rsidRPr="009F79D6">
        <w:rPr>
          <w:rFonts w:cs="Times New Roman"/>
        </w:rPr>
        <w:t>/</w:t>
      </w:r>
      <w:r w:rsidR="00567C63" w:rsidRPr="009F79D6">
        <w:rPr>
          <w:rFonts w:cs="Times New Roman"/>
        </w:rPr>
        <w:t>Wilkins</w:t>
      </w:r>
      <w:r w:rsidRPr="009F79D6">
        <w:rPr>
          <w:rFonts w:cs="Times New Roman"/>
        </w:rPr>
        <w:t>); unanimous</w:t>
      </w:r>
    </w:p>
    <w:p w14:paraId="50DBDF5F" w14:textId="77777777" w:rsidR="0042654E" w:rsidRDefault="0042654E" w:rsidP="0042654E">
      <w:pPr>
        <w:pStyle w:val="ListParagraph"/>
        <w:spacing w:after="0" w:line="240" w:lineRule="auto"/>
        <w:ind w:left="1440"/>
        <w:rPr>
          <w:rFonts w:cs="Times New Roman"/>
          <w:b/>
        </w:rPr>
      </w:pPr>
    </w:p>
    <w:p w14:paraId="582C3C36" w14:textId="6D463D32" w:rsidR="00A61A55" w:rsidRPr="00A61A55" w:rsidRDefault="00567C63" w:rsidP="00A61A55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New Course Outlines of Record</w:t>
      </w:r>
    </w:p>
    <w:p w14:paraId="340EB5BD" w14:textId="3762C0B7" w:rsidR="00A61A55" w:rsidRPr="009F79D6" w:rsidRDefault="0042654E" w:rsidP="009F79D6">
      <w:pPr>
        <w:pStyle w:val="ListParagraph"/>
        <w:spacing w:after="0" w:line="240" w:lineRule="auto"/>
        <w:rPr>
          <w:rFonts w:cs="Times New Roman"/>
          <w:b/>
        </w:rPr>
      </w:pPr>
      <w:r w:rsidRPr="009F79D6">
        <w:rPr>
          <w:rFonts w:cs="Times New Roman"/>
          <w:b/>
        </w:rPr>
        <w:t>PHIL-151 - Philosophy of the Arts</w:t>
      </w:r>
    </w:p>
    <w:p w14:paraId="238C295A" w14:textId="52E3402C" w:rsidR="00225909" w:rsidRDefault="00225909" w:rsidP="00225909">
      <w:pPr>
        <w:pStyle w:val="ListParagraph"/>
        <w:spacing w:after="0" w:line="240" w:lineRule="auto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</w:t>
      </w:r>
      <w:r w:rsidR="00096BC8">
        <w:rPr>
          <w:rFonts w:cs="Times New Roman"/>
        </w:rPr>
        <w:t xml:space="preserve"> with changes</w:t>
      </w:r>
      <w:r>
        <w:rPr>
          <w:rFonts w:cs="Times New Roman"/>
        </w:rPr>
        <w:t xml:space="preserve"> </w:t>
      </w:r>
      <w:r w:rsidRPr="00304151">
        <w:rPr>
          <w:rFonts w:cs="Times New Roman"/>
        </w:rPr>
        <w:t xml:space="preserve">(M/S: </w:t>
      </w:r>
      <w:r w:rsidR="00096BC8">
        <w:rPr>
          <w:rFonts w:cs="Times New Roman"/>
        </w:rPr>
        <w:t>Rickman</w:t>
      </w:r>
      <w:r w:rsidRPr="00304151">
        <w:rPr>
          <w:rFonts w:cs="Times New Roman"/>
        </w:rPr>
        <w:t>/); unanimous</w:t>
      </w:r>
    </w:p>
    <w:p w14:paraId="3FDAFDAB" w14:textId="4353C6CA" w:rsidR="00567C63" w:rsidRDefault="00567C63" w:rsidP="00225909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The course has been GE approved. This is </w:t>
      </w:r>
      <w:r w:rsidR="00096BC8">
        <w:rPr>
          <w:rFonts w:cs="Times New Roman"/>
        </w:rPr>
        <w:t>a collaboration course</w:t>
      </w:r>
      <w:r>
        <w:rPr>
          <w:rFonts w:cs="Times New Roman"/>
        </w:rPr>
        <w:t xml:space="preserve"> with philosophy/music and</w:t>
      </w:r>
      <w:r w:rsidR="002B5552">
        <w:rPr>
          <w:rFonts w:cs="Times New Roman"/>
        </w:rPr>
        <w:t xml:space="preserve"> will be</w:t>
      </w:r>
      <w:r>
        <w:rPr>
          <w:rFonts w:cs="Times New Roman"/>
        </w:rPr>
        <w:t xml:space="preserve"> </w:t>
      </w:r>
      <w:r w:rsidR="002B5552">
        <w:rPr>
          <w:rFonts w:cs="Times New Roman"/>
        </w:rPr>
        <w:t>team taught by two different professors</w:t>
      </w:r>
      <w:r>
        <w:rPr>
          <w:rFonts w:cs="Times New Roman"/>
        </w:rPr>
        <w:t xml:space="preserve">. </w:t>
      </w:r>
    </w:p>
    <w:p w14:paraId="1050AF30" w14:textId="44E6AE3E" w:rsidR="00567C63" w:rsidRPr="002B5552" w:rsidRDefault="002B5552" w:rsidP="002B5552">
      <w:pPr>
        <w:pStyle w:val="ListParagraph"/>
        <w:numPr>
          <w:ilvl w:val="1"/>
          <w:numId w:val="3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Remove interdisciplinary studies </w:t>
      </w:r>
      <w:r>
        <w:rPr>
          <w:rFonts w:cs="Times New Roman"/>
        </w:rPr>
        <w:t>statement and c</w:t>
      </w:r>
      <w:r w:rsidR="00567C63">
        <w:rPr>
          <w:rFonts w:cs="Times New Roman"/>
        </w:rPr>
        <w:t>hange</w:t>
      </w:r>
      <w:r>
        <w:rPr>
          <w:rFonts w:cs="Times New Roman"/>
        </w:rPr>
        <w:t xml:space="preserve"> to singular disciplines</w:t>
      </w:r>
      <w:r w:rsidR="00567C63">
        <w:rPr>
          <w:rFonts w:cs="Times New Roman"/>
        </w:rPr>
        <w:t>: phil</w:t>
      </w:r>
      <w:r w:rsidR="00096BC8">
        <w:rPr>
          <w:rFonts w:cs="Times New Roman"/>
        </w:rPr>
        <w:t>osophy</w:t>
      </w:r>
      <w:r w:rsidR="00567C63">
        <w:rPr>
          <w:rFonts w:cs="Times New Roman"/>
        </w:rPr>
        <w:t>, hum</w:t>
      </w:r>
      <w:r w:rsidR="00096BC8">
        <w:rPr>
          <w:rFonts w:cs="Times New Roman"/>
        </w:rPr>
        <w:t>anities</w:t>
      </w:r>
      <w:r w:rsidR="00567C63">
        <w:rPr>
          <w:rFonts w:cs="Times New Roman"/>
        </w:rPr>
        <w:t>, art, and drama</w:t>
      </w:r>
      <w:r>
        <w:rPr>
          <w:rFonts w:cs="Times New Roman"/>
        </w:rPr>
        <w:t>.</w:t>
      </w:r>
    </w:p>
    <w:p w14:paraId="7321C7D9" w14:textId="60B76261" w:rsidR="00096BC8" w:rsidRDefault="00096BC8" w:rsidP="00096BC8">
      <w:pPr>
        <w:pStyle w:val="ListParagraph"/>
        <w:numPr>
          <w:ilvl w:val="1"/>
          <w:numId w:val="3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Revise the schedule description – remove the questions</w:t>
      </w:r>
      <w:r w:rsidR="002B5552">
        <w:rPr>
          <w:rFonts w:cs="Times New Roman"/>
        </w:rPr>
        <w:t>.</w:t>
      </w:r>
    </w:p>
    <w:p w14:paraId="2E351200" w14:textId="77777777" w:rsidR="00A61A55" w:rsidRPr="006820D5" w:rsidRDefault="00A61A55" w:rsidP="006820D5">
      <w:pPr>
        <w:spacing w:after="0" w:line="240" w:lineRule="auto"/>
        <w:rPr>
          <w:rFonts w:cs="Times New Roman"/>
          <w:b/>
        </w:rPr>
      </w:pPr>
    </w:p>
    <w:p w14:paraId="45006736" w14:textId="77777777" w:rsidR="00E162E5" w:rsidRPr="00304151" w:rsidRDefault="00AD0628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304151">
        <w:rPr>
          <w:rFonts w:cs="Times New Roman"/>
          <w:b/>
          <w:u w:val="single"/>
        </w:rPr>
        <w:t>Online Supplement</w:t>
      </w:r>
      <w:r w:rsidR="00781DD8" w:rsidRPr="00304151">
        <w:rPr>
          <w:rFonts w:cs="Times New Roman"/>
          <w:b/>
          <w:u w:val="single"/>
        </w:rPr>
        <w:t>s</w:t>
      </w:r>
    </w:p>
    <w:p w14:paraId="6287F72F" w14:textId="66B76CF1" w:rsidR="0042654E" w:rsidRDefault="0042654E" w:rsidP="0042654E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DRAMA-070 (partially)</w:t>
      </w:r>
    </w:p>
    <w:p w14:paraId="0ACEC7DE" w14:textId="6FFFF3EC" w:rsidR="007C1694" w:rsidRDefault="00225909" w:rsidP="007C1694">
      <w:pPr>
        <w:pStyle w:val="ListParagraph"/>
        <w:spacing w:after="0" w:line="240" w:lineRule="auto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</w:t>
      </w:r>
      <w:r w:rsidR="00B065B4">
        <w:rPr>
          <w:rFonts w:cs="Times New Roman"/>
        </w:rPr>
        <w:t>Tabled</w:t>
      </w:r>
      <w:r>
        <w:rPr>
          <w:rFonts w:cs="Times New Roman"/>
        </w:rPr>
        <w:t xml:space="preserve"> </w:t>
      </w:r>
    </w:p>
    <w:p w14:paraId="6B769CEB" w14:textId="43FD8B41" w:rsidR="00F546FD" w:rsidRPr="00A65127" w:rsidRDefault="00AA2993" w:rsidP="00096BC8">
      <w:pPr>
        <w:pStyle w:val="ListParagraph"/>
        <w:numPr>
          <w:ilvl w:val="1"/>
          <w:numId w:val="37"/>
        </w:numPr>
        <w:spacing w:after="0" w:line="240" w:lineRule="auto"/>
        <w:rPr>
          <w:rFonts w:cs="Times New Roman"/>
        </w:rPr>
      </w:pPr>
      <w:r w:rsidRPr="00A65127">
        <w:rPr>
          <w:rFonts w:cs="Times New Roman"/>
        </w:rPr>
        <w:t xml:space="preserve">CSLO1 &amp; 2 </w:t>
      </w:r>
      <w:r w:rsidR="00A65127" w:rsidRPr="00A65127">
        <w:rPr>
          <w:rFonts w:cs="Times New Roman"/>
        </w:rPr>
        <w:t xml:space="preserve">were discussed and it was determined that there are no copy write issues. </w:t>
      </w:r>
    </w:p>
    <w:p w14:paraId="270AFF0C" w14:textId="6BE74227" w:rsidR="007C1694" w:rsidRPr="00A65127" w:rsidRDefault="007C1694" w:rsidP="00096BC8">
      <w:pPr>
        <w:pStyle w:val="ListParagraph"/>
        <w:numPr>
          <w:ilvl w:val="1"/>
          <w:numId w:val="37"/>
        </w:numPr>
        <w:spacing w:after="0" w:line="240" w:lineRule="auto"/>
        <w:rPr>
          <w:rFonts w:cs="Times New Roman"/>
        </w:rPr>
      </w:pPr>
      <w:r w:rsidRPr="00A65127">
        <w:rPr>
          <w:rFonts w:cs="Times New Roman"/>
        </w:rPr>
        <w:t>Remove the D2L language</w:t>
      </w:r>
    </w:p>
    <w:p w14:paraId="25E50E8A" w14:textId="11BCF629" w:rsidR="007C1694" w:rsidRPr="00A65127" w:rsidRDefault="007C1694" w:rsidP="00096BC8">
      <w:pPr>
        <w:pStyle w:val="ListParagraph"/>
        <w:numPr>
          <w:ilvl w:val="1"/>
          <w:numId w:val="37"/>
        </w:numPr>
        <w:spacing w:after="0" w:line="240" w:lineRule="auto"/>
        <w:rPr>
          <w:rFonts w:cs="Times New Roman"/>
        </w:rPr>
      </w:pPr>
      <w:r w:rsidRPr="00A65127">
        <w:rPr>
          <w:rFonts w:cs="Times New Roman"/>
        </w:rPr>
        <w:t xml:space="preserve">Add to the </w:t>
      </w:r>
      <w:r w:rsidR="00A65127">
        <w:rPr>
          <w:rFonts w:cs="Times New Roman"/>
        </w:rPr>
        <w:t xml:space="preserve">next </w:t>
      </w:r>
      <w:r w:rsidRPr="00A65127">
        <w:rPr>
          <w:rFonts w:cs="Times New Roman"/>
        </w:rPr>
        <w:t xml:space="preserve">agenda </w:t>
      </w:r>
      <w:r w:rsidR="00A65127">
        <w:rPr>
          <w:rFonts w:cs="Times New Roman"/>
        </w:rPr>
        <w:t xml:space="preserve">online supplement </w:t>
      </w:r>
      <w:r w:rsidRPr="00A65127">
        <w:rPr>
          <w:rFonts w:cs="Times New Roman"/>
        </w:rPr>
        <w:t>check marks</w:t>
      </w:r>
      <w:r w:rsidR="00A65127">
        <w:rPr>
          <w:rFonts w:cs="Times New Roman"/>
        </w:rPr>
        <w:t>.</w:t>
      </w:r>
    </w:p>
    <w:p w14:paraId="0D8244E5" w14:textId="1F087668" w:rsidR="00B065B4" w:rsidRPr="00A65127" w:rsidRDefault="007C1694" w:rsidP="00A65127">
      <w:pPr>
        <w:pStyle w:val="ListParagraph"/>
        <w:numPr>
          <w:ilvl w:val="1"/>
          <w:numId w:val="37"/>
        </w:numPr>
        <w:spacing w:after="0" w:line="240" w:lineRule="auto"/>
        <w:rPr>
          <w:rFonts w:cs="Times New Roman"/>
        </w:rPr>
      </w:pPr>
      <w:r w:rsidRPr="007C1694">
        <w:rPr>
          <w:rFonts w:cs="Times New Roman"/>
        </w:rPr>
        <w:t>The committee discussed the number of hours</w:t>
      </w:r>
      <w:r w:rsidR="00B065B4">
        <w:rPr>
          <w:rFonts w:cs="Times New Roman"/>
        </w:rPr>
        <w:t>:</w:t>
      </w:r>
      <w:r w:rsidRPr="007C1694">
        <w:rPr>
          <w:rFonts w:cs="Times New Roman"/>
        </w:rPr>
        <w:t xml:space="preserve"> </w:t>
      </w:r>
      <w:r w:rsidR="00B065B4">
        <w:rPr>
          <w:rFonts w:cs="Times New Roman"/>
        </w:rPr>
        <w:t>online, lecture and lab. It’s unclear how the hours are separated out for the different mode</w:t>
      </w:r>
      <w:r w:rsidR="00A65127">
        <w:rPr>
          <w:rFonts w:cs="Times New Roman"/>
        </w:rPr>
        <w:t>s of instruction: online vs. face-to-face; c</w:t>
      </w:r>
      <w:r w:rsidR="00B065B4" w:rsidRPr="00A65127">
        <w:rPr>
          <w:rFonts w:cs="Times New Roman"/>
        </w:rPr>
        <w:t>larification is needed</w:t>
      </w:r>
      <w:r w:rsidR="00A65127">
        <w:rPr>
          <w:rFonts w:cs="Times New Roman"/>
        </w:rPr>
        <w:t>.</w:t>
      </w:r>
    </w:p>
    <w:p w14:paraId="7E1F2A8D" w14:textId="77777777" w:rsidR="007C1694" w:rsidRPr="007C1694" w:rsidRDefault="007C1694" w:rsidP="007C1694">
      <w:pPr>
        <w:pStyle w:val="ListParagraph"/>
        <w:spacing w:after="0" w:line="240" w:lineRule="auto"/>
        <w:ind w:left="1440"/>
        <w:rPr>
          <w:rFonts w:cs="Times New Roman"/>
        </w:rPr>
      </w:pPr>
    </w:p>
    <w:p w14:paraId="22B45984" w14:textId="25DB41B4" w:rsidR="0042654E" w:rsidRPr="0042654E" w:rsidRDefault="0042654E" w:rsidP="0042654E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b/>
        </w:rPr>
      </w:pPr>
      <w:r w:rsidRPr="0042654E">
        <w:rPr>
          <w:rFonts w:cs="Times New Roman"/>
          <w:b/>
        </w:rPr>
        <w:t>DRAMA-070</w:t>
      </w:r>
      <w:r>
        <w:rPr>
          <w:rFonts w:cs="Times New Roman"/>
          <w:b/>
        </w:rPr>
        <w:t xml:space="preserve"> (100% online)</w:t>
      </w:r>
    </w:p>
    <w:p w14:paraId="3B620916" w14:textId="5090BE18" w:rsidR="00225909" w:rsidRDefault="00225909" w:rsidP="00225909">
      <w:pPr>
        <w:pStyle w:val="ListParagraph"/>
        <w:spacing w:after="0" w:line="240" w:lineRule="auto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</w:t>
      </w:r>
      <w:r>
        <w:rPr>
          <w:rFonts w:cs="Times New Roman"/>
        </w:rPr>
        <w:t xml:space="preserve"> </w:t>
      </w:r>
      <w:r w:rsidRPr="00304151">
        <w:rPr>
          <w:rFonts w:cs="Times New Roman"/>
        </w:rPr>
        <w:t xml:space="preserve">(M/S: </w:t>
      </w:r>
      <w:r w:rsidR="00B065B4">
        <w:rPr>
          <w:rFonts w:cs="Times New Roman"/>
        </w:rPr>
        <w:t>Mack</w:t>
      </w:r>
      <w:r w:rsidRPr="00304151">
        <w:rPr>
          <w:rFonts w:cs="Times New Roman"/>
        </w:rPr>
        <w:t>/</w:t>
      </w:r>
      <w:r w:rsidR="00B065B4">
        <w:rPr>
          <w:rFonts w:cs="Times New Roman"/>
        </w:rPr>
        <w:t>Holtmann</w:t>
      </w:r>
      <w:r w:rsidRPr="00304151">
        <w:rPr>
          <w:rFonts w:cs="Times New Roman"/>
        </w:rPr>
        <w:t>); unanimous</w:t>
      </w:r>
    </w:p>
    <w:p w14:paraId="5999B3B8" w14:textId="19ECB7DF" w:rsidR="00B065B4" w:rsidRDefault="00B065B4" w:rsidP="00B065B4">
      <w:pPr>
        <w:pStyle w:val="ListParagraph"/>
        <w:numPr>
          <w:ilvl w:val="0"/>
          <w:numId w:val="3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Remove the D2L language</w:t>
      </w:r>
    </w:p>
    <w:p w14:paraId="183C91F0" w14:textId="77777777" w:rsidR="0042654E" w:rsidRDefault="0042654E" w:rsidP="0042654E">
      <w:pPr>
        <w:pStyle w:val="ListParagraph"/>
        <w:spacing w:after="0" w:line="240" w:lineRule="auto"/>
        <w:rPr>
          <w:rFonts w:cs="Times New Roman"/>
        </w:rPr>
      </w:pPr>
    </w:p>
    <w:p w14:paraId="4B02D77E" w14:textId="4711CDD9" w:rsidR="0042654E" w:rsidRDefault="0042654E" w:rsidP="0042654E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b/>
        </w:rPr>
      </w:pPr>
      <w:r w:rsidRPr="0042654E">
        <w:rPr>
          <w:rFonts w:cs="Times New Roman"/>
          <w:b/>
        </w:rPr>
        <w:t>SPAN-060</w:t>
      </w:r>
    </w:p>
    <w:p w14:paraId="0E73B00D" w14:textId="694B0CB0" w:rsidR="00225909" w:rsidRDefault="00225909" w:rsidP="00225909">
      <w:pPr>
        <w:pStyle w:val="ListParagraph"/>
        <w:spacing w:after="0" w:line="240" w:lineRule="auto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</w:t>
      </w:r>
      <w:r>
        <w:rPr>
          <w:rFonts w:cs="Times New Roman"/>
        </w:rPr>
        <w:t xml:space="preserve"> </w:t>
      </w:r>
      <w:r w:rsidRPr="00304151">
        <w:rPr>
          <w:rFonts w:cs="Times New Roman"/>
        </w:rPr>
        <w:t xml:space="preserve">(M/S: </w:t>
      </w:r>
      <w:r w:rsidR="00E82E2D">
        <w:rPr>
          <w:rFonts w:cs="Times New Roman"/>
        </w:rPr>
        <w:t>Goff</w:t>
      </w:r>
      <w:r w:rsidRPr="00304151">
        <w:rPr>
          <w:rFonts w:cs="Times New Roman"/>
        </w:rPr>
        <w:t>/</w:t>
      </w:r>
      <w:r w:rsidR="00096BC8">
        <w:rPr>
          <w:rFonts w:cs="Times New Roman"/>
        </w:rPr>
        <w:t>Holtmann</w:t>
      </w:r>
      <w:r w:rsidRPr="00304151">
        <w:rPr>
          <w:rFonts w:cs="Times New Roman"/>
        </w:rPr>
        <w:t>); unanimous</w:t>
      </w:r>
    </w:p>
    <w:p w14:paraId="1797CB44" w14:textId="65947E82" w:rsidR="00096BC8" w:rsidRDefault="00096BC8" w:rsidP="00225909">
      <w:pPr>
        <w:pStyle w:val="ListParagraph"/>
        <w:spacing w:after="0" w:line="240" w:lineRule="auto"/>
        <w:rPr>
          <w:rFonts w:cs="Times New Roman"/>
        </w:rPr>
      </w:pPr>
      <w:r w:rsidRPr="00096BC8">
        <w:rPr>
          <w:rFonts w:cs="Times New Roman"/>
        </w:rPr>
        <w:t>COOR was approved during consent agenda</w:t>
      </w:r>
      <w:r>
        <w:rPr>
          <w:rFonts w:cs="Times New Roman"/>
        </w:rPr>
        <w:t>.</w:t>
      </w:r>
    </w:p>
    <w:p w14:paraId="256EC8B0" w14:textId="50713A7C" w:rsidR="00096BC8" w:rsidRDefault="00096BC8" w:rsidP="00096BC8">
      <w:pPr>
        <w:pStyle w:val="ListParagraph"/>
        <w:numPr>
          <w:ilvl w:val="0"/>
          <w:numId w:val="36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Change the font for CSLO1</w:t>
      </w:r>
    </w:p>
    <w:p w14:paraId="42CDF99F" w14:textId="3A42A6F2" w:rsidR="00096BC8" w:rsidRPr="00AB2FF2" w:rsidRDefault="00096BC8" w:rsidP="00096BC8">
      <w:pPr>
        <w:pStyle w:val="ListParagraph"/>
        <w:numPr>
          <w:ilvl w:val="0"/>
          <w:numId w:val="36"/>
        </w:numPr>
        <w:spacing w:after="0" w:line="240" w:lineRule="auto"/>
        <w:rPr>
          <w:rFonts w:cs="Times New Roman"/>
        </w:rPr>
      </w:pPr>
      <w:r w:rsidRPr="00AB2FF2">
        <w:rPr>
          <w:rFonts w:cs="Times New Roman"/>
        </w:rPr>
        <w:t xml:space="preserve">Committee discussed instruction methods </w:t>
      </w:r>
      <w:r w:rsidR="00A65127" w:rsidRPr="00AB2FF2">
        <w:rPr>
          <w:rFonts w:cs="Times New Roman"/>
        </w:rPr>
        <w:t xml:space="preserve">listed are delivery </w:t>
      </w:r>
      <w:r w:rsidRPr="00AB2FF2">
        <w:rPr>
          <w:rFonts w:cs="Times New Roman"/>
        </w:rPr>
        <w:t>form</w:t>
      </w:r>
      <w:r w:rsidR="00E82E2D" w:rsidRPr="00AB2FF2">
        <w:rPr>
          <w:rFonts w:cs="Times New Roman"/>
        </w:rPr>
        <w:t>s</w:t>
      </w:r>
      <w:r w:rsidRPr="00AB2FF2">
        <w:rPr>
          <w:rFonts w:cs="Times New Roman"/>
        </w:rPr>
        <w:t xml:space="preserve">: zoom, web </w:t>
      </w:r>
      <w:r w:rsidR="00E82E2D" w:rsidRPr="00AB2FF2">
        <w:rPr>
          <w:rFonts w:cs="Times New Roman"/>
        </w:rPr>
        <w:t>conferences</w:t>
      </w:r>
      <w:r w:rsidRPr="00AB2FF2">
        <w:rPr>
          <w:rFonts w:cs="Times New Roman"/>
        </w:rPr>
        <w:t xml:space="preserve">, </w:t>
      </w:r>
      <w:r w:rsidR="00A65127" w:rsidRPr="00AB2FF2">
        <w:rPr>
          <w:rFonts w:cs="Times New Roman"/>
        </w:rPr>
        <w:t>YouTube, et</w:t>
      </w:r>
      <w:r w:rsidR="00AB2FF2" w:rsidRPr="00AB2FF2">
        <w:rPr>
          <w:rFonts w:cs="Times New Roman"/>
        </w:rPr>
        <w:t xml:space="preserve">c. Using a discussion board would be the </w:t>
      </w:r>
      <w:r w:rsidR="00BB5363">
        <w:rPr>
          <w:rFonts w:cs="Times New Roman"/>
        </w:rPr>
        <w:t xml:space="preserve">correct </w:t>
      </w:r>
      <w:bookmarkStart w:id="0" w:name="_GoBack"/>
      <w:bookmarkEnd w:id="0"/>
      <w:r w:rsidR="00AB2FF2" w:rsidRPr="00AB2FF2">
        <w:rPr>
          <w:rFonts w:cs="Times New Roman"/>
        </w:rPr>
        <w:t>instruction method.</w:t>
      </w:r>
    </w:p>
    <w:p w14:paraId="45FB29BF" w14:textId="2B67316A" w:rsidR="00096BC8" w:rsidRDefault="00AB2FF2" w:rsidP="00096BC8">
      <w:pPr>
        <w:pStyle w:val="ListParagraph"/>
        <w:numPr>
          <w:ilvl w:val="0"/>
          <w:numId w:val="3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T</w:t>
      </w:r>
      <w:r w:rsidR="00096BC8">
        <w:rPr>
          <w:rFonts w:cs="Times New Roman"/>
        </w:rPr>
        <w:t>he types of film being analyzed</w:t>
      </w:r>
      <w:r>
        <w:rPr>
          <w:rFonts w:cs="Times New Roman"/>
        </w:rPr>
        <w:t xml:space="preserve"> were q</w:t>
      </w:r>
      <w:r>
        <w:rPr>
          <w:rFonts w:cs="Times New Roman"/>
        </w:rPr>
        <w:t>uestioned</w:t>
      </w:r>
      <w:r w:rsidR="00096BC8">
        <w:rPr>
          <w:rFonts w:cs="Times New Roman"/>
        </w:rPr>
        <w:t>: Spanish vs. Latina</w:t>
      </w:r>
      <w:r>
        <w:rPr>
          <w:rFonts w:cs="Times New Roman"/>
        </w:rPr>
        <w:t>.</w:t>
      </w:r>
      <w:r w:rsidR="00096BC8">
        <w:rPr>
          <w:rFonts w:cs="Times New Roman"/>
        </w:rPr>
        <w:t xml:space="preserve"> </w:t>
      </w:r>
    </w:p>
    <w:p w14:paraId="3B037386" w14:textId="77777777" w:rsidR="00225909" w:rsidRPr="0042654E" w:rsidRDefault="00225909" w:rsidP="00225909">
      <w:pPr>
        <w:pStyle w:val="ListParagraph"/>
        <w:spacing w:after="0" w:line="240" w:lineRule="auto"/>
        <w:rPr>
          <w:rFonts w:cs="Times New Roman"/>
          <w:b/>
        </w:rPr>
      </w:pPr>
    </w:p>
    <w:p w14:paraId="628E5EEB" w14:textId="77777777" w:rsidR="00225909" w:rsidRPr="006820D5" w:rsidRDefault="00225909" w:rsidP="006820D5">
      <w:pPr>
        <w:spacing w:after="0" w:line="240" w:lineRule="auto"/>
        <w:rPr>
          <w:rFonts w:cs="Times New Roman"/>
        </w:rPr>
      </w:pPr>
    </w:p>
    <w:p w14:paraId="0BC0C911" w14:textId="7F329D1E" w:rsidR="003F0F07" w:rsidRPr="00304151" w:rsidRDefault="003A78B8" w:rsidP="00176193">
      <w:pPr>
        <w:spacing w:after="0" w:line="240" w:lineRule="auto"/>
        <w:rPr>
          <w:rFonts w:cs="Times New Roman"/>
        </w:rPr>
      </w:pPr>
      <w:r w:rsidRPr="005F2E0E">
        <w:rPr>
          <w:rFonts w:cs="Times New Roman"/>
          <w:u w:val="single"/>
        </w:rPr>
        <w:t xml:space="preserve">Meeting </w:t>
      </w:r>
      <w:r w:rsidR="00855F01" w:rsidRPr="005F2E0E">
        <w:rPr>
          <w:rFonts w:cs="Times New Roman"/>
          <w:u w:val="single"/>
        </w:rPr>
        <w:t>adjourned</w:t>
      </w:r>
      <w:r w:rsidR="00855F01" w:rsidRPr="005F2E0E">
        <w:rPr>
          <w:rFonts w:cs="Times New Roman"/>
        </w:rPr>
        <w:t xml:space="preserve"> </w:t>
      </w:r>
      <w:r w:rsidR="00F57FAB" w:rsidRPr="005F2E0E">
        <w:rPr>
          <w:rFonts w:cs="Times New Roman"/>
        </w:rPr>
        <w:t xml:space="preserve">– </w:t>
      </w:r>
      <w:r w:rsidR="00E82E2D">
        <w:rPr>
          <w:rFonts w:cs="Times New Roman"/>
        </w:rPr>
        <w:t>2:25pm</w:t>
      </w:r>
    </w:p>
    <w:p w14:paraId="382E7374" w14:textId="30D81148" w:rsidR="00552CEE" w:rsidRPr="00304151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304151">
        <w:rPr>
          <w:rFonts w:cs="Times New Roman"/>
          <w:u w:val="single"/>
        </w:rPr>
        <w:t>Meeting Dates</w:t>
      </w:r>
      <w:r w:rsidR="00C40F4A" w:rsidRPr="00304151">
        <w:rPr>
          <w:rFonts w:cs="Times New Roman"/>
        </w:rPr>
        <w:t>:</w:t>
      </w:r>
      <w:r w:rsidR="00552CEE" w:rsidRPr="00304151">
        <w:rPr>
          <w:rFonts w:cs="Times New Roman"/>
        </w:rPr>
        <w:t xml:space="preserve"> </w:t>
      </w:r>
      <w:r w:rsidR="008C4476">
        <w:rPr>
          <w:rFonts w:cs="Times New Roman"/>
        </w:rPr>
        <w:t xml:space="preserve"> </w:t>
      </w:r>
      <w:r w:rsidR="00F9690D">
        <w:rPr>
          <w:rFonts w:cs="Times New Roman"/>
        </w:rPr>
        <w:t>March 1, 15; April 19; May 3, 17</w:t>
      </w:r>
    </w:p>
    <w:p w14:paraId="690FFF15" w14:textId="77777777" w:rsidR="00C40F4A" w:rsidRPr="00304151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304151">
        <w:rPr>
          <w:rFonts w:cs="Times New Roman"/>
          <w:u w:val="single"/>
        </w:rPr>
        <w:t>Location and T</w:t>
      </w:r>
      <w:r w:rsidR="00552CEE" w:rsidRPr="00304151">
        <w:rPr>
          <w:rFonts w:cs="Times New Roman"/>
          <w:u w:val="single"/>
        </w:rPr>
        <w:t>ime</w:t>
      </w:r>
      <w:r w:rsidR="00552CEE" w:rsidRPr="00304151">
        <w:rPr>
          <w:rFonts w:cs="Times New Roman"/>
        </w:rPr>
        <w:t xml:space="preserve">: </w:t>
      </w:r>
      <w:r w:rsidR="008F2635" w:rsidRPr="00304151">
        <w:rPr>
          <w:rFonts w:cs="Times New Roman"/>
        </w:rPr>
        <w:t>CO-420</w:t>
      </w:r>
      <w:r w:rsidR="00552CEE" w:rsidRPr="00304151">
        <w:rPr>
          <w:rFonts w:cs="Times New Roman"/>
        </w:rPr>
        <w:t xml:space="preserve"> / </w:t>
      </w:r>
      <w:r w:rsidR="008F2635" w:rsidRPr="00304151">
        <w:rPr>
          <w:rFonts w:cs="Times New Roman"/>
        </w:rPr>
        <w:t>1-3pm</w:t>
      </w:r>
    </w:p>
    <w:p w14:paraId="25B9AF95" w14:textId="77777777" w:rsidR="008F2635" w:rsidRPr="00304151" w:rsidRDefault="008F2635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</w:p>
    <w:sectPr w:rsidR="008F2635" w:rsidRPr="00304151" w:rsidSect="00C5065E">
      <w:type w:val="continuous"/>
      <w:pgSz w:w="12240" w:h="15840"/>
      <w:pgMar w:top="1008" w:right="1152" w:bottom="1008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21A9A" w14:textId="77777777" w:rsidR="00096BC8" w:rsidRDefault="00096BC8" w:rsidP="00824B11">
      <w:pPr>
        <w:spacing w:after="0" w:line="240" w:lineRule="auto"/>
      </w:pPr>
      <w:r>
        <w:separator/>
      </w:r>
    </w:p>
  </w:endnote>
  <w:endnote w:type="continuationSeparator" w:id="0">
    <w:p w14:paraId="0256CEBE" w14:textId="77777777" w:rsidR="00096BC8" w:rsidRDefault="00096BC8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7A746" w14:textId="77777777" w:rsidR="00096BC8" w:rsidRDefault="00AE1F26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096BC8">
              <w:t xml:space="preserve">Page </w:t>
            </w:r>
            <w:r w:rsidR="00096BC8">
              <w:rPr>
                <w:b/>
                <w:bCs/>
                <w:sz w:val="24"/>
                <w:szCs w:val="24"/>
              </w:rPr>
              <w:fldChar w:fldCharType="begin"/>
            </w:r>
            <w:r w:rsidR="00096BC8">
              <w:rPr>
                <w:b/>
                <w:bCs/>
              </w:rPr>
              <w:instrText xml:space="preserve"> PAGE </w:instrText>
            </w:r>
            <w:r w:rsidR="00096BC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096BC8">
              <w:rPr>
                <w:b/>
                <w:bCs/>
                <w:sz w:val="24"/>
                <w:szCs w:val="24"/>
              </w:rPr>
              <w:fldChar w:fldCharType="end"/>
            </w:r>
            <w:r w:rsidR="00096BC8">
              <w:t xml:space="preserve"> of </w:t>
            </w:r>
            <w:r w:rsidR="00096BC8">
              <w:rPr>
                <w:b/>
                <w:bCs/>
                <w:sz w:val="24"/>
                <w:szCs w:val="24"/>
              </w:rPr>
              <w:fldChar w:fldCharType="begin"/>
            </w:r>
            <w:r w:rsidR="00096BC8">
              <w:rPr>
                <w:b/>
                <w:bCs/>
              </w:rPr>
              <w:instrText xml:space="preserve"> NUMPAGES  </w:instrText>
            </w:r>
            <w:r w:rsidR="00096BC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096BC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FA8FA07" w14:textId="77777777" w:rsidR="00096BC8" w:rsidRDefault="00096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1B0A2" w14:textId="77777777" w:rsidR="00096BC8" w:rsidRDefault="00096BC8" w:rsidP="00824B11">
      <w:pPr>
        <w:spacing w:after="0" w:line="240" w:lineRule="auto"/>
      </w:pPr>
      <w:r>
        <w:separator/>
      </w:r>
    </w:p>
  </w:footnote>
  <w:footnote w:type="continuationSeparator" w:id="0">
    <w:p w14:paraId="63CDFB6D" w14:textId="77777777" w:rsidR="00096BC8" w:rsidRDefault="00096BC8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95FFF" w14:textId="789BF496" w:rsidR="00096BC8" w:rsidRDefault="00096BC8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February 15, 2017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632E"/>
    <w:multiLevelType w:val="hybridMultilevel"/>
    <w:tmpl w:val="54A0D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850C76"/>
    <w:multiLevelType w:val="hybridMultilevel"/>
    <w:tmpl w:val="7966B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22C07"/>
    <w:multiLevelType w:val="hybridMultilevel"/>
    <w:tmpl w:val="895877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234E3"/>
    <w:multiLevelType w:val="hybridMultilevel"/>
    <w:tmpl w:val="414EBA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BE760D"/>
    <w:multiLevelType w:val="hybridMultilevel"/>
    <w:tmpl w:val="237C9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40E09"/>
    <w:multiLevelType w:val="hybridMultilevel"/>
    <w:tmpl w:val="530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5EDC"/>
    <w:multiLevelType w:val="hybridMultilevel"/>
    <w:tmpl w:val="F6D84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6A0BE3"/>
    <w:multiLevelType w:val="hybridMultilevel"/>
    <w:tmpl w:val="D89E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861964">
      <w:numFmt w:val="bullet"/>
      <w:lvlText w:val="–"/>
      <w:lvlJc w:val="left"/>
      <w:pPr>
        <w:ind w:left="2160" w:hanging="360"/>
      </w:pPr>
      <w:rPr>
        <w:rFonts w:ascii="Calibri" w:eastAsiaTheme="minorHAnsi" w:hAnsi="Calibri" w:cs="Times New Roman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39A0"/>
    <w:multiLevelType w:val="hybridMultilevel"/>
    <w:tmpl w:val="DA9E6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D72963"/>
    <w:multiLevelType w:val="hybridMultilevel"/>
    <w:tmpl w:val="C76C3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F04577"/>
    <w:multiLevelType w:val="hybridMultilevel"/>
    <w:tmpl w:val="39606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FE55B8"/>
    <w:multiLevelType w:val="hybridMultilevel"/>
    <w:tmpl w:val="60C4D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4C58A0"/>
    <w:multiLevelType w:val="hybridMultilevel"/>
    <w:tmpl w:val="5F14FF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B3C60D8"/>
    <w:multiLevelType w:val="hybridMultilevel"/>
    <w:tmpl w:val="103636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123887"/>
    <w:multiLevelType w:val="hybridMultilevel"/>
    <w:tmpl w:val="AD2AC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7E268F"/>
    <w:multiLevelType w:val="hybridMultilevel"/>
    <w:tmpl w:val="FB326E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AE945F6"/>
    <w:multiLevelType w:val="hybridMultilevel"/>
    <w:tmpl w:val="60EA7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1D1A94"/>
    <w:multiLevelType w:val="hybridMultilevel"/>
    <w:tmpl w:val="C6702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83630"/>
    <w:multiLevelType w:val="hybridMultilevel"/>
    <w:tmpl w:val="D9AE6B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49672935"/>
    <w:multiLevelType w:val="hybridMultilevel"/>
    <w:tmpl w:val="07581D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C574EB"/>
    <w:multiLevelType w:val="hybridMultilevel"/>
    <w:tmpl w:val="1234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10031A"/>
    <w:multiLevelType w:val="hybridMultilevel"/>
    <w:tmpl w:val="CE4A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B2E4A"/>
    <w:multiLevelType w:val="hybridMultilevel"/>
    <w:tmpl w:val="FCEEDDFA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4" w15:restartNumberingAfterBreak="0">
    <w:nsid w:val="514A3F32"/>
    <w:multiLevelType w:val="hybridMultilevel"/>
    <w:tmpl w:val="3E0CDF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29321DB"/>
    <w:multiLevelType w:val="hybridMultilevel"/>
    <w:tmpl w:val="070EE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D34A9"/>
    <w:multiLevelType w:val="hybridMultilevel"/>
    <w:tmpl w:val="895877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6F1D0F"/>
    <w:multiLevelType w:val="hybridMultilevel"/>
    <w:tmpl w:val="E1CC0B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8" w15:restartNumberingAfterBreak="0">
    <w:nsid w:val="576E5C1D"/>
    <w:multiLevelType w:val="hybridMultilevel"/>
    <w:tmpl w:val="4C2A5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36562"/>
    <w:multiLevelType w:val="hybridMultilevel"/>
    <w:tmpl w:val="595690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C8F249D"/>
    <w:multiLevelType w:val="hybridMultilevel"/>
    <w:tmpl w:val="DBAC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669B8"/>
    <w:multiLevelType w:val="hybridMultilevel"/>
    <w:tmpl w:val="E30CC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87785A"/>
    <w:multiLevelType w:val="hybridMultilevel"/>
    <w:tmpl w:val="C6647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33186E"/>
    <w:multiLevelType w:val="hybridMultilevel"/>
    <w:tmpl w:val="84C4B5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B77055"/>
    <w:multiLevelType w:val="hybridMultilevel"/>
    <w:tmpl w:val="470859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8A62C2"/>
    <w:multiLevelType w:val="hybridMultilevel"/>
    <w:tmpl w:val="0A86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3785D"/>
    <w:multiLevelType w:val="hybridMultilevel"/>
    <w:tmpl w:val="C3F62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129FD"/>
    <w:multiLevelType w:val="hybridMultilevel"/>
    <w:tmpl w:val="2766DD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88F5D49"/>
    <w:multiLevelType w:val="hybridMultilevel"/>
    <w:tmpl w:val="1B6EB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5A50E7"/>
    <w:multiLevelType w:val="hybridMultilevel"/>
    <w:tmpl w:val="F1E8D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AA3D2F"/>
    <w:multiLevelType w:val="hybridMultilevel"/>
    <w:tmpl w:val="E45EA6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31"/>
  </w:num>
  <w:num w:numId="5">
    <w:abstractNumId w:val="37"/>
  </w:num>
  <w:num w:numId="6">
    <w:abstractNumId w:val="3"/>
  </w:num>
  <w:num w:numId="7">
    <w:abstractNumId w:val="16"/>
  </w:num>
  <w:num w:numId="8">
    <w:abstractNumId w:val="27"/>
  </w:num>
  <w:num w:numId="9">
    <w:abstractNumId w:val="30"/>
  </w:num>
  <w:num w:numId="10">
    <w:abstractNumId w:val="15"/>
  </w:num>
  <w:num w:numId="11">
    <w:abstractNumId w:val="24"/>
  </w:num>
  <w:num w:numId="12">
    <w:abstractNumId w:val="19"/>
  </w:num>
  <w:num w:numId="13">
    <w:abstractNumId w:val="8"/>
  </w:num>
  <w:num w:numId="14">
    <w:abstractNumId w:val="5"/>
  </w:num>
  <w:num w:numId="15">
    <w:abstractNumId w:val="6"/>
  </w:num>
  <w:num w:numId="16">
    <w:abstractNumId w:val="26"/>
  </w:num>
  <w:num w:numId="17">
    <w:abstractNumId w:val="2"/>
  </w:num>
  <w:num w:numId="18">
    <w:abstractNumId w:val="7"/>
  </w:num>
  <w:num w:numId="19">
    <w:abstractNumId w:val="39"/>
  </w:num>
  <w:num w:numId="20">
    <w:abstractNumId w:val="14"/>
  </w:num>
  <w:num w:numId="21">
    <w:abstractNumId w:val="29"/>
  </w:num>
  <w:num w:numId="22">
    <w:abstractNumId w:val="20"/>
  </w:num>
  <w:num w:numId="23">
    <w:abstractNumId w:val="40"/>
  </w:num>
  <w:num w:numId="24">
    <w:abstractNumId w:val="36"/>
  </w:num>
  <w:num w:numId="25">
    <w:abstractNumId w:val="33"/>
  </w:num>
  <w:num w:numId="26">
    <w:abstractNumId w:val="13"/>
  </w:num>
  <w:num w:numId="27">
    <w:abstractNumId w:val="34"/>
  </w:num>
  <w:num w:numId="28">
    <w:abstractNumId w:val="21"/>
  </w:num>
  <w:num w:numId="29">
    <w:abstractNumId w:val="18"/>
  </w:num>
  <w:num w:numId="30">
    <w:abstractNumId w:val="28"/>
  </w:num>
  <w:num w:numId="31">
    <w:abstractNumId w:val="11"/>
  </w:num>
  <w:num w:numId="32">
    <w:abstractNumId w:val="9"/>
  </w:num>
  <w:num w:numId="33">
    <w:abstractNumId w:val="23"/>
  </w:num>
  <w:num w:numId="34">
    <w:abstractNumId w:val="38"/>
  </w:num>
  <w:num w:numId="35">
    <w:abstractNumId w:val="32"/>
  </w:num>
  <w:num w:numId="36">
    <w:abstractNumId w:val="4"/>
  </w:num>
  <w:num w:numId="37">
    <w:abstractNumId w:val="1"/>
  </w:num>
  <w:num w:numId="38">
    <w:abstractNumId w:val="35"/>
  </w:num>
  <w:num w:numId="39">
    <w:abstractNumId w:val="25"/>
  </w:num>
  <w:num w:numId="40">
    <w:abstractNumId w:val="17"/>
  </w:num>
  <w:num w:numId="4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6F3E"/>
    <w:rsid w:val="00027498"/>
    <w:rsid w:val="00031AD3"/>
    <w:rsid w:val="000322D7"/>
    <w:rsid w:val="00035CCC"/>
    <w:rsid w:val="000369A6"/>
    <w:rsid w:val="00041007"/>
    <w:rsid w:val="00041157"/>
    <w:rsid w:val="0004368C"/>
    <w:rsid w:val="000460A3"/>
    <w:rsid w:val="000508BC"/>
    <w:rsid w:val="00054E2E"/>
    <w:rsid w:val="000560A6"/>
    <w:rsid w:val="00056957"/>
    <w:rsid w:val="0006188D"/>
    <w:rsid w:val="00063E33"/>
    <w:rsid w:val="00067268"/>
    <w:rsid w:val="0007448B"/>
    <w:rsid w:val="000775E3"/>
    <w:rsid w:val="00080B34"/>
    <w:rsid w:val="00081E66"/>
    <w:rsid w:val="00082C0B"/>
    <w:rsid w:val="000834FF"/>
    <w:rsid w:val="00084C9C"/>
    <w:rsid w:val="00085CD3"/>
    <w:rsid w:val="00086560"/>
    <w:rsid w:val="00087DF3"/>
    <w:rsid w:val="00092BFD"/>
    <w:rsid w:val="00096BC8"/>
    <w:rsid w:val="000A0BD5"/>
    <w:rsid w:val="000A2228"/>
    <w:rsid w:val="000A268D"/>
    <w:rsid w:val="000A2974"/>
    <w:rsid w:val="000A3334"/>
    <w:rsid w:val="000A39C7"/>
    <w:rsid w:val="000A4A23"/>
    <w:rsid w:val="000A6E3E"/>
    <w:rsid w:val="000B0DD7"/>
    <w:rsid w:val="000B24B9"/>
    <w:rsid w:val="000B549B"/>
    <w:rsid w:val="000B6EE3"/>
    <w:rsid w:val="000B73FD"/>
    <w:rsid w:val="000C088D"/>
    <w:rsid w:val="000C590F"/>
    <w:rsid w:val="000C6965"/>
    <w:rsid w:val="000C6ABB"/>
    <w:rsid w:val="000C6D06"/>
    <w:rsid w:val="000D2E8D"/>
    <w:rsid w:val="000D344C"/>
    <w:rsid w:val="000E1FC5"/>
    <w:rsid w:val="000E29B7"/>
    <w:rsid w:val="000E33F5"/>
    <w:rsid w:val="000E37C6"/>
    <w:rsid w:val="000E5B69"/>
    <w:rsid w:val="000F7351"/>
    <w:rsid w:val="000F7D27"/>
    <w:rsid w:val="0010197E"/>
    <w:rsid w:val="00104F64"/>
    <w:rsid w:val="00110489"/>
    <w:rsid w:val="001115D2"/>
    <w:rsid w:val="00115ED3"/>
    <w:rsid w:val="00123536"/>
    <w:rsid w:val="00125BAD"/>
    <w:rsid w:val="001264B7"/>
    <w:rsid w:val="00126ED6"/>
    <w:rsid w:val="0012730D"/>
    <w:rsid w:val="00133999"/>
    <w:rsid w:val="00140486"/>
    <w:rsid w:val="001408C1"/>
    <w:rsid w:val="00141264"/>
    <w:rsid w:val="00147B10"/>
    <w:rsid w:val="00151ADA"/>
    <w:rsid w:val="00151B56"/>
    <w:rsid w:val="001542C5"/>
    <w:rsid w:val="00155DDF"/>
    <w:rsid w:val="001569AF"/>
    <w:rsid w:val="00156FA5"/>
    <w:rsid w:val="00157ED2"/>
    <w:rsid w:val="001602C4"/>
    <w:rsid w:val="00167A8E"/>
    <w:rsid w:val="0017040B"/>
    <w:rsid w:val="00176193"/>
    <w:rsid w:val="00177F91"/>
    <w:rsid w:val="00183C63"/>
    <w:rsid w:val="00184946"/>
    <w:rsid w:val="00185F71"/>
    <w:rsid w:val="00186A2B"/>
    <w:rsid w:val="00193240"/>
    <w:rsid w:val="001952BF"/>
    <w:rsid w:val="001956BE"/>
    <w:rsid w:val="001A2024"/>
    <w:rsid w:val="001A402A"/>
    <w:rsid w:val="001B2F46"/>
    <w:rsid w:val="001B5E80"/>
    <w:rsid w:val="001B66D8"/>
    <w:rsid w:val="001B6A89"/>
    <w:rsid w:val="001B74A8"/>
    <w:rsid w:val="001C63C2"/>
    <w:rsid w:val="001D09B8"/>
    <w:rsid w:val="001E07B7"/>
    <w:rsid w:val="001E442D"/>
    <w:rsid w:val="001E558C"/>
    <w:rsid w:val="001E6981"/>
    <w:rsid w:val="001E7A59"/>
    <w:rsid w:val="001F4691"/>
    <w:rsid w:val="001F63E4"/>
    <w:rsid w:val="001F7FBC"/>
    <w:rsid w:val="00202F5F"/>
    <w:rsid w:val="002045FC"/>
    <w:rsid w:val="0021323D"/>
    <w:rsid w:val="00221BB6"/>
    <w:rsid w:val="002226D4"/>
    <w:rsid w:val="0022283E"/>
    <w:rsid w:val="0022516F"/>
    <w:rsid w:val="00225909"/>
    <w:rsid w:val="00225B4D"/>
    <w:rsid w:val="002261E7"/>
    <w:rsid w:val="002346EE"/>
    <w:rsid w:val="002368E4"/>
    <w:rsid w:val="0023713B"/>
    <w:rsid w:val="00243884"/>
    <w:rsid w:val="002500BD"/>
    <w:rsid w:val="002528E8"/>
    <w:rsid w:val="00256079"/>
    <w:rsid w:val="00260AF3"/>
    <w:rsid w:val="00263AF1"/>
    <w:rsid w:val="0027119C"/>
    <w:rsid w:val="002755EE"/>
    <w:rsid w:val="00280B85"/>
    <w:rsid w:val="00281349"/>
    <w:rsid w:val="00285E96"/>
    <w:rsid w:val="00286C22"/>
    <w:rsid w:val="00291FBB"/>
    <w:rsid w:val="00292784"/>
    <w:rsid w:val="002931CE"/>
    <w:rsid w:val="00294F2B"/>
    <w:rsid w:val="002A2B22"/>
    <w:rsid w:val="002A330D"/>
    <w:rsid w:val="002A7823"/>
    <w:rsid w:val="002A7C11"/>
    <w:rsid w:val="002B17A2"/>
    <w:rsid w:val="002B342C"/>
    <w:rsid w:val="002B5552"/>
    <w:rsid w:val="002B5848"/>
    <w:rsid w:val="002C1686"/>
    <w:rsid w:val="002C328F"/>
    <w:rsid w:val="002C5461"/>
    <w:rsid w:val="002D2FBA"/>
    <w:rsid w:val="002D3686"/>
    <w:rsid w:val="002D543A"/>
    <w:rsid w:val="002D6289"/>
    <w:rsid w:val="002E0DCC"/>
    <w:rsid w:val="002E1A6B"/>
    <w:rsid w:val="002E4408"/>
    <w:rsid w:val="002E65E3"/>
    <w:rsid w:val="002E79D4"/>
    <w:rsid w:val="002F12E6"/>
    <w:rsid w:val="002F2112"/>
    <w:rsid w:val="002F38A4"/>
    <w:rsid w:val="002F409D"/>
    <w:rsid w:val="002F58BD"/>
    <w:rsid w:val="002F5B56"/>
    <w:rsid w:val="0030003B"/>
    <w:rsid w:val="00303CB4"/>
    <w:rsid w:val="00304151"/>
    <w:rsid w:val="003071B6"/>
    <w:rsid w:val="00313858"/>
    <w:rsid w:val="00322AC3"/>
    <w:rsid w:val="003256FA"/>
    <w:rsid w:val="003323E8"/>
    <w:rsid w:val="00335ADA"/>
    <w:rsid w:val="00342A07"/>
    <w:rsid w:val="00344E4C"/>
    <w:rsid w:val="0034660F"/>
    <w:rsid w:val="003468D5"/>
    <w:rsid w:val="0035044E"/>
    <w:rsid w:val="003532A6"/>
    <w:rsid w:val="00353A9B"/>
    <w:rsid w:val="0035537C"/>
    <w:rsid w:val="00357D99"/>
    <w:rsid w:val="00357E9F"/>
    <w:rsid w:val="00361A53"/>
    <w:rsid w:val="003623A6"/>
    <w:rsid w:val="003627F7"/>
    <w:rsid w:val="00365B63"/>
    <w:rsid w:val="00365B91"/>
    <w:rsid w:val="0037282F"/>
    <w:rsid w:val="00372E38"/>
    <w:rsid w:val="00374A6A"/>
    <w:rsid w:val="003774C0"/>
    <w:rsid w:val="00381F16"/>
    <w:rsid w:val="00383DBD"/>
    <w:rsid w:val="00392A6A"/>
    <w:rsid w:val="003A16AE"/>
    <w:rsid w:val="003A2B1B"/>
    <w:rsid w:val="003A3658"/>
    <w:rsid w:val="003A78B8"/>
    <w:rsid w:val="003B2C4B"/>
    <w:rsid w:val="003B69ED"/>
    <w:rsid w:val="003C0A78"/>
    <w:rsid w:val="003C1C0B"/>
    <w:rsid w:val="003C2966"/>
    <w:rsid w:val="003C2A36"/>
    <w:rsid w:val="003C45E7"/>
    <w:rsid w:val="003D1169"/>
    <w:rsid w:val="003D3A78"/>
    <w:rsid w:val="003D6F4E"/>
    <w:rsid w:val="003F0F07"/>
    <w:rsid w:val="003F2CD3"/>
    <w:rsid w:val="003F5FBD"/>
    <w:rsid w:val="003F62B5"/>
    <w:rsid w:val="0040049C"/>
    <w:rsid w:val="00407A61"/>
    <w:rsid w:val="00410860"/>
    <w:rsid w:val="00414999"/>
    <w:rsid w:val="00415A08"/>
    <w:rsid w:val="00415D56"/>
    <w:rsid w:val="00417729"/>
    <w:rsid w:val="00421E39"/>
    <w:rsid w:val="00422793"/>
    <w:rsid w:val="00425AAE"/>
    <w:rsid w:val="0042654E"/>
    <w:rsid w:val="004271BC"/>
    <w:rsid w:val="0042749C"/>
    <w:rsid w:val="0043073F"/>
    <w:rsid w:val="00433517"/>
    <w:rsid w:val="00433BCD"/>
    <w:rsid w:val="00434561"/>
    <w:rsid w:val="0043461A"/>
    <w:rsid w:val="00437FCD"/>
    <w:rsid w:val="0044074D"/>
    <w:rsid w:val="0044155C"/>
    <w:rsid w:val="0044228B"/>
    <w:rsid w:val="00447611"/>
    <w:rsid w:val="00450CAC"/>
    <w:rsid w:val="00467D5B"/>
    <w:rsid w:val="00467DC3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49AC"/>
    <w:rsid w:val="00497EDB"/>
    <w:rsid w:val="004A0BB0"/>
    <w:rsid w:val="004A33CA"/>
    <w:rsid w:val="004A4BB0"/>
    <w:rsid w:val="004A618B"/>
    <w:rsid w:val="004A658F"/>
    <w:rsid w:val="004B3F98"/>
    <w:rsid w:val="004B7EEB"/>
    <w:rsid w:val="004C10A8"/>
    <w:rsid w:val="004C17FA"/>
    <w:rsid w:val="004C4ED5"/>
    <w:rsid w:val="004D1520"/>
    <w:rsid w:val="004E66A7"/>
    <w:rsid w:val="004F45C9"/>
    <w:rsid w:val="004F6ECC"/>
    <w:rsid w:val="00500A0F"/>
    <w:rsid w:val="00501A23"/>
    <w:rsid w:val="00501CB8"/>
    <w:rsid w:val="0050214E"/>
    <w:rsid w:val="00503279"/>
    <w:rsid w:val="00510355"/>
    <w:rsid w:val="005126C3"/>
    <w:rsid w:val="005207FD"/>
    <w:rsid w:val="0052582C"/>
    <w:rsid w:val="005272AD"/>
    <w:rsid w:val="005300AA"/>
    <w:rsid w:val="005330F6"/>
    <w:rsid w:val="00534693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467D"/>
    <w:rsid w:val="005557D2"/>
    <w:rsid w:val="00560C19"/>
    <w:rsid w:val="00561AD7"/>
    <w:rsid w:val="00562430"/>
    <w:rsid w:val="0056273F"/>
    <w:rsid w:val="005669E1"/>
    <w:rsid w:val="00567C63"/>
    <w:rsid w:val="00570CF6"/>
    <w:rsid w:val="005721DF"/>
    <w:rsid w:val="00574C63"/>
    <w:rsid w:val="00577537"/>
    <w:rsid w:val="00581D69"/>
    <w:rsid w:val="00591AAF"/>
    <w:rsid w:val="00596AF7"/>
    <w:rsid w:val="00596D3D"/>
    <w:rsid w:val="005A32F9"/>
    <w:rsid w:val="005A60A6"/>
    <w:rsid w:val="005A730D"/>
    <w:rsid w:val="005B25FE"/>
    <w:rsid w:val="005B2E82"/>
    <w:rsid w:val="005B5D56"/>
    <w:rsid w:val="005C17CD"/>
    <w:rsid w:val="005C2C71"/>
    <w:rsid w:val="005C2C9E"/>
    <w:rsid w:val="005C65DB"/>
    <w:rsid w:val="005D0372"/>
    <w:rsid w:val="005D49EB"/>
    <w:rsid w:val="005D72C6"/>
    <w:rsid w:val="005D74BE"/>
    <w:rsid w:val="005E14F4"/>
    <w:rsid w:val="005E4C55"/>
    <w:rsid w:val="005F2E0E"/>
    <w:rsid w:val="005F4CA8"/>
    <w:rsid w:val="00600860"/>
    <w:rsid w:val="00605CFD"/>
    <w:rsid w:val="00605FBE"/>
    <w:rsid w:val="0060741C"/>
    <w:rsid w:val="00611367"/>
    <w:rsid w:val="00611E71"/>
    <w:rsid w:val="00611F50"/>
    <w:rsid w:val="00613A61"/>
    <w:rsid w:val="00617377"/>
    <w:rsid w:val="006235F3"/>
    <w:rsid w:val="00624655"/>
    <w:rsid w:val="00624C89"/>
    <w:rsid w:val="006271B0"/>
    <w:rsid w:val="006300AC"/>
    <w:rsid w:val="00635421"/>
    <w:rsid w:val="0064109C"/>
    <w:rsid w:val="00641EC8"/>
    <w:rsid w:val="00645583"/>
    <w:rsid w:val="0064708E"/>
    <w:rsid w:val="00652097"/>
    <w:rsid w:val="00652E47"/>
    <w:rsid w:val="00652FC8"/>
    <w:rsid w:val="00655454"/>
    <w:rsid w:val="0066025C"/>
    <w:rsid w:val="00662013"/>
    <w:rsid w:val="00662B08"/>
    <w:rsid w:val="00664CA3"/>
    <w:rsid w:val="00665CEA"/>
    <w:rsid w:val="0066742C"/>
    <w:rsid w:val="00672487"/>
    <w:rsid w:val="00674C41"/>
    <w:rsid w:val="006820D5"/>
    <w:rsid w:val="00682AF3"/>
    <w:rsid w:val="00686E92"/>
    <w:rsid w:val="006913A3"/>
    <w:rsid w:val="00691DBD"/>
    <w:rsid w:val="006939D1"/>
    <w:rsid w:val="0069498F"/>
    <w:rsid w:val="0069718E"/>
    <w:rsid w:val="006A5EA3"/>
    <w:rsid w:val="006A68A9"/>
    <w:rsid w:val="006B10FB"/>
    <w:rsid w:val="006B16E8"/>
    <w:rsid w:val="006B28CC"/>
    <w:rsid w:val="006B7C31"/>
    <w:rsid w:val="006C066C"/>
    <w:rsid w:val="006C0A8A"/>
    <w:rsid w:val="006C0DAA"/>
    <w:rsid w:val="006C1C40"/>
    <w:rsid w:val="006C282A"/>
    <w:rsid w:val="006C4734"/>
    <w:rsid w:val="006C4EEF"/>
    <w:rsid w:val="006D10D4"/>
    <w:rsid w:val="006D38B0"/>
    <w:rsid w:val="006D5AF7"/>
    <w:rsid w:val="006E250F"/>
    <w:rsid w:val="006E26CD"/>
    <w:rsid w:val="006E291B"/>
    <w:rsid w:val="006E4A7C"/>
    <w:rsid w:val="006E51F2"/>
    <w:rsid w:val="006F244B"/>
    <w:rsid w:val="006F335B"/>
    <w:rsid w:val="006F36D1"/>
    <w:rsid w:val="006F42C0"/>
    <w:rsid w:val="00700783"/>
    <w:rsid w:val="00704556"/>
    <w:rsid w:val="00706EEC"/>
    <w:rsid w:val="00714E1C"/>
    <w:rsid w:val="00715283"/>
    <w:rsid w:val="00716ECA"/>
    <w:rsid w:val="00716F43"/>
    <w:rsid w:val="007211B7"/>
    <w:rsid w:val="0072349A"/>
    <w:rsid w:val="00723756"/>
    <w:rsid w:val="00724745"/>
    <w:rsid w:val="007338DE"/>
    <w:rsid w:val="00734232"/>
    <w:rsid w:val="007428BF"/>
    <w:rsid w:val="00742C53"/>
    <w:rsid w:val="007455F0"/>
    <w:rsid w:val="007510A3"/>
    <w:rsid w:val="00751807"/>
    <w:rsid w:val="00752CA4"/>
    <w:rsid w:val="00754FA0"/>
    <w:rsid w:val="00755A8D"/>
    <w:rsid w:val="00761C56"/>
    <w:rsid w:val="00763D92"/>
    <w:rsid w:val="007660C6"/>
    <w:rsid w:val="007675CE"/>
    <w:rsid w:val="00771600"/>
    <w:rsid w:val="00772095"/>
    <w:rsid w:val="007726EC"/>
    <w:rsid w:val="00772DD8"/>
    <w:rsid w:val="00775129"/>
    <w:rsid w:val="007771CE"/>
    <w:rsid w:val="00781DD8"/>
    <w:rsid w:val="00787AF3"/>
    <w:rsid w:val="00787D26"/>
    <w:rsid w:val="007915C3"/>
    <w:rsid w:val="00795893"/>
    <w:rsid w:val="00795C3C"/>
    <w:rsid w:val="00796C46"/>
    <w:rsid w:val="007A6DCA"/>
    <w:rsid w:val="007A6DDA"/>
    <w:rsid w:val="007B1626"/>
    <w:rsid w:val="007C1694"/>
    <w:rsid w:val="007C5760"/>
    <w:rsid w:val="007D2764"/>
    <w:rsid w:val="007D2DFC"/>
    <w:rsid w:val="007D38DB"/>
    <w:rsid w:val="007D5775"/>
    <w:rsid w:val="007D5D0E"/>
    <w:rsid w:val="007D710F"/>
    <w:rsid w:val="007E431F"/>
    <w:rsid w:val="007E4673"/>
    <w:rsid w:val="007E7BA1"/>
    <w:rsid w:val="007F05CC"/>
    <w:rsid w:val="008019B6"/>
    <w:rsid w:val="00805C85"/>
    <w:rsid w:val="00806B9D"/>
    <w:rsid w:val="00810122"/>
    <w:rsid w:val="008106FC"/>
    <w:rsid w:val="00812ED5"/>
    <w:rsid w:val="0081513E"/>
    <w:rsid w:val="008175B2"/>
    <w:rsid w:val="00824131"/>
    <w:rsid w:val="00824B11"/>
    <w:rsid w:val="00832B3B"/>
    <w:rsid w:val="00833F49"/>
    <w:rsid w:val="00836E22"/>
    <w:rsid w:val="00842180"/>
    <w:rsid w:val="00843510"/>
    <w:rsid w:val="00843FE4"/>
    <w:rsid w:val="008472EE"/>
    <w:rsid w:val="00851151"/>
    <w:rsid w:val="00852F82"/>
    <w:rsid w:val="008551A0"/>
    <w:rsid w:val="00855F01"/>
    <w:rsid w:val="00860F5E"/>
    <w:rsid w:val="00863AC9"/>
    <w:rsid w:val="0086644D"/>
    <w:rsid w:val="00867620"/>
    <w:rsid w:val="00870D5C"/>
    <w:rsid w:val="00871830"/>
    <w:rsid w:val="00876C18"/>
    <w:rsid w:val="00876D1A"/>
    <w:rsid w:val="00877F50"/>
    <w:rsid w:val="008842E7"/>
    <w:rsid w:val="00884946"/>
    <w:rsid w:val="00885039"/>
    <w:rsid w:val="00885FD1"/>
    <w:rsid w:val="00887527"/>
    <w:rsid w:val="00887A21"/>
    <w:rsid w:val="0089236F"/>
    <w:rsid w:val="00894354"/>
    <w:rsid w:val="008A3C3D"/>
    <w:rsid w:val="008B1FEA"/>
    <w:rsid w:val="008B3E0B"/>
    <w:rsid w:val="008B4FA2"/>
    <w:rsid w:val="008C256D"/>
    <w:rsid w:val="008C4476"/>
    <w:rsid w:val="008C449A"/>
    <w:rsid w:val="008C5F70"/>
    <w:rsid w:val="008C6E1C"/>
    <w:rsid w:val="008D0986"/>
    <w:rsid w:val="008D5BB2"/>
    <w:rsid w:val="008E246F"/>
    <w:rsid w:val="008E2E52"/>
    <w:rsid w:val="008E4EE3"/>
    <w:rsid w:val="008F0604"/>
    <w:rsid w:val="008F1751"/>
    <w:rsid w:val="008F2635"/>
    <w:rsid w:val="008F2B7D"/>
    <w:rsid w:val="008F73A1"/>
    <w:rsid w:val="00900390"/>
    <w:rsid w:val="00901D98"/>
    <w:rsid w:val="0090755F"/>
    <w:rsid w:val="00911C12"/>
    <w:rsid w:val="00912893"/>
    <w:rsid w:val="00914E6A"/>
    <w:rsid w:val="00914F8C"/>
    <w:rsid w:val="00921DAC"/>
    <w:rsid w:val="00921EB0"/>
    <w:rsid w:val="009273F3"/>
    <w:rsid w:val="009311B5"/>
    <w:rsid w:val="00933CAB"/>
    <w:rsid w:val="009347FF"/>
    <w:rsid w:val="00934D59"/>
    <w:rsid w:val="00937F63"/>
    <w:rsid w:val="00951317"/>
    <w:rsid w:val="009520A1"/>
    <w:rsid w:val="00952FA6"/>
    <w:rsid w:val="00954F24"/>
    <w:rsid w:val="009654E5"/>
    <w:rsid w:val="00990EE8"/>
    <w:rsid w:val="009A03AB"/>
    <w:rsid w:val="009A29CE"/>
    <w:rsid w:val="009A3925"/>
    <w:rsid w:val="009A494A"/>
    <w:rsid w:val="009A5637"/>
    <w:rsid w:val="009A64C1"/>
    <w:rsid w:val="009A6F60"/>
    <w:rsid w:val="009A72AC"/>
    <w:rsid w:val="009B1BF2"/>
    <w:rsid w:val="009B4DB0"/>
    <w:rsid w:val="009B6229"/>
    <w:rsid w:val="009C0FB4"/>
    <w:rsid w:val="009C60B8"/>
    <w:rsid w:val="009C62F9"/>
    <w:rsid w:val="009D4637"/>
    <w:rsid w:val="009D5C5C"/>
    <w:rsid w:val="009E1372"/>
    <w:rsid w:val="009E50D5"/>
    <w:rsid w:val="009F3592"/>
    <w:rsid w:val="009F384F"/>
    <w:rsid w:val="009F3B33"/>
    <w:rsid w:val="009F4157"/>
    <w:rsid w:val="009F49AB"/>
    <w:rsid w:val="009F6410"/>
    <w:rsid w:val="009F79D6"/>
    <w:rsid w:val="00A036D8"/>
    <w:rsid w:val="00A03A8C"/>
    <w:rsid w:val="00A07609"/>
    <w:rsid w:val="00A10208"/>
    <w:rsid w:val="00A12EB3"/>
    <w:rsid w:val="00A1742B"/>
    <w:rsid w:val="00A1743A"/>
    <w:rsid w:val="00A2317B"/>
    <w:rsid w:val="00A23A08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BB5"/>
    <w:rsid w:val="00A619C6"/>
    <w:rsid w:val="00A61A55"/>
    <w:rsid w:val="00A6425E"/>
    <w:rsid w:val="00A65127"/>
    <w:rsid w:val="00A70FAD"/>
    <w:rsid w:val="00A718D5"/>
    <w:rsid w:val="00A7729D"/>
    <w:rsid w:val="00A77A2E"/>
    <w:rsid w:val="00A83A1C"/>
    <w:rsid w:val="00A84A01"/>
    <w:rsid w:val="00A85972"/>
    <w:rsid w:val="00A9033B"/>
    <w:rsid w:val="00A97471"/>
    <w:rsid w:val="00A9774A"/>
    <w:rsid w:val="00A97AAD"/>
    <w:rsid w:val="00AA0D28"/>
    <w:rsid w:val="00AA1806"/>
    <w:rsid w:val="00AA2993"/>
    <w:rsid w:val="00AB1D72"/>
    <w:rsid w:val="00AB1DF8"/>
    <w:rsid w:val="00AB2D29"/>
    <w:rsid w:val="00AB2D80"/>
    <w:rsid w:val="00AB2FF2"/>
    <w:rsid w:val="00AB6D8E"/>
    <w:rsid w:val="00AB7DFD"/>
    <w:rsid w:val="00AC4958"/>
    <w:rsid w:val="00AC4D56"/>
    <w:rsid w:val="00AD0628"/>
    <w:rsid w:val="00AD64DE"/>
    <w:rsid w:val="00AD65F2"/>
    <w:rsid w:val="00AE180E"/>
    <w:rsid w:val="00AE1F26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065B4"/>
    <w:rsid w:val="00B10E08"/>
    <w:rsid w:val="00B111E8"/>
    <w:rsid w:val="00B11D13"/>
    <w:rsid w:val="00B1372A"/>
    <w:rsid w:val="00B13D93"/>
    <w:rsid w:val="00B13F17"/>
    <w:rsid w:val="00B223F0"/>
    <w:rsid w:val="00B23F0B"/>
    <w:rsid w:val="00B27000"/>
    <w:rsid w:val="00B31934"/>
    <w:rsid w:val="00B328AA"/>
    <w:rsid w:val="00B32FD9"/>
    <w:rsid w:val="00B446C3"/>
    <w:rsid w:val="00B45B76"/>
    <w:rsid w:val="00B45B79"/>
    <w:rsid w:val="00B512EE"/>
    <w:rsid w:val="00B565B0"/>
    <w:rsid w:val="00B612CD"/>
    <w:rsid w:val="00B65537"/>
    <w:rsid w:val="00B65F1B"/>
    <w:rsid w:val="00B70040"/>
    <w:rsid w:val="00B703D9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0BB"/>
    <w:rsid w:val="00B75292"/>
    <w:rsid w:val="00B809CB"/>
    <w:rsid w:val="00B82429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435E"/>
    <w:rsid w:val="00BB5363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E5450"/>
    <w:rsid w:val="00BF2341"/>
    <w:rsid w:val="00BF39FA"/>
    <w:rsid w:val="00C00890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13A6"/>
    <w:rsid w:val="00C22CF2"/>
    <w:rsid w:val="00C25D97"/>
    <w:rsid w:val="00C266B4"/>
    <w:rsid w:val="00C26EB7"/>
    <w:rsid w:val="00C30227"/>
    <w:rsid w:val="00C30540"/>
    <w:rsid w:val="00C30585"/>
    <w:rsid w:val="00C32083"/>
    <w:rsid w:val="00C32CF5"/>
    <w:rsid w:val="00C34E79"/>
    <w:rsid w:val="00C3753D"/>
    <w:rsid w:val="00C40E81"/>
    <w:rsid w:val="00C40F4A"/>
    <w:rsid w:val="00C41EE2"/>
    <w:rsid w:val="00C469FC"/>
    <w:rsid w:val="00C5065E"/>
    <w:rsid w:val="00C50BEC"/>
    <w:rsid w:val="00C51706"/>
    <w:rsid w:val="00C5236D"/>
    <w:rsid w:val="00C54036"/>
    <w:rsid w:val="00C637B3"/>
    <w:rsid w:val="00C71633"/>
    <w:rsid w:val="00C728E5"/>
    <w:rsid w:val="00C80E6E"/>
    <w:rsid w:val="00C820E0"/>
    <w:rsid w:val="00C90C1C"/>
    <w:rsid w:val="00C90C35"/>
    <w:rsid w:val="00C94D0B"/>
    <w:rsid w:val="00C95FB3"/>
    <w:rsid w:val="00CA2962"/>
    <w:rsid w:val="00CA6981"/>
    <w:rsid w:val="00CB361B"/>
    <w:rsid w:val="00CB625F"/>
    <w:rsid w:val="00CB7407"/>
    <w:rsid w:val="00CC46D7"/>
    <w:rsid w:val="00CC4DC4"/>
    <w:rsid w:val="00CC6DCE"/>
    <w:rsid w:val="00CD0C91"/>
    <w:rsid w:val="00CD5D0F"/>
    <w:rsid w:val="00CE2167"/>
    <w:rsid w:val="00CE3915"/>
    <w:rsid w:val="00CE6A85"/>
    <w:rsid w:val="00CF0869"/>
    <w:rsid w:val="00CF3672"/>
    <w:rsid w:val="00CF41EE"/>
    <w:rsid w:val="00D02AFB"/>
    <w:rsid w:val="00D03C5C"/>
    <w:rsid w:val="00D047C8"/>
    <w:rsid w:val="00D07183"/>
    <w:rsid w:val="00D102BE"/>
    <w:rsid w:val="00D11596"/>
    <w:rsid w:val="00D132B2"/>
    <w:rsid w:val="00D14384"/>
    <w:rsid w:val="00D2080B"/>
    <w:rsid w:val="00D21298"/>
    <w:rsid w:val="00D22843"/>
    <w:rsid w:val="00D2565D"/>
    <w:rsid w:val="00D268D5"/>
    <w:rsid w:val="00D309B7"/>
    <w:rsid w:val="00D32F6E"/>
    <w:rsid w:val="00D343F5"/>
    <w:rsid w:val="00D42399"/>
    <w:rsid w:val="00D57B6E"/>
    <w:rsid w:val="00D57E39"/>
    <w:rsid w:val="00D62D45"/>
    <w:rsid w:val="00D673BC"/>
    <w:rsid w:val="00D712E0"/>
    <w:rsid w:val="00D73404"/>
    <w:rsid w:val="00D769DD"/>
    <w:rsid w:val="00D800D4"/>
    <w:rsid w:val="00D81D97"/>
    <w:rsid w:val="00D836B4"/>
    <w:rsid w:val="00D8495F"/>
    <w:rsid w:val="00D906A5"/>
    <w:rsid w:val="00D9083C"/>
    <w:rsid w:val="00D909F5"/>
    <w:rsid w:val="00D93E7C"/>
    <w:rsid w:val="00DA0769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4558"/>
    <w:rsid w:val="00DD5261"/>
    <w:rsid w:val="00DD7736"/>
    <w:rsid w:val="00DE39FC"/>
    <w:rsid w:val="00DF0AEF"/>
    <w:rsid w:val="00DF185B"/>
    <w:rsid w:val="00DF2877"/>
    <w:rsid w:val="00DF2DB7"/>
    <w:rsid w:val="00DF3C31"/>
    <w:rsid w:val="00DF53F0"/>
    <w:rsid w:val="00E00CC1"/>
    <w:rsid w:val="00E01D05"/>
    <w:rsid w:val="00E02C64"/>
    <w:rsid w:val="00E0439C"/>
    <w:rsid w:val="00E04CCD"/>
    <w:rsid w:val="00E067D9"/>
    <w:rsid w:val="00E076CB"/>
    <w:rsid w:val="00E14A08"/>
    <w:rsid w:val="00E15F17"/>
    <w:rsid w:val="00E16291"/>
    <w:rsid w:val="00E162E5"/>
    <w:rsid w:val="00E2087F"/>
    <w:rsid w:val="00E2092E"/>
    <w:rsid w:val="00E20F1A"/>
    <w:rsid w:val="00E255BC"/>
    <w:rsid w:val="00E32989"/>
    <w:rsid w:val="00E32D91"/>
    <w:rsid w:val="00E412D9"/>
    <w:rsid w:val="00E41C76"/>
    <w:rsid w:val="00E452EC"/>
    <w:rsid w:val="00E45A7B"/>
    <w:rsid w:val="00E51C06"/>
    <w:rsid w:val="00E5352F"/>
    <w:rsid w:val="00E53E7B"/>
    <w:rsid w:val="00E6707C"/>
    <w:rsid w:val="00E71A0D"/>
    <w:rsid w:val="00E72C3B"/>
    <w:rsid w:val="00E72FE0"/>
    <w:rsid w:val="00E750C7"/>
    <w:rsid w:val="00E81F01"/>
    <w:rsid w:val="00E82E2D"/>
    <w:rsid w:val="00E84D62"/>
    <w:rsid w:val="00E870BA"/>
    <w:rsid w:val="00E93A64"/>
    <w:rsid w:val="00E95DEE"/>
    <w:rsid w:val="00E96310"/>
    <w:rsid w:val="00E969B4"/>
    <w:rsid w:val="00E977BA"/>
    <w:rsid w:val="00EA06DF"/>
    <w:rsid w:val="00EA255D"/>
    <w:rsid w:val="00EA5782"/>
    <w:rsid w:val="00EA7B69"/>
    <w:rsid w:val="00EB680A"/>
    <w:rsid w:val="00EB697C"/>
    <w:rsid w:val="00EC2217"/>
    <w:rsid w:val="00EC22DF"/>
    <w:rsid w:val="00EC5FC3"/>
    <w:rsid w:val="00ED008E"/>
    <w:rsid w:val="00ED185B"/>
    <w:rsid w:val="00ED1BF5"/>
    <w:rsid w:val="00ED3C55"/>
    <w:rsid w:val="00ED52D5"/>
    <w:rsid w:val="00ED6133"/>
    <w:rsid w:val="00ED68CE"/>
    <w:rsid w:val="00EE05AC"/>
    <w:rsid w:val="00EE1C0E"/>
    <w:rsid w:val="00EE1C40"/>
    <w:rsid w:val="00EE338E"/>
    <w:rsid w:val="00EE5F94"/>
    <w:rsid w:val="00EF0333"/>
    <w:rsid w:val="00EF0F4A"/>
    <w:rsid w:val="00EF283B"/>
    <w:rsid w:val="00EF3732"/>
    <w:rsid w:val="00EF527A"/>
    <w:rsid w:val="00EF68D2"/>
    <w:rsid w:val="00EF6CB4"/>
    <w:rsid w:val="00EF7013"/>
    <w:rsid w:val="00F01399"/>
    <w:rsid w:val="00F07E67"/>
    <w:rsid w:val="00F13926"/>
    <w:rsid w:val="00F16565"/>
    <w:rsid w:val="00F16E46"/>
    <w:rsid w:val="00F23C2B"/>
    <w:rsid w:val="00F2580D"/>
    <w:rsid w:val="00F26B9E"/>
    <w:rsid w:val="00F26D90"/>
    <w:rsid w:val="00F30F55"/>
    <w:rsid w:val="00F33B53"/>
    <w:rsid w:val="00F34579"/>
    <w:rsid w:val="00F36410"/>
    <w:rsid w:val="00F36E54"/>
    <w:rsid w:val="00F37C06"/>
    <w:rsid w:val="00F402B0"/>
    <w:rsid w:val="00F44E58"/>
    <w:rsid w:val="00F459F5"/>
    <w:rsid w:val="00F465D3"/>
    <w:rsid w:val="00F5163D"/>
    <w:rsid w:val="00F51FFB"/>
    <w:rsid w:val="00F5261C"/>
    <w:rsid w:val="00F5286C"/>
    <w:rsid w:val="00F53210"/>
    <w:rsid w:val="00F535ED"/>
    <w:rsid w:val="00F546FD"/>
    <w:rsid w:val="00F57FAB"/>
    <w:rsid w:val="00F6183F"/>
    <w:rsid w:val="00F618D5"/>
    <w:rsid w:val="00F6559E"/>
    <w:rsid w:val="00F65B34"/>
    <w:rsid w:val="00F6651D"/>
    <w:rsid w:val="00F7481B"/>
    <w:rsid w:val="00F81118"/>
    <w:rsid w:val="00F82B71"/>
    <w:rsid w:val="00F83204"/>
    <w:rsid w:val="00F847CD"/>
    <w:rsid w:val="00F85BFE"/>
    <w:rsid w:val="00F87AB7"/>
    <w:rsid w:val="00F909A7"/>
    <w:rsid w:val="00F910CA"/>
    <w:rsid w:val="00F919B5"/>
    <w:rsid w:val="00F93ACA"/>
    <w:rsid w:val="00F947B2"/>
    <w:rsid w:val="00F957C0"/>
    <w:rsid w:val="00F9690D"/>
    <w:rsid w:val="00FA033F"/>
    <w:rsid w:val="00FA08EA"/>
    <w:rsid w:val="00FA0E3D"/>
    <w:rsid w:val="00FA1B26"/>
    <w:rsid w:val="00FA43C8"/>
    <w:rsid w:val="00FB07AA"/>
    <w:rsid w:val="00FB3A21"/>
    <w:rsid w:val="00FB575D"/>
    <w:rsid w:val="00FB7FF7"/>
    <w:rsid w:val="00FC14D2"/>
    <w:rsid w:val="00FC7B46"/>
    <w:rsid w:val="00FD0638"/>
    <w:rsid w:val="00FD3616"/>
    <w:rsid w:val="00FD3EE9"/>
    <w:rsid w:val="00FD40BF"/>
    <w:rsid w:val="00FD4579"/>
    <w:rsid w:val="00FD51C7"/>
    <w:rsid w:val="00FD56D2"/>
    <w:rsid w:val="00FD5C51"/>
    <w:rsid w:val="00FD7FF6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3C6CF2"/>
  <w15:docId w15:val="{078ACD02-C410-45EE-B125-FD6CB402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9E8C-5D82-4B4A-99FF-F6F91673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2</cp:revision>
  <cp:lastPrinted>2017-03-09T16:51:00Z</cp:lastPrinted>
  <dcterms:created xsi:type="dcterms:W3CDTF">2017-03-09T17:12:00Z</dcterms:created>
  <dcterms:modified xsi:type="dcterms:W3CDTF">2017-03-09T17:12:00Z</dcterms:modified>
</cp:coreProperties>
</file>