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93625" w14:textId="4CFE734C" w:rsidR="00CD3342" w:rsidRPr="00C524AB" w:rsidRDefault="00714E1C" w:rsidP="00B130B3">
      <w:pPr>
        <w:spacing w:after="0" w:line="240" w:lineRule="auto"/>
        <w:rPr>
          <w:rFonts w:cs="Times New Roman"/>
        </w:rPr>
      </w:pPr>
      <w:r w:rsidRPr="00C524AB">
        <w:rPr>
          <w:rFonts w:cs="Times New Roman"/>
          <w:b/>
          <w:u w:val="single"/>
        </w:rPr>
        <w:t>Present</w:t>
      </w:r>
      <w:r w:rsidRPr="00C524AB">
        <w:rPr>
          <w:rFonts w:cs="Times New Roman"/>
        </w:rPr>
        <w:t xml:space="preserve">:  </w:t>
      </w:r>
      <w:r w:rsidR="00A9774A" w:rsidRPr="00C524AB">
        <w:rPr>
          <w:rFonts w:cs="Times New Roman"/>
          <w:i/>
        </w:rPr>
        <w:t xml:space="preserve">Louie Giambattista, </w:t>
      </w:r>
      <w:r w:rsidR="00A9774A" w:rsidRPr="00C524AB">
        <w:rPr>
          <w:rFonts w:cs="Times New Roman"/>
          <w:b/>
          <w:i/>
        </w:rPr>
        <w:t>Chair</w:t>
      </w:r>
      <w:r w:rsidR="00A9774A" w:rsidRPr="00C524AB">
        <w:rPr>
          <w:rFonts w:cs="Times New Roman"/>
        </w:rPr>
        <w:t>;</w:t>
      </w:r>
      <w:r w:rsidR="00884946" w:rsidRPr="00C524AB">
        <w:rPr>
          <w:rFonts w:cs="Times New Roman"/>
        </w:rPr>
        <w:t xml:space="preserve"> </w:t>
      </w:r>
      <w:r w:rsidR="00186A2B" w:rsidRPr="00C524AB">
        <w:rPr>
          <w:rFonts w:cs="Times New Roman"/>
        </w:rPr>
        <w:t>Tawny Beal</w:t>
      </w:r>
      <w:r w:rsidR="00B32FD9" w:rsidRPr="00C524AB">
        <w:rPr>
          <w:rFonts w:cs="Times New Roman"/>
        </w:rPr>
        <w:t xml:space="preserve">, </w:t>
      </w:r>
      <w:r w:rsidR="001C512A" w:rsidRPr="00C524AB">
        <w:rPr>
          <w:rFonts w:cs="Times New Roman"/>
        </w:rPr>
        <w:t>Collin McKay Brown</w:t>
      </w:r>
      <w:r w:rsidR="00BB7753" w:rsidRPr="00C524AB">
        <w:rPr>
          <w:rFonts w:cs="Times New Roman"/>
        </w:rPr>
        <w:t xml:space="preserve"> (LMCAS)</w:t>
      </w:r>
      <w:r w:rsidR="001C512A" w:rsidRPr="00C524AB">
        <w:rPr>
          <w:rFonts w:cs="Times New Roman"/>
        </w:rPr>
        <w:t xml:space="preserve">, </w:t>
      </w:r>
    </w:p>
    <w:p w14:paraId="3B682AE6" w14:textId="20B4D3BE" w:rsidR="00CD3342" w:rsidRPr="00C524AB" w:rsidRDefault="001B620B" w:rsidP="00B130B3">
      <w:pPr>
        <w:spacing w:after="0" w:line="240" w:lineRule="auto"/>
        <w:rPr>
          <w:rFonts w:cs="Times New Roman"/>
        </w:rPr>
      </w:pPr>
      <w:r w:rsidRPr="00C524AB">
        <w:rPr>
          <w:rFonts w:cs="Times New Roman"/>
        </w:rPr>
        <w:t xml:space="preserve">Erich Holtmann, </w:t>
      </w:r>
      <w:r w:rsidR="00BB7753" w:rsidRPr="00C524AB">
        <w:rPr>
          <w:rFonts w:cs="Times New Roman"/>
        </w:rPr>
        <w:t xml:space="preserve">Kevin Horan, </w:t>
      </w:r>
      <w:r w:rsidRPr="00C524AB">
        <w:rPr>
          <w:rFonts w:cs="Times New Roman"/>
        </w:rPr>
        <w:t>Scott Hubbard, Christine Kromer, Morgan Lynn, Michelle Mack</w:t>
      </w:r>
      <w:r w:rsidR="00CD3342" w:rsidRPr="00C524AB">
        <w:rPr>
          <w:rFonts w:cs="Times New Roman"/>
        </w:rPr>
        <w:t xml:space="preserve">, </w:t>
      </w:r>
    </w:p>
    <w:p w14:paraId="26682E9E" w14:textId="01CE7119" w:rsidR="002F409D" w:rsidRPr="00C524AB" w:rsidRDefault="001B620B" w:rsidP="00B130B3">
      <w:pPr>
        <w:spacing w:after="0" w:line="240" w:lineRule="auto"/>
        <w:rPr>
          <w:rFonts w:cs="Times New Roman"/>
        </w:rPr>
      </w:pPr>
      <w:r w:rsidRPr="00C524AB">
        <w:rPr>
          <w:rFonts w:cs="Times New Roman"/>
        </w:rPr>
        <w:t>Jancy</w:t>
      </w:r>
      <w:r w:rsidR="00BB7753" w:rsidRPr="00C524AB">
        <w:rPr>
          <w:rFonts w:cs="Times New Roman"/>
        </w:rPr>
        <w:t xml:space="preserve"> Rickman, Penny Wilkins</w:t>
      </w:r>
      <w:r w:rsidRPr="00C524AB">
        <w:rPr>
          <w:rFonts w:cs="Times New Roman"/>
        </w:rPr>
        <w:t xml:space="preserve">, </w:t>
      </w:r>
      <w:r w:rsidR="00BB7753" w:rsidRPr="00C524AB">
        <w:rPr>
          <w:rFonts w:cs="Times New Roman"/>
        </w:rPr>
        <w:t>Grace Villegas</w:t>
      </w:r>
      <w:r w:rsidRPr="00C524AB">
        <w:rPr>
          <w:rFonts w:cs="Times New Roman"/>
        </w:rPr>
        <w:t>, Shondra West (Note take</w:t>
      </w:r>
      <w:r w:rsidR="00EE2F4A" w:rsidRPr="00C524AB">
        <w:rPr>
          <w:rFonts w:cs="Times New Roman"/>
        </w:rPr>
        <w:t>r</w:t>
      </w:r>
      <w:r w:rsidRPr="00C524AB">
        <w:rPr>
          <w:rFonts w:cs="Times New Roman"/>
        </w:rPr>
        <w:t>)</w:t>
      </w:r>
    </w:p>
    <w:p w14:paraId="32910DD3" w14:textId="589A0F89" w:rsidR="00210784" w:rsidRPr="00C524AB" w:rsidRDefault="002F409D" w:rsidP="00210784">
      <w:pPr>
        <w:spacing w:after="0" w:line="240" w:lineRule="auto"/>
        <w:rPr>
          <w:rFonts w:cs="Times New Roman"/>
        </w:rPr>
      </w:pPr>
      <w:r w:rsidRPr="00C524AB">
        <w:rPr>
          <w:rFonts w:cs="Times New Roman"/>
          <w:b/>
          <w:u w:val="single"/>
        </w:rPr>
        <w:t>Absent</w:t>
      </w:r>
      <w:r w:rsidRPr="00C524AB">
        <w:rPr>
          <w:rFonts w:cs="Times New Roman"/>
        </w:rPr>
        <w:t>:</w:t>
      </w:r>
      <w:r w:rsidR="00F93F25" w:rsidRPr="00C524AB">
        <w:rPr>
          <w:rFonts w:cs="Times New Roman"/>
        </w:rPr>
        <w:t xml:space="preserve"> </w:t>
      </w:r>
      <w:r w:rsidR="0019452E" w:rsidRPr="00C524AB">
        <w:rPr>
          <w:rFonts w:cs="Times New Roman"/>
        </w:rPr>
        <w:t xml:space="preserve">Natalie Hannum, Susie Hansen, </w:t>
      </w:r>
      <w:r w:rsidR="00BB7753" w:rsidRPr="00C524AB">
        <w:rPr>
          <w:rFonts w:cs="Times New Roman"/>
        </w:rPr>
        <w:t>Robert Pope</w:t>
      </w:r>
      <w:r w:rsidR="00210784" w:rsidRPr="00C524AB">
        <w:rPr>
          <w:rFonts w:cs="Times New Roman"/>
        </w:rPr>
        <w:t xml:space="preserve">, A’kilah Moore, </w:t>
      </w:r>
      <w:r w:rsidR="0019452E" w:rsidRPr="00C524AB">
        <w:rPr>
          <w:rFonts w:cs="Times New Roman"/>
        </w:rPr>
        <w:t>Eileen Valenzuela, Nancy Ybarra</w:t>
      </w:r>
    </w:p>
    <w:p w14:paraId="46D0E2B6" w14:textId="6857907E" w:rsidR="00716ECA" w:rsidRPr="00C524AB" w:rsidRDefault="00716ECA" w:rsidP="00B130B3">
      <w:pPr>
        <w:spacing w:after="0" w:line="240" w:lineRule="auto"/>
        <w:rPr>
          <w:rFonts w:cs="Times New Roman"/>
        </w:rPr>
      </w:pPr>
      <w:r w:rsidRPr="00C524AB">
        <w:rPr>
          <w:rFonts w:cs="Times New Roman"/>
          <w:b/>
          <w:u w:val="single"/>
        </w:rPr>
        <w:t>Guest</w:t>
      </w:r>
      <w:r w:rsidR="00714D5A" w:rsidRPr="00C524AB">
        <w:rPr>
          <w:rFonts w:cs="Times New Roman"/>
        </w:rPr>
        <w:t>:</w:t>
      </w:r>
      <w:r w:rsidR="00F93F25" w:rsidRPr="00C524AB">
        <w:rPr>
          <w:rFonts w:cs="Times New Roman"/>
        </w:rPr>
        <w:t xml:space="preserve"> </w:t>
      </w:r>
    </w:p>
    <w:p w14:paraId="5696420C" w14:textId="77777777" w:rsidR="00B747F0" w:rsidRPr="00C524AB" w:rsidRDefault="00B747F0" w:rsidP="00176193">
      <w:pPr>
        <w:spacing w:after="0" w:line="240" w:lineRule="auto"/>
        <w:rPr>
          <w:rFonts w:cs="Times New Roman"/>
          <w:color w:val="4BACC6" w:themeColor="accent5"/>
        </w:rPr>
      </w:pPr>
    </w:p>
    <w:p w14:paraId="5D70AFB5" w14:textId="1DF1F6F1" w:rsidR="0043073F" w:rsidRPr="00C524AB" w:rsidRDefault="00EA5782" w:rsidP="00176193">
      <w:pPr>
        <w:spacing w:after="0" w:line="240" w:lineRule="auto"/>
        <w:rPr>
          <w:rFonts w:cs="Times New Roman"/>
        </w:rPr>
      </w:pPr>
      <w:r w:rsidRPr="00C524AB">
        <w:rPr>
          <w:rFonts w:cs="Times New Roman"/>
        </w:rPr>
        <w:t>Meeting called to order:</w:t>
      </w:r>
      <w:r w:rsidR="00B72DD8" w:rsidRPr="00C524AB">
        <w:rPr>
          <w:rFonts w:cs="Times New Roman"/>
        </w:rPr>
        <w:t xml:space="preserve"> </w:t>
      </w:r>
      <w:r w:rsidR="008F7AD0" w:rsidRPr="00C524AB">
        <w:rPr>
          <w:rFonts w:cs="Times New Roman"/>
        </w:rPr>
        <w:t>1:11</w:t>
      </w:r>
      <w:r w:rsidR="00EE2F4A" w:rsidRPr="00C524AB">
        <w:rPr>
          <w:rFonts w:cs="Times New Roman"/>
        </w:rPr>
        <w:t>pm</w:t>
      </w:r>
      <w:r w:rsidR="00832B3B" w:rsidRPr="00C524AB">
        <w:rPr>
          <w:rFonts w:cs="Times New Roman"/>
        </w:rPr>
        <w:t xml:space="preserve"> Location</w:t>
      </w:r>
      <w:r w:rsidR="006B7C31" w:rsidRPr="00C524AB">
        <w:rPr>
          <w:rFonts w:cs="Times New Roman"/>
        </w:rPr>
        <w:t>: CO-420</w:t>
      </w:r>
      <w:r w:rsidR="0043073F" w:rsidRPr="00C524AB">
        <w:rPr>
          <w:rFonts w:cs="Times New Roman"/>
        </w:rPr>
        <w:t xml:space="preserve"> </w:t>
      </w:r>
    </w:p>
    <w:p w14:paraId="09849B4A" w14:textId="77777777" w:rsidR="00EA5782" w:rsidRPr="00C524AB" w:rsidRDefault="00EA5782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b/>
        </w:rPr>
      </w:pPr>
      <w:r w:rsidRPr="00C524AB">
        <w:rPr>
          <w:rFonts w:cs="Times New Roman"/>
          <w:b/>
        </w:rPr>
        <w:t>CURRENT ITEMS</w:t>
      </w:r>
    </w:p>
    <w:p w14:paraId="3F460E92" w14:textId="77777777" w:rsidR="006B16E8" w:rsidRPr="00C524AB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</w:rPr>
      </w:pPr>
      <w:r w:rsidRPr="00C524AB">
        <w:rPr>
          <w:rFonts w:cs="Times New Roman"/>
          <w:b/>
          <w:u w:val="single"/>
        </w:rPr>
        <w:t>Announcements &amp; Public Comment</w:t>
      </w:r>
      <w:r w:rsidR="006B16E8" w:rsidRPr="00C524AB">
        <w:rPr>
          <w:rFonts w:cs="Times New Roman"/>
          <w:b/>
          <w:u w:val="single"/>
        </w:rPr>
        <w:t>:</w:t>
      </w:r>
      <w:r w:rsidR="00E72FE0" w:rsidRPr="00C524AB">
        <w:rPr>
          <w:rFonts w:cs="Times New Roman"/>
          <w:b/>
        </w:rPr>
        <w:t xml:space="preserve"> </w:t>
      </w:r>
    </w:p>
    <w:p w14:paraId="3A58489E" w14:textId="5476195B" w:rsidR="009363D0" w:rsidRPr="00C524AB" w:rsidRDefault="00231BDC" w:rsidP="00F65B34">
      <w:pPr>
        <w:spacing w:after="0" w:line="240" w:lineRule="auto"/>
        <w:ind w:left="360"/>
        <w:rPr>
          <w:rFonts w:cs="Times New Roman"/>
        </w:rPr>
      </w:pPr>
      <w:r w:rsidRPr="00C524AB">
        <w:rPr>
          <w:rFonts w:cs="Times New Roman"/>
        </w:rPr>
        <w:t>LMCAS is working on</w:t>
      </w:r>
      <w:r w:rsidR="009363D0" w:rsidRPr="00C524AB">
        <w:rPr>
          <w:rFonts w:cs="Times New Roman"/>
        </w:rPr>
        <w:t>:</w:t>
      </w:r>
    </w:p>
    <w:p w14:paraId="24A2C96F" w14:textId="0516D383" w:rsidR="009363D0" w:rsidRPr="00C524AB" w:rsidRDefault="009762E3" w:rsidP="009762E3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</w:rPr>
      </w:pPr>
      <w:r w:rsidRPr="00C524AB">
        <w:rPr>
          <w:rFonts w:cs="Times New Roman"/>
        </w:rPr>
        <w:t>D</w:t>
      </w:r>
      <w:r w:rsidR="009363D0" w:rsidRPr="00C524AB">
        <w:rPr>
          <w:rFonts w:cs="Times New Roman"/>
        </w:rPr>
        <w:t xml:space="preserve">rafting a proposal towards increasing </w:t>
      </w:r>
      <w:r w:rsidR="00231BDC" w:rsidRPr="00C524AB">
        <w:rPr>
          <w:rFonts w:cs="Times New Roman"/>
        </w:rPr>
        <w:t>public</w:t>
      </w:r>
      <w:r w:rsidR="009363D0" w:rsidRPr="00C524AB">
        <w:rPr>
          <w:rFonts w:cs="Times New Roman"/>
        </w:rPr>
        <w:t xml:space="preserve"> safety</w:t>
      </w:r>
      <w:r w:rsidR="00231BDC" w:rsidRPr="00C524AB">
        <w:rPr>
          <w:rFonts w:cs="Times New Roman"/>
        </w:rPr>
        <w:t xml:space="preserve"> on campus</w:t>
      </w:r>
    </w:p>
    <w:p w14:paraId="7CF51BE6" w14:textId="2DCBC2CC" w:rsidR="001C512A" w:rsidRPr="00C524AB" w:rsidRDefault="009762E3" w:rsidP="009762E3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</w:rPr>
      </w:pPr>
      <w:r w:rsidRPr="00C524AB">
        <w:rPr>
          <w:rFonts w:cs="Times New Roman"/>
        </w:rPr>
        <w:t>H</w:t>
      </w:r>
      <w:r w:rsidR="009363D0" w:rsidRPr="00C524AB">
        <w:rPr>
          <w:rFonts w:cs="Times New Roman"/>
        </w:rPr>
        <w:t xml:space="preserve">osting a </w:t>
      </w:r>
      <w:r w:rsidR="00231BDC" w:rsidRPr="00C524AB">
        <w:rPr>
          <w:rFonts w:cs="Times New Roman"/>
        </w:rPr>
        <w:t xml:space="preserve">voter </w:t>
      </w:r>
      <w:r w:rsidR="008F7AD0" w:rsidRPr="00C524AB">
        <w:rPr>
          <w:rFonts w:cs="Times New Roman"/>
        </w:rPr>
        <w:t xml:space="preserve">registration drive </w:t>
      </w:r>
      <w:r w:rsidR="009363D0" w:rsidRPr="00C524AB">
        <w:rPr>
          <w:rFonts w:cs="Times New Roman"/>
        </w:rPr>
        <w:t xml:space="preserve">called </w:t>
      </w:r>
      <w:r w:rsidR="008F7AD0" w:rsidRPr="00C524AB">
        <w:rPr>
          <w:rFonts w:cs="Times New Roman"/>
        </w:rPr>
        <w:t>“</w:t>
      </w:r>
      <w:r w:rsidR="009363D0" w:rsidRPr="00C524AB">
        <w:rPr>
          <w:rFonts w:cs="Times New Roman"/>
        </w:rPr>
        <w:t>R</w:t>
      </w:r>
      <w:r w:rsidR="008F7AD0" w:rsidRPr="00C524AB">
        <w:rPr>
          <w:rFonts w:cs="Times New Roman"/>
        </w:rPr>
        <w:t xml:space="preserve">ock the </w:t>
      </w:r>
      <w:r w:rsidR="009363D0" w:rsidRPr="00C524AB">
        <w:rPr>
          <w:rFonts w:cs="Times New Roman"/>
        </w:rPr>
        <w:t>V</w:t>
      </w:r>
      <w:r w:rsidR="008F7AD0" w:rsidRPr="00C524AB">
        <w:rPr>
          <w:rFonts w:cs="Times New Roman"/>
        </w:rPr>
        <w:t xml:space="preserve">ote” </w:t>
      </w:r>
      <w:r w:rsidR="009363D0" w:rsidRPr="00C524AB">
        <w:rPr>
          <w:rFonts w:cs="Times New Roman"/>
        </w:rPr>
        <w:t>on May 5 from 12-5pm</w:t>
      </w:r>
    </w:p>
    <w:p w14:paraId="168A0E2C" w14:textId="77777777" w:rsidR="009363D0" w:rsidRPr="00C524AB" w:rsidRDefault="009363D0" w:rsidP="009363D0">
      <w:pPr>
        <w:pStyle w:val="ListParagraph"/>
        <w:spacing w:after="0" w:line="240" w:lineRule="auto"/>
        <w:ind w:left="1080"/>
        <w:rPr>
          <w:rFonts w:cs="Times New Roman"/>
        </w:rPr>
      </w:pPr>
    </w:p>
    <w:p w14:paraId="1A46A103" w14:textId="21CCC213" w:rsidR="008F7AD0" w:rsidRPr="00C524AB" w:rsidRDefault="008F7AD0" w:rsidP="00F65B34">
      <w:pPr>
        <w:spacing w:after="0" w:line="240" w:lineRule="auto"/>
        <w:ind w:left="360"/>
        <w:rPr>
          <w:rFonts w:cs="Times New Roman"/>
        </w:rPr>
      </w:pPr>
      <w:r w:rsidRPr="00C524AB">
        <w:rPr>
          <w:rFonts w:cs="Times New Roman"/>
        </w:rPr>
        <w:t>Briana</w:t>
      </w:r>
      <w:r w:rsidR="009363D0" w:rsidRPr="00C524AB">
        <w:rPr>
          <w:rFonts w:cs="Times New Roman"/>
        </w:rPr>
        <w:t xml:space="preserve"> and Morgan </w:t>
      </w:r>
      <w:r w:rsidR="005A7164">
        <w:rPr>
          <w:rFonts w:cs="Times New Roman"/>
        </w:rPr>
        <w:t xml:space="preserve">is hosting a </w:t>
      </w:r>
      <w:r w:rsidR="00231BDC" w:rsidRPr="00C524AB">
        <w:rPr>
          <w:rFonts w:cs="Times New Roman"/>
        </w:rPr>
        <w:t xml:space="preserve">drop-in </w:t>
      </w:r>
      <w:r w:rsidR="009363D0" w:rsidRPr="00C524AB">
        <w:rPr>
          <w:rFonts w:cs="Times New Roman"/>
        </w:rPr>
        <w:t>CSLO/PSLO assessment workshop to</w:t>
      </w:r>
      <w:r w:rsidR="005A7164">
        <w:rPr>
          <w:rFonts w:cs="Times New Roman"/>
        </w:rPr>
        <w:t>wards</w:t>
      </w:r>
      <w:r w:rsidR="009363D0" w:rsidRPr="00C524AB">
        <w:rPr>
          <w:rFonts w:cs="Times New Roman"/>
        </w:rPr>
        <w:t xml:space="preserve"> h</w:t>
      </w:r>
      <w:r w:rsidR="005A7164">
        <w:rPr>
          <w:rFonts w:cs="Times New Roman"/>
        </w:rPr>
        <w:t xml:space="preserve">elping </w:t>
      </w:r>
      <w:r w:rsidR="00231BDC" w:rsidRPr="00C524AB">
        <w:rPr>
          <w:rFonts w:cs="Times New Roman"/>
        </w:rPr>
        <w:t>faculty develop strategies to support people on</w:t>
      </w:r>
      <w:r w:rsidRPr="00C524AB">
        <w:rPr>
          <w:rFonts w:cs="Times New Roman"/>
        </w:rPr>
        <w:t xml:space="preserve"> the </w:t>
      </w:r>
      <w:r w:rsidR="00231BDC" w:rsidRPr="00C524AB">
        <w:rPr>
          <w:rFonts w:cs="Times New Roman"/>
        </w:rPr>
        <w:t xml:space="preserve">assessment </w:t>
      </w:r>
      <w:r w:rsidRPr="00C524AB">
        <w:rPr>
          <w:rFonts w:cs="Times New Roman"/>
        </w:rPr>
        <w:t>process</w:t>
      </w:r>
      <w:r w:rsidR="009363D0" w:rsidRPr="00C524AB">
        <w:rPr>
          <w:rFonts w:cs="Times New Roman"/>
        </w:rPr>
        <w:t xml:space="preserve"> </w:t>
      </w:r>
      <w:r w:rsidR="005A7164" w:rsidRPr="00C524AB">
        <w:rPr>
          <w:rFonts w:cs="Times New Roman"/>
        </w:rPr>
        <w:t>and</w:t>
      </w:r>
      <w:r w:rsidR="005A7164">
        <w:rPr>
          <w:rFonts w:cs="Times New Roman"/>
        </w:rPr>
        <w:t xml:space="preserve"> answering</w:t>
      </w:r>
      <w:r w:rsidR="005A7164" w:rsidRPr="00C524AB">
        <w:rPr>
          <w:rFonts w:cs="Times New Roman"/>
        </w:rPr>
        <w:t xml:space="preserve"> questions </w:t>
      </w:r>
      <w:r w:rsidR="009363D0" w:rsidRPr="00C524AB">
        <w:rPr>
          <w:rFonts w:cs="Times New Roman"/>
        </w:rPr>
        <w:t xml:space="preserve">on </w:t>
      </w:r>
      <w:r w:rsidR="00231BDC" w:rsidRPr="00C524AB">
        <w:rPr>
          <w:rFonts w:cs="Times New Roman"/>
        </w:rPr>
        <w:t>May 11</w:t>
      </w:r>
      <w:r w:rsidR="00231BDC" w:rsidRPr="00C524AB">
        <w:rPr>
          <w:rFonts w:cs="Times New Roman"/>
          <w:vertAlign w:val="superscript"/>
        </w:rPr>
        <w:t>th</w:t>
      </w:r>
      <w:r w:rsidR="00231BDC" w:rsidRPr="00C524AB">
        <w:rPr>
          <w:rFonts w:cs="Times New Roman"/>
        </w:rPr>
        <w:t>.</w:t>
      </w:r>
    </w:p>
    <w:p w14:paraId="3C548175" w14:textId="77777777" w:rsidR="009363D0" w:rsidRPr="00C524AB" w:rsidRDefault="009363D0" w:rsidP="00F65B34">
      <w:pPr>
        <w:spacing w:after="0" w:line="240" w:lineRule="auto"/>
        <w:ind w:left="360"/>
        <w:rPr>
          <w:rFonts w:cs="Times New Roman"/>
        </w:rPr>
      </w:pPr>
    </w:p>
    <w:p w14:paraId="30F4E69E" w14:textId="6630968C" w:rsidR="008F7AD0" w:rsidRPr="00C524AB" w:rsidRDefault="008F7AD0" w:rsidP="00F65B34">
      <w:pPr>
        <w:spacing w:after="0" w:line="240" w:lineRule="auto"/>
        <w:ind w:left="360"/>
        <w:rPr>
          <w:rFonts w:cs="Times New Roman"/>
        </w:rPr>
      </w:pPr>
      <w:r w:rsidRPr="00C524AB">
        <w:rPr>
          <w:rFonts w:cs="Times New Roman"/>
        </w:rPr>
        <w:t xml:space="preserve">Classified </w:t>
      </w:r>
      <w:r w:rsidR="009363D0" w:rsidRPr="00C524AB">
        <w:rPr>
          <w:rFonts w:cs="Times New Roman"/>
        </w:rPr>
        <w:t>S</w:t>
      </w:r>
      <w:r w:rsidRPr="00C524AB">
        <w:rPr>
          <w:rFonts w:cs="Times New Roman"/>
        </w:rPr>
        <w:t xml:space="preserve">enate </w:t>
      </w:r>
      <w:r w:rsidR="009363D0" w:rsidRPr="00C524AB">
        <w:rPr>
          <w:rFonts w:cs="Times New Roman"/>
        </w:rPr>
        <w:t xml:space="preserve">is hosting a Cinco da Mayo luncheon on May 5. Tickets </w:t>
      </w:r>
      <w:r w:rsidR="009762E3" w:rsidRPr="00C524AB">
        <w:rPr>
          <w:rFonts w:cs="Times New Roman"/>
        </w:rPr>
        <w:t>are available</w:t>
      </w:r>
      <w:r w:rsidR="009363D0" w:rsidRPr="00C524AB">
        <w:rPr>
          <w:rFonts w:cs="Times New Roman"/>
        </w:rPr>
        <w:t xml:space="preserve"> </w:t>
      </w:r>
      <w:r w:rsidR="009762E3" w:rsidRPr="00C524AB">
        <w:rPr>
          <w:rFonts w:cs="Times New Roman"/>
        </w:rPr>
        <w:t>for purchase</w:t>
      </w:r>
      <w:r w:rsidR="009363D0" w:rsidRPr="00C524AB">
        <w:rPr>
          <w:rFonts w:cs="Times New Roman"/>
        </w:rPr>
        <w:t xml:space="preserve"> via the Cashier</w:t>
      </w:r>
      <w:r w:rsidR="00231BDC" w:rsidRPr="00C524AB">
        <w:rPr>
          <w:rFonts w:cs="Times New Roman"/>
        </w:rPr>
        <w:t>’s Office</w:t>
      </w:r>
      <w:r w:rsidR="009363D0" w:rsidRPr="00C524AB">
        <w:rPr>
          <w:rFonts w:cs="Times New Roman"/>
        </w:rPr>
        <w:t xml:space="preserve">; proceeds will help Student Scholarships. </w:t>
      </w:r>
    </w:p>
    <w:p w14:paraId="6B1701B9" w14:textId="77777777" w:rsidR="008F7AD0" w:rsidRPr="00C524AB" w:rsidRDefault="008F7AD0" w:rsidP="00F65B34">
      <w:pPr>
        <w:spacing w:after="0" w:line="240" w:lineRule="auto"/>
        <w:ind w:left="360"/>
        <w:rPr>
          <w:rFonts w:cs="Times New Roman"/>
        </w:rPr>
      </w:pPr>
    </w:p>
    <w:p w14:paraId="32427D46" w14:textId="77777777" w:rsidR="0017040B" w:rsidRPr="00C524AB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</w:rPr>
      </w:pPr>
      <w:r w:rsidRPr="00C524AB">
        <w:rPr>
          <w:rFonts w:cs="Times New Roman"/>
          <w:b/>
          <w:u w:val="single"/>
        </w:rPr>
        <w:t>Approval of the Agenda</w:t>
      </w:r>
      <w:r w:rsidR="003A16AE" w:rsidRPr="00C524AB">
        <w:rPr>
          <w:rFonts w:cs="Times New Roman"/>
          <w:b/>
        </w:rPr>
        <w:t xml:space="preserve"> </w:t>
      </w:r>
    </w:p>
    <w:p w14:paraId="7A0D26AF" w14:textId="4D9B1370" w:rsidR="00AC0ECA" w:rsidRPr="00C524AB" w:rsidRDefault="001569AF" w:rsidP="00AC0ECA">
      <w:pPr>
        <w:spacing w:after="0" w:line="240" w:lineRule="auto"/>
        <w:ind w:left="360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="00C17529" w:rsidRPr="00C524AB">
        <w:rPr>
          <w:rFonts w:cs="Times New Roman"/>
        </w:rPr>
        <w:t xml:space="preserve"> </w:t>
      </w:r>
      <w:r w:rsidR="002E4408" w:rsidRPr="00C524AB">
        <w:rPr>
          <w:rFonts w:cs="Times New Roman"/>
        </w:rPr>
        <w:t>Approved</w:t>
      </w:r>
      <w:r w:rsidR="00572370" w:rsidRPr="00C524AB">
        <w:rPr>
          <w:rFonts w:cs="Times New Roman"/>
        </w:rPr>
        <w:t xml:space="preserve"> </w:t>
      </w:r>
      <w:r w:rsidR="002E4408" w:rsidRPr="00C524AB">
        <w:rPr>
          <w:rFonts w:cs="Times New Roman"/>
        </w:rPr>
        <w:t>(M/S:</w:t>
      </w:r>
      <w:r w:rsidR="001B620B" w:rsidRPr="00C524AB">
        <w:rPr>
          <w:rFonts w:cs="Times New Roman"/>
        </w:rPr>
        <w:t xml:space="preserve"> </w:t>
      </w:r>
      <w:r w:rsidR="009363D0" w:rsidRPr="00C524AB">
        <w:rPr>
          <w:rFonts w:cs="Times New Roman"/>
        </w:rPr>
        <w:t>Beal</w:t>
      </w:r>
      <w:r w:rsidR="001B620B" w:rsidRPr="00C524AB">
        <w:rPr>
          <w:rFonts w:cs="Times New Roman"/>
        </w:rPr>
        <w:t>/</w:t>
      </w:r>
      <w:r w:rsidR="009363D0" w:rsidRPr="00C524AB">
        <w:rPr>
          <w:rFonts w:cs="Times New Roman"/>
        </w:rPr>
        <w:t>Mack</w:t>
      </w:r>
      <w:r w:rsidR="002E4408" w:rsidRPr="00C524AB">
        <w:rPr>
          <w:rFonts w:cs="Times New Roman"/>
        </w:rPr>
        <w:t>)</w:t>
      </w:r>
      <w:r w:rsidR="00C26EB7" w:rsidRPr="00C524AB">
        <w:rPr>
          <w:rFonts w:cs="Times New Roman"/>
        </w:rPr>
        <w:t xml:space="preserve">; </w:t>
      </w:r>
      <w:r w:rsidR="00397E7A" w:rsidRPr="00C524AB">
        <w:rPr>
          <w:rFonts w:cs="Times New Roman"/>
        </w:rPr>
        <w:t>unanimous</w:t>
      </w:r>
    </w:p>
    <w:p w14:paraId="79984388" w14:textId="77777777" w:rsidR="00A243D8" w:rsidRPr="00C524AB" w:rsidRDefault="00A243D8" w:rsidP="00BB7753">
      <w:pPr>
        <w:spacing w:after="0" w:line="240" w:lineRule="auto"/>
        <w:ind w:left="360"/>
        <w:rPr>
          <w:rFonts w:cs="Times New Roman"/>
        </w:rPr>
      </w:pPr>
    </w:p>
    <w:p w14:paraId="679F8898" w14:textId="3F79FA48" w:rsidR="00A97AAD" w:rsidRPr="00C524AB" w:rsidRDefault="002F409D" w:rsidP="00AD0628">
      <w:pPr>
        <w:pStyle w:val="ListParagraph"/>
        <w:spacing w:after="0" w:line="240" w:lineRule="auto"/>
        <w:ind w:left="360"/>
        <w:rPr>
          <w:rFonts w:cs="Times New Roman"/>
          <w:b/>
          <w:u w:val="single"/>
        </w:rPr>
      </w:pPr>
      <w:r w:rsidRPr="00C524AB">
        <w:rPr>
          <w:rFonts w:cs="Times New Roman"/>
          <w:b/>
          <w:u w:val="single"/>
        </w:rPr>
        <w:t xml:space="preserve">Approval of the </w:t>
      </w:r>
      <w:r w:rsidR="00643387" w:rsidRPr="00C524AB">
        <w:rPr>
          <w:rFonts w:cs="Times New Roman"/>
          <w:b/>
          <w:u w:val="single"/>
        </w:rPr>
        <w:t xml:space="preserve">Minutes from </w:t>
      </w:r>
      <w:r w:rsidR="00397E7A" w:rsidRPr="00C524AB">
        <w:rPr>
          <w:rFonts w:cs="Times New Roman"/>
          <w:b/>
          <w:u w:val="single"/>
        </w:rPr>
        <w:t>April 6</w:t>
      </w:r>
      <w:r w:rsidR="005A0A9C" w:rsidRPr="00C524AB">
        <w:rPr>
          <w:rFonts w:cs="Times New Roman"/>
          <w:b/>
          <w:u w:val="single"/>
        </w:rPr>
        <w:t>, 2016</w:t>
      </w:r>
    </w:p>
    <w:p w14:paraId="6E482EAC" w14:textId="476CEA5D" w:rsidR="00486123" w:rsidRPr="00C524AB" w:rsidRDefault="00291FBB" w:rsidP="009A29CE">
      <w:pPr>
        <w:spacing w:after="0" w:line="240" w:lineRule="auto"/>
        <w:ind w:firstLine="360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="002E4408" w:rsidRPr="00C524AB">
        <w:rPr>
          <w:rFonts w:cs="Times New Roman"/>
        </w:rPr>
        <w:t xml:space="preserve"> Approved</w:t>
      </w:r>
      <w:r w:rsidR="00572370" w:rsidRPr="00C524AB">
        <w:rPr>
          <w:rFonts w:cs="Times New Roman"/>
        </w:rPr>
        <w:t xml:space="preserve"> </w:t>
      </w:r>
      <w:r w:rsidR="006410C0" w:rsidRPr="00C524AB">
        <w:rPr>
          <w:rFonts w:cs="Times New Roman"/>
        </w:rPr>
        <w:t xml:space="preserve">with corrections </w:t>
      </w:r>
      <w:r w:rsidR="002E4408" w:rsidRPr="00C524AB">
        <w:rPr>
          <w:rFonts w:cs="Times New Roman"/>
        </w:rPr>
        <w:t>(M/S</w:t>
      </w:r>
      <w:r w:rsidR="00610375" w:rsidRPr="00C524AB">
        <w:rPr>
          <w:rFonts w:cs="Times New Roman"/>
        </w:rPr>
        <w:t xml:space="preserve">: </w:t>
      </w:r>
      <w:r w:rsidR="009363D0" w:rsidRPr="00C524AB">
        <w:rPr>
          <w:rFonts w:cs="Times New Roman"/>
        </w:rPr>
        <w:t>Holtmann</w:t>
      </w:r>
      <w:r w:rsidR="00567679" w:rsidRPr="00C524AB">
        <w:rPr>
          <w:rFonts w:cs="Times New Roman"/>
        </w:rPr>
        <w:t>/</w:t>
      </w:r>
      <w:r w:rsidR="009363D0" w:rsidRPr="00C524AB">
        <w:rPr>
          <w:rFonts w:cs="Times New Roman"/>
        </w:rPr>
        <w:t>Wilkins</w:t>
      </w:r>
      <w:r w:rsidR="00486123" w:rsidRPr="00C524AB">
        <w:rPr>
          <w:rFonts w:cs="Times New Roman"/>
        </w:rPr>
        <w:t>)</w:t>
      </w:r>
      <w:r w:rsidR="00450CAC" w:rsidRPr="00C524AB">
        <w:rPr>
          <w:rFonts w:cs="Times New Roman"/>
        </w:rPr>
        <w:t xml:space="preserve">; </w:t>
      </w:r>
      <w:r w:rsidR="00610375" w:rsidRPr="00C524AB">
        <w:rPr>
          <w:rFonts w:cs="Times New Roman"/>
        </w:rPr>
        <w:t>unanimous</w:t>
      </w:r>
    </w:p>
    <w:p w14:paraId="623360A9" w14:textId="12DC9686" w:rsidR="001B620B" w:rsidRPr="00C524AB" w:rsidRDefault="00231BDC" w:rsidP="00231BDC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C524AB">
        <w:rPr>
          <w:rFonts w:cs="Times New Roman"/>
        </w:rPr>
        <w:t xml:space="preserve">Pg. 1 - </w:t>
      </w:r>
      <w:r w:rsidR="006410C0" w:rsidRPr="00C524AB">
        <w:rPr>
          <w:rFonts w:cs="Times New Roman"/>
        </w:rPr>
        <w:t>8</w:t>
      </w:r>
      <w:r w:rsidR="006410C0" w:rsidRPr="00C524AB">
        <w:rPr>
          <w:rFonts w:cs="Times New Roman"/>
          <w:vertAlign w:val="superscript"/>
        </w:rPr>
        <w:t>th</w:t>
      </w:r>
      <w:r w:rsidRPr="00C524AB">
        <w:rPr>
          <w:rFonts w:cs="Times New Roman"/>
        </w:rPr>
        <w:t xml:space="preserve"> bullet -</w:t>
      </w:r>
      <w:r w:rsidR="006410C0" w:rsidRPr="00C524AB">
        <w:rPr>
          <w:rFonts w:cs="Times New Roman"/>
        </w:rPr>
        <w:t xml:space="preserve"> strikeout the comments about science receiving COMP load; the reference is incorrect. The issue </w:t>
      </w:r>
      <w:r w:rsidR="00AA348D" w:rsidRPr="00C524AB">
        <w:rPr>
          <w:rFonts w:cs="Times New Roman"/>
        </w:rPr>
        <w:t xml:space="preserve">is </w:t>
      </w:r>
      <w:r w:rsidR="006410C0" w:rsidRPr="00C524AB">
        <w:rPr>
          <w:rFonts w:cs="Times New Roman"/>
        </w:rPr>
        <w:t>being add</w:t>
      </w:r>
      <w:r w:rsidR="00AA348D" w:rsidRPr="00C524AB">
        <w:rPr>
          <w:rFonts w:cs="Times New Roman"/>
        </w:rPr>
        <w:t xml:space="preserve">ressed by </w:t>
      </w:r>
      <w:r w:rsidR="005A7164">
        <w:rPr>
          <w:rFonts w:cs="Times New Roman"/>
        </w:rPr>
        <w:t>a taskforce</w:t>
      </w:r>
      <w:r w:rsidR="00AA348D" w:rsidRPr="00C524AB">
        <w:rPr>
          <w:rFonts w:cs="Times New Roman"/>
        </w:rPr>
        <w:t xml:space="preserve"> </w:t>
      </w:r>
      <w:r w:rsidR="005A7164">
        <w:rPr>
          <w:rFonts w:cs="Times New Roman"/>
        </w:rPr>
        <w:t>for</w:t>
      </w:r>
      <w:r w:rsidR="00AA348D" w:rsidRPr="00C524AB">
        <w:rPr>
          <w:rFonts w:cs="Times New Roman"/>
        </w:rPr>
        <w:t xml:space="preserve"> sciences </w:t>
      </w:r>
      <w:r w:rsidR="005A7164">
        <w:rPr>
          <w:rFonts w:cs="Times New Roman"/>
        </w:rPr>
        <w:t xml:space="preserve">to </w:t>
      </w:r>
      <w:r w:rsidR="00AA348D" w:rsidRPr="00C524AB">
        <w:rPr>
          <w:rFonts w:cs="Times New Roman"/>
        </w:rPr>
        <w:t>receive</w:t>
      </w:r>
      <w:r w:rsidR="006410C0" w:rsidRPr="00C524AB">
        <w:rPr>
          <w:rFonts w:cs="Times New Roman"/>
        </w:rPr>
        <w:t xml:space="preserve"> </w:t>
      </w:r>
      <w:r w:rsidR="00AA348D" w:rsidRPr="00C524AB">
        <w:rPr>
          <w:rFonts w:cs="Times New Roman"/>
        </w:rPr>
        <w:t>equal load/pay.</w:t>
      </w:r>
    </w:p>
    <w:p w14:paraId="2F34EBE1" w14:textId="2D98541B" w:rsidR="006410C0" w:rsidRPr="00C524AB" w:rsidRDefault="006410C0" w:rsidP="009762E3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C524AB">
        <w:rPr>
          <w:rFonts w:cs="Times New Roman"/>
        </w:rPr>
        <w:t>G</w:t>
      </w:r>
      <w:r w:rsidR="00AA348D" w:rsidRPr="00C524AB">
        <w:rPr>
          <w:rFonts w:cs="Times New Roman"/>
        </w:rPr>
        <w:t xml:space="preserve">rammar corrections needed; item 1 - </w:t>
      </w:r>
      <w:r w:rsidRPr="00C524AB">
        <w:rPr>
          <w:rFonts w:cs="Times New Roman"/>
        </w:rPr>
        <w:t xml:space="preserve">scheduled, pg. 4 </w:t>
      </w:r>
      <w:r w:rsidR="00AA348D" w:rsidRPr="00C524AB">
        <w:rPr>
          <w:rFonts w:cs="Times New Roman"/>
        </w:rPr>
        <w:t>bullet 3 correct formatting issues at “</w:t>
      </w:r>
      <w:r w:rsidRPr="00C524AB">
        <w:rPr>
          <w:rFonts w:cs="Times New Roman"/>
        </w:rPr>
        <w:t>which</w:t>
      </w:r>
      <w:r w:rsidR="00AA348D" w:rsidRPr="00C524AB">
        <w:rPr>
          <w:rFonts w:cs="Times New Roman"/>
        </w:rPr>
        <w:t>”</w:t>
      </w:r>
      <w:r w:rsidRPr="00C524AB">
        <w:rPr>
          <w:rFonts w:cs="Times New Roman"/>
        </w:rPr>
        <w:t xml:space="preserve">, </w:t>
      </w:r>
      <w:r w:rsidR="00AA348D" w:rsidRPr="00C524AB">
        <w:rPr>
          <w:rFonts w:cs="Times New Roman"/>
        </w:rPr>
        <w:t xml:space="preserve">change </w:t>
      </w:r>
      <w:r w:rsidRPr="00C524AB">
        <w:rPr>
          <w:rFonts w:cs="Times New Roman"/>
        </w:rPr>
        <w:t xml:space="preserve">Librarian’s, </w:t>
      </w:r>
      <w:r w:rsidR="00AA348D" w:rsidRPr="00C524AB">
        <w:rPr>
          <w:rFonts w:cs="Times New Roman"/>
        </w:rPr>
        <w:t>remove presentation after RAP proposal,</w:t>
      </w:r>
      <w:r w:rsidR="005A7164">
        <w:rPr>
          <w:rFonts w:cs="Times New Roman"/>
        </w:rPr>
        <w:t xml:space="preserve"> and</w:t>
      </w:r>
      <w:r w:rsidR="00AA348D" w:rsidRPr="00C524AB">
        <w:rPr>
          <w:rFonts w:cs="Times New Roman"/>
        </w:rPr>
        <w:t xml:space="preserve"> pg.1 add the word “as” future agenda item.</w:t>
      </w:r>
    </w:p>
    <w:p w14:paraId="49B9076A" w14:textId="77777777" w:rsidR="00610375" w:rsidRPr="00C524AB" w:rsidRDefault="00610375" w:rsidP="00AA348D">
      <w:pPr>
        <w:spacing w:after="0" w:line="240" w:lineRule="auto"/>
        <w:rPr>
          <w:rFonts w:cs="Times New Roman"/>
        </w:rPr>
      </w:pPr>
    </w:p>
    <w:p w14:paraId="68102E0D" w14:textId="77777777" w:rsidR="009347FF" w:rsidRPr="00C524AB" w:rsidRDefault="009347FF" w:rsidP="007E431F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u w:val="single"/>
        </w:rPr>
      </w:pPr>
      <w:r w:rsidRPr="00C524AB">
        <w:rPr>
          <w:rFonts w:cs="Times New Roman"/>
          <w:b/>
          <w:u w:val="single"/>
        </w:rPr>
        <w:t>Consent Agenda</w:t>
      </w:r>
      <w:r w:rsidR="00E37AEB" w:rsidRPr="00C524AB">
        <w:rPr>
          <w:rFonts w:cs="Times New Roman"/>
          <w:b/>
          <w:u w:val="single"/>
        </w:rPr>
        <w:t xml:space="preserve"> </w:t>
      </w:r>
    </w:p>
    <w:p w14:paraId="129FDE81" w14:textId="77777777" w:rsidR="00AA348D" w:rsidRPr="00C524AB" w:rsidRDefault="00AA348D" w:rsidP="00625C86">
      <w:pPr>
        <w:pStyle w:val="ListParagraph"/>
        <w:spacing w:after="0"/>
        <w:ind w:left="360"/>
        <w:rPr>
          <w:rFonts w:cs="Times New Roman"/>
          <w:b/>
        </w:rPr>
      </w:pPr>
      <w:r w:rsidRPr="00C524AB">
        <w:rPr>
          <w:rFonts w:cs="Times New Roman"/>
          <w:b/>
        </w:rPr>
        <w:t xml:space="preserve">MATH-034 – </w:t>
      </w:r>
    </w:p>
    <w:p w14:paraId="0836368E" w14:textId="43F91B49" w:rsidR="00397E7A" w:rsidRPr="00C524AB" w:rsidRDefault="00397E7A" w:rsidP="00ED5E14">
      <w:pPr>
        <w:pStyle w:val="ListParagraph"/>
        <w:spacing w:after="0" w:line="240" w:lineRule="auto"/>
        <w:ind w:left="360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Pr="00C524AB">
        <w:rPr>
          <w:rFonts w:cs="Times New Roman"/>
        </w:rPr>
        <w:t xml:space="preserve"> Approved (M/S: </w:t>
      </w:r>
      <w:r w:rsidR="006410C0" w:rsidRPr="00C524AB">
        <w:rPr>
          <w:rFonts w:cs="Times New Roman"/>
        </w:rPr>
        <w:t>Beal</w:t>
      </w:r>
      <w:r w:rsidRPr="00C524AB">
        <w:rPr>
          <w:rFonts w:cs="Times New Roman"/>
        </w:rPr>
        <w:t>/</w:t>
      </w:r>
      <w:r w:rsidR="006410C0" w:rsidRPr="00C524AB">
        <w:rPr>
          <w:rFonts w:cs="Times New Roman"/>
        </w:rPr>
        <w:t>Mack</w:t>
      </w:r>
      <w:r w:rsidRPr="00C524AB">
        <w:rPr>
          <w:rFonts w:cs="Times New Roman"/>
        </w:rPr>
        <w:t>); unanimous</w:t>
      </w:r>
    </w:p>
    <w:p w14:paraId="153B68CD" w14:textId="429347C0" w:rsidR="00AA348D" w:rsidRPr="00C524AB" w:rsidRDefault="00AA348D" w:rsidP="005C6CF8">
      <w:pPr>
        <w:pStyle w:val="ListParagraph"/>
        <w:spacing w:after="0"/>
        <w:ind w:left="360"/>
        <w:rPr>
          <w:rFonts w:cs="Times New Roman"/>
        </w:rPr>
      </w:pPr>
      <w:r w:rsidRPr="00C524AB">
        <w:rPr>
          <w:rFonts w:cs="Times New Roman"/>
        </w:rPr>
        <w:t xml:space="preserve">Revised the co-requisite statement to include </w:t>
      </w:r>
      <w:r w:rsidR="00AD0AE0" w:rsidRPr="00C524AB">
        <w:rPr>
          <w:rFonts w:cs="Times New Roman"/>
        </w:rPr>
        <w:t xml:space="preserve">prerequisites </w:t>
      </w:r>
      <w:r w:rsidR="00AD0AE0">
        <w:rPr>
          <w:rFonts w:cs="Times New Roman"/>
        </w:rPr>
        <w:t>comments</w:t>
      </w:r>
    </w:p>
    <w:p w14:paraId="72294812" w14:textId="77777777" w:rsidR="00397E7A" w:rsidRPr="00C524AB" w:rsidRDefault="00397E7A" w:rsidP="005C6CF8">
      <w:pPr>
        <w:pStyle w:val="ListParagraph"/>
        <w:spacing w:after="0"/>
        <w:ind w:left="360"/>
        <w:rPr>
          <w:rFonts w:cs="Times New Roman"/>
        </w:rPr>
      </w:pPr>
    </w:p>
    <w:p w14:paraId="65AA586B" w14:textId="6711EFE6" w:rsidR="00445DAB" w:rsidRPr="00C524AB" w:rsidRDefault="00397E7A" w:rsidP="006D38B0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u w:val="single"/>
        </w:rPr>
      </w:pPr>
      <w:r w:rsidRPr="00C524AB">
        <w:rPr>
          <w:rFonts w:cs="Times New Roman"/>
          <w:b/>
          <w:u w:val="single"/>
        </w:rPr>
        <w:t xml:space="preserve">Existing </w:t>
      </w:r>
      <w:r w:rsidR="00445DAB" w:rsidRPr="00C524AB">
        <w:rPr>
          <w:rFonts w:cs="Times New Roman"/>
          <w:b/>
          <w:u w:val="single"/>
        </w:rPr>
        <w:t>Course Outline of Record</w:t>
      </w:r>
    </w:p>
    <w:p w14:paraId="2C14FA4E" w14:textId="6140B838" w:rsidR="00B32572" w:rsidRPr="00C524AB" w:rsidRDefault="00397E7A" w:rsidP="009762E3">
      <w:pPr>
        <w:spacing w:after="0" w:line="240" w:lineRule="auto"/>
        <w:ind w:firstLine="360"/>
        <w:rPr>
          <w:rFonts w:cs="Times New Roman"/>
          <w:b/>
        </w:rPr>
      </w:pPr>
      <w:r w:rsidRPr="00C524AB">
        <w:rPr>
          <w:rFonts w:cs="Times New Roman"/>
          <w:b/>
        </w:rPr>
        <w:t>MUSIC-016</w:t>
      </w:r>
      <w:r w:rsidR="00C6527F" w:rsidRPr="00C524AB">
        <w:rPr>
          <w:rFonts w:cs="Times New Roman"/>
          <w:b/>
        </w:rPr>
        <w:t xml:space="preserve"> – Music Theory I</w:t>
      </w:r>
    </w:p>
    <w:p w14:paraId="1D2CF594" w14:textId="1392367D" w:rsidR="00C6527F" w:rsidRPr="00C524AB" w:rsidRDefault="00C6527F" w:rsidP="00C6527F">
      <w:pPr>
        <w:pStyle w:val="ListParagraph"/>
        <w:spacing w:after="0" w:line="240" w:lineRule="auto"/>
        <w:ind w:left="360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Pr="00C524AB">
        <w:rPr>
          <w:rFonts w:cs="Times New Roman"/>
        </w:rPr>
        <w:t xml:space="preserve"> Approved (M/S: </w:t>
      </w:r>
      <w:r w:rsidR="00812D83" w:rsidRPr="00C524AB">
        <w:rPr>
          <w:rFonts w:cs="Times New Roman"/>
        </w:rPr>
        <w:t>Beal</w:t>
      </w:r>
      <w:r w:rsidRPr="00C524AB">
        <w:rPr>
          <w:rFonts w:cs="Times New Roman"/>
        </w:rPr>
        <w:t>/</w:t>
      </w:r>
      <w:r w:rsidR="00812D83" w:rsidRPr="00C524AB">
        <w:rPr>
          <w:rFonts w:cs="Times New Roman"/>
        </w:rPr>
        <w:t>Wilkins</w:t>
      </w:r>
      <w:r w:rsidRPr="00C524AB">
        <w:rPr>
          <w:rFonts w:cs="Times New Roman"/>
        </w:rPr>
        <w:t>); unanimous</w:t>
      </w:r>
    </w:p>
    <w:p w14:paraId="39AB98E6" w14:textId="2FC6D33A" w:rsidR="00216FF5" w:rsidRPr="00C524AB" w:rsidRDefault="009762E3" w:rsidP="00216FF5">
      <w:pPr>
        <w:pStyle w:val="ListParagraph"/>
        <w:spacing w:after="0"/>
        <w:ind w:left="360"/>
        <w:rPr>
          <w:rFonts w:cs="Times New Roman"/>
        </w:rPr>
      </w:pPr>
      <w:r w:rsidRPr="00C524AB">
        <w:rPr>
          <w:rFonts w:cs="Times New Roman"/>
        </w:rPr>
        <w:t xml:space="preserve">Music courses were submitted for ADT </w:t>
      </w:r>
      <w:r w:rsidR="00AA348D" w:rsidRPr="00C524AB">
        <w:rPr>
          <w:rFonts w:cs="Times New Roman"/>
        </w:rPr>
        <w:t xml:space="preserve">transfer program for </w:t>
      </w:r>
      <w:r w:rsidRPr="00C524AB">
        <w:rPr>
          <w:rFonts w:cs="Times New Roman"/>
        </w:rPr>
        <w:t xml:space="preserve">approval and </w:t>
      </w:r>
      <w:r w:rsidR="00216FF5" w:rsidRPr="00C524AB">
        <w:rPr>
          <w:rFonts w:cs="Times New Roman"/>
        </w:rPr>
        <w:t>some</w:t>
      </w:r>
      <w:r w:rsidRPr="00C524AB">
        <w:rPr>
          <w:rFonts w:cs="Times New Roman"/>
        </w:rPr>
        <w:t xml:space="preserve"> where not approved, so the department decided to change the structure </w:t>
      </w:r>
      <w:r w:rsidR="00216FF5" w:rsidRPr="00C524AB">
        <w:rPr>
          <w:rFonts w:cs="Times New Roman"/>
        </w:rPr>
        <w:t>from</w:t>
      </w:r>
      <w:r w:rsidR="00AA348D" w:rsidRPr="00C524AB">
        <w:rPr>
          <w:rFonts w:cs="Times New Roman"/>
        </w:rPr>
        <w:t xml:space="preserve"> offering</w:t>
      </w:r>
      <w:r w:rsidRPr="00C524AB">
        <w:rPr>
          <w:rFonts w:cs="Times New Roman"/>
        </w:rPr>
        <w:t xml:space="preserve"> 3 – 4.0 units </w:t>
      </w:r>
      <w:r w:rsidR="00AA348D" w:rsidRPr="00C524AB">
        <w:rPr>
          <w:rFonts w:cs="Times New Roman"/>
        </w:rPr>
        <w:t>courses</w:t>
      </w:r>
      <w:r w:rsidRPr="00C524AB">
        <w:rPr>
          <w:rFonts w:cs="Times New Roman"/>
        </w:rPr>
        <w:t xml:space="preserve"> to 4 – 3.0 unit </w:t>
      </w:r>
      <w:r w:rsidR="00AA348D" w:rsidRPr="00C524AB">
        <w:rPr>
          <w:rFonts w:cs="Times New Roman"/>
        </w:rPr>
        <w:t>courses</w:t>
      </w:r>
      <w:r w:rsidR="00216FF5" w:rsidRPr="00C524AB">
        <w:rPr>
          <w:rFonts w:cs="Times New Roman"/>
        </w:rPr>
        <w:t xml:space="preserve"> to</w:t>
      </w:r>
      <w:r w:rsidR="00AA348D" w:rsidRPr="00C524AB">
        <w:rPr>
          <w:rFonts w:cs="Times New Roman"/>
        </w:rPr>
        <w:t xml:space="preserve"> </w:t>
      </w:r>
      <w:r w:rsidR="00216FF5" w:rsidRPr="00C524AB">
        <w:rPr>
          <w:rFonts w:cs="Times New Roman"/>
        </w:rPr>
        <w:t xml:space="preserve">match </w:t>
      </w:r>
      <w:r w:rsidR="00AA348D" w:rsidRPr="00C524AB">
        <w:rPr>
          <w:rFonts w:cs="Times New Roman"/>
        </w:rPr>
        <w:t xml:space="preserve">CID. </w:t>
      </w:r>
      <w:r w:rsidRPr="00C524AB">
        <w:rPr>
          <w:rFonts w:cs="Times New Roman"/>
        </w:rPr>
        <w:t>The class units were redu</w:t>
      </w:r>
      <w:r w:rsidR="00216FF5" w:rsidRPr="00C524AB">
        <w:rPr>
          <w:rFonts w:cs="Times New Roman"/>
        </w:rPr>
        <w:t xml:space="preserve">ced and another class was added; Music 19 </w:t>
      </w:r>
    </w:p>
    <w:p w14:paraId="1493B3E5" w14:textId="27346ABE" w:rsidR="009762E3" w:rsidRPr="00C524AB" w:rsidRDefault="00216FF5" w:rsidP="00216FF5">
      <w:pPr>
        <w:pStyle w:val="ListParagraph"/>
        <w:numPr>
          <w:ilvl w:val="0"/>
          <w:numId w:val="11"/>
        </w:numPr>
        <w:spacing w:after="0"/>
        <w:rPr>
          <w:rFonts w:cs="Times New Roman"/>
        </w:rPr>
      </w:pPr>
      <w:r w:rsidRPr="00C524AB">
        <w:rPr>
          <w:rFonts w:cs="Times New Roman"/>
        </w:rPr>
        <w:t xml:space="preserve">It was determined that </w:t>
      </w:r>
      <w:r w:rsidR="009762E3" w:rsidRPr="00C524AB">
        <w:rPr>
          <w:rFonts w:cs="Times New Roman"/>
        </w:rPr>
        <w:t>Music 16 and 18 a</w:t>
      </w:r>
      <w:r w:rsidRPr="00C524AB">
        <w:rPr>
          <w:rFonts w:cs="Times New Roman"/>
        </w:rPr>
        <w:t xml:space="preserve">re not IGETC whereas Music 17 was </w:t>
      </w:r>
      <w:r w:rsidR="00AD0AE0">
        <w:rPr>
          <w:rFonts w:cs="Times New Roman"/>
        </w:rPr>
        <w:t xml:space="preserve">previously </w:t>
      </w:r>
      <w:r w:rsidRPr="00C524AB">
        <w:rPr>
          <w:rFonts w:cs="Times New Roman"/>
        </w:rPr>
        <w:t>approved</w:t>
      </w:r>
      <w:r w:rsidR="009762E3" w:rsidRPr="00C524AB">
        <w:rPr>
          <w:rFonts w:cs="Times New Roman"/>
        </w:rPr>
        <w:t>.</w:t>
      </w:r>
    </w:p>
    <w:p w14:paraId="51A930C7" w14:textId="29A6BE5C" w:rsidR="009762E3" w:rsidRPr="00C524AB" w:rsidRDefault="00216FF5" w:rsidP="00216FF5">
      <w:pPr>
        <w:pStyle w:val="ListParagraph"/>
        <w:numPr>
          <w:ilvl w:val="0"/>
          <w:numId w:val="6"/>
        </w:numPr>
        <w:spacing w:after="0"/>
        <w:rPr>
          <w:rFonts w:cs="Times New Roman"/>
        </w:rPr>
      </w:pPr>
      <w:r w:rsidRPr="00C524AB">
        <w:rPr>
          <w:rFonts w:cs="Times New Roman"/>
        </w:rPr>
        <w:t xml:space="preserve">Discussion </w:t>
      </w:r>
      <w:r w:rsidR="00AD0AE0">
        <w:rPr>
          <w:rFonts w:cs="Times New Roman"/>
        </w:rPr>
        <w:t>to</w:t>
      </w:r>
      <w:r w:rsidRPr="00C524AB">
        <w:rPr>
          <w:rFonts w:cs="Times New Roman"/>
        </w:rPr>
        <w:t xml:space="preserve"> </w:t>
      </w:r>
      <w:r w:rsidR="00AD0AE0">
        <w:rPr>
          <w:rFonts w:cs="Times New Roman"/>
        </w:rPr>
        <w:t xml:space="preserve">offer music </w:t>
      </w:r>
      <w:r w:rsidRPr="00C524AB">
        <w:rPr>
          <w:rFonts w:cs="Times New Roman"/>
        </w:rPr>
        <w:t xml:space="preserve">as student choice. </w:t>
      </w:r>
      <w:r w:rsidR="009762E3" w:rsidRPr="00C524AB">
        <w:rPr>
          <w:rFonts w:cs="Times New Roman"/>
        </w:rPr>
        <w:t>It’s not clear h</w:t>
      </w:r>
      <w:r w:rsidR="00FF7926" w:rsidRPr="00C524AB">
        <w:rPr>
          <w:rFonts w:cs="Times New Roman"/>
        </w:rPr>
        <w:t>o</w:t>
      </w:r>
      <w:r w:rsidR="00AD0AE0">
        <w:rPr>
          <w:rFonts w:cs="Times New Roman"/>
        </w:rPr>
        <w:t xml:space="preserve">w pass/no pass affect students and their </w:t>
      </w:r>
      <w:r w:rsidRPr="00C524AB">
        <w:rPr>
          <w:rFonts w:cs="Times New Roman"/>
        </w:rPr>
        <w:t>transfer ability</w:t>
      </w:r>
      <w:r w:rsidR="009762E3" w:rsidRPr="00C524AB">
        <w:rPr>
          <w:rFonts w:cs="Times New Roman"/>
        </w:rPr>
        <w:t xml:space="preserve">. </w:t>
      </w:r>
      <w:r w:rsidRPr="00C524AB">
        <w:rPr>
          <w:rFonts w:cs="Times New Roman"/>
        </w:rPr>
        <w:t>O</w:t>
      </w:r>
      <w:r w:rsidR="009762E3" w:rsidRPr="00C524AB">
        <w:rPr>
          <w:rFonts w:cs="Times New Roman"/>
        </w:rPr>
        <w:t xml:space="preserve">ffering this course as pass/no pass gives students more </w:t>
      </w:r>
      <w:r w:rsidR="00FF7926" w:rsidRPr="00C524AB">
        <w:rPr>
          <w:rFonts w:cs="Times New Roman"/>
        </w:rPr>
        <w:t>opportunities</w:t>
      </w:r>
      <w:r w:rsidR="009762E3" w:rsidRPr="00C524AB">
        <w:rPr>
          <w:rFonts w:cs="Times New Roman"/>
        </w:rPr>
        <w:t xml:space="preserve"> for non-major students who may </w:t>
      </w:r>
      <w:r w:rsidR="00FF7926" w:rsidRPr="00C524AB">
        <w:rPr>
          <w:rFonts w:cs="Times New Roman"/>
        </w:rPr>
        <w:t xml:space="preserve">not </w:t>
      </w:r>
      <w:r w:rsidR="009762E3" w:rsidRPr="00C524AB">
        <w:rPr>
          <w:rFonts w:cs="Times New Roman"/>
        </w:rPr>
        <w:t xml:space="preserve">want </w:t>
      </w:r>
      <w:r w:rsidR="00FF7926" w:rsidRPr="00C524AB">
        <w:rPr>
          <w:rFonts w:cs="Times New Roman"/>
        </w:rPr>
        <w:t>to transfer</w:t>
      </w:r>
      <w:r w:rsidR="009762E3" w:rsidRPr="00C524AB">
        <w:rPr>
          <w:rFonts w:cs="Times New Roman"/>
        </w:rPr>
        <w:t xml:space="preserve">. </w:t>
      </w:r>
      <w:r w:rsidRPr="00C524AB">
        <w:rPr>
          <w:rFonts w:cs="Times New Roman"/>
        </w:rPr>
        <w:t xml:space="preserve">Depending </w:t>
      </w:r>
      <w:r w:rsidR="00AD0AE0">
        <w:rPr>
          <w:rFonts w:cs="Times New Roman"/>
        </w:rPr>
        <w:t xml:space="preserve">on </w:t>
      </w:r>
      <w:r w:rsidRPr="00C524AB">
        <w:rPr>
          <w:rFonts w:cs="Times New Roman"/>
        </w:rPr>
        <w:t>how students use the course, some majors require let</w:t>
      </w:r>
      <w:r w:rsidR="00FF7926" w:rsidRPr="00C524AB">
        <w:rPr>
          <w:rFonts w:cs="Times New Roman"/>
        </w:rPr>
        <w:t xml:space="preserve">ter grades. It’s </w:t>
      </w:r>
      <w:r w:rsidRPr="00C524AB">
        <w:rPr>
          <w:rFonts w:cs="Times New Roman"/>
        </w:rPr>
        <w:t xml:space="preserve">unknown if non-majors </w:t>
      </w:r>
      <w:r w:rsidR="00AD0AE0">
        <w:rPr>
          <w:rFonts w:cs="Times New Roman"/>
        </w:rPr>
        <w:t xml:space="preserve">can </w:t>
      </w:r>
      <w:r w:rsidRPr="00C524AB">
        <w:rPr>
          <w:rFonts w:cs="Times New Roman"/>
        </w:rPr>
        <w:t xml:space="preserve">switch from P/NP </w:t>
      </w:r>
      <w:r w:rsidR="00AD0AE0">
        <w:rPr>
          <w:rFonts w:cs="Times New Roman"/>
        </w:rPr>
        <w:t xml:space="preserve">to </w:t>
      </w:r>
      <w:r w:rsidR="00FF7926" w:rsidRPr="00C524AB">
        <w:rPr>
          <w:rFonts w:cs="Times New Roman"/>
        </w:rPr>
        <w:t xml:space="preserve">letter grade </w:t>
      </w:r>
      <w:r w:rsidR="00AD0AE0">
        <w:rPr>
          <w:rFonts w:cs="Times New Roman"/>
        </w:rPr>
        <w:t xml:space="preserve">when they </w:t>
      </w:r>
      <w:r w:rsidR="00FF7926" w:rsidRPr="00C524AB">
        <w:rPr>
          <w:rFonts w:cs="Times New Roman"/>
        </w:rPr>
        <w:t>can’t repeat.</w:t>
      </w:r>
      <w:r w:rsidRPr="00C524AB">
        <w:rPr>
          <w:rFonts w:cs="Times New Roman"/>
        </w:rPr>
        <w:t xml:space="preserve"> </w:t>
      </w:r>
      <w:r w:rsidR="009762E3" w:rsidRPr="00C524AB">
        <w:rPr>
          <w:rFonts w:cs="Times New Roman"/>
        </w:rPr>
        <w:t xml:space="preserve">It was recommended to leave the course as LR grade and </w:t>
      </w:r>
      <w:r w:rsidR="00FF7926" w:rsidRPr="00C524AB">
        <w:rPr>
          <w:rFonts w:cs="Times New Roman"/>
        </w:rPr>
        <w:t>submit a change</w:t>
      </w:r>
      <w:r w:rsidR="009762E3" w:rsidRPr="00C524AB">
        <w:rPr>
          <w:rFonts w:cs="Times New Roman"/>
        </w:rPr>
        <w:t xml:space="preserve"> </w:t>
      </w:r>
      <w:r w:rsidR="00FF7926" w:rsidRPr="00C524AB">
        <w:rPr>
          <w:rFonts w:cs="Times New Roman"/>
        </w:rPr>
        <w:t xml:space="preserve">later. During the academic renewal </w:t>
      </w:r>
      <w:r w:rsidR="00AD0AE0">
        <w:rPr>
          <w:rFonts w:cs="Times New Roman"/>
        </w:rPr>
        <w:t xml:space="preserve">process an </w:t>
      </w:r>
      <w:r w:rsidR="00FF7926" w:rsidRPr="00C524AB">
        <w:rPr>
          <w:rFonts w:cs="Times New Roman"/>
        </w:rPr>
        <w:t xml:space="preserve">elapse amount time </w:t>
      </w:r>
      <w:r w:rsidR="00C8203F" w:rsidRPr="00C524AB">
        <w:rPr>
          <w:rFonts w:cs="Times New Roman"/>
        </w:rPr>
        <w:t xml:space="preserve">must occur to change from P/NP </w:t>
      </w:r>
      <w:r w:rsidR="00FF7926" w:rsidRPr="00C524AB">
        <w:rPr>
          <w:rFonts w:cs="Times New Roman"/>
        </w:rPr>
        <w:t xml:space="preserve">or </w:t>
      </w:r>
      <w:r w:rsidR="00AD0AE0">
        <w:rPr>
          <w:rFonts w:cs="Times New Roman"/>
        </w:rPr>
        <w:t xml:space="preserve">a </w:t>
      </w:r>
      <w:r w:rsidR="00FF7926" w:rsidRPr="00C524AB">
        <w:rPr>
          <w:rFonts w:cs="Times New Roman"/>
        </w:rPr>
        <w:t xml:space="preserve">change in career.  Students are managing their GPAs, P/NP gives </w:t>
      </w:r>
      <w:r w:rsidR="00C7023A">
        <w:rPr>
          <w:rFonts w:cs="Times New Roman"/>
        </w:rPr>
        <w:t xml:space="preserve">them </w:t>
      </w:r>
      <w:r w:rsidR="00FF7926" w:rsidRPr="00C524AB">
        <w:rPr>
          <w:rFonts w:cs="Times New Roman"/>
        </w:rPr>
        <w:t>more opportunities to do that. The disc</w:t>
      </w:r>
      <w:r w:rsidR="00C8203F" w:rsidRPr="00C524AB">
        <w:rPr>
          <w:rFonts w:cs="Times New Roman"/>
        </w:rPr>
        <w:t>ussion is tabled until further research.</w:t>
      </w:r>
    </w:p>
    <w:p w14:paraId="63CECB5B" w14:textId="67CA50C9" w:rsidR="009762E3" w:rsidRPr="00C524AB" w:rsidRDefault="009762E3" w:rsidP="009762E3">
      <w:pPr>
        <w:pStyle w:val="ListParagraph"/>
        <w:numPr>
          <w:ilvl w:val="0"/>
          <w:numId w:val="7"/>
        </w:numPr>
        <w:spacing w:after="0"/>
        <w:rPr>
          <w:rFonts w:cs="Times New Roman"/>
        </w:rPr>
      </w:pPr>
      <w:r w:rsidRPr="00C524AB">
        <w:rPr>
          <w:rFonts w:cs="Times New Roman"/>
        </w:rPr>
        <w:lastRenderedPageBreak/>
        <w:t>This course is potentially part of the Music family.  There’s a separate committee at the District level that determines if this course is equivalen</w:t>
      </w:r>
      <w:r w:rsidR="00C8203F" w:rsidRPr="00C524AB">
        <w:rPr>
          <w:rFonts w:cs="Times New Roman"/>
        </w:rPr>
        <w:t xml:space="preserve">t </w:t>
      </w:r>
      <w:r w:rsidR="00C7023A">
        <w:rPr>
          <w:rFonts w:cs="Times New Roman"/>
        </w:rPr>
        <w:t xml:space="preserve">to music courses at CCC and/or DVC. Putting this course in a </w:t>
      </w:r>
      <w:r w:rsidR="00C8203F" w:rsidRPr="00C524AB">
        <w:rPr>
          <w:rFonts w:cs="Times New Roman"/>
        </w:rPr>
        <w:t xml:space="preserve">family may affect the grading policy in which P/NP is </w:t>
      </w:r>
      <w:r w:rsidR="00C7023A">
        <w:rPr>
          <w:rFonts w:cs="Times New Roman"/>
        </w:rPr>
        <w:t>un</w:t>
      </w:r>
      <w:r w:rsidR="00C8203F" w:rsidRPr="00C524AB">
        <w:rPr>
          <w:rFonts w:cs="Times New Roman"/>
        </w:rPr>
        <w:t>acceptable.</w:t>
      </w:r>
    </w:p>
    <w:p w14:paraId="5643B5E0" w14:textId="5073A59D" w:rsidR="00C8203F" w:rsidRPr="00C524AB" w:rsidRDefault="009762E3" w:rsidP="00C8203F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</w:rPr>
      </w:pPr>
      <w:r w:rsidRPr="00C524AB">
        <w:rPr>
          <w:rFonts w:cs="Times New Roman"/>
        </w:rPr>
        <w:t>Having 10 CSLOs was of a con</w:t>
      </w:r>
      <w:r w:rsidR="00812D83" w:rsidRPr="00C524AB">
        <w:rPr>
          <w:rFonts w:cs="Times New Roman"/>
        </w:rPr>
        <w:t>cern</w:t>
      </w:r>
      <w:r w:rsidR="00C7023A">
        <w:rPr>
          <w:rFonts w:cs="Times New Roman"/>
        </w:rPr>
        <w:t xml:space="preserve"> even though they were needed </w:t>
      </w:r>
      <w:r w:rsidR="00812D83" w:rsidRPr="00C524AB">
        <w:rPr>
          <w:rFonts w:cs="Times New Roman"/>
        </w:rPr>
        <w:t>for CID approval.</w:t>
      </w:r>
      <w:r w:rsidR="00C8203F" w:rsidRPr="00C524AB">
        <w:rPr>
          <w:rFonts w:cs="Times New Roman"/>
        </w:rPr>
        <w:t xml:space="preserve"> Math is another area that encountered a similar issue of having multiple CSLOs for CID approval.</w:t>
      </w:r>
      <w:r w:rsidR="00812D83" w:rsidRPr="00C524AB">
        <w:rPr>
          <w:rFonts w:cs="Times New Roman"/>
        </w:rPr>
        <w:t xml:space="preserve"> </w:t>
      </w:r>
      <w:r w:rsidR="00C8203F" w:rsidRPr="00C524AB">
        <w:rPr>
          <w:rFonts w:cs="Times New Roman"/>
        </w:rPr>
        <w:t xml:space="preserve">It is unknown </w:t>
      </w:r>
      <w:r w:rsidR="00C7023A">
        <w:rPr>
          <w:rFonts w:cs="Times New Roman"/>
        </w:rPr>
        <w:t xml:space="preserve">once CID approval is granted if </w:t>
      </w:r>
      <w:r w:rsidR="00C8203F" w:rsidRPr="00C524AB">
        <w:rPr>
          <w:rFonts w:cs="Times New Roman"/>
        </w:rPr>
        <w:t xml:space="preserve">the </w:t>
      </w:r>
      <w:r w:rsidR="00C7023A">
        <w:rPr>
          <w:rFonts w:cs="Times New Roman"/>
        </w:rPr>
        <w:t xml:space="preserve">COOR CSLO </w:t>
      </w:r>
      <w:r w:rsidR="00C8203F" w:rsidRPr="00C524AB">
        <w:rPr>
          <w:rFonts w:cs="Times New Roman"/>
        </w:rPr>
        <w:t xml:space="preserve">section </w:t>
      </w:r>
      <w:r w:rsidR="00C7023A">
        <w:rPr>
          <w:rFonts w:cs="Times New Roman"/>
        </w:rPr>
        <w:t xml:space="preserve">can </w:t>
      </w:r>
      <w:r w:rsidR="00C8203F" w:rsidRPr="00C524AB">
        <w:rPr>
          <w:rFonts w:cs="Times New Roman"/>
        </w:rPr>
        <w:t>be changed.</w:t>
      </w:r>
    </w:p>
    <w:p w14:paraId="5AB8A30A" w14:textId="21519A89" w:rsidR="00812D83" w:rsidRPr="00C524AB" w:rsidRDefault="00812D83" w:rsidP="00C8203F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</w:rPr>
      </w:pPr>
      <w:r w:rsidRPr="00C524AB">
        <w:rPr>
          <w:rFonts w:cs="Times New Roman"/>
        </w:rPr>
        <w:t xml:space="preserve">The committee discussed </w:t>
      </w:r>
      <w:r w:rsidR="006E3730">
        <w:rPr>
          <w:rFonts w:cs="Times New Roman"/>
        </w:rPr>
        <w:t>differences between having CSLOs (local) and objective requirements (Title V)</w:t>
      </w:r>
      <w:r w:rsidR="00C8203F" w:rsidRPr="00C524AB">
        <w:rPr>
          <w:rFonts w:cs="Times New Roman"/>
        </w:rPr>
        <w:t>. T</w:t>
      </w:r>
      <w:r w:rsidRPr="00C524AB">
        <w:rPr>
          <w:rFonts w:cs="Times New Roman"/>
        </w:rPr>
        <w:t xml:space="preserve">he COOR form doesn’t have an area to list </w:t>
      </w:r>
      <w:r w:rsidR="00C8203F" w:rsidRPr="00C524AB">
        <w:rPr>
          <w:rFonts w:cs="Times New Roman"/>
        </w:rPr>
        <w:t xml:space="preserve">just </w:t>
      </w:r>
      <w:r w:rsidRPr="00C524AB">
        <w:rPr>
          <w:rFonts w:cs="Times New Roman"/>
        </w:rPr>
        <w:t>objectives.  Departments have embedded</w:t>
      </w:r>
      <w:r w:rsidR="00C8203F" w:rsidRPr="00C524AB">
        <w:rPr>
          <w:rFonts w:cs="Times New Roman"/>
        </w:rPr>
        <w:t xml:space="preserve"> their objectives into the CSLOs </w:t>
      </w:r>
      <w:r w:rsidRPr="00C524AB">
        <w:rPr>
          <w:rFonts w:cs="Times New Roman"/>
        </w:rPr>
        <w:t xml:space="preserve">to meet </w:t>
      </w:r>
      <w:r w:rsidR="00C8203F" w:rsidRPr="00C524AB">
        <w:rPr>
          <w:rFonts w:cs="Times New Roman"/>
        </w:rPr>
        <w:t>CID requirements</w:t>
      </w:r>
      <w:r w:rsidRPr="00C524AB">
        <w:rPr>
          <w:rFonts w:cs="Times New Roman"/>
        </w:rPr>
        <w:t xml:space="preserve">. It was recommended to add </w:t>
      </w:r>
      <w:r w:rsidR="006E3730">
        <w:rPr>
          <w:rFonts w:cs="Times New Roman"/>
        </w:rPr>
        <w:t xml:space="preserve">this </w:t>
      </w:r>
      <w:r w:rsidR="00C8203F" w:rsidRPr="00C524AB">
        <w:rPr>
          <w:rFonts w:cs="Times New Roman"/>
        </w:rPr>
        <w:t xml:space="preserve">as a future agenda item </w:t>
      </w:r>
      <w:r w:rsidR="002A6308" w:rsidRPr="00C524AB">
        <w:rPr>
          <w:rFonts w:cs="Times New Roman"/>
        </w:rPr>
        <w:t>of</w:t>
      </w:r>
      <w:r w:rsidR="006E3730">
        <w:rPr>
          <w:rFonts w:cs="Times New Roman"/>
        </w:rPr>
        <w:t xml:space="preserve"> modify the COOR form. It was recommended to </w:t>
      </w:r>
      <w:r w:rsidR="00C8203F" w:rsidRPr="00C524AB">
        <w:rPr>
          <w:rFonts w:cs="Times New Roman"/>
        </w:rPr>
        <w:t xml:space="preserve">have members check with </w:t>
      </w:r>
      <w:r w:rsidR="006E3730">
        <w:rPr>
          <w:rFonts w:cs="Times New Roman"/>
        </w:rPr>
        <w:t xml:space="preserve">their </w:t>
      </w:r>
      <w:r w:rsidR="00C8203F" w:rsidRPr="00C524AB">
        <w:rPr>
          <w:rFonts w:cs="Times New Roman"/>
        </w:rPr>
        <w:t>constituencies about the issue.</w:t>
      </w:r>
    </w:p>
    <w:p w14:paraId="78C54F8B" w14:textId="77777777" w:rsidR="00C6527F" w:rsidRPr="00C524AB" w:rsidRDefault="00C6527F" w:rsidP="00C6527F">
      <w:pPr>
        <w:pStyle w:val="ListParagraph"/>
        <w:spacing w:after="0" w:line="240" w:lineRule="auto"/>
        <w:ind w:left="360"/>
        <w:rPr>
          <w:rFonts w:cs="Times New Roman"/>
        </w:rPr>
      </w:pPr>
    </w:p>
    <w:p w14:paraId="362D2811" w14:textId="14D5E741" w:rsidR="00397E7A" w:rsidRPr="00C524AB" w:rsidRDefault="00397E7A" w:rsidP="00812D83">
      <w:pPr>
        <w:spacing w:after="0" w:line="240" w:lineRule="auto"/>
        <w:ind w:firstLine="360"/>
        <w:rPr>
          <w:rFonts w:cs="Times New Roman"/>
          <w:b/>
        </w:rPr>
      </w:pPr>
      <w:r w:rsidRPr="00C524AB">
        <w:rPr>
          <w:rFonts w:cs="Times New Roman"/>
          <w:b/>
        </w:rPr>
        <w:t>MUSIC-017</w:t>
      </w:r>
      <w:r w:rsidR="00C6527F" w:rsidRPr="00C524AB">
        <w:rPr>
          <w:rFonts w:cs="Times New Roman"/>
          <w:b/>
        </w:rPr>
        <w:t xml:space="preserve"> – Music Theory II: Tonal Harmony</w:t>
      </w:r>
    </w:p>
    <w:p w14:paraId="270E9FF1" w14:textId="7ACFFA72" w:rsidR="00C6527F" w:rsidRPr="00C524AB" w:rsidRDefault="00C6527F" w:rsidP="00C6527F">
      <w:pPr>
        <w:pStyle w:val="ListParagraph"/>
        <w:spacing w:after="0" w:line="240" w:lineRule="auto"/>
        <w:ind w:left="360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Pr="00C524AB">
        <w:rPr>
          <w:rFonts w:cs="Times New Roman"/>
        </w:rPr>
        <w:t xml:space="preserve"> Approved (M/S: </w:t>
      </w:r>
      <w:r w:rsidR="00812D83" w:rsidRPr="00C524AB">
        <w:rPr>
          <w:rFonts w:cs="Times New Roman"/>
        </w:rPr>
        <w:t>Mack</w:t>
      </w:r>
      <w:r w:rsidRPr="00C524AB">
        <w:rPr>
          <w:rFonts w:cs="Times New Roman"/>
        </w:rPr>
        <w:t>/</w:t>
      </w:r>
      <w:r w:rsidR="00812D83" w:rsidRPr="00C524AB">
        <w:rPr>
          <w:rFonts w:cs="Times New Roman"/>
        </w:rPr>
        <w:t>Beal</w:t>
      </w:r>
      <w:r w:rsidRPr="00C524AB">
        <w:rPr>
          <w:rFonts w:cs="Times New Roman"/>
        </w:rPr>
        <w:t>); unanimous</w:t>
      </w:r>
    </w:p>
    <w:p w14:paraId="5C8BECAB" w14:textId="44483B1F" w:rsidR="00ED5E14" w:rsidRPr="00C524AB" w:rsidRDefault="00ED5E14" w:rsidP="00C6527F">
      <w:pPr>
        <w:pStyle w:val="ListParagraph"/>
        <w:spacing w:after="0" w:line="240" w:lineRule="auto"/>
        <w:ind w:left="360"/>
        <w:rPr>
          <w:rFonts w:cs="Times New Roman"/>
        </w:rPr>
      </w:pPr>
      <w:r w:rsidRPr="00C524AB">
        <w:rPr>
          <w:rFonts w:cs="Times New Roman"/>
        </w:rPr>
        <w:t xml:space="preserve"> </w:t>
      </w:r>
      <w:r w:rsidR="004A4827" w:rsidRPr="00C524AB">
        <w:rPr>
          <w:rFonts w:cs="Times New Roman"/>
        </w:rPr>
        <w:t>This course was originally</w:t>
      </w:r>
      <w:r w:rsidR="002A6308" w:rsidRPr="00C524AB">
        <w:rPr>
          <w:rFonts w:cs="Times New Roman"/>
        </w:rPr>
        <w:t xml:space="preserve"> IGETC approved; it has less l</w:t>
      </w:r>
      <w:r w:rsidR="004A4827" w:rsidRPr="00C524AB">
        <w:rPr>
          <w:rFonts w:cs="Times New Roman"/>
        </w:rPr>
        <w:t xml:space="preserve">ecture and more lab. </w:t>
      </w:r>
    </w:p>
    <w:p w14:paraId="6C979F38" w14:textId="77777777" w:rsidR="00C6527F" w:rsidRPr="00C524AB" w:rsidRDefault="00C6527F" w:rsidP="00C6527F">
      <w:pPr>
        <w:pStyle w:val="ListParagraph"/>
        <w:spacing w:after="0" w:line="240" w:lineRule="auto"/>
        <w:ind w:left="360"/>
        <w:rPr>
          <w:rFonts w:cs="Times New Roman"/>
        </w:rPr>
      </w:pPr>
    </w:p>
    <w:p w14:paraId="6EF9F5D1" w14:textId="5D66DF32" w:rsidR="00397E7A" w:rsidRPr="00C524AB" w:rsidRDefault="00397E7A" w:rsidP="00812D83">
      <w:pPr>
        <w:tabs>
          <w:tab w:val="left" w:pos="2587"/>
        </w:tabs>
        <w:spacing w:after="0" w:line="240" w:lineRule="auto"/>
        <w:ind w:firstLine="360"/>
        <w:rPr>
          <w:rFonts w:cs="Times New Roman"/>
          <w:b/>
        </w:rPr>
      </w:pPr>
      <w:r w:rsidRPr="00C524AB">
        <w:rPr>
          <w:rFonts w:cs="Times New Roman"/>
          <w:b/>
        </w:rPr>
        <w:t>MUSIC-018</w:t>
      </w:r>
      <w:r w:rsidR="005A7164">
        <w:rPr>
          <w:rFonts w:cs="Times New Roman"/>
          <w:b/>
        </w:rPr>
        <w:t xml:space="preserve"> - Music Theory III: Chromatic Harmony</w:t>
      </w:r>
    </w:p>
    <w:p w14:paraId="7F3FB90C" w14:textId="23ED3CC1" w:rsidR="00C6527F" w:rsidRPr="00C524AB" w:rsidRDefault="00C6527F" w:rsidP="00C6527F">
      <w:pPr>
        <w:pStyle w:val="ListParagraph"/>
        <w:spacing w:after="0" w:line="240" w:lineRule="auto"/>
        <w:ind w:left="360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Pr="00C524AB">
        <w:rPr>
          <w:rFonts w:cs="Times New Roman"/>
        </w:rPr>
        <w:t xml:space="preserve"> Approved (M/S: </w:t>
      </w:r>
      <w:r w:rsidR="00812D83" w:rsidRPr="00C524AB">
        <w:rPr>
          <w:rFonts w:cs="Times New Roman"/>
        </w:rPr>
        <w:t>Beal</w:t>
      </w:r>
      <w:r w:rsidRPr="00C524AB">
        <w:rPr>
          <w:rFonts w:cs="Times New Roman"/>
        </w:rPr>
        <w:t>/</w:t>
      </w:r>
      <w:r w:rsidR="00812D83" w:rsidRPr="00C524AB">
        <w:rPr>
          <w:rFonts w:cs="Times New Roman"/>
        </w:rPr>
        <w:t>Wilkins</w:t>
      </w:r>
      <w:r w:rsidRPr="00C524AB">
        <w:rPr>
          <w:rFonts w:cs="Times New Roman"/>
        </w:rPr>
        <w:t>); unanimous</w:t>
      </w:r>
    </w:p>
    <w:p w14:paraId="16A97874" w14:textId="2DBDBF18" w:rsidR="00ED5E14" w:rsidRPr="00C524AB" w:rsidRDefault="000D1A26" w:rsidP="000D1A26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b/>
        </w:rPr>
      </w:pPr>
      <w:r w:rsidRPr="00C524AB">
        <w:rPr>
          <w:rFonts w:cs="Times New Roman"/>
        </w:rPr>
        <w:t xml:space="preserve">Change </w:t>
      </w:r>
      <w:r w:rsidR="00812D83" w:rsidRPr="00C524AB">
        <w:rPr>
          <w:rFonts w:cs="Times New Roman"/>
        </w:rPr>
        <w:t>repeatability</w:t>
      </w:r>
      <w:r w:rsidR="002A6308" w:rsidRPr="00C524AB">
        <w:rPr>
          <w:rFonts w:cs="Times New Roman"/>
        </w:rPr>
        <w:t xml:space="preserve"> </w:t>
      </w:r>
      <w:r w:rsidR="006E3730">
        <w:rPr>
          <w:rFonts w:cs="Times New Roman"/>
        </w:rPr>
        <w:t>to zero</w:t>
      </w:r>
    </w:p>
    <w:p w14:paraId="19EB1F13" w14:textId="77777777" w:rsidR="00812D83" w:rsidRPr="00C524AB" w:rsidRDefault="00812D83" w:rsidP="00C8203F">
      <w:pPr>
        <w:pStyle w:val="ListParagraph"/>
        <w:spacing w:after="0" w:line="240" w:lineRule="auto"/>
        <w:rPr>
          <w:rFonts w:cs="Times New Roman"/>
          <w:b/>
        </w:rPr>
      </w:pPr>
    </w:p>
    <w:p w14:paraId="0C1E77FA" w14:textId="1FFB4579" w:rsidR="00397E7A" w:rsidRPr="00C524AB" w:rsidRDefault="00397E7A" w:rsidP="00812D83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u w:val="single"/>
        </w:rPr>
      </w:pPr>
      <w:r w:rsidRPr="00C524AB">
        <w:rPr>
          <w:rFonts w:cs="Times New Roman"/>
          <w:b/>
          <w:u w:val="single"/>
        </w:rPr>
        <w:t>New Course Outline of Record</w:t>
      </w:r>
    </w:p>
    <w:p w14:paraId="484F2996" w14:textId="6ABA9066" w:rsidR="00397E7A" w:rsidRPr="00AD0AE0" w:rsidRDefault="00397E7A" w:rsidP="00812D83">
      <w:pPr>
        <w:spacing w:after="0" w:line="240" w:lineRule="auto"/>
        <w:ind w:firstLine="360"/>
        <w:rPr>
          <w:rFonts w:cs="Times New Roman"/>
          <w:b/>
        </w:rPr>
      </w:pPr>
      <w:r w:rsidRPr="00AD0AE0">
        <w:rPr>
          <w:rFonts w:cs="Times New Roman"/>
          <w:b/>
        </w:rPr>
        <w:t>Music-019</w:t>
      </w:r>
      <w:r w:rsidR="00AD0AE0">
        <w:rPr>
          <w:rFonts w:cs="Times New Roman"/>
          <w:b/>
        </w:rPr>
        <w:t xml:space="preserve"> - Music Theory IV: Advanced Harmony and Later Styles</w:t>
      </w:r>
    </w:p>
    <w:p w14:paraId="0119054C" w14:textId="77777777" w:rsidR="00812D83" w:rsidRPr="00C524AB" w:rsidRDefault="00812D83" w:rsidP="00812D83">
      <w:pPr>
        <w:pStyle w:val="ListParagraph"/>
        <w:spacing w:after="0" w:line="240" w:lineRule="auto"/>
        <w:ind w:left="360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Pr="00C524AB">
        <w:rPr>
          <w:rFonts w:cs="Times New Roman"/>
        </w:rPr>
        <w:t xml:space="preserve"> Approved (M/S: Beal/Holtmann); unanimous</w:t>
      </w:r>
    </w:p>
    <w:p w14:paraId="02BBD8C1" w14:textId="511ECF1E" w:rsidR="00625C86" w:rsidRPr="00C524AB" w:rsidRDefault="00625C86" w:rsidP="00812D83">
      <w:pPr>
        <w:pStyle w:val="ListParagraph"/>
        <w:spacing w:after="0" w:line="240" w:lineRule="auto"/>
        <w:ind w:left="360"/>
        <w:rPr>
          <w:rFonts w:cs="Times New Roman"/>
        </w:rPr>
      </w:pPr>
      <w:r w:rsidRPr="00C524AB">
        <w:rPr>
          <w:rFonts w:cs="Times New Roman"/>
        </w:rPr>
        <w:t xml:space="preserve">Same textbook </w:t>
      </w:r>
      <w:r w:rsidR="006E3730">
        <w:rPr>
          <w:rFonts w:cs="Times New Roman"/>
        </w:rPr>
        <w:t xml:space="preserve">is </w:t>
      </w:r>
      <w:r w:rsidRPr="00C524AB">
        <w:rPr>
          <w:rFonts w:cs="Times New Roman"/>
        </w:rPr>
        <w:t xml:space="preserve">used for all four classes; no supplies </w:t>
      </w:r>
      <w:r w:rsidR="006E3730">
        <w:rPr>
          <w:rFonts w:cs="Times New Roman"/>
        </w:rPr>
        <w:t xml:space="preserve">are </w:t>
      </w:r>
      <w:r w:rsidRPr="00C524AB">
        <w:rPr>
          <w:rFonts w:cs="Times New Roman"/>
        </w:rPr>
        <w:t>needed but helpful to have a piano (keyboard) for demonstrations;</w:t>
      </w:r>
      <w:r w:rsidR="006E3730">
        <w:rPr>
          <w:rFonts w:cs="Times New Roman"/>
        </w:rPr>
        <w:t xml:space="preserve"> this course is </w:t>
      </w:r>
      <w:r w:rsidRPr="00C524AB">
        <w:rPr>
          <w:rFonts w:cs="Times New Roman"/>
        </w:rPr>
        <w:t>taught in a classroom.</w:t>
      </w:r>
    </w:p>
    <w:p w14:paraId="228A49BC" w14:textId="77777777" w:rsidR="00625C86" w:rsidRPr="00C524AB" w:rsidRDefault="00625C86" w:rsidP="00812D83">
      <w:pPr>
        <w:pStyle w:val="ListParagraph"/>
        <w:spacing w:after="0" w:line="240" w:lineRule="auto"/>
        <w:ind w:left="360"/>
        <w:rPr>
          <w:rFonts w:cs="Times New Roman"/>
        </w:rPr>
      </w:pPr>
    </w:p>
    <w:p w14:paraId="558183C9" w14:textId="75FF45CA" w:rsidR="00B708F8" w:rsidRPr="00C524AB" w:rsidRDefault="00884466" w:rsidP="00397E7A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u w:val="single"/>
        </w:rPr>
      </w:pPr>
      <w:r w:rsidRPr="00C524AB">
        <w:rPr>
          <w:rFonts w:cs="Times New Roman"/>
          <w:b/>
          <w:u w:val="single"/>
        </w:rPr>
        <w:t>Online Supplements:</w:t>
      </w:r>
    </w:p>
    <w:p w14:paraId="6860D06C" w14:textId="4F6799DE" w:rsidR="0015200C" w:rsidRPr="00C524AB" w:rsidRDefault="00397E7A" w:rsidP="00812D83">
      <w:pPr>
        <w:spacing w:after="0" w:line="240" w:lineRule="auto"/>
        <w:ind w:firstLine="360"/>
        <w:rPr>
          <w:rFonts w:cs="Times New Roman"/>
        </w:rPr>
      </w:pPr>
      <w:r w:rsidRPr="00C524AB">
        <w:rPr>
          <w:rFonts w:cs="Times New Roman"/>
        </w:rPr>
        <w:t>None</w:t>
      </w:r>
    </w:p>
    <w:p w14:paraId="5486CB8A" w14:textId="77777777" w:rsidR="00397E7A" w:rsidRPr="00C524AB" w:rsidRDefault="00397E7A" w:rsidP="00583458">
      <w:pPr>
        <w:spacing w:after="0" w:line="240" w:lineRule="auto"/>
        <w:ind w:firstLine="720"/>
        <w:rPr>
          <w:rFonts w:cs="Times New Roman"/>
        </w:rPr>
      </w:pPr>
    </w:p>
    <w:p w14:paraId="01DDDDD1" w14:textId="3C884DFA" w:rsidR="00E162E5" w:rsidRPr="00C524AB" w:rsidRDefault="00397E7A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u w:val="single"/>
        </w:rPr>
      </w:pPr>
      <w:r w:rsidRPr="00C524AB">
        <w:rPr>
          <w:rFonts w:cs="Times New Roman"/>
          <w:b/>
          <w:u w:val="single"/>
        </w:rPr>
        <w:t>President/Designee Signature Policy on the COOR form</w:t>
      </w:r>
    </w:p>
    <w:p w14:paraId="0DC980B9" w14:textId="298402B8" w:rsidR="00812D83" w:rsidRPr="00C524AB" w:rsidRDefault="00812D83" w:rsidP="007011FA">
      <w:pPr>
        <w:pStyle w:val="ListParagraph"/>
        <w:spacing w:after="0" w:line="240" w:lineRule="auto"/>
        <w:ind w:left="360"/>
        <w:rPr>
          <w:rFonts w:cs="Times New Roman"/>
        </w:rPr>
      </w:pPr>
      <w:r w:rsidRPr="00C524AB">
        <w:rPr>
          <w:rFonts w:cs="Times New Roman"/>
        </w:rPr>
        <w:t xml:space="preserve">The committee reviewed </w:t>
      </w:r>
      <w:r w:rsidR="006E3730">
        <w:rPr>
          <w:rFonts w:cs="Times New Roman"/>
        </w:rPr>
        <w:t xml:space="preserve">the </w:t>
      </w:r>
      <w:r w:rsidR="00FE51EE" w:rsidRPr="00C524AB">
        <w:rPr>
          <w:rFonts w:cs="Times New Roman"/>
        </w:rPr>
        <w:t>email</w:t>
      </w:r>
      <w:r w:rsidRPr="00C524AB">
        <w:rPr>
          <w:rFonts w:cs="Times New Roman"/>
        </w:rPr>
        <w:t xml:space="preserve"> corre</w:t>
      </w:r>
      <w:r w:rsidR="006E3730">
        <w:rPr>
          <w:rFonts w:cs="Times New Roman"/>
        </w:rPr>
        <w:t xml:space="preserve">spondence, </w:t>
      </w:r>
      <w:r w:rsidR="00625C86" w:rsidRPr="00C524AB">
        <w:rPr>
          <w:rFonts w:cs="Times New Roman"/>
        </w:rPr>
        <w:t>B</w:t>
      </w:r>
      <w:r w:rsidR="00FE51EE" w:rsidRPr="00C524AB">
        <w:rPr>
          <w:rFonts w:cs="Times New Roman"/>
        </w:rPr>
        <w:t xml:space="preserve">road procedures </w:t>
      </w:r>
      <w:r w:rsidR="00660538" w:rsidRPr="00C524AB">
        <w:rPr>
          <w:rFonts w:cs="Times New Roman"/>
        </w:rPr>
        <w:t xml:space="preserve">1009.02 and policy 1024 </w:t>
      </w:r>
      <w:r w:rsidR="00FE51EE" w:rsidRPr="00C524AB">
        <w:rPr>
          <w:rFonts w:cs="Times New Roman"/>
        </w:rPr>
        <w:t>related to president/designee signature</w:t>
      </w:r>
      <w:r w:rsidR="00660538" w:rsidRPr="00C524AB">
        <w:rPr>
          <w:rFonts w:cs="Times New Roman"/>
        </w:rPr>
        <w:t>.</w:t>
      </w:r>
    </w:p>
    <w:p w14:paraId="3C5C82A1" w14:textId="77777777" w:rsidR="00660538" w:rsidRPr="00C524AB" w:rsidRDefault="00660538" w:rsidP="007011FA">
      <w:pPr>
        <w:pStyle w:val="ListParagraph"/>
        <w:spacing w:after="0" w:line="240" w:lineRule="auto"/>
        <w:ind w:left="360"/>
        <w:rPr>
          <w:rFonts w:cs="Times New Roman"/>
        </w:rPr>
      </w:pPr>
    </w:p>
    <w:p w14:paraId="4F999F54" w14:textId="5D4F0AC1" w:rsidR="00660538" w:rsidRPr="00C524AB" w:rsidRDefault="00660538" w:rsidP="007011FA">
      <w:pPr>
        <w:pStyle w:val="ListParagraph"/>
        <w:spacing w:after="0" w:line="240" w:lineRule="auto"/>
        <w:ind w:left="360"/>
        <w:rPr>
          <w:rFonts w:cs="Times New Roman"/>
          <w:b/>
        </w:rPr>
      </w:pPr>
      <w:r w:rsidRPr="00C524AB">
        <w:rPr>
          <w:rFonts w:cs="Times New Roman"/>
          <w:b/>
        </w:rPr>
        <w:t>Committee Feedback:</w:t>
      </w:r>
    </w:p>
    <w:p w14:paraId="10EB078D" w14:textId="0835ABA3" w:rsidR="00EB7C0C" w:rsidRPr="00C524AB" w:rsidRDefault="00660538" w:rsidP="003346EB">
      <w:pPr>
        <w:pStyle w:val="ListParagraph"/>
        <w:numPr>
          <w:ilvl w:val="0"/>
          <w:numId w:val="9"/>
        </w:numPr>
        <w:spacing w:after="0" w:line="240" w:lineRule="auto"/>
        <w:ind w:right="1152"/>
        <w:rPr>
          <w:rFonts w:cs="Times New Roman"/>
        </w:rPr>
      </w:pPr>
      <w:r w:rsidRPr="00C524AB">
        <w:rPr>
          <w:rFonts w:cs="Times New Roman"/>
        </w:rPr>
        <w:t xml:space="preserve">A concern was shared regarding </w:t>
      </w:r>
      <w:r w:rsidR="003346EB" w:rsidRPr="00C524AB">
        <w:rPr>
          <w:rFonts w:cs="Times New Roman"/>
        </w:rPr>
        <w:t xml:space="preserve">when </w:t>
      </w:r>
      <w:r w:rsidRPr="00C524AB">
        <w:rPr>
          <w:rFonts w:cs="Times New Roman"/>
        </w:rPr>
        <w:t xml:space="preserve">COORs are denied by </w:t>
      </w:r>
      <w:r w:rsidR="006E3730">
        <w:rPr>
          <w:rFonts w:cs="Times New Roman"/>
        </w:rPr>
        <w:t xml:space="preserve">the </w:t>
      </w:r>
      <w:r w:rsidRPr="00C524AB">
        <w:rPr>
          <w:rFonts w:cs="Times New Roman"/>
        </w:rPr>
        <w:t xml:space="preserve">President/designee </w:t>
      </w:r>
      <w:r w:rsidR="005771FA">
        <w:rPr>
          <w:rFonts w:cs="Times New Roman"/>
        </w:rPr>
        <w:t xml:space="preserve">that </w:t>
      </w:r>
      <w:r w:rsidR="003346EB" w:rsidRPr="00C524AB">
        <w:rPr>
          <w:rFonts w:cs="Times New Roman"/>
        </w:rPr>
        <w:t xml:space="preserve">they are </w:t>
      </w:r>
      <w:r w:rsidRPr="00C524AB">
        <w:rPr>
          <w:rFonts w:cs="Times New Roman"/>
        </w:rPr>
        <w:t>not forwarded to Governing Board (GB).  The response is that management would provide a rationale</w:t>
      </w:r>
      <w:r w:rsidR="00A64DEA" w:rsidRPr="00C524AB">
        <w:rPr>
          <w:rFonts w:cs="Times New Roman"/>
        </w:rPr>
        <w:t xml:space="preserve"> not </w:t>
      </w:r>
      <w:r w:rsidR="005771FA">
        <w:rPr>
          <w:rFonts w:cs="Times New Roman"/>
        </w:rPr>
        <w:t xml:space="preserve">to </w:t>
      </w:r>
      <w:r w:rsidR="00882327" w:rsidRPr="00C524AB">
        <w:rPr>
          <w:rFonts w:cs="Times New Roman"/>
        </w:rPr>
        <w:t xml:space="preserve">forward </w:t>
      </w:r>
      <w:r w:rsidR="00A64DEA" w:rsidRPr="00C524AB">
        <w:rPr>
          <w:rFonts w:cs="Times New Roman"/>
        </w:rPr>
        <w:t>to GB</w:t>
      </w:r>
      <w:r w:rsidRPr="00C524AB">
        <w:rPr>
          <w:rFonts w:cs="Times New Roman"/>
        </w:rPr>
        <w:t xml:space="preserve"> </w:t>
      </w:r>
      <w:r w:rsidR="005771FA">
        <w:rPr>
          <w:rFonts w:cs="Times New Roman"/>
        </w:rPr>
        <w:t>then</w:t>
      </w:r>
      <w:r w:rsidR="00882327" w:rsidRPr="00C524AB">
        <w:rPr>
          <w:rFonts w:cs="Times New Roman"/>
        </w:rPr>
        <w:t xml:space="preserve"> </w:t>
      </w:r>
      <w:r w:rsidRPr="00C524AB">
        <w:rPr>
          <w:rFonts w:cs="Times New Roman"/>
        </w:rPr>
        <w:t xml:space="preserve">the COOR is rerouted to curriculum. </w:t>
      </w:r>
      <w:r w:rsidR="00A64DEA" w:rsidRPr="00C524AB">
        <w:rPr>
          <w:rFonts w:cs="Times New Roman"/>
        </w:rPr>
        <w:t>I</w:t>
      </w:r>
      <w:r w:rsidRPr="00C524AB">
        <w:rPr>
          <w:rFonts w:cs="Times New Roman"/>
        </w:rPr>
        <w:t>f there’</w:t>
      </w:r>
      <w:r w:rsidR="00205992" w:rsidRPr="00C524AB">
        <w:rPr>
          <w:rFonts w:cs="Times New Roman"/>
        </w:rPr>
        <w:t>s continued</w:t>
      </w:r>
      <w:r w:rsidRPr="00C524AB">
        <w:rPr>
          <w:rFonts w:cs="Times New Roman"/>
        </w:rPr>
        <w:t xml:space="preserve"> </w:t>
      </w:r>
      <w:r w:rsidR="003346EB" w:rsidRPr="00C524AB">
        <w:rPr>
          <w:rFonts w:cs="Times New Roman"/>
        </w:rPr>
        <w:t>disagreement</w:t>
      </w:r>
      <w:r w:rsidR="005771FA">
        <w:rPr>
          <w:rFonts w:cs="Times New Roman"/>
        </w:rPr>
        <w:t>,</w:t>
      </w:r>
      <w:r w:rsidR="003346EB" w:rsidRPr="00C524AB">
        <w:rPr>
          <w:rFonts w:cs="Times New Roman"/>
        </w:rPr>
        <w:t xml:space="preserve"> </w:t>
      </w:r>
      <w:r w:rsidR="00A64DEA" w:rsidRPr="00C524AB">
        <w:rPr>
          <w:rFonts w:cs="Times New Roman"/>
        </w:rPr>
        <w:t xml:space="preserve">FSCC would be the next body </w:t>
      </w:r>
      <w:r w:rsidR="003346EB" w:rsidRPr="00C524AB">
        <w:rPr>
          <w:rFonts w:cs="Times New Roman"/>
        </w:rPr>
        <w:t>and m</w:t>
      </w:r>
      <w:r w:rsidR="00EB7C0C" w:rsidRPr="00C524AB">
        <w:rPr>
          <w:rFonts w:cs="Times New Roman"/>
        </w:rPr>
        <w:t xml:space="preserve">anagement would consult with </w:t>
      </w:r>
      <w:r w:rsidR="00A64DEA" w:rsidRPr="00C524AB">
        <w:rPr>
          <w:rFonts w:cs="Times New Roman"/>
        </w:rPr>
        <w:t>them</w:t>
      </w:r>
      <w:r w:rsidR="003346EB" w:rsidRPr="00C524AB">
        <w:rPr>
          <w:rFonts w:cs="Times New Roman"/>
        </w:rPr>
        <w:t>.</w:t>
      </w:r>
    </w:p>
    <w:p w14:paraId="0FC37A21" w14:textId="1AA631E5" w:rsidR="003346EB" w:rsidRPr="00C524AB" w:rsidRDefault="003346EB" w:rsidP="003346EB">
      <w:pPr>
        <w:pStyle w:val="ListParagraph"/>
        <w:numPr>
          <w:ilvl w:val="0"/>
          <w:numId w:val="9"/>
        </w:numPr>
        <w:spacing w:after="0" w:line="240" w:lineRule="auto"/>
        <w:ind w:right="1152"/>
        <w:rPr>
          <w:rFonts w:cs="Times New Roman"/>
        </w:rPr>
      </w:pPr>
      <w:r w:rsidRPr="00C524AB">
        <w:rPr>
          <w:rFonts w:cs="Times New Roman"/>
        </w:rPr>
        <w:t xml:space="preserve">A </w:t>
      </w:r>
      <w:r w:rsidR="00A64DEA" w:rsidRPr="00C524AB">
        <w:rPr>
          <w:rFonts w:cs="Times New Roman"/>
        </w:rPr>
        <w:t>question</w:t>
      </w:r>
      <w:r w:rsidRPr="00C524AB">
        <w:rPr>
          <w:rFonts w:cs="Times New Roman"/>
        </w:rPr>
        <w:t xml:space="preserve"> was </w:t>
      </w:r>
      <w:r w:rsidR="00A64DEA" w:rsidRPr="00C524AB">
        <w:rPr>
          <w:rFonts w:cs="Times New Roman"/>
        </w:rPr>
        <w:t xml:space="preserve">asked </w:t>
      </w:r>
      <w:r w:rsidR="005771FA">
        <w:rPr>
          <w:rFonts w:cs="Times New Roman"/>
        </w:rPr>
        <w:t>can</w:t>
      </w:r>
      <w:r w:rsidR="00A64DEA" w:rsidRPr="00C524AB">
        <w:rPr>
          <w:rFonts w:cs="Times New Roman"/>
        </w:rPr>
        <w:t xml:space="preserve"> </w:t>
      </w:r>
      <w:r w:rsidRPr="00C524AB">
        <w:rPr>
          <w:rFonts w:cs="Times New Roman"/>
        </w:rPr>
        <w:t xml:space="preserve">faculty members </w:t>
      </w:r>
      <w:r w:rsidR="00A64DEA" w:rsidRPr="00C524AB">
        <w:rPr>
          <w:rFonts w:cs="Times New Roman"/>
        </w:rPr>
        <w:t xml:space="preserve">go </w:t>
      </w:r>
      <w:r w:rsidRPr="00C524AB">
        <w:rPr>
          <w:rFonts w:cs="Times New Roman"/>
        </w:rPr>
        <w:t xml:space="preserve">directly to GB without FSCC </w:t>
      </w:r>
      <w:r w:rsidR="005771FA">
        <w:rPr>
          <w:rFonts w:cs="Times New Roman"/>
        </w:rPr>
        <w:t>representation.</w:t>
      </w:r>
      <w:r w:rsidRPr="00C524AB">
        <w:rPr>
          <w:rFonts w:cs="Times New Roman"/>
        </w:rPr>
        <w:t xml:space="preserve"> In response</w:t>
      </w:r>
      <w:r w:rsidR="00882327" w:rsidRPr="00C524AB">
        <w:rPr>
          <w:rFonts w:cs="Times New Roman"/>
        </w:rPr>
        <w:t>,</w:t>
      </w:r>
      <w:r w:rsidRPr="00C524AB">
        <w:rPr>
          <w:rFonts w:cs="Times New Roman"/>
        </w:rPr>
        <w:t xml:space="preserve"> the policy state</w:t>
      </w:r>
      <w:r w:rsidR="00882327" w:rsidRPr="00C524AB">
        <w:rPr>
          <w:rFonts w:cs="Times New Roman"/>
        </w:rPr>
        <w:t>s</w:t>
      </w:r>
      <w:r w:rsidRPr="00C524AB">
        <w:rPr>
          <w:rFonts w:cs="Times New Roman"/>
        </w:rPr>
        <w:t xml:space="preserve"> fa</w:t>
      </w:r>
      <w:r w:rsidR="00030D9F" w:rsidRPr="00C524AB">
        <w:rPr>
          <w:rFonts w:cs="Times New Roman"/>
        </w:rPr>
        <w:t xml:space="preserve">culty members should go to FSCC who </w:t>
      </w:r>
      <w:r w:rsidR="00030D9F" w:rsidRPr="00C524AB">
        <w:rPr>
          <w:rFonts w:cs="Times New Roman"/>
        </w:rPr>
        <w:t>intera</w:t>
      </w:r>
      <w:r w:rsidR="00030D9F" w:rsidRPr="00C524AB">
        <w:rPr>
          <w:rFonts w:cs="Times New Roman"/>
        </w:rPr>
        <w:t>cts directly with Chancellor who reports to GB</w:t>
      </w:r>
      <w:r w:rsidRPr="00C524AB">
        <w:rPr>
          <w:rFonts w:cs="Times New Roman"/>
        </w:rPr>
        <w:t xml:space="preserve"> according to 9000.02.</w:t>
      </w:r>
      <w:r w:rsidR="00030D9F" w:rsidRPr="00C524AB">
        <w:rPr>
          <w:rFonts w:cs="Times New Roman"/>
        </w:rPr>
        <w:t xml:space="preserve"> </w:t>
      </w:r>
    </w:p>
    <w:p w14:paraId="72585A28" w14:textId="3CDE12DB" w:rsidR="003346EB" w:rsidRPr="00C524AB" w:rsidRDefault="003346EB" w:rsidP="003346EB">
      <w:pPr>
        <w:pStyle w:val="ListParagraph"/>
        <w:numPr>
          <w:ilvl w:val="0"/>
          <w:numId w:val="9"/>
        </w:numPr>
        <w:spacing w:after="0" w:line="240" w:lineRule="auto"/>
        <w:ind w:right="1152"/>
        <w:rPr>
          <w:rFonts w:cs="Times New Roman"/>
        </w:rPr>
      </w:pPr>
      <w:r w:rsidRPr="00C524AB">
        <w:rPr>
          <w:rFonts w:cs="Times New Roman"/>
        </w:rPr>
        <w:t xml:space="preserve">It was shared </w:t>
      </w:r>
      <w:r w:rsidR="00A64DEA" w:rsidRPr="00C524AB">
        <w:rPr>
          <w:rFonts w:cs="Times New Roman"/>
        </w:rPr>
        <w:t xml:space="preserve">that </w:t>
      </w:r>
      <w:r w:rsidR="00205992" w:rsidRPr="00C524AB">
        <w:rPr>
          <w:rFonts w:cs="Times New Roman"/>
        </w:rPr>
        <w:t xml:space="preserve">the VP does not have </w:t>
      </w:r>
      <w:r w:rsidRPr="00C524AB">
        <w:rPr>
          <w:rFonts w:cs="Times New Roman"/>
        </w:rPr>
        <w:t xml:space="preserve">direct experience </w:t>
      </w:r>
      <w:r w:rsidR="00A64DEA" w:rsidRPr="00C524AB">
        <w:rPr>
          <w:rFonts w:cs="Times New Roman"/>
        </w:rPr>
        <w:t>related to COORs being denied</w:t>
      </w:r>
      <w:r w:rsidR="005771FA">
        <w:rPr>
          <w:rFonts w:cs="Times New Roman"/>
        </w:rPr>
        <w:t>. T</w:t>
      </w:r>
      <w:r w:rsidR="00A64DEA" w:rsidRPr="00C524AB">
        <w:rPr>
          <w:rFonts w:cs="Times New Roman"/>
        </w:rPr>
        <w:t xml:space="preserve">he protocol </w:t>
      </w:r>
      <w:r w:rsidR="005771FA">
        <w:rPr>
          <w:rFonts w:cs="Times New Roman"/>
        </w:rPr>
        <w:t xml:space="preserve">would be </w:t>
      </w:r>
      <w:r w:rsidR="00A64DEA" w:rsidRPr="00C524AB">
        <w:rPr>
          <w:rFonts w:cs="Times New Roman"/>
        </w:rPr>
        <w:t xml:space="preserve">similar </w:t>
      </w:r>
      <w:r w:rsidR="00030D9F" w:rsidRPr="00C524AB">
        <w:rPr>
          <w:rFonts w:cs="Times New Roman"/>
        </w:rPr>
        <w:t xml:space="preserve">if </w:t>
      </w:r>
      <w:r w:rsidR="00A64DEA" w:rsidRPr="00C524AB">
        <w:rPr>
          <w:rFonts w:cs="Times New Roman"/>
        </w:rPr>
        <w:t>Academic Senate</w:t>
      </w:r>
      <w:r w:rsidR="00030D9F" w:rsidRPr="00C524AB">
        <w:rPr>
          <w:rFonts w:cs="Times New Roman"/>
        </w:rPr>
        <w:t xml:space="preserve"> couldn’t act then the next level is FSCC.</w:t>
      </w:r>
    </w:p>
    <w:p w14:paraId="6995AA24" w14:textId="7CB25577" w:rsidR="00D20784" w:rsidRPr="00C524AB" w:rsidRDefault="00030D9F" w:rsidP="00030D9F">
      <w:pPr>
        <w:pStyle w:val="ListParagraph"/>
        <w:numPr>
          <w:ilvl w:val="0"/>
          <w:numId w:val="9"/>
        </w:numPr>
        <w:spacing w:after="0" w:line="240" w:lineRule="auto"/>
        <w:ind w:right="1152"/>
        <w:rPr>
          <w:rFonts w:cs="Times New Roman"/>
        </w:rPr>
      </w:pPr>
      <w:r w:rsidRPr="00C524AB">
        <w:rPr>
          <w:rFonts w:cs="Times New Roman"/>
        </w:rPr>
        <w:t xml:space="preserve">FSCC stands for Faculty Senate Coordinating Council </w:t>
      </w:r>
      <w:r w:rsidR="005771FA">
        <w:rPr>
          <w:rFonts w:cs="Times New Roman"/>
        </w:rPr>
        <w:t xml:space="preserve">with a representative from each campus </w:t>
      </w:r>
      <w:r w:rsidRPr="00C524AB">
        <w:rPr>
          <w:rFonts w:cs="Times New Roman"/>
        </w:rPr>
        <w:t xml:space="preserve">Senate President </w:t>
      </w:r>
      <w:r w:rsidR="00882327" w:rsidRPr="00C524AB">
        <w:rPr>
          <w:rFonts w:cs="Times New Roman"/>
        </w:rPr>
        <w:t xml:space="preserve">who </w:t>
      </w:r>
      <w:r w:rsidRPr="00C524AB">
        <w:rPr>
          <w:rFonts w:cs="Times New Roman"/>
        </w:rPr>
        <w:t>discuss district policy</w:t>
      </w:r>
      <w:r w:rsidR="00882327" w:rsidRPr="00C524AB">
        <w:rPr>
          <w:rFonts w:cs="Times New Roman"/>
        </w:rPr>
        <w:t xml:space="preserve">. The colleges are </w:t>
      </w:r>
      <w:r w:rsidRPr="00C524AB">
        <w:rPr>
          <w:rFonts w:cs="Times New Roman"/>
        </w:rPr>
        <w:t>responsible for local decisions</w:t>
      </w:r>
      <w:r w:rsidR="003E4B12" w:rsidRPr="00C524AB">
        <w:rPr>
          <w:rFonts w:cs="Times New Roman"/>
          <w:i/>
        </w:rPr>
        <w:t>.</w:t>
      </w:r>
    </w:p>
    <w:p w14:paraId="485597A3" w14:textId="3E383B34" w:rsidR="003E4B12" w:rsidRPr="00C524AB" w:rsidRDefault="00030D9F" w:rsidP="003E4B12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i/>
        </w:rPr>
      </w:pPr>
      <w:r w:rsidRPr="00C524AB">
        <w:rPr>
          <w:rFonts w:cs="Times New Roman"/>
        </w:rPr>
        <w:t xml:space="preserve">A previous disagreement </w:t>
      </w:r>
      <w:r w:rsidR="00205992" w:rsidRPr="00C524AB">
        <w:rPr>
          <w:rFonts w:cs="Times New Roman"/>
        </w:rPr>
        <w:t xml:space="preserve">at DVC </w:t>
      </w:r>
      <w:r w:rsidRPr="00C524AB">
        <w:rPr>
          <w:rFonts w:cs="Times New Roman"/>
        </w:rPr>
        <w:t xml:space="preserve">was shared </w:t>
      </w:r>
      <w:r w:rsidR="003E4B12" w:rsidRPr="00C524AB">
        <w:rPr>
          <w:rFonts w:cs="Times New Roman"/>
        </w:rPr>
        <w:t>as an example</w:t>
      </w:r>
      <w:r w:rsidRPr="00C524AB">
        <w:rPr>
          <w:rFonts w:cs="Times New Roman"/>
        </w:rPr>
        <w:t xml:space="preserve"> in </w:t>
      </w:r>
      <w:r w:rsidR="003E4B12" w:rsidRPr="00C524AB">
        <w:rPr>
          <w:rFonts w:cs="Times New Roman"/>
        </w:rPr>
        <w:t>which</w:t>
      </w:r>
      <w:r w:rsidR="005771FA">
        <w:rPr>
          <w:rFonts w:cs="Times New Roman"/>
        </w:rPr>
        <w:t xml:space="preserve"> a</w:t>
      </w:r>
      <w:r w:rsidR="003E4B12" w:rsidRPr="00C524AB">
        <w:rPr>
          <w:rFonts w:cs="Times New Roman"/>
        </w:rPr>
        <w:t xml:space="preserve"> resolution</w:t>
      </w:r>
      <w:r w:rsidR="00882327" w:rsidRPr="00C524AB">
        <w:rPr>
          <w:rFonts w:cs="Times New Roman"/>
        </w:rPr>
        <w:t xml:space="preserve"> was made</w:t>
      </w:r>
      <w:r w:rsidR="003E4B12" w:rsidRPr="00C524AB">
        <w:rPr>
          <w:rFonts w:cs="Times New Roman"/>
        </w:rPr>
        <w:t>.</w:t>
      </w:r>
      <w:r w:rsidR="00205992" w:rsidRPr="00C524AB">
        <w:rPr>
          <w:rFonts w:cs="Times New Roman"/>
        </w:rPr>
        <w:t xml:space="preserve"> For clarification</w:t>
      </w:r>
      <w:r w:rsidR="00882327" w:rsidRPr="00C524AB">
        <w:rPr>
          <w:rFonts w:cs="Times New Roman"/>
        </w:rPr>
        <w:t>,</w:t>
      </w:r>
      <w:r w:rsidR="00205992" w:rsidRPr="00C524AB">
        <w:rPr>
          <w:rFonts w:cs="Times New Roman"/>
        </w:rPr>
        <w:t xml:space="preserve"> it was determined that management and faculty came to </w:t>
      </w:r>
      <w:r w:rsidR="005771FA">
        <w:rPr>
          <w:rFonts w:cs="Times New Roman"/>
        </w:rPr>
        <w:t xml:space="preserve">an </w:t>
      </w:r>
      <w:r w:rsidR="00205992" w:rsidRPr="00C524AB">
        <w:rPr>
          <w:rFonts w:cs="Times New Roman"/>
        </w:rPr>
        <w:t>agreement related to curriculum</w:t>
      </w:r>
      <w:r w:rsidR="00882327" w:rsidRPr="00C524AB">
        <w:rPr>
          <w:rFonts w:cs="Times New Roman"/>
        </w:rPr>
        <w:t xml:space="preserve"> matters</w:t>
      </w:r>
      <w:r w:rsidR="00205992" w:rsidRPr="00C524AB">
        <w:rPr>
          <w:rFonts w:cs="Times New Roman"/>
        </w:rPr>
        <w:t>.</w:t>
      </w:r>
      <w:r w:rsidR="00882327" w:rsidRPr="00C524AB">
        <w:rPr>
          <w:rFonts w:cs="Times New Roman"/>
        </w:rPr>
        <w:t xml:space="preserve"> It’s unclear if the agreement was mutual and </w:t>
      </w:r>
      <w:r w:rsidR="00E85BFE" w:rsidRPr="00C524AB">
        <w:rPr>
          <w:rFonts w:cs="Times New Roman"/>
        </w:rPr>
        <w:t xml:space="preserve">if management relied </w:t>
      </w:r>
      <w:r w:rsidR="00882327" w:rsidRPr="00C524AB">
        <w:rPr>
          <w:rFonts w:cs="Times New Roman"/>
        </w:rPr>
        <w:t>on the judgement of faculty without knowing the details.</w:t>
      </w:r>
    </w:p>
    <w:p w14:paraId="0A7B6A63" w14:textId="0EAEFAFD" w:rsidR="003E4B12" w:rsidRPr="00FE4D46" w:rsidRDefault="00E85BFE" w:rsidP="00FE4D46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i/>
        </w:rPr>
      </w:pPr>
      <w:r w:rsidRPr="00C524AB">
        <w:rPr>
          <w:rFonts w:cs="Times New Roman"/>
        </w:rPr>
        <w:t>It was shared</w:t>
      </w:r>
      <w:r w:rsidR="00FE4D46">
        <w:rPr>
          <w:rFonts w:cs="Times New Roman"/>
        </w:rPr>
        <w:t xml:space="preserve"> that </w:t>
      </w:r>
      <w:r w:rsidR="00FE4D46" w:rsidRPr="00C524AB">
        <w:rPr>
          <w:rFonts w:cs="Times New Roman"/>
        </w:rPr>
        <w:t>faculty management conflict</w:t>
      </w:r>
      <w:r w:rsidRPr="00C524AB">
        <w:rPr>
          <w:rFonts w:cs="Times New Roman"/>
        </w:rPr>
        <w:t xml:space="preserve"> becomes an </w:t>
      </w:r>
      <w:r w:rsidR="003E4B12" w:rsidRPr="00C524AB">
        <w:rPr>
          <w:rFonts w:cs="Times New Roman"/>
        </w:rPr>
        <w:t>Academic Senate</w:t>
      </w:r>
      <w:r w:rsidR="00231BDC" w:rsidRPr="00C524AB">
        <w:rPr>
          <w:rFonts w:cs="Times New Roman"/>
        </w:rPr>
        <w:t xml:space="preserve"> issue</w:t>
      </w:r>
      <w:r w:rsidRPr="00C524AB">
        <w:rPr>
          <w:rFonts w:cs="Times New Roman"/>
        </w:rPr>
        <w:t xml:space="preserve"> in regards to a conversation about. Academic Senate acts on the behalf of faculty </w:t>
      </w:r>
      <w:r w:rsidRPr="00FE4D46">
        <w:rPr>
          <w:rFonts w:cs="Times New Roman"/>
        </w:rPr>
        <w:t xml:space="preserve">interest. If the issue falls under 10+1 within the position paper, then the </w:t>
      </w:r>
      <w:r w:rsidR="00AB3051" w:rsidRPr="00FE4D46">
        <w:rPr>
          <w:rFonts w:cs="Times New Roman"/>
        </w:rPr>
        <w:t>responsibility</w:t>
      </w:r>
      <w:r w:rsidRPr="00FE4D46">
        <w:rPr>
          <w:rFonts w:cs="Times New Roman"/>
        </w:rPr>
        <w:t xml:space="preserve"> is transferred to curriculum based on Title V. </w:t>
      </w:r>
    </w:p>
    <w:p w14:paraId="6198A3B3" w14:textId="5D43562C" w:rsidR="00E85BFE" w:rsidRPr="00C524AB" w:rsidRDefault="00FE4D46" w:rsidP="003E4B12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i/>
        </w:rPr>
      </w:pPr>
      <w:r>
        <w:rPr>
          <w:rFonts w:cs="Times New Roman"/>
        </w:rPr>
        <w:lastRenderedPageBreak/>
        <w:t>W</w:t>
      </w:r>
      <w:r w:rsidR="00AB3051" w:rsidRPr="00C524AB">
        <w:rPr>
          <w:rFonts w:cs="Times New Roman"/>
        </w:rPr>
        <w:t xml:space="preserve">hen the President sends back COORs to curriculum </w:t>
      </w:r>
      <w:r w:rsidR="00AB3051" w:rsidRPr="00C524AB">
        <w:rPr>
          <w:rFonts w:cs="Times New Roman"/>
        </w:rPr>
        <w:t xml:space="preserve">it was shared that Academic Senate should </w:t>
      </w:r>
      <w:r w:rsidR="00AB3051" w:rsidRPr="00C524AB">
        <w:rPr>
          <w:rFonts w:cs="Times New Roman"/>
        </w:rPr>
        <w:t xml:space="preserve">mediate the conflict as leveraging </w:t>
      </w:r>
      <w:r>
        <w:rPr>
          <w:rFonts w:cs="Times New Roman"/>
        </w:rPr>
        <w:t xml:space="preserve">faculty </w:t>
      </w:r>
      <w:r w:rsidR="00AB3051" w:rsidRPr="00C524AB">
        <w:rPr>
          <w:rFonts w:cs="Times New Roman"/>
        </w:rPr>
        <w:t xml:space="preserve">interest, not curriculum. It’s not effective conversation for curriculum to mediate COOR conflict with </w:t>
      </w:r>
      <w:r>
        <w:rPr>
          <w:rFonts w:cs="Times New Roman"/>
        </w:rPr>
        <w:t xml:space="preserve">the </w:t>
      </w:r>
      <w:r w:rsidR="00AB3051" w:rsidRPr="00C524AB">
        <w:rPr>
          <w:rFonts w:cs="Times New Roman"/>
        </w:rPr>
        <w:t xml:space="preserve">President. </w:t>
      </w:r>
      <w:r w:rsidR="001E6CB9" w:rsidRPr="00C524AB">
        <w:rPr>
          <w:rFonts w:cs="Times New Roman"/>
        </w:rPr>
        <w:t xml:space="preserve">If </w:t>
      </w:r>
      <w:r w:rsidR="00AB3051" w:rsidRPr="00C524AB">
        <w:rPr>
          <w:rFonts w:cs="Times New Roman"/>
        </w:rPr>
        <w:t>the largest representative</w:t>
      </w:r>
      <w:r w:rsidR="001E6CB9" w:rsidRPr="00C524AB">
        <w:rPr>
          <w:rFonts w:cs="Times New Roman"/>
        </w:rPr>
        <w:t xml:space="preserve"> body; </w:t>
      </w:r>
      <w:r w:rsidR="00AB3051" w:rsidRPr="00C524AB">
        <w:rPr>
          <w:rFonts w:cs="Times New Roman"/>
        </w:rPr>
        <w:t>Academic Senate does not take on the issue, it’s not representative to the process and there needs to be a conversation a</w:t>
      </w:r>
      <w:r w:rsidR="001E6CB9" w:rsidRPr="00C524AB">
        <w:rPr>
          <w:rFonts w:cs="Times New Roman"/>
        </w:rPr>
        <w:t>bout what the process should be. Academic Senate is the voice to resolve conflict.</w:t>
      </w:r>
    </w:p>
    <w:p w14:paraId="441CDC75" w14:textId="691406EA" w:rsidR="001E6CB9" w:rsidRPr="00C524AB" w:rsidRDefault="001E6CB9" w:rsidP="001E6CB9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i/>
        </w:rPr>
      </w:pPr>
      <w:r w:rsidRPr="00C524AB">
        <w:rPr>
          <w:rFonts w:cs="Times New Roman"/>
        </w:rPr>
        <w:t xml:space="preserve">It’s unclear </w:t>
      </w:r>
      <w:r w:rsidR="00FE4D46" w:rsidRPr="00C524AB">
        <w:rPr>
          <w:rFonts w:cs="Times New Roman"/>
        </w:rPr>
        <w:t>what the process how to resolve issues after curriculum</w:t>
      </w:r>
      <w:r w:rsidR="00A61485" w:rsidRPr="00C524AB">
        <w:rPr>
          <w:rFonts w:cs="Times New Roman"/>
        </w:rPr>
        <w:t xml:space="preserve">. Currently, </w:t>
      </w:r>
      <w:r w:rsidRPr="00C524AB">
        <w:rPr>
          <w:rFonts w:cs="Times New Roman"/>
        </w:rPr>
        <w:t xml:space="preserve">Academic Senate honors curriculum decision and doesn’t </w:t>
      </w:r>
      <w:r w:rsidR="00A61485" w:rsidRPr="00C524AB">
        <w:rPr>
          <w:rFonts w:cs="Times New Roman"/>
        </w:rPr>
        <w:t xml:space="preserve">overturn </w:t>
      </w:r>
      <w:r w:rsidR="00FE4D46">
        <w:rPr>
          <w:rFonts w:cs="Times New Roman"/>
        </w:rPr>
        <w:t>them</w:t>
      </w:r>
      <w:r w:rsidR="00A61485" w:rsidRPr="00C524AB">
        <w:rPr>
          <w:rFonts w:cs="Times New Roman"/>
        </w:rPr>
        <w:t xml:space="preserve"> if </w:t>
      </w:r>
      <w:r w:rsidRPr="00C524AB">
        <w:rPr>
          <w:rFonts w:cs="Times New Roman"/>
        </w:rPr>
        <w:t>curriculum determines COORs meet</w:t>
      </w:r>
      <w:r w:rsidR="00FE4D46">
        <w:rPr>
          <w:rFonts w:cs="Times New Roman"/>
        </w:rPr>
        <w:t>s</w:t>
      </w:r>
      <w:r w:rsidRPr="00C524AB">
        <w:rPr>
          <w:rFonts w:cs="Times New Roman"/>
        </w:rPr>
        <w:t xml:space="preserve"> student</w:t>
      </w:r>
      <w:r w:rsidR="00A61485" w:rsidRPr="00C524AB">
        <w:rPr>
          <w:rFonts w:cs="Times New Roman"/>
        </w:rPr>
        <w:t>s’</w:t>
      </w:r>
      <w:r w:rsidRPr="00C524AB">
        <w:rPr>
          <w:rFonts w:cs="Times New Roman"/>
        </w:rPr>
        <w:t xml:space="preserve"> </w:t>
      </w:r>
      <w:r w:rsidR="00A61485" w:rsidRPr="00C524AB">
        <w:rPr>
          <w:rFonts w:cs="Times New Roman"/>
        </w:rPr>
        <w:t xml:space="preserve">interest </w:t>
      </w:r>
      <w:r w:rsidRPr="00C524AB">
        <w:rPr>
          <w:rFonts w:cs="Times New Roman"/>
        </w:rPr>
        <w:t>and T</w:t>
      </w:r>
      <w:r w:rsidR="00A61485" w:rsidRPr="00C524AB">
        <w:rPr>
          <w:rFonts w:cs="Times New Roman"/>
        </w:rPr>
        <w:t xml:space="preserve">itle </w:t>
      </w:r>
      <w:r w:rsidRPr="00C524AB">
        <w:rPr>
          <w:rFonts w:cs="Times New Roman"/>
        </w:rPr>
        <w:t xml:space="preserve">V. It was shared that curriculum </w:t>
      </w:r>
      <w:r w:rsidR="00A61485" w:rsidRPr="00C524AB">
        <w:rPr>
          <w:rFonts w:cs="Times New Roman"/>
        </w:rPr>
        <w:t xml:space="preserve">is given the opportunity to hear </w:t>
      </w:r>
      <w:r w:rsidR="00FE4D46">
        <w:rPr>
          <w:rFonts w:cs="Times New Roman"/>
        </w:rPr>
        <w:t xml:space="preserve">management </w:t>
      </w:r>
      <w:r w:rsidR="00A61485" w:rsidRPr="00C524AB">
        <w:rPr>
          <w:rFonts w:cs="Times New Roman"/>
        </w:rPr>
        <w:t xml:space="preserve">reasons </w:t>
      </w:r>
      <w:r w:rsidRPr="00C524AB">
        <w:rPr>
          <w:rFonts w:cs="Times New Roman"/>
        </w:rPr>
        <w:t>before it becomes a political issue.</w:t>
      </w:r>
    </w:p>
    <w:p w14:paraId="607A79FE" w14:textId="2770BBE0" w:rsidR="00A61485" w:rsidRPr="00C524AB" w:rsidRDefault="00A61485" w:rsidP="001E6CB9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i/>
        </w:rPr>
      </w:pPr>
      <w:r w:rsidRPr="00C524AB">
        <w:rPr>
          <w:rFonts w:cs="Times New Roman"/>
        </w:rPr>
        <w:t xml:space="preserve">The original concern regarding COORs having President/designee signature was determined that </w:t>
      </w:r>
      <w:r w:rsidR="00EA0A75">
        <w:rPr>
          <w:rFonts w:cs="Times New Roman"/>
        </w:rPr>
        <w:t>it</w:t>
      </w:r>
      <w:r w:rsidRPr="00C524AB">
        <w:rPr>
          <w:rFonts w:cs="Times New Roman"/>
        </w:rPr>
        <w:t xml:space="preserve"> acknowledges that </w:t>
      </w:r>
      <w:r w:rsidR="00EA0A75">
        <w:rPr>
          <w:rFonts w:cs="Times New Roman"/>
        </w:rPr>
        <w:t xml:space="preserve">the </w:t>
      </w:r>
      <w:r w:rsidRPr="00C524AB">
        <w:rPr>
          <w:rFonts w:cs="Times New Roman"/>
        </w:rPr>
        <w:t xml:space="preserve">college has accepted the COOR for the Chancellor to make a final decision. </w:t>
      </w:r>
    </w:p>
    <w:p w14:paraId="302C681A" w14:textId="66C315B9" w:rsidR="009E1414" w:rsidRPr="00C524AB" w:rsidRDefault="009E1414" w:rsidP="009E1414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i/>
        </w:rPr>
      </w:pPr>
      <w:r w:rsidRPr="00C524AB">
        <w:rPr>
          <w:rFonts w:cs="Times New Roman"/>
        </w:rPr>
        <w:t>Title V suggest it goes f</w:t>
      </w:r>
      <w:r w:rsidR="00EA0A75">
        <w:rPr>
          <w:rFonts w:cs="Times New Roman"/>
        </w:rPr>
        <w:t xml:space="preserve">rom curriculum to the Board; </w:t>
      </w:r>
      <w:r w:rsidRPr="00C524AB">
        <w:rPr>
          <w:rFonts w:cs="Times New Roman"/>
        </w:rPr>
        <w:t xml:space="preserve">it seems that District agreed </w:t>
      </w:r>
      <w:r w:rsidR="00EA0A75">
        <w:rPr>
          <w:rFonts w:cs="Times New Roman"/>
        </w:rPr>
        <w:t xml:space="preserve">to </w:t>
      </w:r>
      <w:r w:rsidRPr="00C524AB">
        <w:rPr>
          <w:rFonts w:cs="Times New Roman"/>
        </w:rPr>
        <w:t xml:space="preserve">colleges </w:t>
      </w:r>
      <w:r w:rsidR="00EA0A75">
        <w:rPr>
          <w:rFonts w:cs="Times New Roman"/>
        </w:rPr>
        <w:t xml:space="preserve">adding </w:t>
      </w:r>
      <w:r w:rsidRPr="00C524AB">
        <w:rPr>
          <w:rFonts w:cs="Times New Roman"/>
        </w:rPr>
        <w:t xml:space="preserve">an extra signature. If </w:t>
      </w:r>
      <w:r w:rsidR="00EA0A75">
        <w:rPr>
          <w:rFonts w:cs="Times New Roman"/>
        </w:rPr>
        <w:t xml:space="preserve">the </w:t>
      </w:r>
      <w:r w:rsidRPr="00C524AB">
        <w:rPr>
          <w:rFonts w:cs="Times New Roman"/>
        </w:rPr>
        <w:t xml:space="preserve">District policy </w:t>
      </w:r>
      <w:r w:rsidR="00EA0A75">
        <w:rPr>
          <w:rFonts w:cs="Times New Roman"/>
        </w:rPr>
        <w:t>requires the President/designee</w:t>
      </w:r>
      <w:r w:rsidRPr="00C524AB">
        <w:rPr>
          <w:rFonts w:cs="Times New Roman"/>
        </w:rPr>
        <w:t xml:space="preserve"> signature</w:t>
      </w:r>
      <w:r w:rsidR="00EA0A75">
        <w:rPr>
          <w:rFonts w:cs="Times New Roman"/>
        </w:rPr>
        <w:t>, then it</w:t>
      </w:r>
      <w:r w:rsidRPr="00C524AB">
        <w:rPr>
          <w:rFonts w:cs="Times New Roman"/>
        </w:rPr>
        <w:t xml:space="preserve"> can’t be removed even though the COOR form was approved by the curriculum committee.</w:t>
      </w:r>
    </w:p>
    <w:p w14:paraId="2B8A6981" w14:textId="5C183142" w:rsidR="009E1414" w:rsidRPr="00C524AB" w:rsidRDefault="00EA0A75" w:rsidP="009E1414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i/>
        </w:rPr>
      </w:pPr>
      <w:r>
        <w:rPr>
          <w:rFonts w:cs="Times New Roman"/>
        </w:rPr>
        <w:t xml:space="preserve">The </w:t>
      </w:r>
      <w:r w:rsidR="009E1414" w:rsidRPr="00C524AB">
        <w:rPr>
          <w:rFonts w:cs="Times New Roman"/>
        </w:rPr>
        <w:t xml:space="preserve">curriculum instruction </w:t>
      </w:r>
      <w:r>
        <w:rPr>
          <w:rFonts w:cs="Times New Roman"/>
        </w:rPr>
        <w:t xml:space="preserve">procedures are </w:t>
      </w:r>
      <w:r w:rsidR="009E1414" w:rsidRPr="00C524AB">
        <w:rPr>
          <w:rFonts w:cs="Times New Roman"/>
        </w:rPr>
        <w:t xml:space="preserve">being updated by the Board </w:t>
      </w:r>
      <w:r>
        <w:rPr>
          <w:rFonts w:cs="Times New Roman"/>
        </w:rPr>
        <w:t xml:space="preserve">on April 27 with </w:t>
      </w:r>
      <w:r w:rsidR="009E1414" w:rsidRPr="00C524AB">
        <w:rPr>
          <w:rFonts w:cs="Times New Roman"/>
        </w:rPr>
        <w:t xml:space="preserve">language pertaining to </w:t>
      </w:r>
      <w:r>
        <w:rPr>
          <w:rFonts w:cs="Times New Roman"/>
        </w:rPr>
        <w:t xml:space="preserve">President </w:t>
      </w:r>
      <w:r w:rsidRPr="00C524AB">
        <w:rPr>
          <w:rFonts w:cs="Times New Roman"/>
        </w:rPr>
        <w:t>Signature</w:t>
      </w:r>
      <w:r w:rsidR="009E1414" w:rsidRPr="00C524AB">
        <w:rPr>
          <w:rFonts w:cs="Times New Roman"/>
        </w:rPr>
        <w:t xml:space="preserve"> requirement</w:t>
      </w:r>
      <w:r>
        <w:rPr>
          <w:rFonts w:cs="Times New Roman"/>
        </w:rPr>
        <w:t>s</w:t>
      </w:r>
      <w:r w:rsidR="009E1414" w:rsidRPr="00C524AB">
        <w:rPr>
          <w:rFonts w:cs="Times New Roman"/>
        </w:rPr>
        <w:t>. It’s unclear if the form is under curriculum purview.</w:t>
      </w:r>
    </w:p>
    <w:p w14:paraId="730128CA" w14:textId="0E86B4F0" w:rsidR="009E1414" w:rsidRPr="00C524AB" w:rsidRDefault="009E1414" w:rsidP="009E1414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i/>
        </w:rPr>
      </w:pPr>
      <w:r w:rsidRPr="00C524AB">
        <w:rPr>
          <w:rFonts w:cs="Times New Roman"/>
        </w:rPr>
        <w:t>This item is tabled until it has been determined if curriculum has purview.</w:t>
      </w:r>
    </w:p>
    <w:p w14:paraId="60D80FDC" w14:textId="7AF3657D" w:rsidR="009E1414" w:rsidRPr="00EA0A75" w:rsidRDefault="00EA0A75" w:rsidP="00EA0A75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i/>
        </w:rPr>
      </w:pPr>
      <w:r>
        <w:rPr>
          <w:rFonts w:cs="Times New Roman"/>
        </w:rPr>
        <w:t xml:space="preserve">It was discussed </w:t>
      </w:r>
      <w:r w:rsidR="00062454">
        <w:rPr>
          <w:rFonts w:cs="Times New Roman"/>
        </w:rPr>
        <w:t xml:space="preserve">when </w:t>
      </w:r>
      <w:r w:rsidR="009E1414" w:rsidRPr="00C524AB">
        <w:rPr>
          <w:rFonts w:cs="Times New Roman"/>
        </w:rPr>
        <w:t>management de</w:t>
      </w:r>
      <w:r w:rsidR="00062454">
        <w:rPr>
          <w:rFonts w:cs="Times New Roman"/>
        </w:rPr>
        <w:t xml:space="preserve">nies a COOR </w:t>
      </w:r>
      <w:r>
        <w:rPr>
          <w:rFonts w:cs="Times New Roman"/>
        </w:rPr>
        <w:t xml:space="preserve">and </w:t>
      </w:r>
      <w:r w:rsidR="00062454">
        <w:rPr>
          <w:rFonts w:cs="Times New Roman"/>
        </w:rPr>
        <w:t xml:space="preserve">its rerouted </w:t>
      </w:r>
      <w:r>
        <w:rPr>
          <w:rFonts w:cs="Times New Roman"/>
        </w:rPr>
        <w:t xml:space="preserve">back </w:t>
      </w:r>
      <w:r w:rsidR="009E1414" w:rsidRPr="00EA0A75">
        <w:rPr>
          <w:rFonts w:cs="Times New Roman"/>
        </w:rPr>
        <w:t>to curriculum</w:t>
      </w:r>
      <w:r w:rsidR="00062454">
        <w:rPr>
          <w:rFonts w:cs="Times New Roman"/>
        </w:rPr>
        <w:t xml:space="preserve"> with management feedback </w:t>
      </w:r>
      <w:r w:rsidR="00062454">
        <w:rPr>
          <w:rFonts w:cs="Times New Roman"/>
        </w:rPr>
        <w:t xml:space="preserve">that </w:t>
      </w:r>
      <w:r w:rsidR="00062454" w:rsidRPr="00EA0A75">
        <w:rPr>
          <w:rFonts w:cs="Times New Roman"/>
        </w:rPr>
        <w:t xml:space="preserve">curriculum </w:t>
      </w:r>
      <w:r w:rsidR="00062454">
        <w:rPr>
          <w:rFonts w:cs="Times New Roman"/>
        </w:rPr>
        <w:t xml:space="preserve">has </w:t>
      </w:r>
      <w:r w:rsidR="00062454" w:rsidRPr="00EA0A75">
        <w:rPr>
          <w:rFonts w:cs="Times New Roman"/>
        </w:rPr>
        <w:t xml:space="preserve">the right </w:t>
      </w:r>
      <w:r w:rsidR="00062454">
        <w:rPr>
          <w:rFonts w:cs="Times New Roman"/>
        </w:rPr>
        <w:t xml:space="preserve">to </w:t>
      </w:r>
      <w:r w:rsidR="00062454" w:rsidRPr="00EA0A75">
        <w:rPr>
          <w:rFonts w:cs="Times New Roman"/>
        </w:rPr>
        <w:t xml:space="preserve">reapprove </w:t>
      </w:r>
      <w:r w:rsidR="00062454">
        <w:rPr>
          <w:rFonts w:cs="Times New Roman"/>
        </w:rPr>
        <w:t xml:space="preserve">a </w:t>
      </w:r>
      <w:r w:rsidR="00062454" w:rsidRPr="00EA0A75">
        <w:rPr>
          <w:rFonts w:cs="Times New Roman"/>
        </w:rPr>
        <w:t>COOR</w:t>
      </w:r>
      <w:r w:rsidR="009E1414" w:rsidRPr="00EA0A75">
        <w:rPr>
          <w:rFonts w:cs="Times New Roman"/>
        </w:rPr>
        <w:t>.</w:t>
      </w:r>
    </w:p>
    <w:p w14:paraId="4464AB63" w14:textId="77777777" w:rsidR="00796C3E" w:rsidRPr="00C524AB" w:rsidRDefault="00796C3E" w:rsidP="007011FA">
      <w:pPr>
        <w:pStyle w:val="ListParagraph"/>
        <w:spacing w:after="0" w:line="240" w:lineRule="auto"/>
        <w:ind w:left="360"/>
        <w:rPr>
          <w:rFonts w:cs="Times New Roman"/>
        </w:rPr>
      </w:pPr>
    </w:p>
    <w:p w14:paraId="54624CB7" w14:textId="77777777" w:rsidR="00397E7A" w:rsidRPr="00C524AB" w:rsidRDefault="00397E7A" w:rsidP="00397E7A">
      <w:pPr>
        <w:pStyle w:val="ListParagraph"/>
        <w:spacing w:after="0" w:line="240" w:lineRule="auto"/>
        <w:ind w:left="360"/>
        <w:rPr>
          <w:rFonts w:cs="Times New Roman"/>
        </w:rPr>
      </w:pPr>
    </w:p>
    <w:p w14:paraId="5FE5687C" w14:textId="77777777" w:rsidR="00E201EE" w:rsidRPr="00C524AB" w:rsidRDefault="00E201EE" w:rsidP="00E201EE">
      <w:pPr>
        <w:pStyle w:val="ListParagraph"/>
        <w:spacing w:after="0" w:line="240" w:lineRule="auto"/>
        <w:ind w:left="360"/>
        <w:rPr>
          <w:rFonts w:cs="Times New Roman"/>
          <w:b/>
          <w:u w:val="single"/>
        </w:rPr>
      </w:pPr>
    </w:p>
    <w:p w14:paraId="68A8BBF3" w14:textId="77777777" w:rsidR="008C4476" w:rsidRPr="00C524AB" w:rsidRDefault="008C4476" w:rsidP="00032D8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360"/>
        <w:jc w:val="center"/>
        <w:rPr>
          <w:rFonts w:cs="Times New Roman"/>
          <w:b/>
        </w:rPr>
      </w:pPr>
      <w:r w:rsidRPr="00C524AB">
        <w:rPr>
          <w:rFonts w:cs="Times New Roman"/>
          <w:b/>
        </w:rPr>
        <w:t>Standing Items</w:t>
      </w:r>
    </w:p>
    <w:p w14:paraId="2C3F39B6" w14:textId="77777777" w:rsidR="004A33CA" w:rsidRPr="00C524AB" w:rsidRDefault="004A33CA" w:rsidP="009762E3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cs="Times New Roman"/>
        </w:rPr>
        <w:sectPr w:rsidR="004A33CA" w:rsidRPr="00C524AB" w:rsidSect="00030D9F">
          <w:headerReference w:type="default" r:id="rId8"/>
          <w:footerReference w:type="default" r:id="rId9"/>
          <w:type w:val="continuous"/>
          <w:pgSz w:w="12240" w:h="15840"/>
          <w:pgMar w:top="1008" w:right="864" w:bottom="1008" w:left="1152" w:header="576" w:footer="432" w:gutter="0"/>
          <w:cols w:space="720"/>
          <w:docGrid w:linePitch="360"/>
        </w:sectPr>
      </w:pPr>
    </w:p>
    <w:p w14:paraId="0214307C" w14:textId="77777777" w:rsidR="00E201EE" w:rsidRPr="00C524AB" w:rsidRDefault="00E201EE" w:rsidP="00E201EE">
      <w:pPr>
        <w:pStyle w:val="ListParagraph"/>
        <w:spacing w:after="0" w:line="240" w:lineRule="auto"/>
        <w:ind w:left="360"/>
        <w:rPr>
          <w:rFonts w:cs="Times New Roman"/>
        </w:rPr>
      </w:pPr>
    </w:p>
    <w:p w14:paraId="18C4DD6F" w14:textId="66896651" w:rsidR="00E201EE" w:rsidRPr="00C524AB" w:rsidRDefault="00084799" w:rsidP="009762E3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</w:rPr>
      </w:pPr>
      <w:r w:rsidRPr="00C524AB">
        <w:rPr>
          <w:rFonts w:cs="Times New Roman"/>
          <w:b/>
        </w:rPr>
        <w:t>SGC</w:t>
      </w:r>
      <w:r w:rsidRPr="00C524AB">
        <w:rPr>
          <w:rFonts w:cs="Times New Roman"/>
        </w:rPr>
        <w:t xml:space="preserve"> </w:t>
      </w:r>
      <w:r w:rsidR="00C3114A" w:rsidRPr="00C524AB">
        <w:rPr>
          <w:rFonts w:cs="Times New Roman"/>
        </w:rPr>
        <w:t>–</w:t>
      </w:r>
      <w:r w:rsidR="001E6CB9" w:rsidRPr="00C524AB">
        <w:rPr>
          <w:rFonts w:cs="Times New Roman"/>
        </w:rPr>
        <w:t xml:space="preserve">RAP proposal </w:t>
      </w:r>
      <w:r w:rsidR="001F377D" w:rsidRPr="00C524AB">
        <w:rPr>
          <w:rFonts w:cs="Times New Roman"/>
        </w:rPr>
        <w:t>discussion</w:t>
      </w:r>
      <w:r w:rsidR="001E6CB9" w:rsidRPr="00C524AB">
        <w:rPr>
          <w:rFonts w:cs="Times New Roman"/>
        </w:rPr>
        <w:t xml:space="preserve"> </w:t>
      </w:r>
      <w:r w:rsidR="00062454">
        <w:rPr>
          <w:rFonts w:cs="Times New Roman"/>
        </w:rPr>
        <w:t xml:space="preserve">has </w:t>
      </w:r>
      <w:r w:rsidR="001E6CB9" w:rsidRPr="00C524AB">
        <w:rPr>
          <w:rFonts w:cs="Times New Roman"/>
        </w:rPr>
        <w:t>concluded</w:t>
      </w:r>
      <w:r w:rsidR="000D1A26" w:rsidRPr="00C524AB">
        <w:rPr>
          <w:rFonts w:cs="Times New Roman"/>
        </w:rPr>
        <w:t xml:space="preserve"> and </w:t>
      </w:r>
      <w:r w:rsidR="001E6CB9" w:rsidRPr="00C524AB">
        <w:rPr>
          <w:rFonts w:cs="Times New Roman"/>
        </w:rPr>
        <w:t>B</w:t>
      </w:r>
      <w:r w:rsidR="001F377D" w:rsidRPr="00C524AB">
        <w:rPr>
          <w:rFonts w:cs="Times New Roman"/>
        </w:rPr>
        <w:t xml:space="preserve">ob </w:t>
      </w:r>
      <w:r w:rsidR="000D1A26" w:rsidRPr="00C524AB">
        <w:rPr>
          <w:rFonts w:cs="Times New Roman"/>
        </w:rPr>
        <w:t xml:space="preserve">will </w:t>
      </w:r>
      <w:r w:rsidR="001F377D" w:rsidRPr="00C524AB">
        <w:rPr>
          <w:rFonts w:cs="Times New Roman"/>
        </w:rPr>
        <w:t>determ</w:t>
      </w:r>
      <w:bookmarkStart w:id="0" w:name="_GoBack"/>
      <w:bookmarkEnd w:id="0"/>
      <w:r w:rsidR="001F377D" w:rsidRPr="00C524AB">
        <w:rPr>
          <w:rFonts w:cs="Times New Roman"/>
        </w:rPr>
        <w:t xml:space="preserve">ine </w:t>
      </w:r>
      <w:r w:rsidR="000D1A26" w:rsidRPr="00C524AB">
        <w:rPr>
          <w:rFonts w:cs="Times New Roman"/>
        </w:rPr>
        <w:t xml:space="preserve">the </w:t>
      </w:r>
      <w:r w:rsidR="001F377D" w:rsidRPr="00C524AB">
        <w:rPr>
          <w:rFonts w:cs="Times New Roman"/>
        </w:rPr>
        <w:t xml:space="preserve">items funded </w:t>
      </w:r>
      <w:r w:rsidR="000D1A26" w:rsidRPr="00C524AB">
        <w:rPr>
          <w:rFonts w:cs="Times New Roman"/>
        </w:rPr>
        <w:t>for approval.</w:t>
      </w:r>
    </w:p>
    <w:p w14:paraId="1053C54C" w14:textId="4309B9AF" w:rsidR="00DE6489" w:rsidRPr="00C524AB" w:rsidRDefault="008C4476" w:rsidP="009762E3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</w:rPr>
      </w:pPr>
      <w:r w:rsidRPr="00C524AB">
        <w:rPr>
          <w:rFonts w:cs="Times New Roman"/>
          <w:b/>
        </w:rPr>
        <w:t>Articulation</w:t>
      </w:r>
      <w:r w:rsidR="00D712E0" w:rsidRPr="00C524AB">
        <w:rPr>
          <w:rFonts w:cs="Times New Roman"/>
        </w:rPr>
        <w:t xml:space="preserve"> </w:t>
      </w:r>
      <w:r w:rsidR="00417DF5" w:rsidRPr="00C524AB">
        <w:rPr>
          <w:rFonts w:cs="Times New Roman"/>
        </w:rPr>
        <w:t>–</w:t>
      </w:r>
      <w:r w:rsidR="004B19EB" w:rsidRPr="00C524AB">
        <w:rPr>
          <w:rFonts w:cs="Times New Roman"/>
        </w:rPr>
        <w:t xml:space="preserve"> </w:t>
      </w:r>
      <w:r w:rsidR="001F377D" w:rsidRPr="00C524AB">
        <w:rPr>
          <w:rFonts w:cs="Times New Roman"/>
        </w:rPr>
        <w:t>none</w:t>
      </w:r>
    </w:p>
    <w:p w14:paraId="47B48F44" w14:textId="11DECB15" w:rsidR="00E201EE" w:rsidRPr="00C524AB" w:rsidRDefault="000D1A26" w:rsidP="009762E3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</w:rPr>
      </w:pPr>
      <w:r w:rsidRPr="00C524AB">
        <w:rPr>
          <w:rFonts w:cs="Times New Roman"/>
          <w:b/>
        </w:rPr>
        <w:t>TLC</w:t>
      </w:r>
      <w:r w:rsidRPr="00C524AB">
        <w:rPr>
          <w:rFonts w:cs="Times New Roman"/>
        </w:rPr>
        <w:t xml:space="preserve"> -</w:t>
      </w:r>
      <w:r w:rsidR="00417DF5" w:rsidRPr="00C524AB">
        <w:rPr>
          <w:rFonts w:cs="Times New Roman"/>
        </w:rPr>
        <w:t xml:space="preserve"> </w:t>
      </w:r>
      <w:r w:rsidRPr="00C524AB">
        <w:rPr>
          <w:rFonts w:cs="Times New Roman"/>
        </w:rPr>
        <w:t>Scott</w:t>
      </w:r>
      <w:r w:rsidR="001F377D" w:rsidRPr="00C524AB">
        <w:rPr>
          <w:rFonts w:cs="Times New Roman"/>
        </w:rPr>
        <w:t xml:space="preserve"> </w:t>
      </w:r>
      <w:r w:rsidRPr="00C524AB">
        <w:rPr>
          <w:rFonts w:cs="Times New Roman"/>
        </w:rPr>
        <w:t>Hubbard is recommended to become TLC Chair. The A</w:t>
      </w:r>
      <w:r w:rsidR="001F377D" w:rsidRPr="00C524AB">
        <w:rPr>
          <w:rFonts w:cs="Times New Roman"/>
        </w:rPr>
        <w:t xml:space="preserve">ssessment </w:t>
      </w:r>
      <w:r w:rsidRPr="00C524AB">
        <w:rPr>
          <w:rFonts w:cs="Times New Roman"/>
        </w:rPr>
        <w:t>M</w:t>
      </w:r>
      <w:r w:rsidR="001F377D" w:rsidRPr="00C524AB">
        <w:rPr>
          <w:rFonts w:cs="Times New Roman"/>
        </w:rPr>
        <w:t xml:space="preserve">idway report </w:t>
      </w:r>
      <w:r w:rsidR="00062454">
        <w:rPr>
          <w:rFonts w:cs="Times New Roman"/>
        </w:rPr>
        <w:t>was</w:t>
      </w:r>
      <w:r w:rsidRPr="00C524AB">
        <w:rPr>
          <w:rFonts w:cs="Times New Roman"/>
        </w:rPr>
        <w:t xml:space="preserve"> approved; the report was </w:t>
      </w:r>
      <w:r w:rsidR="001F377D" w:rsidRPr="00C524AB">
        <w:rPr>
          <w:rFonts w:cs="Times New Roman"/>
        </w:rPr>
        <w:t xml:space="preserve">requested to see </w:t>
      </w:r>
      <w:r w:rsidRPr="00C524AB">
        <w:rPr>
          <w:rFonts w:cs="Times New Roman"/>
        </w:rPr>
        <w:t xml:space="preserve">if </w:t>
      </w:r>
      <w:r w:rsidR="001F377D" w:rsidRPr="00C524AB">
        <w:rPr>
          <w:rFonts w:cs="Times New Roman"/>
        </w:rPr>
        <w:t>the new</w:t>
      </w:r>
      <w:r w:rsidR="00062454">
        <w:rPr>
          <w:rFonts w:cs="Times New Roman"/>
        </w:rPr>
        <w:t xml:space="preserve"> assessment</w:t>
      </w:r>
      <w:r w:rsidR="001F377D" w:rsidRPr="00C524AB">
        <w:rPr>
          <w:rFonts w:cs="Times New Roman"/>
        </w:rPr>
        <w:t xml:space="preserve"> module </w:t>
      </w:r>
      <w:r w:rsidRPr="00C524AB">
        <w:rPr>
          <w:rFonts w:cs="Times New Roman"/>
        </w:rPr>
        <w:t xml:space="preserve">is </w:t>
      </w:r>
      <w:r w:rsidR="001F377D" w:rsidRPr="00C524AB">
        <w:rPr>
          <w:rFonts w:cs="Times New Roman"/>
        </w:rPr>
        <w:t>working</w:t>
      </w:r>
      <w:r w:rsidRPr="00C524AB">
        <w:rPr>
          <w:rFonts w:cs="Times New Roman"/>
        </w:rPr>
        <w:t>.</w:t>
      </w:r>
    </w:p>
    <w:p w14:paraId="57C54EE4" w14:textId="413A105E" w:rsidR="00397E7A" w:rsidRPr="00C524AB" w:rsidRDefault="00E201EE" w:rsidP="00D42F2C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</w:rPr>
      </w:pPr>
      <w:r w:rsidRPr="00C524AB">
        <w:rPr>
          <w:rFonts w:cs="Times New Roman"/>
          <w:b/>
        </w:rPr>
        <w:t>Academic Senate</w:t>
      </w:r>
      <w:r w:rsidR="00417DF5" w:rsidRPr="00C524AB">
        <w:rPr>
          <w:rFonts w:cs="Times New Roman"/>
          <w:b/>
        </w:rPr>
        <w:t xml:space="preserve"> –</w:t>
      </w:r>
      <w:r w:rsidR="001F377D" w:rsidRPr="00C524AB">
        <w:rPr>
          <w:rFonts w:cs="Times New Roman"/>
          <w:b/>
        </w:rPr>
        <w:t xml:space="preserve"> </w:t>
      </w:r>
      <w:r w:rsidR="001F377D" w:rsidRPr="00C524AB">
        <w:rPr>
          <w:rFonts w:cs="Times New Roman"/>
        </w:rPr>
        <w:t>1</w:t>
      </w:r>
      <w:r w:rsidR="001F377D" w:rsidRPr="00C524AB">
        <w:rPr>
          <w:rFonts w:cs="Times New Roman"/>
          <w:vertAlign w:val="superscript"/>
        </w:rPr>
        <w:t>st</w:t>
      </w:r>
      <w:r w:rsidR="001F377D" w:rsidRPr="00C524AB">
        <w:rPr>
          <w:rFonts w:cs="Times New Roman"/>
        </w:rPr>
        <w:t xml:space="preserve"> </w:t>
      </w:r>
      <w:r w:rsidR="000D1A26" w:rsidRPr="00C524AB">
        <w:rPr>
          <w:rFonts w:cs="Times New Roman"/>
        </w:rPr>
        <w:t>District-wide</w:t>
      </w:r>
      <w:r w:rsidR="001F377D" w:rsidRPr="00C524AB">
        <w:rPr>
          <w:rFonts w:cs="Times New Roman"/>
        </w:rPr>
        <w:t xml:space="preserve"> </w:t>
      </w:r>
      <w:r w:rsidR="000D1A26" w:rsidRPr="00C524AB">
        <w:rPr>
          <w:rFonts w:cs="Times New Roman"/>
        </w:rPr>
        <w:t xml:space="preserve">Academic Senate meeting was held at the District Office. The </w:t>
      </w:r>
      <w:r w:rsidR="001F377D" w:rsidRPr="00C524AB">
        <w:rPr>
          <w:rFonts w:cs="Times New Roman"/>
        </w:rPr>
        <w:t xml:space="preserve">3 </w:t>
      </w:r>
      <w:r w:rsidR="000D1A26" w:rsidRPr="00C524AB">
        <w:rPr>
          <w:rFonts w:cs="Times New Roman"/>
        </w:rPr>
        <w:t>P</w:t>
      </w:r>
      <w:r w:rsidR="001F377D" w:rsidRPr="00C524AB">
        <w:rPr>
          <w:rFonts w:cs="Times New Roman"/>
        </w:rPr>
        <w:t>residents</w:t>
      </w:r>
      <w:r w:rsidR="000D1A26" w:rsidRPr="00C524AB">
        <w:rPr>
          <w:rFonts w:cs="Times New Roman"/>
        </w:rPr>
        <w:t xml:space="preserve">, other </w:t>
      </w:r>
      <w:r w:rsidR="00062454">
        <w:rPr>
          <w:rFonts w:cs="Times New Roman"/>
        </w:rPr>
        <w:t>administrators</w:t>
      </w:r>
      <w:r w:rsidR="000D1A26" w:rsidRPr="00C524AB">
        <w:rPr>
          <w:rFonts w:cs="Times New Roman"/>
        </w:rPr>
        <w:t xml:space="preserve">, </w:t>
      </w:r>
      <w:r w:rsidR="00062454">
        <w:rPr>
          <w:rFonts w:cs="Times New Roman"/>
        </w:rPr>
        <w:t xml:space="preserve">and </w:t>
      </w:r>
      <w:r w:rsidR="000D1A26" w:rsidRPr="00C524AB">
        <w:rPr>
          <w:rFonts w:cs="Times New Roman"/>
        </w:rPr>
        <w:t xml:space="preserve">faculty attended.  The </w:t>
      </w:r>
      <w:r w:rsidR="001F377D" w:rsidRPr="00C524AB">
        <w:rPr>
          <w:rFonts w:cs="Times New Roman"/>
        </w:rPr>
        <w:t xml:space="preserve">discussion </w:t>
      </w:r>
      <w:r w:rsidR="00062454">
        <w:rPr>
          <w:rFonts w:cs="Times New Roman"/>
        </w:rPr>
        <w:t xml:space="preserve">topic </w:t>
      </w:r>
      <w:r w:rsidR="000D1A26" w:rsidRPr="00C524AB">
        <w:rPr>
          <w:rFonts w:cs="Times New Roman"/>
        </w:rPr>
        <w:t xml:space="preserve">was </w:t>
      </w:r>
      <w:r w:rsidR="00062454">
        <w:rPr>
          <w:rFonts w:cs="Times New Roman"/>
        </w:rPr>
        <w:t xml:space="preserve">on </w:t>
      </w:r>
      <w:r w:rsidR="000D1A26" w:rsidRPr="00C524AB">
        <w:rPr>
          <w:rFonts w:cs="Times New Roman"/>
        </w:rPr>
        <w:t xml:space="preserve">equity in general, 3SP, hiring, student component, and equivalencies when instructor lack MQs via degree that the three colleges will determine a policy in conjunction with the District policy in place. </w:t>
      </w:r>
    </w:p>
    <w:p w14:paraId="18A024B6" w14:textId="77777777" w:rsidR="00397E7A" w:rsidRPr="00C524AB" w:rsidRDefault="00397E7A" w:rsidP="000D1A26">
      <w:pPr>
        <w:spacing w:after="0" w:line="240" w:lineRule="auto"/>
        <w:rPr>
          <w:rFonts w:cs="Times New Roman"/>
        </w:rPr>
      </w:pPr>
    </w:p>
    <w:p w14:paraId="6D465F74" w14:textId="77777777" w:rsidR="000D1A26" w:rsidRPr="00C524AB" w:rsidRDefault="000D1A26" w:rsidP="000D1A26">
      <w:pPr>
        <w:spacing w:after="0" w:line="240" w:lineRule="auto"/>
        <w:rPr>
          <w:rFonts w:cs="Times New Roman"/>
        </w:rPr>
        <w:sectPr w:rsidR="000D1A26" w:rsidRPr="00C524AB" w:rsidSect="00C5065E">
          <w:type w:val="continuous"/>
          <w:pgSz w:w="12240" w:h="15840"/>
          <w:pgMar w:top="1008" w:right="1152" w:bottom="1008" w:left="1152" w:header="576" w:footer="432" w:gutter="0"/>
          <w:cols w:space="720"/>
          <w:docGrid w:linePitch="360"/>
        </w:sectPr>
      </w:pPr>
    </w:p>
    <w:p w14:paraId="2649122D" w14:textId="38547906" w:rsidR="003F0F07" w:rsidRPr="00C524AB" w:rsidRDefault="003A78B8" w:rsidP="00176193">
      <w:pPr>
        <w:spacing w:after="0" w:line="240" w:lineRule="auto"/>
        <w:rPr>
          <w:rFonts w:cs="Times New Roman"/>
        </w:rPr>
      </w:pPr>
      <w:r w:rsidRPr="00C524AB">
        <w:rPr>
          <w:rFonts w:cs="Times New Roman"/>
          <w:u w:val="single"/>
        </w:rPr>
        <w:lastRenderedPageBreak/>
        <w:t xml:space="preserve">Meeting </w:t>
      </w:r>
      <w:r w:rsidR="00855F01" w:rsidRPr="00C524AB">
        <w:rPr>
          <w:rFonts w:cs="Times New Roman"/>
          <w:u w:val="single"/>
        </w:rPr>
        <w:t>adjourned</w:t>
      </w:r>
      <w:r w:rsidR="00855F01" w:rsidRPr="00C524AB">
        <w:rPr>
          <w:rFonts w:cs="Times New Roman"/>
        </w:rPr>
        <w:t xml:space="preserve"> </w:t>
      </w:r>
      <w:r w:rsidR="004B19EB" w:rsidRPr="00C524AB">
        <w:rPr>
          <w:rFonts w:cs="Times New Roman"/>
        </w:rPr>
        <w:t xml:space="preserve">– </w:t>
      </w:r>
      <w:r w:rsidR="001C5083" w:rsidRPr="00C524AB">
        <w:rPr>
          <w:rFonts w:cs="Times New Roman"/>
        </w:rPr>
        <w:t>2:20</w:t>
      </w:r>
      <w:r w:rsidR="002A2B22" w:rsidRPr="00C524AB">
        <w:rPr>
          <w:rFonts w:cs="Times New Roman"/>
        </w:rPr>
        <w:t xml:space="preserve"> </w:t>
      </w:r>
      <w:r w:rsidR="00C54036" w:rsidRPr="00C524AB">
        <w:rPr>
          <w:rFonts w:cs="Times New Roman"/>
        </w:rPr>
        <w:t>pm</w:t>
      </w:r>
    </w:p>
    <w:p w14:paraId="47F2CE0D" w14:textId="52AD1097" w:rsidR="00552CEE" w:rsidRPr="00C524AB" w:rsidRDefault="003C0A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</w:rPr>
      </w:pPr>
      <w:r w:rsidRPr="00C524AB">
        <w:rPr>
          <w:rFonts w:cs="Times New Roman"/>
          <w:u w:val="single"/>
        </w:rPr>
        <w:t>Meeting Dates</w:t>
      </w:r>
      <w:r w:rsidR="00C40F4A" w:rsidRPr="00C524AB">
        <w:rPr>
          <w:rFonts w:cs="Times New Roman"/>
        </w:rPr>
        <w:t>:</w:t>
      </w:r>
      <w:r w:rsidR="00552CEE" w:rsidRPr="00C524AB">
        <w:rPr>
          <w:rFonts w:cs="Times New Roman"/>
        </w:rPr>
        <w:t xml:space="preserve"> </w:t>
      </w:r>
      <w:r w:rsidR="008C4476" w:rsidRPr="00C524AB">
        <w:rPr>
          <w:rFonts w:cs="Times New Roman"/>
        </w:rPr>
        <w:t xml:space="preserve"> </w:t>
      </w:r>
      <w:r w:rsidR="002D69A6" w:rsidRPr="00C524AB">
        <w:rPr>
          <w:rFonts w:cs="Times New Roman"/>
        </w:rPr>
        <w:t>May 4, 18</w:t>
      </w:r>
    </w:p>
    <w:p w14:paraId="48D7A4E2" w14:textId="77777777" w:rsidR="00C40F4A" w:rsidRPr="00C524AB" w:rsidRDefault="003C0A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</w:rPr>
      </w:pPr>
      <w:r w:rsidRPr="00C524AB">
        <w:rPr>
          <w:rFonts w:cs="Times New Roman"/>
          <w:u w:val="single"/>
        </w:rPr>
        <w:t>Location and T</w:t>
      </w:r>
      <w:r w:rsidR="00552CEE" w:rsidRPr="00C524AB">
        <w:rPr>
          <w:rFonts w:cs="Times New Roman"/>
          <w:u w:val="single"/>
        </w:rPr>
        <w:t>ime</w:t>
      </w:r>
      <w:r w:rsidR="00552CEE" w:rsidRPr="00C524AB">
        <w:rPr>
          <w:rFonts w:cs="Times New Roman"/>
        </w:rPr>
        <w:t xml:space="preserve">: </w:t>
      </w:r>
      <w:r w:rsidR="008F2635" w:rsidRPr="00C524AB">
        <w:rPr>
          <w:rFonts w:cs="Times New Roman"/>
        </w:rPr>
        <w:t>CO-420</w:t>
      </w:r>
      <w:r w:rsidR="00552CEE" w:rsidRPr="00C524AB">
        <w:rPr>
          <w:rFonts w:cs="Times New Roman"/>
        </w:rPr>
        <w:t xml:space="preserve"> / </w:t>
      </w:r>
      <w:r w:rsidR="008F2635" w:rsidRPr="00C524AB">
        <w:rPr>
          <w:rFonts w:cs="Times New Roman"/>
        </w:rPr>
        <w:t>1-3pm</w:t>
      </w:r>
    </w:p>
    <w:p w14:paraId="13DD5BFA" w14:textId="77777777" w:rsidR="008F2635" w:rsidRPr="000E3B89" w:rsidRDefault="008F2635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sz w:val="21"/>
          <w:szCs w:val="21"/>
        </w:rPr>
      </w:pPr>
    </w:p>
    <w:sectPr w:rsidR="008F2635" w:rsidRPr="000E3B89" w:rsidSect="00C5065E">
      <w:type w:val="continuous"/>
      <w:pgSz w:w="12240" w:h="15840"/>
      <w:pgMar w:top="1008" w:right="1152" w:bottom="1008" w:left="1152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A2D19" w14:textId="77777777" w:rsidR="00EB7C0C" w:rsidRDefault="00EB7C0C" w:rsidP="00824B11">
      <w:pPr>
        <w:spacing w:after="0" w:line="240" w:lineRule="auto"/>
      </w:pPr>
      <w:r>
        <w:separator/>
      </w:r>
    </w:p>
  </w:endnote>
  <w:endnote w:type="continuationSeparator" w:id="0">
    <w:p w14:paraId="162154B9" w14:textId="77777777" w:rsidR="00EB7C0C" w:rsidRDefault="00EB7C0C" w:rsidP="0082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41A13" w14:textId="77777777" w:rsidR="00EB7C0C" w:rsidRDefault="003B3364" w:rsidP="00824B11">
    <w:pPr>
      <w:pStyle w:val="Footer"/>
    </w:pPr>
    <w:sdt>
      <w:sdtPr>
        <w:id w:val="1275287307"/>
        <w:docPartObj>
          <w:docPartGallery w:val="Page Numbers (Bottom of Page)"/>
          <w:docPartUnique/>
        </w:docPartObj>
      </w:sdtPr>
      <w:sdtEndPr/>
      <w:sdtContent>
        <w:sdt>
          <w:sdtPr>
            <w:id w:val="-1643580799"/>
            <w:docPartObj>
              <w:docPartGallery w:val="Page Numbers (Top of Page)"/>
              <w:docPartUnique/>
            </w:docPartObj>
          </w:sdtPr>
          <w:sdtEndPr/>
          <w:sdtContent>
            <w:r w:rsidR="00EB7C0C">
              <w:t xml:space="preserve">Page </w:t>
            </w:r>
            <w:r w:rsidR="00EB7C0C">
              <w:rPr>
                <w:b/>
                <w:bCs/>
                <w:sz w:val="24"/>
                <w:szCs w:val="24"/>
              </w:rPr>
              <w:fldChar w:fldCharType="begin"/>
            </w:r>
            <w:r w:rsidR="00EB7C0C">
              <w:rPr>
                <w:b/>
                <w:bCs/>
              </w:rPr>
              <w:instrText xml:space="preserve"> PAGE </w:instrText>
            </w:r>
            <w:r w:rsidR="00EB7C0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EB7C0C">
              <w:rPr>
                <w:b/>
                <w:bCs/>
                <w:sz w:val="24"/>
                <w:szCs w:val="24"/>
              </w:rPr>
              <w:fldChar w:fldCharType="end"/>
            </w:r>
            <w:r w:rsidR="00EB7C0C">
              <w:t xml:space="preserve"> of </w:t>
            </w:r>
            <w:r w:rsidR="00EB7C0C">
              <w:rPr>
                <w:b/>
                <w:bCs/>
                <w:sz w:val="24"/>
                <w:szCs w:val="24"/>
              </w:rPr>
              <w:fldChar w:fldCharType="begin"/>
            </w:r>
            <w:r w:rsidR="00EB7C0C">
              <w:rPr>
                <w:b/>
                <w:bCs/>
              </w:rPr>
              <w:instrText xml:space="preserve"> NUMPAGES  </w:instrText>
            </w:r>
            <w:r w:rsidR="00EB7C0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EB7C0C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3094B41" w14:textId="77777777" w:rsidR="00EB7C0C" w:rsidRDefault="00EB7C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E528C" w14:textId="77777777" w:rsidR="00EB7C0C" w:rsidRDefault="00EB7C0C" w:rsidP="00824B11">
      <w:pPr>
        <w:spacing w:after="0" w:line="240" w:lineRule="auto"/>
      </w:pPr>
      <w:r>
        <w:separator/>
      </w:r>
    </w:p>
  </w:footnote>
  <w:footnote w:type="continuationSeparator" w:id="0">
    <w:p w14:paraId="42420AB3" w14:textId="77777777" w:rsidR="00EB7C0C" w:rsidRDefault="00EB7C0C" w:rsidP="0082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B6F17" w14:textId="7A86B4FB" w:rsidR="00EB7C0C" w:rsidRDefault="00EB7C0C" w:rsidP="0088752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36"/>
      </w:tabs>
    </w:pPr>
    <w:r w:rsidRPr="00824B11">
      <w:rPr>
        <w:b/>
      </w:rPr>
      <w:t>Lo</w:t>
    </w:r>
    <w:r>
      <w:rPr>
        <w:b/>
      </w:rPr>
      <w:t xml:space="preserve">s Medanos Curriculum Committee - </w:t>
    </w:r>
    <w:r w:rsidRPr="00824B11">
      <w:rPr>
        <w:b/>
      </w:rPr>
      <w:t>Minutes</w:t>
    </w:r>
    <w:r w:rsidRPr="00824B11">
      <w:rPr>
        <w:b/>
      </w:rPr>
      <w:tab/>
    </w:r>
    <w:r>
      <w:tab/>
    </w:r>
    <w:r>
      <w:tab/>
    </w:r>
    <w:r>
      <w:tab/>
    </w:r>
    <w:r>
      <w:tab/>
      <w:t>April 20, 2016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36CE"/>
    <w:multiLevelType w:val="hybridMultilevel"/>
    <w:tmpl w:val="6B5C1C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87661B"/>
    <w:multiLevelType w:val="hybridMultilevel"/>
    <w:tmpl w:val="A36E1BD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A62262"/>
    <w:multiLevelType w:val="hybridMultilevel"/>
    <w:tmpl w:val="6FE88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D573E"/>
    <w:multiLevelType w:val="hybridMultilevel"/>
    <w:tmpl w:val="551808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2A7C94"/>
    <w:multiLevelType w:val="hybridMultilevel"/>
    <w:tmpl w:val="CB30A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B4E50"/>
    <w:multiLevelType w:val="hybridMultilevel"/>
    <w:tmpl w:val="3D786FEE"/>
    <w:lvl w:ilvl="0" w:tplc="4210CC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D14A3"/>
    <w:multiLevelType w:val="hybridMultilevel"/>
    <w:tmpl w:val="C3A295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8B6E31"/>
    <w:multiLevelType w:val="hybridMultilevel"/>
    <w:tmpl w:val="55B0AB50"/>
    <w:lvl w:ilvl="0" w:tplc="F9A02A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98622B"/>
    <w:multiLevelType w:val="hybridMultilevel"/>
    <w:tmpl w:val="04DE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45C8D"/>
    <w:multiLevelType w:val="hybridMultilevel"/>
    <w:tmpl w:val="BBC40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1E5779"/>
    <w:multiLevelType w:val="hybridMultilevel"/>
    <w:tmpl w:val="ED8A8C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3F4557"/>
    <w:multiLevelType w:val="hybridMultilevel"/>
    <w:tmpl w:val="AB94D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D2E86"/>
    <w:multiLevelType w:val="hybridMultilevel"/>
    <w:tmpl w:val="FCCCC6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9"/>
  </w:num>
  <w:num w:numId="8">
    <w:abstractNumId w:val="11"/>
  </w:num>
  <w:num w:numId="9">
    <w:abstractNumId w:val="8"/>
  </w:num>
  <w:num w:numId="10">
    <w:abstractNumId w:val="2"/>
  </w:num>
  <w:num w:numId="11">
    <w:abstractNumId w:val="10"/>
  </w:num>
  <w:num w:numId="12">
    <w:abstractNumId w:val="12"/>
  </w:num>
  <w:num w:numId="1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1C"/>
    <w:rsid w:val="0000265E"/>
    <w:rsid w:val="000055C9"/>
    <w:rsid w:val="0001039B"/>
    <w:rsid w:val="00015FD4"/>
    <w:rsid w:val="00027498"/>
    <w:rsid w:val="00027EE9"/>
    <w:rsid w:val="00030D9F"/>
    <w:rsid w:val="00031AD3"/>
    <w:rsid w:val="000322D7"/>
    <w:rsid w:val="00032D83"/>
    <w:rsid w:val="000369A6"/>
    <w:rsid w:val="00036C2E"/>
    <w:rsid w:val="00041007"/>
    <w:rsid w:val="00041157"/>
    <w:rsid w:val="000460A3"/>
    <w:rsid w:val="000560A6"/>
    <w:rsid w:val="00056957"/>
    <w:rsid w:val="0006188D"/>
    <w:rsid w:val="00062454"/>
    <w:rsid w:val="00063E33"/>
    <w:rsid w:val="0006665B"/>
    <w:rsid w:val="00067268"/>
    <w:rsid w:val="0007448B"/>
    <w:rsid w:val="000775E3"/>
    <w:rsid w:val="00080B34"/>
    <w:rsid w:val="00081E66"/>
    <w:rsid w:val="00082C0B"/>
    <w:rsid w:val="000834FF"/>
    <w:rsid w:val="00084799"/>
    <w:rsid w:val="00084C9C"/>
    <w:rsid w:val="00085CD3"/>
    <w:rsid w:val="00092BFD"/>
    <w:rsid w:val="000971CF"/>
    <w:rsid w:val="000A0BD5"/>
    <w:rsid w:val="000A1D39"/>
    <w:rsid w:val="000A2228"/>
    <w:rsid w:val="000A268D"/>
    <w:rsid w:val="000A3334"/>
    <w:rsid w:val="000A39C7"/>
    <w:rsid w:val="000A4A23"/>
    <w:rsid w:val="000A6E3E"/>
    <w:rsid w:val="000B0DD7"/>
    <w:rsid w:val="000B24B9"/>
    <w:rsid w:val="000B46B9"/>
    <w:rsid w:val="000B549B"/>
    <w:rsid w:val="000B73FD"/>
    <w:rsid w:val="000C088D"/>
    <w:rsid w:val="000C3BB2"/>
    <w:rsid w:val="000C40CE"/>
    <w:rsid w:val="000C590F"/>
    <w:rsid w:val="000C6965"/>
    <w:rsid w:val="000C6ABB"/>
    <w:rsid w:val="000C6D06"/>
    <w:rsid w:val="000D1A26"/>
    <w:rsid w:val="000D2E8D"/>
    <w:rsid w:val="000D344C"/>
    <w:rsid w:val="000D3A1D"/>
    <w:rsid w:val="000E0853"/>
    <w:rsid w:val="000E1FC5"/>
    <w:rsid w:val="000E29B7"/>
    <w:rsid w:val="000E33F5"/>
    <w:rsid w:val="000E37C6"/>
    <w:rsid w:val="000E3B89"/>
    <w:rsid w:val="000E5B69"/>
    <w:rsid w:val="000E5C9E"/>
    <w:rsid w:val="000F7351"/>
    <w:rsid w:val="0010197E"/>
    <w:rsid w:val="001027F4"/>
    <w:rsid w:val="00104F64"/>
    <w:rsid w:val="001056C1"/>
    <w:rsid w:val="00110489"/>
    <w:rsid w:val="001115D2"/>
    <w:rsid w:val="0011297D"/>
    <w:rsid w:val="00115ED3"/>
    <w:rsid w:val="00123536"/>
    <w:rsid w:val="00125BAD"/>
    <w:rsid w:val="001264B7"/>
    <w:rsid w:val="00126ED6"/>
    <w:rsid w:val="0012730D"/>
    <w:rsid w:val="00132D75"/>
    <w:rsid w:val="00133653"/>
    <w:rsid w:val="00133999"/>
    <w:rsid w:val="00134CF3"/>
    <w:rsid w:val="00140486"/>
    <w:rsid w:val="001408C1"/>
    <w:rsid w:val="00141264"/>
    <w:rsid w:val="001475C4"/>
    <w:rsid w:val="00147B10"/>
    <w:rsid w:val="00150ED7"/>
    <w:rsid w:val="00151ADA"/>
    <w:rsid w:val="0015200C"/>
    <w:rsid w:val="00152583"/>
    <w:rsid w:val="001542C5"/>
    <w:rsid w:val="00155DDF"/>
    <w:rsid w:val="001569AF"/>
    <w:rsid w:val="00156FA5"/>
    <w:rsid w:val="00157ED2"/>
    <w:rsid w:val="001602C4"/>
    <w:rsid w:val="00164C31"/>
    <w:rsid w:val="00167A8E"/>
    <w:rsid w:val="0017040B"/>
    <w:rsid w:val="0017276D"/>
    <w:rsid w:val="00176193"/>
    <w:rsid w:val="00177F91"/>
    <w:rsid w:val="0018215D"/>
    <w:rsid w:val="001827FF"/>
    <w:rsid w:val="00183272"/>
    <w:rsid w:val="00183C63"/>
    <w:rsid w:val="00184946"/>
    <w:rsid w:val="00185F71"/>
    <w:rsid w:val="00186A2B"/>
    <w:rsid w:val="00193240"/>
    <w:rsid w:val="0019452E"/>
    <w:rsid w:val="001952BF"/>
    <w:rsid w:val="001A1901"/>
    <w:rsid w:val="001A2024"/>
    <w:rsid w:val="001A402A"/>
    <w:rsid w:val="001B2F46"/>
    <w:rsid w:val="001B5E80"/>
    <w:rsid w:val="001B620B"/>
    <w:rsid w:val="001B66D8"/>
    <w:rsid w:val="001B6A89"/>
    <w:rsid w:val="001B74A8"/>
    <w:rsid w:val="001C454F"/>
    <w:rsid w:val="001C5083"/>
    <w:rsid w:val="001C512A"/>
    <w:rsid w:val="001C63C2"/>
    <w:rsid w:val="001D0824"/>
    <w:rsid w:val="001D09B8"/>
    <w:rsid w:val="001D0C60"/>
    <w:rsid w:val="001E07B7"/>
    <w:rsid w:val="001E442D"/>
    <w:rsid w:val="001E558C"/>
    <w:rsid w:val="001E6981"/>
    <w:rsid w:val="001E6CB9"/>
    <w:rsid w:val="001E7A59"/>
    <w:rsid w:val="001F0F86"/>
    <w:rsid w:val="001F377D"/>
    <w:rsid w:val="001F4691"/>
    <w:rsid w:val="001F7FBC"/>
    <w:rsid w:val="00202F5F"/>
    <w:rsid w:val="002045FC"/>
    <w:rsid w:val="00205992"/>
    <w:rsid w:val="00206D7C"/>
    <w:rsid w:val="00210784"/>
    <w:rsid w:val="0021323D"/>
    <w:rsid w:val="00213757"/>
    <w:rsid w:val="0021432C"/>
    <w:rsid w:val="00216FF5"/>
    <w:rsid w:val="00221BB6"/>
    <w:rsid w:val="002226D4"/>
    <w:rsid w:val="0022283E"/>
    <w:rsid w:val="00222846"/>
    <w:rsid w:val="0022407D"/>
    <w:rsid w:val="0022516F"/>
    <w:rsid w:val="00225B4D"/>
    <w:rsid w:val="00231BDC"/>
    <w:rsid w:val="002346EE"/>
    <w:rsid w:val="0023560C"/>
    <w:rsid w:val="002368E4"/>
    <w:rsid w:val="0023713B"/>
    <w:rsid w:val="00243884"/>
    <w:rsid w:val="002500BD"/>
    <w:rsid w:val="002528E8"/>
    <w:rsid w:val="00256079"/>
    <w:rsid w:val="00260AF3"/>
    <w:rsid w:val="0027119C"/>
    <w:rsid w:val="002755EE"/>
    <w:rsid w:val="002763EE"/>
    <w:rsid w:val="00280B85"/>
    <w:rsid w:val="00281349"/>
    <w:rsid w:val="00283A12"/>
    <w:rsid w:val="00286C22"/>
    <w:rsid w:val="00290F99"/>
    <w:rsid w:val="00291FBB"/>
    <w:rsid w:val="00292784"/>
    <w:rsid w:val="002931CE"/>
    <w:rsid w:val="00294F2B"/>
    <w:rsid w:val="002A2B22"/>
    <w:rsid w:val="002A330D"/>
    <w:rsid w:val="002A6308"/>
    <w:rsid w:val="002A7823"/>
    <w:rsid w:val="002A7C11"/>
    <w:rsid w:val="002B17A2"/>
    <w:rsid w:val="002B342C"/>
    <w:rsid w:val="002B5848"/>
    <w:rsid w:val="002C1686"/>
    <w:rsid w:val="002C328F"/>
    <w:rsid w:val="002C5461"/>
    <w:rsid w:val="002D2FBA"/>
    <w:rsid w:val="002D3686"/>
    <w:rsid w:val="002D543A"/>
    <w:rsid w:val="002D6289"/>
    <w:rsid w:val="002D69A6"/>
    <w:rsid w:val="002E0DCC"/>
    <w:rsid w:val="002E1A16"/>
    <w:rsid w:val="002E1A6B"/>
    <w:rsid w:val="002E3AB5"/>
    <w:rsid w:val="002E4408"/>
    <w:rsid w:val="002E65E3"/>
    <w:rsid w:val="002E79D4"/>
    <w:rsid w:val="002F045B"/>
    <w:rsid w:val="002F12E6"/>
    <w:rsid w:val="002F2112"/>
    <w:rsid w:val="002F38A4"/>
    <w:rsid w:val="002F409D"/>
    <w:rsid w:val="002F58BD"/>
    <w:rsid w:val="002F5B56"/>
    <w:rsid w:val="002F6F45"/>
    <w:rsid w:val="0030003B"/>
    <w:rsid w:val="0030137E"/>
    <w:rsid w:val="00303CB4"/>
    <w:rsid w:val="00304151"/>
    <w:rsid w:val="00306BC9"/>
    <w:rsid w:val="003071B6"/>
    <w:rsid w:val="00313858"/>
    <w:rsid w:val="00322AC3"/>
    <w:rsid w:val="003256FA"/>
    <w:rsid w:val="003303FA"/>
    <w:rsid w:val="003323E8"/>
    <w:rsid w:val="003346EB"/>
    <w:rsid w:val="003350E0"/>
    <w:rsid w:val="00335ADA"/>
    <w:rsid w:val="00342A07"/>
    <w:rsid w:val="00344E4C"/>
    <w:rsid w:val="003462A9"/>
    <w:rsid w:val="0034660F"/>
    <w:rsid w:val="003468D5"/>
    <w:rsid w:val="0035044E"/>
    <w:rsid w:val="003532A6"/>
    <w:rsid w:val="0035537C"/>
    <w:rsid w:val="0035707B"/>
    <w:rsid w:val="00357D99"/>
    <w:rsid w:val="00357E9F"/>
    <w:rsid w:val="00361A53"/>
    <w:rsid w:val="003623A6"/>
    <w:rsid w:val="003627F7"/>
    <w:rsid w:val="00365B63"/>
    <w:rsid w:val="00365B91"/>
    <w:rsid w:val="00372E38"/>
    <w:rsid w:val="00374A6A"/>
    <w:rsid w:val="003774C0"/>
    <w:rsid w:val="003819BA"/>
    <w:rsid w:val="00381F16"/>
    <w:rsid w:val="00383DBD"/>
    <w:rsid w:val="00392A6A"/>
    <w:rsid w:val="00397E7A"/>
    <w:rsid w:val="003A16AE"/>
    <w:rsid w:val="003A2B1B"/>
    <w:rsid w:val="003A3658"/>
    <w:rsid w:val="003A78B8"/>
    <w:rsid w:val="003B3364"/>
    <w:rsid w:val="003B69ED"/>
    <w:rsid w:val="003C0A78"/>
    <w:rsid w:val="003C1C0B"/>
    <w:rsid w:val="003C2966"/>
    <w:rsid w:val="003C2A36"/>
    <w:rsid w:val="003C45E7"/>
    <w:rsid w:val="003C5980"/>
    <w:rsid w:val="003D1169"/>
    <w:rsid w:val="003D3A78"/>
    <w:rsid w:val="003D6F4E"/>
    <w:rsid w:val="003E4B12"/>
    <w:rsid w:val="003E7DDC"/>
    <w:rsid w:val="003F0F07"/>
    <w:rsid w:val="003F2CD3"/>
    <w:rsid w:val="003F5FBD"/>
    <w:rsid w:val="003F62B5"/>
    <w:rsid w:val="0040049C"/>
    <w:rsid w:val="00401C56"/>
    <w:rsid w:val="00407A61"/>
    <w:rsid w:val="00410860"/>
    <w:rsid w:val="004108CA"/>
    <w:rsid w:val="00411D76"/>
    <w:rsid w:val="00414999"/>
    <w:rsid w:val="00415A08"/>
    <w:rsid w:val="00415D56"/>
    <w:rsid w:val="00417729"/>
    <w:rsid w:val="00417DF5"/>
    <w:rsid w:val="00421E39"/>
    <w:rsid w:val="00423F54"/>
    <w:rsid w:val="00425AAE"/>
    <w:rsid w:val="004271BC"/>
    <w:rsid w:val="0042749C"/>
    <w:rsid w:val="00427E8F"/>
    <w:rsid w:val="0043073F"/>
    <w:rsid w:val="00433BCD"/>
    <w:rsid w:val="00433CC1"/>
    <w:rsid w:val="00434561"/>
    <w:rsid w:val="0043461A"/>
    <w:rsid w:val="00437FCD"/>
    <w:rsid w:val="0044074D"/>
    <w:rsid w:val="0044228B"/>
    <w:rsid w:val="00445DAB"/>
    <w:rsid w:val="00447611"/>
    <w:rsid w:val="00450CAC"/>
    <w:rsid w:val="00467D5B"/>
    <w:rsid w:val="00471349"/>
    <w:rsid w:val="004734B3"/>
    <w:rsid w:val="0047619A"/>
    <w:rsid w:val="0047796A"/>
    <w:rsid w:val="004814D1"/>
    <w:rsid w:val="0048424A"/>
    <w:rsid w:val="00485A4F"/>
    <w:rsid w:val="00486123"/>
    <w:rsid w:val="00486758"/>
    <w:rsid w:val="0048776D"/>
    <w:rsid w:val="004949AC"/>
    <w:rsid w:val="00497EDB"/>
    <w:rsid w:val="004A33CA"/>
    <w:rsid w:val="004A4827"/>
    <w:rsid w:val="004A4BB0"/>
    <w:rsid w:val="004A618B"/>
    <w:rsid w:val="004A658F"/>
    <w:rsid w:val="004B19EB"/>
    <w:rsid w:val="004B2C21"/>
    <w:rsid w:val="004B3F98"/>
    <w:rsid w:val="004B7EEB"/>
    <w:rsid w:val="004C10A8"/>
    <w:rsid w:val="004C17FA"/>
    <w:rsid w:val="004C4ED5"/>
    <w:rsid w:val="004E66A7"/>
    <w:rsid w:val="004E6C4E"/>
    <w:rsid w:val="004F45C9"/>
    <w:rsid w:val="004F6ECC"/>
    <w:rsid w:val="00500A0F"/>
    <w:rsid w:val="00501A23"/>
    <w:rsid w:val="00501CB8"/>
    <w:rsid w:val="0050214E"/>
    <w:rsid w:val="00503279"/>
    <w:rsid w:val="00505C1F"/>
    <w:rsid w:val="00510355"/>
    <w:rsid w:val="00510569"/>
    <w:rsid w:val="00510DC0"/>
    <w:rsid w:val="005126C3"/>
    <w:rsid w:val="005236AC"/>
    <w:rsid w:val="0052582C"/>
    <w:rsid w:val="005272AD"/>
    <w:rsid w:val="005300AA"/>
    <w:rsid w:val="005330F6"/>
    <w:rsid w:val="00534693"/>
    <w:rsid w:val="005357D7"/>
    <w:rsid w:val="005376E0"/>
    <w:rsid w:val="00541744"/>
    <w:rsid w:val="00541CFA"/>
    <w:rsid w:val="00542573"/>
    <w:rsid w:val="005431FF"/>
    <w:rsid w:val="00546BA8"/>
    <w:rsid w:val="00551286"/>
    <w:rsid w:val="00551DDB"/>
    <w:rsid w:val="00552659"/>
    <w:rsid w:val="00552CEE"/>
    <w:rsid w:val="005537BE"/>
    <w:rsid w:val="005557D2"/>
    <w:rsid w:val="00560C19"/>
    <w:rsid w:val="00561AD7"/>
    <w:rsid w:val="00562430"/>
    <w:rsid w:val="0056273F"/>
    <w:rsid w:val="00565144"/>
    <w:rsid w:val="005669E1"/>
    <w:rsid w:val="00567679"/>
    <w:rsid w:val="00570CF6"/>
    <w:rsid w:val="005721DF"/>
    <w:rsid w:val="00572370"/>
    <w:rsid w:val="00574C63"/>
    <w:rsid w:val="005771FA"/>
    <w:rsid w:val="00577537"/>
    <w:rsid w:val="00580850"/>
    <w:rsid w:val="00581D69"/>
    <w:rsid w:val="00583458"/>
    <w:rsid w:val="00584BDE"/>
    <w:rsid w:val="00587847"/>
    <w:rsid w:val="00591AAF"/>
    <w:rsid w:val="005920B4"/>
    <w:rsid w:val="00596D3D"/>
    <w:rsid w:val="005A0A9C"/>
    <w:rsid w:val="005A32F9"/>
    <w:rsid w:val="005A60A6"/>
    <w:rsid w:val="005A7164"/>
    <w:rsid w:val="005A730D"/>
    <w:rsid w:val="005B03D0"/>
    <w:rsid w:val="005B165C"/>
    <w:rsid w:val="005B25FE"/>
    <w:rsid w:val="005B2E82"/>
    <w:rsid w:val="005B5D56"/>
    <w:rsid w:val="005B6A0A"/>
    <w:rsid w:val="005B6FC5"/>
    <w:rsid w:val="005C17CD"/>
    <w:rsid w:val="005C2C71"/>
    <w:rsid w:val="005C65DB"/>
    <w:rsid w:val="005C6CF8"/>
    <w:rsid w:val="005D0372"/>
    <w:rsid w:val="005D16FC"/>
    <w:rsid w:val="005D49EB"/>
    <w:rsid w:val="005D72C6"/>
    <w:rsid w:val="005D74BE"/>
    <w:rsid w:val="005E14F4"/>
    <w:rsid w:val="005E4C55"/>
    <w:rsid w:val="005E4CA3"/>
    <w:rsid w:val="005F4CA8"/>
    <w:rsid w:val="005F6BFD"/>
    <w:rsid w:val="005F6D7C"/>
    <w:rsid w:val="00600860"/>
    <w:rsid w:val="006017FE"/>
    <w:rsid w:val="00605CFD"/>
    <w:rsid w:val="00605FBE"/>
    <w:rsid w:val="0060741C"/>
    <w:rsid w:val="00610375"/>
    <w:rsid w:val="00611367"/>
    <w:rsid w:val="00611E71"/>
    <w:rsid w:val="00611F50"/>
    <w:rsid w:val="00613A61"/>
    <w:rsid w:val="00617377"/>
    <w:rsid w:val="00624655"/>
    <w:rsid w:val="00624C89"/>
    <w:rsid w:val="00625C86"/>
    <w:rsid w:val="006271B0"/>
    <w:rsid w:val="006300AC"/>
    <w:rsid w:val="0063362B"/>
    <w:rsid w:val="00635421"/>
    <w:rsid w:val="0064109C"/>
    <w:rsid w:val="006410C0"/>
    <w:rsid w:val="00643387"/>
    <w:rsid w:val="00645583"/>
    <w:rsid w:val="0064708E"/>
    <w:rsid w:val="00652097"/>
    <w:rsid w:val="00652E47"/>
    <w:rsid w:val="00652FC8"/>
    <w:rsid w:val="00654086"/>
    <w:rsid w:val="006542A6"/>
    <w:rsid w:val="00655454"/>
    <w:rsid w:val="0066025C"/>
    <w:rsid w:val="00660538"/>
    <w:rsid w:val="00662013"/>
    <w:rsid w:val="00662B08"/>
    <w:rsid w:val="00664CA3"/>
    <w:rsid w:val="00665CEA"/>
    <w:rsid w:val="0066742C"/>
    <w:rsid w:val="00667545"/>
    <w:rsid w:val="00672487"/>
    <w:rsid w:val="0068276C"/>
    <w:rsid w:val="00682AF3"/>
    <w:rsid w:val="00686E92"/>
    <w:rsid w:val="006913A3"/>
    <w:rsid w:val="00691DBD"/>
    <w:rsid w:val="006939D1"/>
    <w:rsid w:val="0069498F"/>
    <w:rsid w:val="0069718E"/>
    <w:rsid w:val="006A072A"/>
    <w:rsid w:val="006A68A9"/>
    <w:rsid w:val="006B16E8"/>
    <w:rsid w:val="006B28CC"/>
    <w:rsid w:val="006B763F"/>
    <w:rsid w:val="006B7C31"/>
    <w:rsid w:val="006C066C"/>
    <w:rsid w:val="006C0A8A"/>
    <w:rsid w:val="006C0DAA"/>
    <w:rsid w:val="006C1630"/>
    <w:rsid w:val="006C1C40"/>
    <w:rsid w:val="006C282A"/>
    <w:rsid w:val="006C4734"/>
    <w:rsid w:val="006C4EEF"/>
    <w:rsid w:val="006D10D4"/>
    <w:rsid w:val="006D38B0"/>
    <w:rsid w:val="006D5AF7"/>
    <w:rsid w:val="006E250F"/>
    <w:rsid w:val="006E26CD"/>
    <w:rsid w:val="006E291B"/>
    <w:rsid w:val="006E3730"/>
    <w:rsid w:val="006E4A7C"/>
    <w:rsid w:val="006E5097"/>
    <w:rsid w:val="006E51F2"/>
    <w:rsid w:val="006F244B"/>
    <w:rsid w:val="006F335B"/>
    <w:rsid w:val="006F36D1"/>
    <w:rsid w:val="00700783"/>
    <w:rsid w:val="007011FA"/>
    <w:rsid w:val="00706EEC"/>
    <w:rsid w:val="00714023"/>
    <w:rsid w:val="00714D5A"/>
    <w:rsid w:val="00714E1C"/>
    <w:rsid w:val="00715283"/>
    <w:rsid w:val="00716ECA"/>
    <w:rsid w:val="00716F43"/>
    <w:rsid w:val="007211B7"/>
    <w:rsid w:val="0072349A"/>
    <w:rsid w:val="00723756"/>
    <w:rsid w:val="00724745"/>
    <w:rsid w:val="007338DE"/>
    <w:rsid w:val="00734232"/>
    <w:rsid w:val="007428BF"/>
    <w:rsid w:val="007475B3"/>
    <w:rsid w:val="00752CA4"/>
    <w:rsid w:val="00753DFB"/>
    <w:rsid w:val="00754FA0"/>
    <w:rsid w:val="00761C56"/>
    <w:rsid w:val="00763D92"/>
    <w:rsid w:val="007660C6"/>
    <w:rsid w:val="007675CE"/>
    <w:rsid w:val="00771600"/>
    <w:rsid w:val="00772095"/>
    <w:rsid w:val="007726EC"/>
    <w:rsid w:val="00772DD8"/>
    <w:rsid w:val="00775129"/>
    <w:rsid w:val="0077536C"/>
    <w:rsid w:val="007771CE"/>
    <w:rsid w:val="00781DD8"/>
    <w:rsid w:val="00782112"/>
    <w:rsid w:val="00787AF3"/>
    <w:rsid w:val="00787D26"/>
    <w:rsid w:val="007915C3"/>
    <w:rsid w:val="00795893"/>
    <w:rsid w:val="00795C3C"/>
    <w:rsid w:val="00796C3E"/>
    <w:rsid w:val="00796C46"/>
    <w:rsid w:val="007A6DCA"/>
    <w:rsid w:val="007B1626"/>
    <w:rsid w:val="007C031F"/>
    <w:rsid w:val="007C1A07"/>
    <w:rsid w:val="007C5760"/>
    <w:rsid w:val="007D2DFC"/>
    <w:rsid w:val="007D38DB"/>
    <w:rsid w:val="007D5775"/>
    <w:rsid w:val="007D5D0E"/>
    <w:rsid w:val="007D710F"/>
    <w:rsid w:val="007E431F"/>
    <w:rsid w:val="007E4673"/>
    <w:rsid w:val="007E7BA1"/>
    <w:rsid w:val="007F05CC"/>
    <w:rsid w:val="008019B6"/>
    <w:rsid w:val="00805C85"/>
    <w:rsid w:val="00805E1E"/>
    <w:rsid w:val="00806B9D"/>
    <w:rsid w:val="00812D83"/>
    <w:rsid w:val="00812ED5"/>
    <w:rsid w:val="008150CF"/>
    <w:rsid w:val="0081513E"/>
    <w:rsid w:val="008175B2"/>
    <w:rsid w:val="00823FE4"/>
    <w:rsid w:val="00824B11"/>
    <w:rsid w:val="00832B3B"/>
    <w:rsid w:val="00833F49"/>
    <w:rsid w:val="00836E22"/>
    <w:rsid w:val="00842180"/>
    <w:rsid w:val="00843510"/>
    <w:rsid w:val="008472EE"/>
    <w:rsid w:val="00851151"/>
    <w:rsid w:val="00852F82"/>
    <w:rsid w:val="008551A0"/>
    <w:rsid w:val="00855F01"/>
    <w:rsid w:val="00860F5E"/>
    <w:rsid w:val="00863AC9"/>
    <w:rsid w:val="0086644D"/>
    <w:rsid w:val="00867620"/>
    <w:rsid w:val="00867E2F"/>
    <w:rsid w:val="00870D5C"/>
    <w:rsid w:val="00871830"/>
    <w:rsid w:val="0087647E"/>
    <w:rsid w:val="00876C18"/>
    <w:rsid w:val="00876D1A"/>
    <w:rsid w:val="00877F50"/>
    <w:rsid w:val="00882327"/>
    <w:rsid w:val="00884466"/>
    <w:rsid w:val="00884946"/>
    <w:rsid w:val="00885039"/>
    <w:rsid w:val="00885FD1"/>
    <w:rsid w:val="00887527"/>
    <w:rsid w:val="00887A21"/>
    <w:rsid w:val="00891488"/>
    <w:rsid w:val="0089236F"/>
    <w:rsid w:val="00892436"/>
    <w:rsid w:val="00894354"/>
    <w:rsid w:val="008A3C3D"/>
    <w:rsid w:val="008A7F69"/>
    <w:rsid w:val="008B1FEA"/>
    <w:rsid w:val="008B4FA2"/>
    <w:rsid w:val="008C256D"/>
    <w:rsid w:val="008C4476"/>
    <w:rsid w:val="008C449A"/>
    <w:rsid w:val="008C5F70"/>
    <w:rsid w:val="008C6E1C"/>
    <w:rsid w:val="008D0986"/>
    <w:rsid w:val="008D3A93"/>
    <w:rsid w:val="008D5BB2"/>
    <w:rsid w:val="008D6F55"/>
    <w:rsid w:val="008E246F"/>
    <w:rsid w:val="008E2E52"/>
    <w:rsid w:val="008E4EE3"/>
    <w:rsid w:val="008F0604"/>
    <w:rsid w:val="008F1751"/>
    <w:rsid w:val="008F2635"/>
    <w:rsid w:val="008F2B7D"/>
    <w:rsid w:val="008F73A1"/>
    <w:rsid w:val="008F7AD0"/>
    <w:rsid w:val="00900390"/>
    <w:rsid w:val="00900CB6"/>
    <w:rsid w:val="00901D98"/>
    <w:rsid w:val="0090452D"/>
    <w:rsid w:val="0090755F"/>
    <w:rsid w:val="00911C12"/>
    <w:rsid w:val="00912893"/>
    <w:rsid w:val="009129ED"/>
    <w:rsid w:val="00914E6A"/>
    <w:rsid w:val="00914F8C"/>
    <w:rsid w:val="00921DAC"/>
    <w:rsid w:val="00921EB0"/>
    <w:rsid w:val="009273F3"/>
    <w:rsid w:val="009311B5"/>
    <w:rsid w:val="00933CAB"/>
    <w:rsid w:val="009347FF"/>
    <w:rsid w:val="00934D59"/>
    <w:rsid w:val="009363D0"/>
    <w:rsid w:val="00937F63"/>
    <w:rsid w:val="009418FE"/>
    <w:rsid w:val="00946B6D"/>
    <w:rsid w:val="00947D82"/>
    <w:rsid w:val="00951317"/>
    <w:rsid w:val="009520A1"/>
    <w:rsid w:val="00952FA6"/>
    <w:rsid w:val="00954F24"/>
    <w:rsid w:val="00956792"/>
    <w:rsid w:val="00957168"/>
    <w:rsid w:val="0096518B"/>
    <w:rsid w:val="009654E5"/>
    <w:rsid w:val="009762E3"/>
    <w:rsid w:val="009866EB"/>
    <w:rsid w:val="00987648"/>
    <w:rsid w:val="00990EE8"/>
    <w:rsid w:val="009A03AB"/>
    <w:rsid w:val="009A21B4"/>
    <w:rsid w:val="009A29CE"/>
    <w:rsid w:val="009A3925"/>
    <w:rsid w:val="009A494A"/>
    <w:rsid w:val="009A5637"/>
    <w:rsid w:val="009A6F60"/>
    <w:rsid w:val="009A72AC"/>
    <w:rsid w:val="009B1BF2"/>
    <w:rsid w:val="009B4DB0"/>
    <w:rsid w:val="009B6229"/>
    <w:rsid w:val="009C60B8"/>
    <w:rsid w:val="009C62F9"/>
    <w:rsid w:val="009D354D"/>
    <w:rsid w:val="009D4637"/>
    <w:rsid w:val="009D5C5C"/>
    <w:rsid w:val="009E1372"/>
    <w:rsid w:val="009E1414"/>
    <w:rsid w:val="009E50D5"/>
    <w:rsid w:val="009F3592"/>
    <w:rsid w:val="009F384F"/>
    <w:rsid w:val="009F3B33"/>
    <w:rsid w:val="009F4157"/>
    <w:rsid w:val="009F49AB"/>
    <w:rsid w:val="00A036D8"/>
    <w:rsid w:val="00A03A8C"/>
    <w:rsid w:val="00A03CB4"/>
    <w:rsid w:val="00A07609"/>
    <w:rsid w:val="00A10208"/>
    <w:rsid w:val="00A11477"/>
    <w:rsid w:val="00A1165D"/>
    <w:rsid w:val="00A12EB3"/>
    <w:rsid w:val="00A1674F"/>
    <w:rsid w:val="00A1742B"/>
    <w:rsid w:val="00A1743A"/>
    <w:rsid w:val="00A22D28"/>
    <w:rsid w:val="00A2317B"/>
    <w:rsid w:val="00A243D8"/>
    <w:rsid w:val="00A27CCB"/>
    <w:rsid w:val="00A30C40"/>
    <w:rsid w:val="00A327FB"/>
    <w:rsid w:val="00A33393"/>
    <w:rsid w:val="00A357B2"/>
    <w:rsid w:val="00A454DA"/>
    <w:rsid w:val="00A4651F"/>
    <w:rsid w:val="00A52697"/>
    <w:rsid w:val="00A559A8"/>
    <w:rsid w:val="00A60505"/>
    <w:rsid w:val="00A60BB5"/>
    <w:rsid w:val="00A61485"/>
    <w:rsid w:val="00A619C6"/>
    <w:rsid w:val="00A64DEA"/>
    <w:rsid w:val="00A70FAD"/>
    <w:rsid w:val="00A72DD7"/>
    <w:rsid w:val="00A7729D"/>
    <w:rsid w:val="00A77A2E"/>
    <w:rsid w:val="00A83A1C"/>
    <w:rsid w:val="00A85972"/>
    <w:rsid w:val="00A85EF3"/>
    <w:rsid w:val="00A9033B"/>
    <w:rsid w:val="00A97471"/>
    <w:rsid w:val="00A9774A"/>
    <w:rsid w:val="00A97AAD"/>
    <w:rsid w:val="00AA0D28"/>
    <w:rsid w:val="00AA1806"/>
    <w:rsid w:val="00AA348D"/>
    <w:rsid w:val="00AB1D72"/>
    <w:rsid w:val="00AB1DF8"/>
    <w:rsid w:val="00AB2D80"/>
    <w:rsid w:val="00AB3051"/>
    <w:rsid w:val="00AB49B3"/>
    <w:rsid w:val="00AB674F"/>
    <w:rsid w:val="00AB6D8E"/>
    <w:rsid w:val="00AB7DFD"/>
    <w:rsid w:val="00AC0ECA"/>
    <w:rsid w:val="00AC4958"/>
    <w:rsid w:val="00AC4D56"/>
    <w:rsid w:val="00AD0628"/>
    <w:rsid w:val="00AD0AE0"/>
    <w:rsid w:val="00AD2273"/>
    <w:rsid w:val="00AD64DE"/>
    <w:rsid w:val="00AD65F2"/>
    <w:rsid w:val="00AE180E"/>
    <w:rsid w:val="00AE4F28"/>
    <w:rsid w:val="00AE653B"/>
    <w:rsid w:val="00AF03FF"/>
    <w:rsid w:val="00AF295B"/>
    <w:rsid w:val="00AF49BF"/>
    <w:rsid w:val="00AF61AB"/>
    <w:rsid w:val="00AF6F66"/>
    <w:rsid w:val="00B032C1"/>
    <w:rsid w:val="00B04C41"/>
    <w:rsid w:val="00B10E08"/>
    <w:rsid w:val="00B11D13"/>
    <w:rsid w:val="00B130B3"/>
    <w:rsid w:val="00B13D93"/>
    <w:rsid w:val="00B13F17"/>
    <w:rsid w:val="00B205C2"/>
    <w:rsid w:val="00B223F0"/>
    <w:rsid w:val="00B23F0B"/>
    <w:rsid w:val="00B27000"/>
    <w:rsid w:val="00B31934"/>
    <w:rsid w:val="00B32572"/>
    <w:rsid w:val="00B3276F"/>
    <w:rsid w:val="00B328AA"/>
    <w:rsid w:val="00B32FD9"/>
    <w:rsid w:val="00B4189B"/>
    <w:rsid w:val="00B41D3B"/>
    <w:rsid w:val="00B42B3B"/>
    <w:rsid w:val="00B446C3"/>
    <w:rsid w:val="00B45B76"/>
    <w:rsid w:val="00B45B79"/>
    <w:rsid w:val="00B47CC2"/>
    <w:rsid w:val="00B512EE"/>
    <w:rsid w:val="00B51728"/>
    <w:rsid w:val="00B565B0"/>
    <w:rsid w:val="00B612CD"/>
    <w:rsid w:val="00B65537"/>
    <w:rsid w:val="00B65F1B"/>
    <w:rsid w:val="00B6601E"/>
    <w:rsid w:val="00B6602D"/>
    <w:rsid w:val="00B70040"/>
    <w:rsid w:val="00B708F8"/>
    <w:rsid w:val="00B716FD"/>
    <w:rsid w:val="00B71E59"/>
    <w:rsid w:val="00B72DD8"/>
    <w:rsid w:val="00B733E2"/>
    <w:rsid w:val="00B74737"/>
    <w:rsid w:val="00B747F0"/>
    <w:rsid w:val="00B748F0"/>
    <w:rsid w:val="00B74F7E"/>
    <w:rsid w:val="00B75292"/>
    <w:rsid w:val="00B809CB"/>
    <w:rsid w:val="00B82C15"/>
    <w:rsid w:val="00B84B47"/>
    <w:rsid w:val="00B9137C"/>
    <w:rsid w:val="00B94658"/>
    <w:rsid w:val="00BA52B7"/>
    <w:rsid w:val="00BA6030"/>
    <w:rsid w:val="00BA66B4"/>
    <w:rsid w:val="00BA75F3"/>
    <w:rsid w:val="00BB04A5"/>
    <w:rsid w:val="00BB09BB"/>
    <w:rsid w:val="00BB1E8F"/>
    <w:rsid w:val="00BB2906"/>
    <w:rsid w:val="00BB435E"/>
    <w:rsid w:val="00BB7753"/>
    <w:rsid w:val="00BD0481"/>
    <w:rsid w:val="00BD0913"/>
    <w:rsid w:val="00BD0E69"/>
    <w:rsid w:val="00BD2535"/>
    <w:rsid w:val="00BD43B3"/>
    <w:rsid w:val="00BD6C7E"/>
    <w:rsid w:val="00BE0E11"/>
    <w:rsid w:val="00BE129B"/>
    <w:rsid w:val="00BE2574"/>
    <w:rsid w:val="00BE42C5"/>
    <w:rsid w:val="00BE4D4D"/>
    <w:rsid w:val="00BE5450"/>
    <w:rsid w:val="00BE7D5D"/>
    <w:rsid w:val="00BF2341"/>
    <w:rsid w:val="00BF39FA"/>
    <w:rsid w:val="00C00890"/>
    <w:rsid w:val="00C01BEF"/>
    <w:rsid w:val="00C05542"/>
    <w:rsid w:val="00C1038D"/>
    <w:rsid w:val="00C11409"/>
    <w:rsid w:val="00C13267"/>
    <w:rsid w:val="00C136D8"/>
    <w:rsid w:val="00C13812"/>
    <w:rsid w:val="00C142EC"/>
    <w:rsid w:val="00C16554"/>
    <w:rsid w:val="00C16848"/>
    <w:rsid w:val="00C17529"/>
    <w:rsid w:val="00C17CDF"/>
    <w:rsid w:val="00C20A1D"/>
    <w:rsid w:val="00C213A6"/>
    <w:rsid w:val="00C22CF2"/>
    <w:rsid w:val="00C25D97"/>
    <w:rsid w:val="00C26818"/>
    <w:rsid w:val="00C26EB7"/>
    <w:rsid w:val="00C30227"/>
    <w:rsid w:val="00C30540"/>
    <w:rsid w:val="00C30585"/>
    <w:rsid w:val="00C3114A"/>
    <w:rsid w:val="00C32083"/>
    <w:rsid w:val="00C32CF5"/>
    <w:rsid w:val="00C34E79"/>
    <w:rsid w:val="00C3753D"/>
    <w:rsid w:val="00C40E81"/>
    <w:rsid w:val="00C40F4A"/>
    <w:rsid w:val="00C469FC"/>
    <w:rsid w:val="00C5065E"/>
    <w:rsid w:val="00C50BEC"/>
    <w:rsid w:val="00C51706"/>
    <w:rsid w:val="00C5236D"/>
    <w:rsid w:val="00C524AB"/>
    <w:rsid w:val="00C54036"/>
    <w:rsid w:val="00C562F6"/>
    <w:rsid w:val="00C637B3"/>
    <w:rsid w:val="00C6527F"/>
    <w:rsid w:val="00C7023A"/>
    <w:rsid w:val="00C7796F"/>
    <w:rsid w:val="00C80FB3"/>
    <w:rsid w:val="00C8203F"/>
    <w:rsid w:val="00C820E0"/>
    <w:rsid w:val="00C90C1C"/>
    <w:rsid w:val="00C90C35"/>
    <w:rsid w:val="00C94D0B"/>
    <w:rsid w:val="00C95FB3"/>
    <w:rsid w:val="00CA2962"/>
    <w:rsid w:val="00CA6981"/>
    <w:rsid w:val="00CB625F"/>
    <w:rsid w:val="00CB7407"/>
    <w:rsid w:val="00CC3226"/>
    <w:rsid w:val="00CC46D7"/>
    <w:rsid w:val="00CC4DC4"/>
    <w:rsid w:val="00CC6DCE"/>
    <w:rsid w:val="00CD0C91"/>
    <w:rsid w:val="00CD3342"/>
    <w:rsid w:val="00CD5D0F"/>
    <w:rsid w:val="00CE2167"/>
    <w:rsid w:val="00CE3915"/>
    <w:rsid w:val="00CE3C58"/>
    <w:rsid w:val="00CE6A85"/>
    <w:rsid w:val="00CF0869"/>
    <w:rsid w:val="00CF3672"/>
    <w:rsid w:val="00CF41EE"/>
    <w:rsid w:val="00D02AFB"/>
    <w:rsid w:val="00D03C5C"/>
    <w:rsid w:val="00D047C8"/>
    <w:rsid w:val="00D102BE"/>
    <w:rsid w:val="00D12325"/>
    <w:rsid w:val="00D132B2"/>
    <w:rsid w:val="00D14384"/>
    <w:rsid w:val="00D2067C"/>
    <w:rsid w:val="00D20784"/>
    <w:rsid w:val="00D2080B"/>
    <w:rsid w:val="00D21298"/>
    <w:rsid w:val="00D22843"/>
    <w:rsid w:val="00D268D5"/>
    <w:rsid w:val="00D309B7"/>
    <w:rsid w:val="00D32F6E"/>
    <w:rsid w:val="00D343F5"/>
    <w:rsid w:val="00D42399"/>
    <w:rsid w:val="00D51A64"/>
    <w:rsid w:val="00D5740A"/>
    <w:rsid w:val="00D57B6E"/>
    <w:rsid w:val="00D57E39"/>
    <w:rsid w:val="00D620A2"/>
    <w:rsid w:val="00D62D45"/>
    <w:rsid w:val="00D673BC"/>
    <w:rsid w:val="00D712E0"/>
    <w:rsid w:val="00D73404"/>
    <w:rsid w:val="00D800D4"/>
    <w:rsid w:val="00D81D97"/>
    <w:rsid w:val="00D836B4"/>
    <w:rsid w:val="00D8495F"/>
    <w:rsid w:val="00D906A5"/>
    <w:rsid w:val="00D9083C"/>
    <w:rsid w:val="00D909F5"/>
    <w:rsid w:val="00D93E7C"/>
    <w:rsid w:val="00DB04F9"/>
    <w:rsid w:val="00DB1DFF"/>
    <w:rsid w:val="00DB267B"/>
    <w:rsid w:val="00DB2AC0"/>
    <w:rsid w:val="00DB737F"/>
    <w:rsid w:val="00DB7B7D"/>
    <w:rsid w:val="00DC1116"/>
    <w:rsid w:val="00DC2AF5"/>
    <w:rsid w:val="00DC6754"/>
    <w:rsid w:val="00DC6A0A"/>
    <w:rsid w:val="00DC75A7"/>
    <w:rsid w:val="00DD105F"/>
    <w:rsid w:val="00DD1D55"/>
    <w:rsid w:val="00DD1D98"/>
    <w:rsid w:val="00DD2E79"/>
    <w:rsid w:val="00DD3161"/>
    <w:rsid w:val="00DD31A0"/>
    <w:rsid w:val="00DD4558"/>
    <w:rsid w:val="00DD5261"/>
    <w:rsid w:val="00DD7736"/>
    <w:rsid w:val="00DE39FC"/>
    <w:rsid w:val="00DE6489"/>
    <w:rsid w:val="00DF0AEF"/>
    <w:rsid w:val="00DF160C"/>
    <w:rsid w:val="00DF185B"/>
    <w:rsid w:val="00DF2877"/>
    <w:rsid w:val="00DF2DB7"/>
    <w:rsid w:val="00DF3C31"/>
    <w:rsid w:val="00DF53F0"/>
    <w:rsid w:val="00E008BD"/>
    <w:rsid w:val="00E00CC1"/>
    <w:rsid w:val="00E01D05"/>
    <w:rsid w:val="00E02C64"/>
    <w:rsid w:val="00E0439C"/>
    <w:rsid w:val="00E04CCD"/>
    <w:rsid w:val="00E05630"/>
    <w:rsid w:val="00E05ECA"/>
    <w:rsid w:val="00E067D9"/>
    <w:rsid w:val="00E076CB"/>
    <w:rsid w:val="00E13A60"/>
    <w:rsid w:val="00E14A08"/>
    <w:rsid w:val="00E15F17"/>
    <w:rsid w:val="00E16291"/>
    <w:rsid w:val="00E162E5"/>
    <w:rsid w:val="00E1778E"/>
    <w:rsid w:val="00E201EE"/>
    <w:rsid w:val="00E2087F"/>
    <w:rsid w:val="00E2092E"/>
    <w:rsid w:val="00E20F1A"/>
    <w:rsid w:val="00E244FC"/>
    <w:rsid w:val="00E255BC"/>
    <w:rsid w:val="00E26E37"/>
    <w:rsid w:val="00E32989"/>
    <w:rsid w:val="00E32D91"/>
    <w:rsid w:val="00E37AEB"/>
    <w:rsid w:val="00E412D9"/>
    <w:rsid w:val="00E41C76"/>
    <w:rsid w:val="00E4223E"/>
    <w:rsid w:val="00E43218"/>
    <w:rsid w:val="00E452EC"/>
    <w:rsid w:val="00E51C06"/>
    <w:rsid w:val="00E53E7B"/>
    <w:rsid w:val="00E6707C"/>
    <w:rsid w:val="00E71A0D"/>
    <w:rsid w:val="00E72C3B"/>
    <w:rsid w:val="00E72FE0"/>
    <w:rsid w:val="00E750C7"/>
    <w:rsid w:val="00E8194B"/>
    <w:rsid w:val="00E81F01"/>
    <w:rsid w:val="00E84D62"/>
    <w:rsid w:val="00E85BFE"/>
    <w:rsid w:val="00E870BA"/>
    <w:rsid w:val="00E93A64"/>
    <w:rsid w:val="00E969B4"/>
    <w:rsid w:val="00E977BA"/>
    <w:rsid w:val="00EA06DF"/>
    <w:rsid w:val="00EA0A75"/>
    <w:rsid w:val="00EA255D"/>
    <w:rsid w:val="00EA5782"/>
    <w:rsid w:val="00EA7B69"/>
    <w:rsid w:val="00EB0A16"/>
    <w:rsid w:val="00EB4679"/>
    <w:rsid w:val="00EB680A"/>
    <w:rsid w:val="00EB697C"/>
    <w:rsid w:val="00EB7C0C"/>
    <w:rsid w:val="00EC2217"/>
    <w:rsid w:val="00EC22DF"/>
    <w:rsid w:val="00EC5EF9"/>
    <w:rsid w:val="00EC5FC3"/>
    <w:rsid w:val="00ED008E"/>
    <w:rsid w:val="00ED185B"/>
    <w:rsid w:val="00ED3C55"/>
    <w:rsid w:val="00ED52D5"/>
    <w:rsid w:val="00ED5E14"/>
    <w:rsid w:val="00ED6133"/>
    <w:rsid w:val="00ED68CE"/>
    <w:rsid w:val="00EE02EE"/>
    <w:rsid w:val="00EE05AC"/>
    <w:rsid w:val="00EE1C0E"/>
    <w:rsid w:val="00EE1C40"/>
    <w:rsid w:val="00EE2F4A"/>
    <w:rsid w:val="00EE338E"/>
    <w:rsid w:val="00EF0333"/>
    <w:rsid w:val="00EF0F4A"/>
    <w:rsid w:val="00EF283B"/>
    <w:rsid w:val="00EF3732"/>
    <w:rsid w:val="00EF527A"/>
    <w:rsid w:val="00EF7013"/>
    <w:rsid w:val="00F01399"/>
    <w:rsid w:val="00F07E67"/>
    <w:rsid w:val="00F16565"/>
    <w:rsid w:val="00F16FB7"/>
    <w:rsid w:val="00F17A26"/>
    <w:rsid w:val="00F23C2B"/>
    <w:rsid w:val="00F2580D"/>
    <w:rsid w:val="00F26B9E"/>
    <w:rsid w:val="00F26D90"/>
    <w:rsid w:val="00F303B7"/>
    <w:rsid w:val="00F30F55"/>
    <w:rsid w:val="00F33B53"/>
    <w:rsid w:val="00F34579"/>
    <w:rsid w:val="00F36410"/>
    <w:rsid w:val="00F36E54"/>
    <w:rsid w:val="00F37C06"/>
    <w:rsid w:val="00F402B0"/>
    <w:rsid w:val="00F413D0"/>
    <w:rsid w:val="00F44E58"/>
    <w:rsid w:val="00F459F5"/>
    <w:rsid w:val="00F465D3"/>
    <w:rsid w:val="00F5163D"/>
    <w:rsid w:val="00F51FFB"/>
    <w:rsid w:val="00F5261C"/>
    <w:rsid w:val="00F5286C"/>
    <w:rsid w:val="00F53210"/>
    <w:rsid w:val="00F535ED"/>
    <w:rsid w:val="00F57FAB"/>
    <w:rsid w:val="00F6183F"/>
    <w:rsid w:val="00F618D5"/>
    <w:rsid w:val="00F65A40"/>
    <w:rsid w:val="00F65B34"/>
    <w:rsid w:val="00F6651D"/>
    <w:rsid w:val="00F7481B"/>
    <w:rsid w:val="00F81118"/>
    <w:rsid w:val="00F81535"/>
    <w:rsid w:val="00F82B71"/>
    <w:rsid w:val="00F83204"/>
    <w:rsid w:val="00F847CD"/>
    <w:rsid w:val="00F85BFE"/>
    <w:rsid w:val="00F87AB7"/>
    <w:rsid w:val="00F910CA"/>
    <w:rsid w:val="00F919B5"/>
    <w:rsid w:val="00F93ACA"/>
    <w:rsid w:val="00F93F25"/>
    <w:rsid w:val="00F947B2"/>
    <w:rsid w:val="00F957C0"/>
    <w:rsid w:val="00FA033F"/>
    <w:rsid w:val="00FA08EA"/>
    <w:rsid w:val="00FA0E3D"/>
    <w:rsid w:val="00FA1B26"/>
    <w:rsid w:val="00FA43C8"/>
    <w:rsid w:val="00FA6D86"/>
    <w:rsid w:val="00FB07AA"/>
    <w:rsid w:val="00FB3A21"/>
    <w:rsid w:val="00FB575D"/>
    <w:rsid w:val="00FB7FF7"/>
    <w:rsid w:val="00FC7B46"/>
    <w:rsid w:val="00FD0638"/>
    <w:rsid w:val="00FD3616"/>
    <w:rsid w:val="00FD3EE9"/>
    <w:rsid w:val="00FD40BF"/>
    <w:rsid w:val="00FD4579"/>
    <w:rsid w:val="00FD51C7"/>
    <w:rsid w:val="00FD56D2"/>
    <w:rsid w:val="00FD5C51"/>
    <w:rsid w:val="00FD7A41"/>
    <w:rsid w:val="00FE21C9"/>
    <w:rsid w:val="00FE2AA5"/>
    <w:rsid w:val="00FE2FBC"/>
    <w:rsid w:val="00FE3219"/>
    <w:rsid w:val="00FE4D46"/>
    <w:rsid w:val="00FE51EE"/>
    <w:rsid w:val="00FE6FE8"/>
    <w:rsid w:val="00FF0C47"/>
    <w:rsid w:val="00FF12C3"/>
    <w:rsid w:val="00FF19BD"/>
    <w:rsid w:val="00FF1EED"/>
    <w:rsid w:val="00FF20AC"/>
    <w:rsid w:val="00FF2AF9"/>
    <w:rsid w:val="00FF5008"/>
    <w:rsid w:val="00FF7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1907BAF"/>
  <w15:docId w15:val="{FB061E33-20BB-4F0B-BA00-101A039A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9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9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5B39A-1F1D-4237-B242-9863A8E45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8798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Shondra West</cp:lastModifiedBy>
  <cp:revision>2</cp:revision>
  <cp:lastPrinted>2016-04-22T21:00:00Z</cp:lastPrinted>
  <dcterms:created xsi:type="dcterms:W3CDTF">2016-04-22T23:24:00Z</dcterms:created>
  <dcterms:modified xsi:type="dcterms:W3CDTF">2016-04-22T23:24:00Z</dcterms:modified>
</cp:coreProperties>
</file>