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B737" w14:textId="2F529A5F" w:rsidR="00E24837" w:rsidRDefault="00E24837">
      <w:bookmarkStart w:id="0" w:name="_GoBack"/>
      <w:bookmarkEnd w:id="0"/>
      <w:r>
        <w:t>September 6, 2016</w:t>
      </w:r>
    </w:p>
    <w:p w14:paraId="58577C91" w14:textId="77777777" w:rsidR="00E24837" w:rsidRDefault="00E24837"/>
    <w:p w14:paraId="246A872C" w14:textId="3281A8A9" w:rsidR="00B867C2" w:rsidRDefault="00163FED">
      <w:r>
        <w:t>Dear Si</w:t>
      </w:r>
      <w:r w:rsidR="00701BB8">
        <w:t>lvester Henderson and LMC Academic Senate,</w:t>
      </w:r>
    </w:p>
    <w:p w14:paraId="25D06E97" w14:textId="77777777" w:rsidR="00701BB8" w:rsidRDefault="00701BB8"/>
    <w:p w14:paraId="75F98490" w14:textId="40D2591C" w:rsidR="00466F65" w:rsidRDefault="00E24837">
      <w:r>
        <w:t>I would like to be considered for the role of Liberal Arts faculty representative on the Shared Governance Council based on my experience working at LMC and my educational background in business operations.</w:t>
      </w:r>
      <w:r w:rsidR="00466F65">
        <w:t xml:space="preserve"> I’m interested in this role because the future of LMC is based on an effective utilization of resources as we seek to provide an ever increasing service to students will less reliable funding from the state. Industry trends in education point to a desperate need for innovation and possible major changes to our funding model and unique value in communities— simply put, I want to help.</w:t>
      </w:r>
    </w:p>
    <w:p w14:paraId="7BEBDC6C" w14:textId="7A484029" w:rsidR="00E24837" w:rsidRDefault="00466F65">
      <w:r>
        <w:t xml:space="preserve"> </w:t>
      </w:r>
    </w:p>
    <w:p w14:paraId="482F54E5" w14:textId="1AF6BFF7" w:rsidR="00701BB8" w:rsidRDefault="00E24837">
      <w:r>
        <w:t>Since I joined LMC in 2011 I’ve served as a department chair of Speech, curriculum committee member, content reviewer for the curriculum committee, led flex workshops, co-directed the honors program, founded and directed the LMC Debate Team, and was a founding member of the transfer academy. I’ve worked in every major area of the campus from instruction to running campus events with facilities and coordinating s</w:t>
      </w:r>
      <w:r w:rsidR="00E4323F">
        <w:t>tudent services.</w:t>
      </w:r>
    </w:p>
    <w:p w14:paraId="11F26419" w14:textId="77777777" w:rsidR="00E4323F" w:rsidRDefault="00E4323F"/>
    <w:p w14:paraId="072F3901" w14:textId="1C9762CC" w:rsidR="00E4323F" w:rsidRDefault="00E4323F">
      <w:r>
        <w:t>In 2015, I finished my MBA at Saint Mary’s College of California. As a requirement of the program I served as an educational consultant to the Mahatma Education Society in Mumbai, India which manage and educational organization with 35 campuses. I also studied and received high marks in strategy and operations which will be useful for the work of</w:t>
      </w:r>
      <w:r w:rsidR="00A46DC4">
        <w:t xml:space="preserve"> the shared governance council. </w:t>
      </w:r>
      <w:r>
        <w:t>More recently, I’ve completed the first half of a certificate in sustainable accounting which prepares me to offer expert advice on creating and preserving long-term value for organizations such as Los Medanos.</w:t>
      </w:r>
    </w:p>
    <w:p w14:paraId="4832D7C3" w14:textId="77777777" w:rsidR="00E4323F" w:rsidRDefault="00E4323F"/>
    <w:p w14:paraId="58850C1C" w14:textId="72078DC5" w:rsidR="00E4323F" w:rsidRDefault="00E4323F">
      <w:r>
        <w:t xml:space="preserve">While I’m not teaching in </w:t>
      </w:r>
      <w:proofErr w:type="gramStart"/>
      <w:r>
        <w:t>Fall</w:t>
      </w:r>
      <w:proofErr w:type="gramEnd"/>
      <w:r>
        <w:t xml:space="preserve"> 2016, I am generally available at the time of the committee meeting every other Wednesday. I also could join the committee by distance through phone or video conference until I resume my regular role on campus. If this arrangement displeases the </w:t>
      </w:r>
      <w:r w:rsidR="00A46DC4">
        <w:t>senate, I would also be willing to pick up this role in January if the senate sees it fit to appoint somebody in the interim.</w:t>
      </w:r>
    </w:p>
    <w:p w14:paraId="4BC8D105" w14:textId="77777777" w:rsidR="00A46DC4" w:rsidRDefault="00A46DC4"/>
    <w:p w14:paraId="26D6C06B" w14:textId="66537FC9" w:rsidR="00A46DC4" w:rsidRDefault="00A46DC4">
      <w:r>
        <w:t>Please let me know if I can provide additional detail, I appreciate your consideration.</w:t>
      </w:r>
    </w:p>
    <w:p w14:paraId="17A09A79" w14:textId="77777777" w:rsidR="00A46DC4" w:rsidRDefault="00A46DC4"/>
    <w:p w14:paraId="0C9D2BCE" w14:textId="04A622DB" w:rsidR="00A46DC4" w:rsidRDefault="00A46DC4">
      <w:r>
        <w:t>Kasey Gardner</w:t>
      </w:r>
    </w:p>
    <w:sectPr w:rsidR="00A46DC4" w:rsidSect="0019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B8"/>
    <w:rsid w:val="00120133"/>
    <w:rsid w:val="00163FED"/>
    <w:rsid w:val="00193577"/>
    <w:rsid w:val="00466F65"/>
    <w:rsid w:val="00701BB8"/>
    <w:rsid w:val="00894047"/>
    <w:rsid w:val="00A46DC4"/>
    <w:rsid w:val="00E24837"/>
    <w:rsid w:val="00E4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D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Abigail Duldulao</cp:lastModifiedBy>
  <cp:revision>2</cp:revision>
  <dcterms:created xsi:type="dcterms:W3CDTF">2016-09-06T18:22:00Z</dcterms:created>
  <dcterms:modified xsi:type="dcterms:W3CDTF">2016-09-06T18:22:00Z</dcterms:modified>
</cp:coreProperties>
</file>