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23" w:rsidRPr="00441723" w:rsidRDefault="00441723" w:rsidP="00441723">
      <w:pPr>
        <w:shd w:val="clear" w:color="auto" w:fill="FFFFFF"/>
        <w:jc w:val="center"/>
        <w:outlineLvl w:val="0"/>
        <w:rPr>
          <w:rFonts w:ascii="Calibri" w:eastAsia="Times New Roman" w:hAnsi="Calibri"/>
          <w:b/>
          <w:bCs/>
          <w:color w:val="000000"/>
          <w:sz w:val="32"/>
          <w:szCs w:val="32"/>
        </w:rPr>
      </w:pPr>
      <w:r w:rsidRPr="00441723">
        <w:rPr>
          <w:rFonts w:ascii="Calibri" w:eastAsia="Times New Roman" w:hAnsi="Calibri"/>
          <w:b/>
          <w:bCs/>
          <w:color w:val="000000"/>
          <w:sz w:val="32"/>
          <w:szCs w:val="32"/>
          <w:highlight w:val="lightGray"/>
        </w:rPr>
        <w:t>CTE LIAISON Request – Faculty Representation</w:t>
      </w:r>
    </w:p>
    <w:p w:rsidR="00441723" w:rsidRDefault="00441723" w:rsidP="00441723">
      <w:pPr>
        <w:shd w:val="clear" w:color="auto" w:fill="FFFFFF"/>
        <w:outlineLvl w:val="0"/>
        <w:rPr>
          <w:rFonts w:ascii="Calibri" w:eastAsia="Times New Roman" w:hAnsi="Calibri"/>
          <w:b/>
          <w:bCs/>
          <w:color w:val="000000"/>
          <w:sz w:val="22"/>
          <w:szCs w:val="22"/>
        </w:rPr>
      </w:pPr>
    </w:p>
    <w:p w:rsidR="00441723" w:rsidRDefault="00441723" w:rsidP="00441723">
      <w:pPr>
        <w:shd w:val="clear" w:color="auto" w:fill="FFFFFF"/>
        <w:outlineLvl w:val="0"/>
        <w:rPr>
          <w:rFonts w:ascii="Calibri" w:eastAsia="Times New Roman" w:hAnsi="Calibri"/>
          <w:b/>
          <w:bCs/>
          <w:color w:val="000000"/>
          <w:sz w:val="22"/>
          <w:szCs w:val="22"/>
        </w:rPr>
      </w:pPr>
    </w:p>
    <w:p w:rsidR="00441723" w:rsidRDefault="00441723" w:rsidP="00441723">
      <w:pPr>
        <w:shd w:val="clear" w:color="auto" w:fill="FFFFFF"/>
        <w:outlineLvl w:val="0"/>
        <w:rPr>
          <w:rFonts w:ascii="Calibri" w:eastAsia="Times New Roman" w:hAnsi="Calibri"/>
          <w:b/>
          <w:bCs/>
          <w:color w:val="000000"/>
          <w:sz w:val="22"/>
          <w:szCs w:val="22"/>
        </w:rPr>
      </w:pPr>
    </w:p>
    <w:p w:rsidR="00441723" w:rsidRDefault="00441723" w:rsidP="00441723">
      <w:pPr>
        <w:shd w:val="clear" w:color="auto" w:fill="FFFFFF"/>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Tuesday, February 23, 2016 6:14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LMC ALL Faculty</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Request for Faculty Representative/Career Technical Education Local Consortia</w:t>
      </w:r>
      <w:r>
        <w:rPr>
          <w:rFonts w:ascii="Calibri" w:eastAsia="Times New Roman" w:hAnsi="Calibri"/>
          <w:color w:val="000000"/>
        </w:rPr>
        <w:t xml:space="preserve"> </w:t>
      </w:r>
    </w:p>
    <w:p w:rsidR="00441723" w:rsidRDefault="00441723" w:rsidP="00441723">
      <w:pPr>
        <w:shd w:val="clear" w:color="auto" w:fill="FFFFFF"/>
        <w:rPr>
          <w:rFonts w:ascii="Calibri" w:eastAsia="Times New Roman" w:hAnsi="Calibri"/>
          <w:color w:val="000000"/>
        </w:rPr>
      </w:pPr>
      <w:r>
        <w:rPr>
          <w:rFonts w:ascii="Calibri" w:eastAsia="Times New Roman" w:hAnsi="Calibri"/>
          <w:color w:val="000000"/>
        </w:rPr>
        <w:t> </w:t>
      </w:r>
    </w:p>
    <w:p w:rsidR="00441723" w:rsidRDefault="00441723" w:rsidP="00441723">
      <w:pPr>
        <w:pStyle w:val="NormalWeb"/>
        <w:shd w:val="clear" w:color="auto" w:fill="FFFFFF"/>
        <w:rPr>
          <w:color w:val="000000"/>
        </w:rPr>
      </w:pPr>
      <w:r>
        <w:rPr>
          <w:color w:val="000000"/>
        </w:rPr>
        <w:t xml:space="preserve">                                                                                             </w:t>
      </w:r>
      <w:r>
        <w:rPr>
          <w:rFonts w:ascii="Calibri" w:hAnsi="Calibri"/>
          <w:color w:val="000000"/>
        </w:rPr>
        <w:t>2-23-2016</w:t>
      </w:r>
    </w:p>
    <w:p w:rsidR="00441723" w:rsidRDefault="00441723" w:rsidP="00441723">
      <w:pPr>
        <w:pStyle w:val="NormalWeb"/>
        <w:shd w:val="clear" w:color="auto" w:fill="FFFFFF"/>
        <w:rPr>
          <w:color w:val="000000"/>
        </w:rPr>
      </w:pPr>
      <w:r>
        <w:rPr>
          <w:rFonts w:ascii="Calibri" w:hAnsi="Calibri"/>
          <w:color w:val="000000"/>
        </w:rPr>
        <w:t>Dear LMC Faculty:</w:t>
      </w:r>
    </w:p>
    <w:p w:rsidR="00441723" w:rsidRDefault="00441723" w:rsidP="00441723">
      <w:pPr>
        <w:pStyle w:val="NormalWeb"/>
        <w:shd w:val="clear" w:color="auto" w:fill="FFFFFF"/>
        <w:rPr>
          <w:color w:val="000000"/>
        </w:rPr>
      </w:pPr>
      <w:r>
        <w:rPr>
          <w:rFonts w:ascii="Calibri" w:hAnsi="Calibri"/>
          <w:color w:val="000000"/>
        </w:rPr>
        <w:t> </w:t>
      </w:r>
    </w:p>
    <w:p w:rsidR="00441723" w:rsidRDefault="00441723" w:rsidP="00441723">
      <w:pPr>
        <w:pStyle w:val="NormalWeb"/>
        <w:shd w:val="clear" w:color="auto" w:fill="FFFFFF"/>
        <w:rPr>
          <w:rFonts w:ascii="Calibri" w:hAnsi="Calibri"/>
          <w:color w:val="000000"/>
        </w:rPr>
      </w:pPr>
      <w:r>
        <w:rPr>
          <w:color w:val="000000"/>
        </w:rPr>
        <w:t xml:space="preserve">Hello! The Academic Senate is seeking a Faculty member to serve as the </w:t>
      </w:r>
      <w:r>
        <w:rPr>
          <w:b/>
          <w:bCs/>
          <w:color w:val="000000"/>
        </w:rPr>
        <w:t xml:space="preserve">"CTE </w:t>
      </w:r>
      <w:proofErr w:type="spellStart"/>
      <w:r>
        <w:rPr>
          <w:b/>
          <w:bCs/>
          <w:color w:val="000000"/>
        </w:rPr>
        <w:t>Liason</w:t>
      </w:r>
      <w:proofErr w:type="spellEnd"/>
      <w:r>
        <w:rPr>
          <w:b/>
          <w:bCs/>
          <w:color w:val="000000"/>
        </w:rPr>
        <w:t>"</w:t>
      </w:r>
      <w:r>
        <w:rPr>
          <w:color w:val="000000"/>
        </w:rPr>
        <w:t xml:space="preserve"> for Los Medanos College. The State Academic Senate (ASCCC) will be notified of the selected faculty person. As part of the local consortia, the</w:t>
      </w:r>
      <w:r>
        <w:rPr>
          <w:b/>
          <w:bCs/>
          <w:color w:val="000000"/>
        </w:rPr>
        <w:t xml:space="preserve"> "CTE </w:t>
      </w:r>
      <w:proofErr w:type="spellStart"/>
      <w:r>
        <w:rPr>
          <w:b/>
          <w:bCs/>
          <w:color w:val="000000"/>
        </w:rPr>
        <w:t>Liason</w:t>
      </w:r>
      <w:proofErr w:type="spellEnd"/>
      <w:r>
        <w:rPr>
          <w:b/>
          <w:bCs/>
          <w:color w:val="000000"/>
        </w:rPr>
        <w:t xml:space="preserve">" </w:t>
      </w:r>
      <w:r>
        <w:rPr>
          <w:color w:val="000000"/>
        </w:rPr>
        <w:t>will attend local regional meetings, and report critical information regarding local and state updates to the Los Medanos College Academic Senate and campus community. The "CTE Liaison" responsibilities can be as little as communicating with CTE faculty and the Academic Senate, or as involved as someone wants to make it! </w:t>
      </w:r>
      <w:r>
        <w:rPr>
          <w:rFonts w:ascii="Calibri" w:hAnsi="Calibri"/>
          <w:color w:val="000000"/>
        </w:rPr>
        <w:t xml:space="preserve"> </w:t>
      </w:r>
    </w:p>
    <w:p w:rsidR="00441723" w:rsidRDefault="00441723" w:rsidP="00441723">
      <w:pPr>
        <w:shd w:val="clear" w:color="auto" w:fill="FFFFFF"/>
        <w:rPr>
          <w:rFonts w:ascii="Calibri" w:eastAsia="Times New Roman" w:hAnsi="Calibri"/>
          <w:i/>
          <w:iCs/>
          <w:color w:val="000000"/>
        </w:rPr>
      </w:pPr>
    </w:p>
    <w:p w:rsidR="00441723" w:rsidRDefault="00441723" w:rsidP="00441723">
      <w:pPr>
        <w:pStyle w:val="NormalWeb"/>
        <w:shd w:val="clear" w:color="auto" w:fill="FFFFFF"/>
        <w:rPr>
          <w:color w:val="000000"/>
        </w:rPr>
      </w:pPr>
      <w:r>
        <w:rPr>
          <w:rFonts w:ascii="Calibri" w:hAnsi="Calibri"/>
          <w:color w:val="000000"/>
        </w:rPr>
        <w:t xml:space="preserve">The Academic Senate and Senate Council promotes open applications for all faculty. </w:t>
      </w:r>
      <w:r>
        <w:rPr>
          <w:rStyle w:val="Strong"/>
          <w:rFonts w:ascii="Calibri" w:hAnsi="Calibri"/>
          <w:color w:val="000000"/>
        </w:rPr>
        <w:t>However, CTE faculty is strongly encouraged to consider this awesome opportunity! </w:t>
      </w:r>
      <w:r>
        <w:rPr>
          <w:rFonts w:ascii="Calibri" w:hAnsi="Calibri"/>
          <w:color w:val="000000"/>
        </w:rPr>
        <w:t xml:space="preserve"> Please submit your name, along with a brief writing that describes your interest to serve on this local consortia. </w:t>
      </w:r>
      <w:r>
        <w:rPr>
          <w:rStyle w:val="Strong"/>
          <w:color w:val="000000"/>
        </w:rPr>
        <w:t>All prospective applicants are requested to submit their interest, in writing by March 2, 2016, at 12:00 Noon P.M. </w:t>
      </w:r>
      <w:r>
        <w:rPr>
          <w:rStyle w:val="Strong"/>
          <w:rFonts w:ascii="Calibri" w:hAnsi="Calibri"/>
          <w:color w:val="000000"/>
        </w:rPr>
        <w:t xml:space="preserve"> </w:t>
      </w:r>
      <w:r>
        <w:rPr>
          <w:rFonts w:ascii="Calibri" w:hAnsi="Calibri"/>
          <w:color w:val="000000"/>
        </w:rPr>
        <w:t>The selected faculty member will be confirmed at the Academic Senate's March 14, 2016</w:t>
      </w:r>
      <w:proofErr w:type="gramStart"/>
      <w:r>
        <w:rPr>
          <w:rFonts w:ascii="Calibri" w:hAnsi="Calibri"/>
          <w:color w:val="000000"/>
        </w:rPr>
        <w:t>  bi</w:t>
      </w:r>
      <w:proofErr w:type="gramEnd"/>
      <w:r>
        <w:rPr>
          <w:rFonts w:ascii="Calibri" w:hAnsi="Calibri"/>
          <w:color w:val="000000"/>
        </w:rPr>
        <w:t xml:space="preserve">-monthly meeting, which will be held at 3:00 P.M. in L109. Attendance at this meeting, will allow the Academic Senate to ask questions and validate the approved selected applicant.  Thank you for your consideration and kindness.   </w:t>
      </w:r>
    </w:p>
    <w:p w:rsidR="00441723" w:rsidRDefault="00441723" w:rsidP="00441723">
      <w:pPr>
        <w:pStyle w:val="NormalWeb"/>
        <w:shd w:val="clear" w:color="auto" w:fill="FFFFFF"/>
        <w:rPr>
          <w:color w:val="000000"/>
        </w:rPr>
      </w:pPr>
      <w:r>
        <w:rPr>
          <w:rFonts w:ascii="Calibri" w:hAnsi="Calibri"/>
          <w:color w:val="000000"/>
        </w:rPr>
        <w:t> </w:t>
      </w:r>
    </w:p>
    <w:p w:rsidR="00441723" w:rsidRDefault="00441723" w:rsidP="00441723">
      <w:pPr>
        <w:pStyle w:val="NormalWeb"/>
        <w:shd w:val="clear" w:color="auto" w:fill="FFFFFF"/>
        <w:jc w:val="both"/>
        <w:rPr>
          <w:color w:val="000000"/>
        </w:rPr>
      </w:pPr>
      <w:r>
        <w:rPr>
          <w:rFonts w:ascii="Calibri" w:hAnsi="Calibri"/>
          <w:color w:val="000000"/>
        </w:rPr>
        <w:t xml:space="preserve">                                                         Warmest Regards, </w:t>
      </w:r>
    </w:p>
    <w:p w:rsidR="00441723" w:rsidRDefault="00441723" w:rsidP="00441723">
      <w:pPr>
        <w:pStyle w:val="NormalWeb"/>
        <w:shd w:val="clear" w:color="auto" w:fill="FFFFFF"/>
        <w:jc w:val="both"/>
        <w:rPr>
          <w:color w:val="000000"/>
        </w:rPr>
      </w:pPr>
      <w:r>
        <w:rPr>
          <w:rFonts w:ascii="Calibri" w:hAnsi="Calibri"/>
          <w:color w:val="000000"/>
        </w:rPr>
        <w:t>     </w:t>
      </w:r>
    </w:p>
    <w:p w:rsidR="00441723" w:rsidRDefault="00441723" w:rsidP="00441723">
      <w:pPr>
        <w:pStyle w:val="NormalWeb"/>
        <w:shd w:val="clear" w:color="auto" w:fill="FFFFFF"/>
        <w:jc w:val="both"/>
        <w:rPr>
          <w:color w:val="000000"/>
        </w:rPr>
      </w:pPr>
      <w:r>
        <w:rPr>
          <w:rFonts w:ascii="Calibri" w:hAnsi="Calibri"/>
          <w:color w:val="000000"/>
        </w:rPr>
        <w:t>                                                                                                    Silvester Carl Henderson, President</w:t>
      </w:r>
    </w:p>
    <w:p w:rsidR="00441723" w:rsidRDefault="00441723" w:rsidP="00441723">
      <w:pPr>
        <w:pStyle w:val="NormalWeb"/>
        <w:shd w:val="clear" w:color="auto" w:fill="FFFFFF"/>
        <w:jc w:val="both"/>
        <w:rPr>
          <w:color w:val="000000"/>
        </w:rPr>
      </w:pPr>
      <w:r>
        <w:rPr>
          <w:rFonts w:ascii="Calibri" w:hAnsi="Calibri"/>
          <w:color w:val="000000"/>
        </w:rPr>
        <w:t>                                                                                                    Los Medanos College Academic Senate</w:t>
      </w:r>
    </w:p>
    <w:p w:rsidR="00441723" w:rsidRDefault="00441723" w:rsidP="00441723">
      <w:pPr>
        <w:pStyle w:val="NormalWeb"/>
        <w:shd w:val="clear" w:color="auto" w:fill="FFFFFF"/>
        <w:jc w:val="both"/>
        <w:rPr>
          <w:rFonts w:ascii="Calibri" w:hAnsi="Calibri"/>
          <w:color w:val="000000"/>
        </w:rPr>
      </w:pPr>
      <w:r>
        <w:rPr>
          <w:rFonts w:ascii="Calibri" w:hAnsi="Calibri"/>
          <w:color w:val="000000"/>
        </w:rPr>
        <w:t>                                                                                                    (925) 473-7806 (Work)</w:t>
      </w:r>
    </w:p>
    <w:p w:rsidR="00441723" w:rsidRDefault="00441723" w:rsidP="00441723">
      <w:pPr>
        <w:pStyle w:val="NormalWeb"/>
        <w:shd w:val="clear" w:color="auto" w:fill="FFFFFF"/>
        <w:jc w:val="both"/>
        <w:rPr>
          <w:color w:val="000000"/>
        </w:rPr>
      </w:pPr>
      <w:r>
        <w:rPr>
          <w:rFonts w:ascii="Calibri" w:hAnsi="Calibri"/>
          <w:color w:val="000000"/>
        </w:rPr>
        <w:t>                                                                         </w:t>
      </w:r>
      <w:bookmarkStart w:id="0" w:name="_GoBack"/>
      <w:bookmarkEnd w:id="0"/>
      <w:r>
        <w:rPr>
          <w:rFonts w:ascii="Calibri" w:hAnsi="Calibri"/>
          <w:color w:val="000000"/>
        </w:rPr>
        <w:t xml:space="preserve">                           (925) 565-6107 (Cell) </w:t>
      </w:r>
    </w:p>
    <w:p w:rsidR="00441723" w:rsidRDefault="00441723" w:rsidP="00441723">
      <w:pPr>
        <w:pStyle w:val="NormalWeb"/>
        <w:shd w:val="clear" w:color="auto" w:fill="FFFFFF"/>
        <w:jc w:val="both"/>
        <w:rPr>
          <w:rFonts w:ascii="Calibri" w:hAnsi="Calibri"/>
          <w:color w:val="000000"/>
        </w:rPr>
      </w:pPr>
    </w:p>
    <w:p w:rsidR="002B412C" w:rsidRDefault="002B412C"/>
    <w:sectPr w:rsidR="002B412C" w:rsidSect="0044172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3"/>
    <w:rsid w:val="002B412C"/>
    <w:rsid w:val="0044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3A26-4C51-446E-92D8-5091EE6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723"/>
  </w:style>
  <w:style w:type="character" w:styleId="Strong">
    <w:name w:val="Strong"/>
    <w:basedOn w:val="DefaultParagraphFont"/>
    <w:uiPriority w:val="22"/>
    <w:qFormat/>
    <w:rsid w:val="00441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2016-02-24T21:49:00Z</dcterms:created>
  <dcterms:modified xsi:type="dcterms:W3CDTF">2016-02-24T21:51:00Z</dcterms:modified>
</cp:coreProperties>
</file>