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21" w:rsidRPr="002D6C21" w:rsidRDefault="002D6C21" w:rsidP="002D6C21">
      <w:pPr>
        <w:shd w:val="clear" w:color="auto" w:fill="FFFFFF"/>
        <w:jc w:val="center"/>
        <w:outlineLvl w:val="0"/>
        <w:rPr>
          <w:rFonts w:ascii="Calibri" w:eastAsia="Times New Roman" w:hAnsi="Calibri"/>
          <w:bCs/>
          <w:color w:val="000000"/>
          <w:sz w:val="32"/>
          <w:szCs w:val="32"/>
        </w:rPr>
      </w:pPr>
      <w:r w:rsidRPr="002D6C21">
        <w:rPr>
          <w:rFonts w:ascii="Calibri" w:eastAsia="Times New Roman" w:hAnsi="Calibri"/>
          <w:bCs/>
          <w:color w:val="000000"/>
          <w:sz w:val="32"/>
          <w:szCs w:val="32"/>
          <w:highlight w:val="lightGray"/>
        </w:rPr>
        <w:t>CTE LIAISON</w:t>
      </w:r>
    </w:p>
    <w:p w:rsidR="002D6C21" w:rsidRDefault="002D6C21" w:rsidP="002D6C21">
      <w:pPr>
        <w:shd w:val="clear" w:color="auto" w:fill="FFFFFF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2D6C21" w:rsidRDefault="002D6C21" w:rsidP="002D6C21">
      <w:pPr>
        <w:shd w:val="clear" w:color="auto" w:fill="FFFFFF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2D6C21" w:rsidRDefault="002D6C21" w:rsidP="002D6C21">
      <w:pPr>
        <w:shd w:val="clear" w:color="auto" w:fill="FFFFFF"/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Krolikowski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>, Katherine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February 23, 2016 10:34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Calibri" w:eastAsia="Times New Roman" w:hAnsi="Calibri"/>
            <w:sz w:val="22"/>
            <w:szCs w:val="22"/>
          </w:rPr>
          <w:t>smckinnon@marin.edu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5" w:history="1">
        <w:r>
          <w:rPr>
            <w:rStyle w:val="Hyperlink"/>
            <w:rFonts w:ascii="Calibri" w:eastAsia="Times New Roman" w:hAnsi="Calibri"/>
            <w:sz w:val="22"/>
            <w:szCs w:val="22"/>
          </w:rPr>
          <w:t>apasquel@marin.edu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Michael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Wyly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6" w:history="1">
        <w:r>
          <w:rPr>
            <w:rStyle w:val="Hyperlink"/>
            <w:rFonts w:ascii="Calibri" w:eastAsia="Times New Roman" w:hAnsi="Calibri"/>
            <w:sz w:val="22"/>
            <w:szCs w:val="22"/>
          </w:rPr>
          <w:t>LaNae.Jaimez@solano.edu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7" w:history="1">
        <w:r>
          <w:rPr>
            <w:rStyle w:val="Hyperlink"/>
            <w:rFonts w:ascii="Calibri" w:eastAsia="Times New Roman" w:hAnsi="Calibri"/>
            <w:sz w:val="22"/>
            <w:szCs w:val="22"/>
          </w:rPr>
          <w:t>rolive@peralta.edu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8" w:history="1">
        <w:r>
          <w:rPr>
            <w:rStyle w:val="Hyperlink"/>
            <w:rFonts w:ascii="Calibri" w:eastAsia="Times New Roman" w:hAnsi="Calibri"/>
            <w:sz w:val="22"/>
            <w:szCs w:val="22"/>
          </w:rPr>
          <w:t>kkelley@chabotcollege.edu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McBrien, Beth; Freytag, John; Henderson, Silvester; Norman, Janith; </w:t>
      </w:r>
      <w:hyperlink r:id="rId9" w:history="1">
        <w:r>
          <w:rPr>
            <w:rStyle w:val="Hyperlink"/>
            <w:rFonts w:ascii="Calibri" w:eastAsia="Times New Roman" w:hAnsi="Calibri"/>
            <w:sz w:val="22"/>
            <w:szCs w:val="22"/>
          </w:rPr>
          <w:t>tpark@peralta.edu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0" w:history="1">
        <w:r>
          <w:rPr>
            <w:rStyle w:val="Hyperlink"/>
            <w:rFonts w:ascii="Calibri" w:eastAsia="Times New Roman" w:hAnsi="Calibri"/>
            <w:sz w:val="22"/>
            <w:szCs w:val="22"/>
          </w:rPr>
          <w:t>atrotter@peralta.edu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1" w:history="1">
        <w:r>
          <w:rPr>
            <w:rStyle w:val="Hyperlink"/>
            <w:rFonts w:ascii="Calibri" w:eastAsia="Times New Roman" w:hAnsi="Calibri"/>
            <w:sz w:val="22"/>
            <w:szCs w:val="22"/>
          </w:rPr>
          <w:t>LDuck@ccsf.edu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2" w:history="1">
        <w:r>
          <w:rPr>
            <w:rStyle w:val="Hyperlink"/>
            <w:rFonts w:ascii="Calibri" w:eastAsia="Times New Roman" w:hAnsi="Calibri"/>
            <w:sz w:val="22"/>
            <w:szCs w:val="22"/>
          </w:rPr>
          <w:t>mvillasa@ccsf.edu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Browne, Kathryn; </w:t>
      </w:r>
      <w:hyperlink r:id="rId13" w:history="1">
        <w:r>
          <w:rPr>
            <w:rStyle w:val="Hyperlink"/>
            <w:rFonts w:ascii="Calibri" w:eastAsia="Times New Roman" w:hAnsi="Calibri"/>
            <w:sz w:val="22"/>
            <w:szCs w:val="22"/>
          </w:rPr>
          <w:t>eric.narveson@evc.edu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4" w:history="1">
        <w:r>
          <w:rPr>
            <w:rStyle w:val="Hyperlink"/>
            <w:rFonts w:ascii="Calibri" w:eastAsia="Times New Roman" w:hAnsi="Calibri"/>
            <w:sz w:val="22"/>
            <w:szCs w:val="22"/>
          </w:rPr>
          <w:t>escotoisaac@fhda.edu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5" w:history="1">
        <w:r>
          <w:rPr>
            <w:rStyle w:val="Hyperlink"/>
            <w:rFonts w:ascii="Calibri" w:eastAsia="Times New Roman" w:hAnsi="Calibri"/>
            <w:sz w:val="22"/>
            <w:szCs w:val="22"/>
          </w:rPr>
          <w:t>blawn@gavilan.edu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6" w:history="1">
        <w:r>
          <w:rPr>
            <w:rStyle w:val="Hyperlink"/>
            <w:rFonts w:ascii="Calibri" w:eastAsia="Times New Roman" w:hAnsi="Calibri"/>
            <w:sz w:val="22"/>
            <w:szCs w:val="22"/>
          </w:rPr>
          <w:t>thais.winsome@missioncollege.edu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7" w:history="1">
        <w:r>
          <w:rPr>
            <w:rStyle w:val="Hyperlink"/>
            <w:rFonts w:ascii="Calibri" w:eastAsia="Times New Roman" w:hAnsi="Calibri"/>
            <w:sz w:val="22"/>
            <w:szCs w:val="22"/>
          </w:rPr>
          <w:t>matthew.johnston@missioncollege.edu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8" w:history="1">
        <w:r>
          <w:rPr>
            <w:rStyle w:val="Hyperlink"/>
            <w:rFonts w:ascii="Calibri" w:eastAsia="Times New Roman" w:hAnsi="Calibri"/>
            <w:sz w:val="22"/>
            <w:szCs w:val="22"/>
          </w:rPr>
          <w:t>jesus.covarrubias@sjcc.edu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19" w:history="1">
        <w:r>
          <w:rPr>
            <w:rStyle w:val="Hyperlink"/>
            <w:rFonts w:ascii="Calibri" w:eastAsia="Times New Roman" w:hAnsi="Calibri"/>
            <w:sz w:val="22"/>
            <w:szCs w:val="22"/>
          </w:rPr>
          <w:t>margaret.muench@sjcc.edu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20" w:history="1">
        <w:r>
          <w:rPr>
            <w:rStyle w:val="Hyperlink"/>
            <w:rFonts w:ascii="Calibri" w:eastAsia="Times New Roman" w:hAnsi="Calibri"/>
            <w:sz w:val="22"/>
            <w:szCs w:val="22"/>
          </w:rPr>
          <w:t>ckimbrough@hartnell.edu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21" w:history="1">
        <w:r>
          <w:rPr>
            <w:rStyle w:val="Hyperlink"/>
            <w:rFonts w:ascii="Calibri" w:eastAsia="Times New Roman" w:hAnsi="Calibri"/>
            <w:sz w:val="22"/>
            <w:szCs w:val="22"/>
          </w:rPr>
          <w:t>cmoss@hartnell.edu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 xml:space="preserve">; </w:t>
      </w:r>
      <w:hyperlink r:id="rId22" w:history="1">
        <w:r>
          <w:rPr>
            <w:rStyle w:val="Hyperlink"/>
            <w:rFonts w:ascii="Calibri" w:eastAsia="Times New Roman" w:hAnsi="Calibri"/>
            <w:sz w:val="22"/>
            <w:szCs w:val="22"/>
          </w:rPr>
          <w:t>awright@hartnell.edu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Appointing CTE Liaison - reminder! 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  <w:bookmarkStart w:id="0" w:name="_GoBack"/>
      <w:bookmarkEnd w:id="0"/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Good morning,  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This is Katie </w:t>
      </w:r>
      <w:proofErr w:type="spellStart"/>
      <w:r>
        <w:rPr>
          <w:rFonts w:ascii="Calibri" w:eastAsia="Times New Roman" w:hAnsi="Calibri"/>
          <w:color w:val="000000"/>
        </w:rPr>
        <w:t>Krolikowski</w:t>
      </w:r>
      <w:proofErr w:type="spellEnd"/>
      <w:r>
        <w:rPr>
          <w:rFonts w:ascii="Calibri" w:eastAsia="Times New Roman" w:hAnsi="Calibri"/>
          <w:color w:val="000000"/>
        </w:rPr>
        <w:t xml:space="preserve"> (ASCCC Leadership committee).  I’m organizing a regional list of CTE liaisons, and notice that your college has not yet appointed someone to this position.  I want to encourage you to make an appointment and communicate this to the ASCCC!   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As you are probably aware, there is a lot of action in the CTE area right now.  Having a CTE liaison at your campus will make sure that</w:t>
      </w:r>
      <w:r>
        <w:rPr>
          <w:rFonts w:ascii="Calibri" w:eastAsia="Times New Roman" w:hAnsi="Calibri"/>
          <w:b/>
          <w:bCs/>
          <w:color w:val="000000"/>
        </w:rPr>
        <w:t xml:space="preserve"> faculty </w:t>
      </w:r>
      <w:r>
        <w:rPr>
          <w:rFonts w:ascii="Calibri" w:eastAsia="Times New Roman" w:hAnsi="Calibri"/>
          <w:color w:val="000000"/>
        </w:rPr>
        <w:t xml:space="preserve">voices and opinions are part of this discussion.  For instance, the reason I’m compiling the regional list this morning is because the BACCC is forming a consultation council to strategize about regional uses of the anticipated $200M for CTE programs being considered as part of this year’s state </w:t>
      </w:r>
      <w:proofErr w:type="gramStart"/>
      <w:r>
        <w:rPr>
          <w:rFonts w:ascii="Calibri" w:eastAsia="Times New Roman" w:hAnsi="Calibri"/>
          <w:color w:val="000000"/>
        </w:rPr>
        <w:t>budget  There</w:t>
      </w:r>
      <w:proofErr w:type="gramEnd"/>
      <w:r>
        <w:rPr>
          <w:rFonts w:ascii="Calibri" w:eastAsia="Times New Roman" w:hAnsi="Calibri"/>
          <w:color w:val="000000"/>
        </w:rPr>
        <w:t xml:space="preserve"> are 3 types of seats on this 15-member body:  CEO, Dean/Administrator, and CTE Faculty (CTE liaisons will be candidates).  Let’s not leave the</w:t>
      </w:r>
      <w:r>
        <w:rPr>
          <w:rFonts w:ascii="Calibri" w:eastAsia="Times New Roman" w:hAnsi="Calibri"/>
          <w:b/>
          <w:bCs/>
          <w:color w:val="000000"/>
        </w:rPr>
        <w:t xml:space="preserve"> faculty </w:t>
      </w:r>
      <w:r>
        <w:rPr>
          <w:rFonts w:ascii="Calibri" w:eastAsia="Times New Roman" w:hAnsi="Calibri"/>
          <w:color w:val="000000"/>
        </w:rPr>
        <w:t>seats unoccupied!  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CTE liaison responsibilities on your campus can be as little as communicating with your CTE faculty and academic senate, and as involved as someone wants to make it!  I hope you will submit your college’s selection to the ASCCC soon.  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 not hesitate to ask if you have more questions about the position.  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Thanks!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Katie</w:t>
      </w:r>
    </w:p>
    <w:p w:rsidR="002D6C21" w:rsidRDefault="002D6C21" w:rsidP="002D6C2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B412C" w:rsidRDefault="002B412C"/>
    <w:sectPr w:rsidR="002B412C" w:rsidSect="002D6C2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1"/>
    <w:rsid w:val="002B412C"/>
    <w:rsid w:val="002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8CB7-6F96-4272-AE4D-9E4F9A7C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elley@chabotcollege.edu" TargetMode="External"/><Relationship Id="rId13" Type="http://schemas.openxmlformats.org/officeDocument/2006/relationships/hyperlink" Target="mailto:eric.narveson@evc.edu" TargetMode="External"/><Relationship Id="rId18" Type="http://schemas.openxmlformats.org/officeDocument/2006/relationships/hyperlink" Target="mailto:jesus.covarrubias@sjcc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moss@hartnell.edu" TargetMode="External"/><Relationship Id="rId7" Type="http://schemas.openxmlformats.org/officeDocument/2006/relationships/hyperlink" Target="mailto:rolive@peralta.edu" TargetMode="External"/><Relationship Id="rId12" Type="http://schemas.openxmlformats.org/officeDocument/2006/relationships/hyperlink" Target="mailto:mvillasa@ccsf.edu" TargetMode="External"/><Relationship Id="rId17" Type="http://schemas.openxmlformats.org/officeDocument/2006/relationships/hyperlink" Target="mailto:matthew.johnston@mission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hais.winsome@missioncollege.edu" TargetMode="External"/><Relationship Id="rId20" Type="http://schemas.openxmlformats.org/officeDocument/2006/relationships/hyperlink" Target="mailto:ckimbrough@hartnell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aNae.Jaimez@solano.edu" TargetMode="External"/><Relationship Id="rId11" Type="http://schemas.openxmlformats.org/officeDocument/2006/relationships/hyperlink" Target="mailto:LDuck@ccsf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pasquel@marin.edu" TargetMode="External"/><Relationship Id="rId15" Type="http://schemas.openxmlformats.org/officeDocument/2006/relationships/hyperlink" Target="mailto:blawn@gavilan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trotter@peralta.edu" TargetMode="External"/><Relationship Id="rId19" Type="http://schemas.openxmlformats.org/officeDocument/2006/relationships/hyperlink" Target="mailto:margaret.muench@sjcc.edu" TargetMode="External"/><Relationship Id="rId4" Type="http://schemas.openxmlformats.org/officeDocument/2006/relationships/hyperlink" Target="mailto:smckinnon@marin.edu" TargetMode="External"/><Relationship Id="rId9" Type="http://schemas.openxmlformats.org/officeDocument/2006/relationships/hyperlink" Target="mailto:tpark@peralta.edu" TargetMode="External"/><Relationship Id="rId14" Type="http://schemas.openxmlformats.org/officeDocument/2006/relationships/hyperlink" Target="mailto:escotoisaac@fhda.edu" TargetMode="External"/><Relationship Id="rId22" Type="http://schemas.openxmlformats.org/officeDocument/2006/relationships/hyperlink" Target="mailto:awright@hart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2016-02-24T21:47:00Z</dcterms:created>
  <dcterms:modified xsi:type="dcterms:W3CDTF">2016-02-24T21:49:00Z</dcterms:modified>
</cp:coreProperties>
</file>