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F49" w:rsidRPr="00ED2F49" w:rsidRDefault="00ED2F49" w:rsidP="00ED2F49">
      <w:pPr>
        <w:pStyle w:val="Heading2"/>
        <w:jc w:val="center"/>
        <w:rPr>
          <w:rStyle w:val="billtitleyr1"/>
          <w:sz w:val="32"/>
          <w:szCs w:val="32"/>
        </w:rPr>
      </w:pPr>
      <w:bookmarkStart w:id="0" w:name="_Toc434598447"/>
      <w:r w:rsidRPr="00ED2F49">
        <w:rPr>
          <w:rFonts w:ascii="Verdana" w:hAnsi="Verdana"/>
          <w:b/>
          <w:bCs/>
          <w:color w:val="333333"/>
          <w:highlight w:val="lightGray"/>
        </w:rPr>
        <w:t>AB-798 College Textbook Affordability Act of 2015.</w:t>
      </w:r>
    </w:p>
    <w:p w:rsidR="00ED2F49" w:rsidRPr="00ED2F49" w:rsidRDefault="00ED2F49" w:rsidP="00ED2F49">
      <w:pPr>
        <w:jc w:val="center"/>
        <w:rPr>
          <w:b/>
        </w:rPr>
      </w:pPr>
      <w:r w:rsidRPr="00ED2F49">
        <w:rPr>
          <w:b/>
        </w:rPr>
        <w:t>(ASCCC RESOLUTIONS – FALL 2015 – 2016)</w:t>
      </w:r>
    </w:p>
    <w:p w:rsidR="00ED2F49" w:rsidRDefault="00ED2F49" w:rsidP="00ED2F49"/>
    <w:p w:rsidR="00ED2F49" w:rsidRPr="00ED2F49" w:rsidRDefault="00ED2F49" w:rsidP="00ED2F49">
      <w:bookmarkStart w:id="1" w:name="_GoBack"/>
      <w:bookmarkEnd w:id="1"/>
    </w:p>
    <w:p w:rsidR="00ED2F49" w:rsidRPr="00ED2F49" w:rsidRDefault="00ED2F49" w:rsidP="00ED2F49"/>
    <w:p w:rsidR="00ED2F49" w:rsidRPr="00926D66" w:rsidRDefault="00ED2F49" w:rsidP="00ED2F49">
      <w:pPr>
        <w:pStyle w:val="Heading2"/>
        <w:rPr>
          <w:rFonts w:ascii="Times New Roman" w:eastAsia="Times New Roman" w:hAnsi="Times New Roman" w:cs="Times New Roman"/>
          <w:color w:val="000000"/>
          <w:sz w:val="24"/>
          <w:szCs w:val="24"/>
        </w:rPr>
      </w:pPr>
      <w:r w:rsidRPr="00B11E88">
        <w:rPr>
          <w:rFonts w:ascii="Times New Roman" w:eastAsia="Times New Roman" w:hAnsi="Times New Roman" w:cs="Times New Roman"/>
          <w:b/>
          <w:bCs/>
          <w:color w:val="000000"/>
          <w:sz w:val="24"/>
          <w:szCs w:val="24"/>
          <w:shd w:val="clear" w:color="auto" w:fill="FFFFFF"/>
        </w:rPr>
        <w:t>13.03</w:t>
      </w:r>
      <w:r w:rsidRPr="00B11E88">
        <w:rPr>
          <w:rFonts w:ascii="Times New Roman" w:eastAsia="Times New Roman" w:hAnsi="Times New Roman" w:cs="Times New Roman"/>
          <w:b/>
          <w:bCs/>
          <w:color w:val="000000"/>
          <w:sz w:val="24"/>
          <w:szCs w:val="24"/>
          <w:shd w:val="clear" w:color="auto" w:fill="FFFFFF"/>
        </w:rPr>
        <w:tab/>
        <w:t>F15</w:t>
      </w:r>
      <w:r w:rsidRPr="00B11E88">
        <w:rPr>
          <w:rFonts w:ascii="Times New Roman" w:eastAsia="Times New Roman" w:hAnsi="Times New Roman" w:cs="Times New Roman"/>
          <w:b/>
          <w:bCs/>
          <w:color w:val="000000"/>
          <w:sz w:val="24"/>
          <w:szCs w:val="24"/>
          <w:shd w:val="clear" w:color="auto" w:fill="FFFFFF"/>
        </w:rPr>
        <w:tab/>
        <w:t xml:space="preserve">Opposition to Compensation for Adoption of Open Educational </w:t>
      </w:r>
      <w:r w:rsidRPr="00B11E88">
        <w:rPr>
          <w:rFonts w:ascii="Times New Roman" w:eastAsia="Times New Roman" w:hAnsi="Times New Roman" w:cs="Times New Roman"/>
          <w:b/>
          <w:bCs/>
          <w:color w:val="000000"/>
          <w:sz w:val="24"/>
          <w:szCs w:val="24"/>
          <w:shd w:val="clear" w:color="auto" w:fill="FFFFFF"/>
        </w:rPr>
        <w:tab/>
      </w:r>
      <w:r w:rsidRPr="00B11E88">
        <w:rPr>
          <w:rFonts w:ascii="Times New Roman" w:eastAsia="Times New Roman" w:hAnsi="Times New Roman" w:cs="Times New Roman"/>
          <w:b/>
          <w:bCs/>
          <w:color w:val="000000"/>
          <w:sz w:val="24"/>
          <w:szCs w:val="24"/>
          <w:shd w:val="clear" w:color="auto" w:fill="FFFFFF"/>
        </w:rPr>
        <w:tab/>
      </w:r>
      <w:r>
        <w:rPr>
          <w:rFonts w:ascii="Times New Roman" w:eastAsia="Times New Roman" w:hAnsi="Times New Roman" w:cs="Times New Roman"/>
          <w:b/>
          <w:bCs/>
          <w:color w:val="000000"/>
          <w:sz w:val="24"/>
          <w:szCs w:val="24"/>
          <w:shd w:val="clear" w:color="auto" w:fill="FFFFFF"/>
        </w:rPr>
        <w:tab/>
      </w:r>
      <w:r w:rsidRPr="00B11E88">
        <w:rPr>
          <w:rFonts w:ascii="Times New Roman" w:eastAsia="Times New Roman" w:hAnsi="Times New Roman" w:cs="Times New Roman"/>
          <w:b/>
          <w:bCs/>
          <w:color w:val="000000"/>
          <w:sz w:val="24"/>
          <w:szCs w:val="24"/>
          <w:shd w:val="clear" w:color="auto" w:fill="FFFFFF"/>
        </w:rPr>
        <w:t>Resources</w:t>
      </w:r>
      <w:r w:rsidRPr="00B646B2">
        <w:rPr>
          <w:rFonts w:ascii="Times New Roman" w:eastAsia="Times New Roman" w:hAnsi="Times New Roman" w:cs="Times New Roman"/>
          <w:b/>
          <w:bCs/>
          <w:color w:val="000000"/>
          <w:shd w:val="clear" w:color="auto" w:fill="FFFFFF"/>
        </w:rPr>
        <w:br/>
      </w:r>
      <w:r w:rsidRPr="00926D66">
        <w:rPr>
          <w:rFonts w:ascii="Times New Roman" w:eastAsia="Times New Roman" w:hAnsi="Times New Roman" w:cs="Times New Roman"/>
          <w:color w:val="000000"/>
          <w:sz w:val="24"/>
          <w:szCs w:val="24"/>
        </w:rPr>
        <w:t>Whereas, The development of curriculum, which includes the choice of textbooks and other course materials, is an area of faculty primacy under Title 5 §53200 and a responsibility of every community college faculty member;</w:t>
      </w:r>
      <w:bookmarkEnd w:id="0"/>
      <w:r w:rsidRPr="00926D66">
        <w:rPr>
          <w:rFonts w:ascii="Times New Roman" w:eastAsia="Times New Roman" w:hAnsi="Times New Roman" w:cs="Times New Roman"/>
          <w:color w:val="000000"/>
          <w:sz w:val="24"/>
          <w:szCs w:val="24"/>
        </w:rPr>
        <w:t xml:space="preserve"> </w:t>
      </w:r>
    </w:p>
    <w:p w:rsidR="00ED2F49" w:rsidRPr="00926D66" w:rsidRDefault="00ED2F49" w:rsidP="00ED2F49">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w:t>
      </w:r>
    </w:p>
    <w:p w:rsidR="00ED2F49" w:rsidRPr="00926D66" w:rsidRDefault="00ED2F49" w:rsidP="00ED2F49">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Whereas, Assembly Bill 798 (Bonilla, 2015) encourages the use of Open Educational Resources (OER) and was supported by the Academic Senate for California Community Colleges </w:t>
      </w:r>
      <w:r>
        <w:rPr>
          <w:rFonts w:ascii="Times New Roman" w:eastAsia="Times New Roman" w:hAnsi="Times New Roman" w:cs="Times New Roman"/>
          <w:color w:val="000000"/>
        </w:rPr>
        <w:t>in</w:t>
      </w:r>
      <w:r w:rsidRPr="00926D66">
        <w:rPr>
          <w:rFonts w:ascii="Times New Roman" w:eastAsia="Times New Roman" w:hAnsi="Times New Roman" w:cs="Times New Roman"/>
          <w:color w:val="000000"/>
        </w:rPr>
        <w:t xml:space="preserve"> its form </w:t>
      </w:r>
      <w:r>
        <w:rPr>
          <w:rFonts w:ascii="Times New Roman" w:eastAsia="Times New Roman" w:hAnsi="Times New Roman" w:cs="Times New Roman"/>
          <w:color w:val="000000"/>
        </w:rPr>
        <w:t>as of</w:t>
      </w:r>
      <w:r w:rsidRPr="00926D66">
        <w:rPr>
          <w:rFonts w:ascii="Times New Roman" w:eastAsia="Times New Roman" w:hAnsi="Times New Roman" w:cs="Times New Roman"/>
          <w:color w:val="000000"/>
        </w:rPr>
        <w:t xml:space="preserve"> April 6, 2015 but has since been amended to allow for direct compensation of faculty who choose to adopt open educational resources in the form of reassigned time from instructional duties; </w:t>
      </w:r>
    </w:p>
    <w:p w:rsidR="00ED2F49" w:rsidRPr="00926D66" w:rsidRDefault="00ED2F49" w:rsidP="00ED2F49">
      <w:pPr>
        <w:shd w:val="clear" w:color="auto" w:fill="FFFFFF"/>
        <w:rPr>
          <w:rFonts w:ascii="Times New Roman" w:eastAsia="Times New Roman" w:hAnsi="Times New Roman" w:cs="Times New Roman"/>
          <w:color w:val="000000"/>
        </w:rPr>
      </w:pPr>
    </w:p>
    <w:p w:rsidR="00ED2F49" w:rsidRPr="00926D66" w:rsidRDefault="00ED2F49" w:rsidP="00ED2F49">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Whereas, Evaluation and approval of grant applications under AB 798 (Bonilla, 2015) is granted to the California Open Educational Resources Council, which includes representatives from the California State University and University of California systems who may differ in their perspectives regarding the proper use of the AB 798 grant funds; and</w:t>
      </w:r>
    </w:p>
    <w:p w:rsidR="00ED2F49" w:rsidRPr="00926D66" w:rsidRDefault="00ED2F49" w:rsidP="00ED2F49">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w:t>
      </w:r>
    </w:p>
    <w:p w:rsidR="00ED2F49" w:rsidRPr="00926D66" w:rsidRDefault="00ED2F49" w:rsidP="00ED2F49">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Whereas, The practice of incentivizing faculty to adopt any specific instructional materials over others could potentially compromise academic quality by encouraging or pressuring faculty to adopt materials that are less pedagogically sound;</w:t>
      </w:r>
    </w:p>
    <w:p w:rsidR="00ED2F49" w:rsidRPr="00926D66" w:rsidRDefault="00ED2F49" w:rsidP="00ED2F49">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w:t>
      </w:r>
    </w:p>
    <w:p w:rsidR="00ED2F49" w:rsidRPr="00926D66" w:rsidRDefault="00ED2F49" w:rsidP="00ED2F49">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 xml:space="preserve">Resolved, That the Academic Senate for California Community Colleges inform the California Open Educational Resources Council of </w:t>
      </w:r>
      <w:r w:rsidRPr="00C257E1">
        <w:rPr>
          <w:rFonts w:ascii="Times New Roman" w:eastAsia="Times New Roman" w:hAnsi="Times New Roman" w:cs="Times New Roman"/>
          <w:color w:val="000000"/>
        </w:rPr>
        <w:t>its</w:t>
      </w:r>
      <w:r w:rsidRPr="00926D66">
        <w:rPr>
          <w:rFonts w:ascii="Times New Roman" w:eastAsia="Times New Roman" w:hAnsi="Times New Roman" w:cs="Times New Roman"/>
          <w:color w:val="000000"/>
        </w:rPr>
        <w:t xml:space="preserve"> objection to direct compensation to individual faculty members for adoption of open educational resources; </w:t>
      </w:r>
    </w:p>
    <w:p w:rsidR="00ED2F49" w:rsidRPr="00926D66" w:rsidRDefault="00ED2F49" w:rsidP="00ED2F49">
      <w:pPr>
        <w:shd w:val="clear" w:color="auto" w:fill="FFFFFF"/>
        <w:rPr>
          <w:rFonts w:ascii="Times New Roman" w:eastAsia="Times New Roman" w:hAnsi="Times New Roman" w:cs="Times New Roman"/>
          <w:color w:val="000000"/>
        </w:rPr>
      </w:pPr>
    </w:p>
    <w:p w:rsidR="00ED2F49" w:rsidRPr="00926D66" w:rsidRDefault="00ED2F49" w:rsidP="00ED2F49">
      <w:pPr>
        <w:shd w:val="clear" w:color="auto" w:fill="FFFFFF"/>
        <w:rPr>
          <w:rFonts w:ascii="Times New Roman" w:eastAsia="Times New Roman" w:hAnsi="Times New Roman" w:cs="Times New Roman"/>
          <w:color w:val="000000"/>
        </w:rPr>
      </w:pPr>
      <w:r w:rsidRPr="00926D66">
        <w:rPr>
          <w:rFonts w:ascii="Times New Roman" w:eastAsia="Times New Roman" w:hAnsi="Times New Roman" w:cs="Times New Roman"/>
          <w:color w:val="000000"/>
        </w:rPr>
        <w:t>Resolved, That the Academic Senate for California Community Colleges direct the community college faculty appointees to the California Open Educational Resources Council to oppose approval of any grant application that allows direct compensation to individual faculty members for adoption of open educational resources; and</w:t>
      </w:r>
    </w:p>
    <w:p w:rsidR="00ED2F49" w:rsidRPr="00926D66" w:rsidRDefault="00ED2F49" w:rsidP="00ED2F49">
      <w:pPr>
        <w:shd w:val="clear" w:color="auto" w:fill="FFFFFF"/>
        <w:rPr>
          <w:rFonts w:ascii="Times New Roman" w:eastAsia="Times New Roman" w:hAnsi="Times New Roman" w:cs="Times New Roman"/>
          <w:color w:val="000000"/>
        </w:rPr>
      </w:pPr>
    </w:p>
    <w:p w:rsidR="00ED2F49" w:rsidRPr="00926D66" w:rsidRDefault="00ED2F49" w:rsidP="00ED2F49">
      <w:pPr>
        <w:shd w:val="clear" w:color="auto" w:fill="FFFFFF"/>
        <w:rPr>
          <w:rFonts w:ascii="Times New Roman" w:hAnsi="Times New Roman" w:cs="Times New Roman"/>
          <w:b/>
        </w:rPr>
      </w:pPr>
      <w:r w:rsidRPr="00926D66">
        <w:rPr>
          <w:rFonts w:ascii="Times New Roman" w:eastAsia="Times New Roman" w:hAnsi="Times New Roman" w:cs="Times New Roman"/>
          <w:color w:val="000000"/>
        </w:rPr>
        <w:t>Resolved, That the Academic Senate for California Community Colleges encourage local academic senates not to approve any grant submissions for AB 798 funding that include direct compensation to individual faculty members for adoption of open educational resources.</w:t>
      </w:r>
      <w:r w:rsidRPr="00926D66">
        <w:rPr>
          <w:rFonts w:ascii="Times New Roman" w:eastAsia="Times New Roman" w:hAnsi="Times New Roman" w:cs="Times New Roman"/>
          <w:color w:val="000000"/>
        </w:rPr>
        <w:br/>
      </w:r>
      <w:r w:rsidRPr="00926D66">
        <w:rPr>
          <w:rFonts w:ascii="Times New Roman" w:eastAsia="Times New Roman" w:hAnsi="Times New Roman" w:cs="Times New Roman"/>
          <w:color w:val="000000"/>
        </w:rPr>
        <w:br/>
        <w:t>Contact:  Dan Crump, California Open Educational Resources Council</w:t>
      </w:r>
      <w:r>
        <w:rPr>
          <w:rFonts w:ascii="Times New Roman" w:eastAsia="Times New Roman" w:hAnsi="Times New Roman" w:cs="Times New Roman"/>
          <w:color w:val="000000"/>
        </w:rPr>
        <w:br/>
      </w:r>
    </w:p>
    <w:p w:rsidR="002030DF" w:rsidRDefault="002030DF"/>
    <w:sectPr w:rsidR="002030DF" w:rsidSect="00ED2F4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49"/>
    <w:rsid w:val="002030DF"/>
    <w:rsid w:val="00ED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2BCDF-FA19-4B52-884C-25332AE6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F49"/>
    <w:pPr>
      <w:spacing w:after="0" w:line="240" w:lineRule="auto"/>
    </w:pPr>
    <w:rPr>
      <w:rFonts w:eastAsiaTheme="minorEastAsia"/>
      <w:sz w:val="24"/>
      <w:szCs w:val="24"/>
    </w:rPr>
  </w:style>
  <w:style w:type="paragraph" w:styleId="Heading2">
    <w:name w:val="heading 2"/>
    <w:basedOn w:val="Normal"/>
    <w:next w:val="Normal"/>
    <w:link w:val="Heading2Char"/>
    <w:uiPriority w:val="9"/>
    <w:semiHidden/>
    <w:unhideWhenUsed/>
    <w:qFormat/>
    <w:rsid w:val="00ED2F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2F49"/>
    <w:rPr>
      <w:rFonts w:asciiTheme="majorHAnsi" w:eastAsiaTheme="majorEastAsia" w:hAnsiTheme="majorHAnsi" w:cstheme="majorBidi"/>
      <w:color w:val="2E74B5" w:themeColor="accent1" w:themeShade="BF"/>
      <w:sz w:val="26"/>
      <w:szCs w:val="26"/>
    </w:rPr>
  </w:style>
  <w:style w:type="character" w:customStyle="1" w:styleId="billtitleyr1">
    <w:name w:val="bill_title_yr1"/>
    <w:basedOn w:val="DefaultParagraphFont"/>
    <w:rsid w:val="00ED2F49"/>
    <w:rPr>
      <w:rFonts w:ascii="inherit" w:hAnsi="inherit" w:hint="default"/>
      <w:b w:val="0"/>
      <w:bCs w:val="0"/>
      <w:color w:val="333333"/>
      <w:sz w:val="18"/>
      <w:szCs w:val="18"/>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2016-02-10T22:58:00Z</dcterms:created>
  <dcterms:modified xsi:type="dcterms:W3CDTF">2016-02-10T23:02:00Z</dcterms:modified>
</cp:coreProperties>
</file>