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A4" w:rsidRPr="00585860" w:rsidRDefault="00585860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860">
        <w:rPr>
          <w:rFonts w:ascii="Times New Roman" w:hAnsi="Times New Roman" w:cs="Times New Roman"/>
          <w:b/>
          <w:sz w:val="28"/>
          <w:szCs w:val="28"/>
          <w:highlight w:val="lightGray"/>
        </w:rPr>
        <w:t>Works Cited</w:t>
      </w:r>
    </w:p>
    <w:p w:rsidR="00431FA4" w:rsidRDefault="00585860">
      <w:pPr>
        <w:spacing w:after="0" w:line="480" w:lineRule="auto"/>
        <w:ind w:left="720" w:hanging="720"/>
      </w:pPr>
      <w:r>
        <w:rPr>
          <w:rFonts w:ascii="Times New Roman" w:hAnsi="Times New Roman" w:cs="Times New Roman"/>
          <w:sz w:val="24"/>
        </w:rPr>
        <w:t xml:space="preserve">Anschuetz, Nika. "Breaking the 4-year Myth: Why Students Are Taking Longer to Graduate." </w:t>
      </w:r>
      <w:r>
        <w:rPr>
          <w:rFonts w:ascii="Times New Roman" w:hAnsi="Times New Roman" w:cs="Times New Roman"/>
          <w:i/>
          <w:sz w:val="24"/>
        </w:rPr>
        <w:t>USA Today</w:t>
      </w:r>
      <w:r>
        <w:rPr>
          <w:rFonts w:ascii="Times New Roman" w:hAnsi="Times New Roman" w:cs="Times New Roman"/>
          <w:sz w:val="24"/>
        </w:rPr>
        <w:t>. Gannett Satellite Information Network, 16 Dec. 2015. Web. 14 Apr. 2017. &lt;</w:t>
      </w:r>
      <w:r>
        <w:rPr>
          <w:rFonts w:ascii="Times New Roman" w:hAnsi="Times New Roman" w:cs="Times New Roman"/>
          <w:sz w:val="24"/>
        </w:rPr>
        <w:t>http://college.usatoday.com/2015/12/1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6/breaking-the-4-year-myth-why-students-are-taking-longer-to-graduate/&gt;.</w:t>
      </w:r>
    </w:p>
    <w:p w:rsidR="00431FA4" w:rsidRDefault="00585860">
      <w:pPr>
        <w:spacing w:after="0" w:line="480" w:lineRule="auto"/>
        <w:ind w:left="720" w:hanging="720"/>
      </w:pPr>
      <w:r>
        <w:rPr>
          <w:rFonts w:ascii="Times New Roman" w:hAnsi="Times New Roman" w:cs="Times New Roman"/>
          <w:sz w:val="24"/>
        </w:rPr>
        <w:t xml:space="preserve">Beall, Senator, Senator Dodd, Senator Glazer, Senator Hueso, Senator Mendoza, Senator Newman, Senator Stern, and Senator Wilk. "Text." </w:t>
      </w:r>
      <w:r>
        <w:rPr>
          <w:rFonts w:ascii="Times New Roman" w:hAnsi="Times New Roman" w:cs="Times New Roman"/>
          <w:i/>
          <w:sz w:val="24"/>
        </w:rPr>
        <w:t>Bill Text:S</w:t>
      </w:r>
      <w:r>
        <w:rPr>
          <w:rFonts w:ascii="Times New Roman" w:hAnsi="Times New Roman" w:cs="Times New Roman"/>
          <w:i/>
          <w:sz w:val="24"/>
        </w:rPr>
        <w:t>B-769 Baccalaureate Degree Pilot Program</w:t>
      </w:r>
      <w:r>
        <w:rPr>
          <w:rFonts w:ascii="Times New Roman" w:hAnsi="Times New Roman" w:cs="Times New Roman"/>
          <w:sz w:val="24"/>
        </w:rPr>
        <w:t>. California Legislative Information, 27 Mar. 2017. Web. 11 Apr. 2017. &lt;http://leginfo.legislature.ca.gov/faces/billTextClient.xhtml?bill_id=201720180SB769&gt;.</w:t>
      </w:r>
    </w:p>
    <w:p w:rsidR="00431FA4" w:rsidRDefault="00585860">
      <w:pPr>
        <w:spacing w:after="0" w:line="480" w:lineRule="auto"/>
        <w:ind w:left="720" w:hanging="720"/>
      </w:pPr>
      <w:r>
        <w:rPr>
          <w:rFonts w:ascii="Times New Roman" w:hAnsi="Times New Roman" w:cs="Times New Roman"/>
          <w:sz w:val="24"/>
        </w:rPr>
        <w:t>Report, Kathryn BaronThe Hechinger. "Why California's Comm</w:t>
      </w:r>
      <w:r>
        <w:rPr>
          <w:rFonts w:ascii="Times New Roman" w:hAnsi="Times New Roman" w:cs="Times New Roman"/>
          <w:sz w:val="24"/>
        </w:rPr>
        <w:t xml:space="preserve">unity Colleges Will Soon Offer 4-year Degrees." </w:t>
      </w:r>
      <w:r>
        <w:rPr>
          <w:rFonts w:ascii="Times New Roman" w:hAnsi="Times New Roman" w:cs="Times New Roman"/>
          <w:i/>
          <w:sz w:val="24"/>
        </w:rPr>
        <w:t>The Sacramento Bee</w:t>
      </w:r>
      <w:r>
        <w:rPr>
          <w:rFonts w:ascii="Times New Roman" w:hAnsi="Times New Roman" w:cs="Times New Roman"/>
          <w:sz w:val="24"/>
        </w:rPr>
        <w:t>. N.p., 23 Oct. 2015. Web. 14 Apr. 2017. &lt;http://www.sacbee.com/news/article41202297.html&gt;.</w:t>
      </w:r>
    </w:p>
    <w:p w:rsidR="00431FA4" w:rsidRDefault="00585860">
      <w:pPr>
        <w:spacing w:after="0" w:line="480" w:lineRule="auto"/>
        <w:ind w:left="720" w:hanging="720"/>
      </w:pPr>
      <w:r>
        <w:rPr>
          <w:rFonts w:ascii="Times New Roman" w:hAnsi="Times New Roman" w:cs="Times New Roman"/>
          <w:sz w:val="24"/>
        </w:rPr>
        <w:t xml:space="preserve">Sheehy, Kelsey. "Weigh the Pros, Cons of a Community College Bachelor's Degree." </w:t>
      </w:r>
      <w:r>
        <w:rPr>
          <w:rFonts w:ascii="Times New Roman" w:hAnsi="Times New Roman" w:cs="Times New Roman"/>
          <w:i/>
          <w:sz w:val="24"/>
        </w:rPr>
        <w:t>US News</w:t>
      </w:r>
      <w:r>
        <w:rPr>
          <w:rFonts w:ascii="Times New Roman" w:hAnsi="Times New Roman" w:cs="Times New Roman"/>
          <w:sz w:val="24"/>
        </w:rPr>
        <w:t>. N.p., 31</w:t>
      </w:r>
      <w:r>
        <w:rPr>
          <w:rFonts w:ascii="Times New Roman" w:hAnsi="Times New Roman" w:cs="Times New Roman"/>
          <w:sz w:val="24"/>
        </w:rPr>
        <w:t xml:space="preserve"> Oct. 2014. Web. 11 Apr. 2017. &lt;https://www.usnews.com/education/community-colleges/articles/2014/10/31/weigh-the-pros-cons-of-a-community-college-bachelors-degree&gt;.</w:t>
      </w:r>
    </w:p>
    <w:p w:rsidR="00431FA4" w:rsidRDefault="00585860">
      <w:pPr>
        <w:spacing w:after="0" w:line="480" w:lineRule="auto"/>
        <w:ind w:left="720" w:hanging="720"/>
      </w:pPr>
      <w:r>
        <w:rPr>
          <w:rFonts w:ascii="Times New Roman" w:hAnsi="Times New Roman" w:cs="Times New Roman"/>
          <w:sz w:val="24"/>
        </w:rPr>
        <w:t xml:space="preserve">Warth, Gary. "Lawmakers Consider More Community College Bachelor Degrees." </w:t>
      </w:r>
      <w:r>
        <w:rPr>
          <w:rFonts w:ascii="Times New Roman" w:hAnsi="Times New Roman" w:cs="Times New Roman"/>
          <w:i/>
          <w:sz w:val="24"/>
        </w:rPr>
        <w:t>Sandiegouniontr</w:t>
      </w:r>
      <w:r>
        <w:rPr>
          <w:rFonts w:ascii="Times New Roman" w:hAnsi="Times New Roman" w:cs="Times New Roman"/>
          <w:i/>
          <w:sz w:val="24"/>
        </w:rPr>
        <w:t>ibune.com</w:t>
      </w:r>
      <w:r>
        <w:rPr>
          <w:rFonts w:ascii="Times New Roman" w:hAnsi="Times New Roman" w:cs="Times New Roman"/>
          <w:sz w:val="24"/>
        </w:rPr>
        <w:t>. The San Diego Union Turbine, 04 Nov. 2016. Web. 14 Apr. 2017. &lt;http://www.sandiegouniontribune.com/news/education/sd-me-block-hearing-20161102-story.html&gt;.</w:t>
      </w:r>
    </w:p>
    <w:sectPr w:rsidR="00431FA4" w:rsidSect="00585860">
      <w:pgSz w:w="12240" w:h="15840" w:code="1"/>
      <w:pgMar w:top="1260" w:right="1435" w:bottom="1435" w:left="14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FDA" w:rsidRDefault="00585860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58586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FDA" w:rsidRDefault="00585860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58586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31FA4"/>
    <w:rsid w:val="00493A0C"/>
    <w:rsid w:val="004D6B48"/>
    <w:rsid w:val="00531A4E"/>
    <w:rsid w:val="00535F5A"/>
    <w:rsid w:val="00555F58"/>
    <w:rsid w:val="00585860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3CF31E-A6BB-4099-AC7E-12B8B96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3A5B-E0CC-4876-AC67-7F1BAD42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Abigail Duldulao</cp:lastModifiedBy>
  <cp:revision>2</cp:revision>
  <dcterms:created xsi:type="dcterms:W3CDTF">2017-04-25T16:45:00Z</dcterms:created>
  <dcterms:modified xsi:type="dcterms:W3CDTF">2017-04-25T16:45:00Z</dcterms:modified>
</cp:coreProperties>
</file>