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D88" w:rsidRDefault="00217D88" w:rsidP="001D3CE6">
      <w:pPr>
        <w:jc w:val="center"/>
        <w:outlineLvl w:val="0"/>
        <w:rPr>
          <w:rFonts w:ascii="Lucida Bright" w:hAnsi="Lucida Bright"/>
          <w:b/>
        </w:rPr>
      </w:pPr>
    </w:p>
    <w:p w:rsidR="001D3CE6" w:rsidRDefault="001D3CE6" w:rsidP="001D3CE6">
      <w:pPr>
        <w:jc w:val="center"/>
        <w:outlineLvl w:val="0"/>
        <w:rPr>
          <w:rFonts w:ascii="Lucida Bright" w:hAnsi="Lucida Bright"/>
          <w:b/>
        </w:rPr>
      </w:pPr>
      <w:r>
        <w:rPr>
          <w:rFonts w:ascii="Lucida Bright" w:hAnsi="Lucida Bright"/>
          <w:b/>
        </w:rPr>
        <w:t xml:space="preserve">ACADEMIC SENATE MEETING SUMMARY </w:t>
      </w:r>
    </w:p>
    <w:p w:rsidR="001D3CE6" w:rsidRDefault="00502C88" w:rsidP="001D3CE6">
      <w:pPr>
        <w:jc w:val="center"/>
        <w:outlineLvl w:val="0"/>
        <w:rPr>
          <w:rFonts w:ascii="Lucida Bright" w:hAnsi="Lucida Bright"/>
          <w:b/>
        </w:rPr>
      </w:pPr>
      <w:r>
        <w:rPr>
          <w:rFonts w:ascii="Lucida Bright" w:hAnsi="Lucida Bright"/>
          <w:b/>
        </w:rPr>
        <w:t>02/09</w:t>
      </w:r>
      <w:r w:rsidR="006F66BF">
        <w:rPr>
          <w:rFonts w:ascii="Lucida Bright" w:hAnsi="Lucida Bright"/>
          <w:b/>
        </w:rPr>
        <w:t>/09</w:t>
      </w:r>
      <w:r w:rsidR="001D3CE6">
        <w:rPr>
          <w:rFonts w:ascii="Lucida Bright" w:hAnsi="Lucida Bright"/>
          <w:b/>
        </w:rPr>
        <w:tab/>
      </w:r>
      <w:r w:rsidR="001D3CE6">
        <w:rPr>
          <w:rFonts w:ascii="Lucida Bright" w:hAnsi="Lucida Bright"/>
          <w:b/>
        </w:rPr>
        <w:tab/>
        <w:t>Room 222 3:00-5:00 p.m.</w:t>
      </w:r>
    </w:p>
    <w:p w:rsidR="001D3CE6" w:rsidRDefault="001D3CE6" w:rsidP="001D3CE6">
      <w:pPr>
        <w:rPr>
          <w:rFonts w:ascii="Lucida Bright" w:hAnsi="Lucida Bright"/>
        </w:rPr>
      </w:pPr>
    </w:p>
    <w:p w:rsidR="001D3CE6" w:rsidRDefault="001D3CE6" w:rsidP="001D3CE6">
      <w:pPr>
        <w:rPr>
          <w:rFonts w:ascii="Lucida Bright" w:hAnsi="Lucida Bright"/>
        </w:rPr>
      </w:pPr>
      <w:r>
        <w:rPr>
          <w:rFonts w:ascii="Lucida Bright" w:hAnsi="Lucida Bright"/>
        </w:rPr>
        <w:t>Present:</w:t>
      </w:r>
    </w:p>
    <w:p w:rsidR="00285CD6" w:rsidRDefault="00285CD6" w:rsidP="001D3CE6">
      <w:pPr>
        <w:rPr>
          <w:rFonts w:ascii="Lucida Bright" w:hAnsi="Lucida Bright"/>
        </w:rPr>
      </w:pPr>
      <w:r>
        <w:rPr>
          <w:rFonts w:ascii="Lucida Bright" w:hAnsi="Lucida Bright"/>
        </w:rPr>
        <w:t xml:space="preserve">Alex Sample, </w:t>
      </w:r>
      <w:r w:rsidR="006F66BF">
        <w:rPr>
          <w:rFonts w:ascii="Lucida Bright" w:hAnsi="Lucida Bright"/>
        </w:rPr>
        <w:t xml:space="preserve">Michael Norris, </w:t>
      </w:r>
      <w:r>
        <w:rPr>
          <w:rFonts w:ascii="Lucida Bright" w:hAnsi="Lucida Bright"/>
        </w:rPr>
        <w:t>Ginny Richards, Clint R</w:t>
      </w:r>
      <w:r w:rsidR="00502C88">
        <w:rPr>
          <w:rFonts w:ascii="Lucida Bright" w:hAnsi="Lucida Bright"/>
        </w:rPr>
        <w:t>yan, Lois Yamakoshi</w:t>
      </w:r>
      <w:r w:rsidR="00643B56">
        <w:rPr>
          <w:rFonts w:ascii="Lucida Bright" w:hAnsi="Lucida Bright"/>
        </w:rPr>
        <w:t xml:space="preserve">, </w:t>
      </w:r>
      <w:r>
        <w:rPr>
          <w:rFonts w:ascii="Lucida Bright" w:hAnsi="Lucida Bright"/>
        </w:rPr>
        <w:t xml:space="preserve">Judy Bank, </w:t>
      </w:r>
      <w:r w:rsidR="00502C88">
        <w:rPr>
          <w:rFonts w:ascii="Lucida Bright" w:hAnsi="Lucida Bright"/>
        </w:rPr>
        <w:t>Mara Landers</w:t>
      </w:r>
      <w:r w:rsidR="006F66BF">
        <w:rPr>
          <w:rFonts w:ascii="Lucida Bright" w:hAnsi="Lucida Bright"/>
        </w:rPr>
        <w:t xml:space="preserve">, </w:t>
      </w:r>
      <w:r>
        <w:rPr>
          <w:rFonts w:ascii="Lucida Bright" w:hAnsi="Lucida Bright"/>
        </w:rPr>
        <w:t xml:space="preserve">Lydia Macy, Estelle Davi, </w:t>
      </w:r>
      <w:r w:rsidR="003C663B">
        <w:rPr>
          <w:rFonts w:ascii="Lucida Bright" w:hAnsi="Lucida Bright"/>
        </w:rPr>
        <w:t>Brad Nash, Mark Lewis</w:t>
      </w:r>
      <w:r w:rsidR="00502C88">
        <w:rPr>
          <w:rFonts w:ascii="Lucida Bright" w:hAnsi="Lucida Bright"/>
        </w:rPr>
        <w:t xml:space="preserve">, </w:t>
      </w:r>
      <w:r w:rsidR="00823241">
        <w:rPr>
          <w:rFonts w:ascii="Lucida Bright" w:hAnsi="Lucida Bright"/>
        </w:rPr>
        <w:t>Christina Goff, Colleen Ralston</w:t>
      </w:r>
      <w:r w:rsidR="00502C88">
        <w:rPr>
          <w:rFonts w:ascii="Lucida Bright" w:hAnsi="Lucida Bright"/>
        </w:rPr>
        <w:t xml:space="preserve">, </w:t>
      </w:r>
      <w:r w:rsidR="006F66BF">
        <w:rPr>
          <w:rFonts w:ascii="Lucida Bright" w:hAnsi="Lucida Bright"/>
        </w:rPr>
        <w:t>Nancy Bachmann, John Henry</w:t>
      </w:r>
      <w:r w:rsidR="00502C88">
        <w:rPr>
          <w:rFonts w:ascii="Lucida Bright" w:hAnsi="Lucida Bright"/>
        </w:rPr>
        <w:t>, Scott Cabral, Phil Gottlieb, Casy Cann</w:t>
      </w:r>
    </w:p>
    <w:p w:rsidR="00217D88" w:rsidRDefault="00217D88" w:rsidP="001D3CE6">
      <w:pPr>
        <w:rPr>
          <w:rFonts w:ascii="Lucida Bright" w:hAnsi="Lucida Bright"/>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8"/>
        <w:gridCol w:w="2750"/>
        <w:gridCol w:w="7120"/>
      </w:tblGrid>
      <w:tr w:rsidR="00B34FE0" w:rsidRPr="002E2750">
        <w:tc>
          <w:tcPr>
            <w:tcW w:w="1038" w:type="dxa"/>
          </w:tcPr>
          <w:p w:rsidR="001D3CE6" w:rsidRPr="002E2750" w:rsidRDefault="001D3CE6" w:rsidP="001D3CE6">
            <w:pPr>
              <w:rPr>
                <w:rFonts w:ascii="Lucida Bright" w:hAnsi="Lucida Bright"/>
                <w:b/>
                <w:sz w:val="22"/>
                <w:szCs w:val="22"/>
              </w:rPr>
            </w:pPr>
          </w:p>
        </w:tc>
        <w:tc>
          <w:tcPr>
            <w:tcW w:w="2750" w:type="dxa"/>
          </w:tcPr>
          <w:p w:rsidR="001D3CE6" w:rsidRPr="002E2750" w:rsidRDefault="001D3CE6" w:rsidP="001D3CE6">
            <w:pPr>
              <w:rPr>
                <w:rFonts w:ascii="Lucida Bright" w:hAnsi="Lucida Bright"/>
                <w:b/>
                <w:sz w:val="22"/>
                <w:szCs w:val="22"/>
              </w:rPr>
            </w:pPr>
            <w:r w:rsidRPr="002E2750">
              <w:rPr>
                <w:rFonts w:ascii="Lucida Bright" w:hAnsi="Lucida Bright"/>
                <w:b/>
                <w:sz w:val="22"/>
                <w:szCs w:val="22"/>
              </w:rPr>
              <w:t>Topic/Activity</w:t>
            </w:r>
          </w:p>
        </w:tc>
        <w:tc>
          <w:tcPr>
            <w:tcW w:w="7120" w:type="dxa"/>
          </w:tcPr>
          <w:p w:rsidR="001D3CE6" w:rsidRPr="002E2750" w:rsidRDefault="001D3CE6" w:rsidP="001D3CE6">
            <w:pPr>
              <w:rPr>
                <w:rFonts w:ascii="Lucida Bright" w:hAnsi="Lucida Bright"/>
                <w:b/>
                <w:sz w:val="22"/>
                <w:szCs w:val="22"/>
              </w:rPr>
            </w:pPr>
            <w:r w:rsidRPr="002E2750">
              <w:rPr>
                <w:rFonts w:ascii="Lucida Bright" w:hAnsi="Lucida Bright"/>
                <w:b/>
                <w:sz w:val="22"/>
                <w:szCs w:val="22"/>
              </w:rPr>
              <w:t>Summary/Actions Taken</w:t>
            </w:r>
          </w:p>
        </w:tc>
      </w:tr>
      <w:tr w:rsidR="00B34FE0" w:rsidRPr="002E2750">
        <w:tc>
          <w:tcPr>
            <w:tcW w:w="1038" w:type="dxa"/>
          </w:tcPr>
          <w:p w:rsidR="001D3CE6" w:rsidRPr="002E2750" w:rsidRDefault="001D3CE6" w:rsidP="001D3CE6">
            <w:pPr>
              <w:rPr>
                <w:rFonts w:ascii="Lucida Bright" w:hAnsi="Lucida Bright"/>
              </w:rPr>
            </w:pPr>
            <w:r w:rsidRPr="002E2750">
              <w:rPr>
                <w:rFonts w:ascii="Lucida Bright" w:hAnsi="Lucida Bright"/>
              </w:rPr>
              <w:t>1</w:t>
            </w:r>
          </w:p>
        </w:tc>
        <w:tc>
          <w:tcPr>
            <w:tcW w:w="2750" w:type="dxa"/>
          </w:tcPr>
          <w:p w:rsidR="001D3CE6" w:rsidRPr="002E2750" w:rsidRDefault="001D3CE6" w:rsidP="001D3CE6">
            <w:pPr>
              <w:rPr>
                <w:rFonts w:ascii="Lucida Bright" w:hAnsi="Lucida Bright"/>
              </w:rPr>
            </w:pPr>
            <w:r w:rsidRPr="002E2750">
              <w:rPr>
                <w:rFonts w:ascii="Lucida Bright" w:hAnsi="Lucida Bright"/>
              </w:rPr>
              <w:t>Call to Order</w:t>
            </w:r>
          </w:p>
        </w:tc>
        <w:tc>
          <w:tcPr>
            <w:tcW w:w="7120" w:type="dxa"/>
          </w:tcPr>
          <w:p w:rsidR="001D3CE6" w:rsidRPr="002E2750" w:rsidRDefault="001D3CE6" w:rsidP="001D3CE6">
            <w:pPr>
              <w:rPr>
                <w:rFonts w:ascii="Lucida Bright" w:hAnsi="Lucida Bright"/>
              </w:rPr>
            </w:pPr>
          </w:p>
        </w:tc>
      </w:tr>
      <w:tr w:rsidR="00B34FE0" w:rsidRPr="002E2750">
        <w:tc>
          <w:tcPr>
            <w:tcW w:w="1038" w:type="dxa"/>
          </w:tcPr>
          <w:p w:rsidR="00D13FE4" w:rsidRPr="002E2750" w:rsidRDefault="00D13FE4" w:rsidP="001D3CE6">
            <w:pPr>
              <w:rPr>
                <w:rFonts w:ascii="Lucida Bright" w:hAnsi="Lucida Bright"/>
              </w:rPr>
            </w:pPr>
            <w:r w:rsidRPr="002E2750">
              <w:rPr>
                <w:rFonts w:ascii="Lucida Bright" w:hAnsi="Lucida Bright"/>
              </w:rPr>
              <w:t>2</w:t>
            </w:r>
          </w:p>
        </w:tc>
        <w:tc>
          <w:tcPr>
            <w:tcW w:w="2750" w:type="dxa"/>
          </w:tcPr>
          <w:p w:rsidR="00D13FE4" w:rsidRPr="002E2750" w:rsidRDefault="00D13FE4" w:rsidP="001D3CE6">
            <w:pPr>
              <w:rPr>
                <w:rFonts w:ascii="Lucida Bright" w:hAnsi="Lucida Bright"/>
              </w:rPr>
            </w:pPr>
            <w:r w:rsidRPr="002E2750">
              <w:rPr>
                <w:rFonts w:ascii="Lucida Bright" w:hAnsi="Lucida Bright"/>
              </w:rPr>
              <w:t>Public Comment</w:t>
            </w:r>
          </w:p>
        </w:tc>
        <w:tc>
          <w:tcPr>
            <w:tcW w:w="7120" w:type="dxa"/>
          </w:tcPr>
          <w:p w:rsidR="00D13FE4" w:rsidRPr="00DA5966" w:rsidRDefault="00D13FE4" w:rsidP="003C663B">
            <w:pPr>
              <w:rPr>
                <w:rFonts w:ascii="Lucida Bright" w:hAnsi="Lucida Bright"/>
              </w:rPr>
            </w:pPr>
          </w:p>
        </w:tc>
      </w:tr>
      <w:tr w:rsidR="00B34FE0" w:rsidRPr="002E2750">
        <w:tc>
          <w:tcPr>
            <w:tcW w:w="1038" w:type="dxa"/>
          </w:tcPr>
          <w:p w:rsidR="00D13FE4" w:rsidRPr="002E2750" w:rsidRDefault="00D13FE4" w:rsidP="001D3CE6">
            <w:pPr>
              <w:rPr>
                <w:rFonts w:ascii="Lucida Bright" w:hAnsi="Lucida Bright"/>
              </w:rPr>
            </w:pPr>
            <w:r w:rsidRPr="002E2750">
              <w:rPr>
                <w:rFonts w:ascii="Lucida Bright" w:hAnsi="Lucida Bright"/>
              </w:rPr>
              <w:t>3</w:t>
            </w:r>
          </w:p>
        </w:tc>
        <w:tc>
          <w:tcPr>
            <w:tcW w:w="2750" w:type="dxa"/>
          </w:tcPr>
          <w:p w:rsidR="00D13FE4" w:rsidRPr="002E2750" w:rsidRDefault="00D13FE4" w:rsidP="001D3CE6">
            <w:pPr>
              <w:rPr>
                <w:rFonts w:ascii="Lucida Bright" w:hAnsi="Lucida Bright"/>
              </w:rPr>
            </w:pPr>
            <w:r w:rsidRPr="002E2750">
              <w:rPr>
                <w:rFonts w:ascii="Lucida Bright" w:hAnsi="Lucida Bright"/>
              </w:rPr>
              <w:t>Senate Announcements &amp; Reports</w:t>
            </w:r>
          </w:p>
        </w:tc>
        <w:tc>
          <w:tcPr>
            <w:tcW w:w="7120" w:type="dxa"/>
          </w:tcPr>
          <w:p w:rsidR="00E04744" w:rsidRPr="005F2584" w:rsidRDefault="00847737" w:rsidP="00823241">
            <w:pPr>
              <w:rPr>
                <w:rFonts w:ascii="Lucida Bright" w:hAnsi="Lucida Bright"/>
                <w:b/>
                <w:u w:val="single"/>
              </w:rPr>
            </w:pPr>
            <w:r w:rsidRPr="005F2584">
              <w:rPr>
                <w:rFonts w:ascii="Lucida Bright" w:hAnsi="Lucida Bright"/>
                <w:b/>
                <w:u w:val="single"/>
              </w:rPr>
              <w:t>Announcements</w:t>
            </w:r>
            <w:r w:rsidR="00CA61FD" w:rsidRPr="005F2584">
              <w:rPr>
                <w:rFonts w:ascii="Lucida Bright" w:hAnsi="Lucida Bright"/>
                <w:b/>
                <w:u w:val="single"/>
              </w:rPr>
              <w:t xml:space="preserve"> &amp; Reports</w:t>
            </w:r>
          </w:p>
          <w:p w:rsidR="00DA6C43" w:rsidRDefault="00DA6C43" w:rsidP="00CC6593">
            <w:pPr>
              <w:numPr>
                <w:ilvl w:val="0"/>
                <w:numId w:val="1"/>
              </w:numPr>
              <w:ind w:right="-108"/>
              <w:rPr>
                <w:rFonts w:ascii="Lucida Bright" w:hAnsi="Lucida Bright"/>
              </w:rPr>
            </w:pPr>
            <w:r>
              <w:rPr>
                <w:rFonts w:ascii="Lucida Bright" w:hAnsi="Lucida Bright"/>
              </w:rPr>
              <w:t>Casy Cann is the new Part-Time Liberal Arts Representative.</w:t>
            </w:r>
          </w:p>
          <w:p w:rsidR="00DA6C43" w:rsidRDefault="00DA6C43" w:rsidP="00CC6593">
            <w:pPr>
              <w:numPr>
                <w:ilvl w:val="0"/>
                <w:numId w:val="1"/>
              </w:numPr>
              <w:ind w:right="-108"/>
              <w:rPr>
                <w:rFonts w:ascii="Lucida Bright" w:hAnsi="Lucida Bright"/>
              </w:rPr>
            </w:pPr>
            <w:r>
              <w:rPr>
                <w:rFonts w:ascii="Lucida Bright" w:hAnsi="Lucida Bright"/>
              </w:rPr>
              <w:t>Lois Yamakoshi is here today as the alternate representative for Brendan Brown.</w:t>
            </w:r>
          </w:p>
          <w:p w:rsidR="00226FDA" w:rsidRDefault="00DA6C43" w:rsidP="00CC6593">
            <w:pPr>
              <w:numPr>
                <w:ilvl w:val="0"/>
                <w:numId w:val="1"/>
              </w:numPr>
              <w:ind w:right="-108"/>
              <w:rPr>
                <w:rFonts w:ascii="Lucida Bright" w:hAnsi="Lucida Bright"/>
              </w:rPr>
            </w:pPr>
            <w:r>
              <w:rPr>
                <w:rFonts w:ascii="Lucida Bright" w:hAnsi="Lucida Bright"/>
              </w:rPr>
              <w:t>Mara Landers will be substituting as the Ma</w:t>
            </w:r>
            <w:r w:rsidR="000E2890">
              <w:rPr>
                <w:rFonts w:ascii="Lucida Bright" w:hAnsi="Lucida Bright"/>
              </w:rPr>
              <w:t>thematics Representative for</w:t>
            </w:r>
            <w:r>
              <w:rPr>
                <w:rFonts w:ascii="Lucida Bright" w:hAnsi="Lucida Bright"/>
              </w:rPr>
              <w:t xml:space="preserve"> the rest of the </w:t>
            </w:r>
            <w:proofErr w:type="gramStart"/>
            <w:r>
              <w:rPr>
                <w:rFonts w:ascii="Lucida Bright" w:hAnsi="Lucida Bright"/>
              </w:rPr>
              <w:t>Spring</w:t>
            </w:r>
            <w:proofErr w:type="gramEnd"/>
            <w:r>
              <w:rPr>
                <w:rFonts w:ascii="Lucida Bright" w:hAnsi="Lucida Bright"/>
              </w:rPr>
              <w:t xml:space="preserve"> 2009 semester for Erich </w:t>
            </w:r>
            <w:proofErr w:type="spellStart"/>
            <w:r>
              <w:rPr>
                <w:rFonts w:ascii="Lucida Bright" w:hAnsi="Lucida Bright"/>
              </w:rPr>
              <w:t>Holtmann</w:t>
            </w:r>
            <w:proofErr w:type="spellEnd"/>
            <w:r>
              <w:rPr>
                <w:rFonts w:ascii="Lucida Bright" w:hAnsi="Lucida Bright"/>
              </w:rPr>
              <w:t>.</w:t>
            </w:r>
            <w:r w:rsidR="006C7344">
              <w:rPr>
                <w:rFonts w:ascii="Lucida Bright" w:hAnsi="Lucida Bright"/>
              </w:rPr>
              <w:t xml:space="preserve"> </w:t>
            </w:r>
          </w:p>
          <w:p w:rsidR="00DA6C43" w:rsidRDefault="00DA6C43" w:rsidP="00DA6C43">
            <w:pPr>
              <w:ind w:right="-108"/>
              <w:rPr>
                <w:rFonts w:ascii="Lucida Bright" w:hAnsi="Lucida Bright"/>
                <w:b/>
                <w:u w:val="single"/>
              </w:rPr>
            </w:pPr>
            <w:r>
              <w:rPr>
                <w:rFonts w:ascii="Lucida Bright" w:hAnsi="Lucida Bright"/>
                <w:b/>
                <w:u w:val="single"/>
              </w:rPr>
              <w:t>SGC (Shared Governance Committee) Report</w:t>
            </w:r>
          </w:p>
          <w:p w:rsidR="00151D0F" w:rsidRPr="00151D0F" w:rsidRDefault="00151D0F" w:rsidP="00CC6593">
            <w:pPr>
              <w:pStyle w:val="ListParagraph"/>
              <w:numPr>
                <w:ilvl w:val="0"/>
                <w:numId w:val="2"/>
              </w:numPr>
              <w:ind w:right="-108"/>
              <w:rPr>
                <w:rFonts w:ascii="Lucida Bright" w:hAnsi="Lucida Bright"/>
                <w:b/>
                <w:u w:val="single"/>
              </w:rPr>
            </w:pPr>
            <w:r>
              <w:rPr>
                <w:rFonts w:ascii="Lucida Bright" w:hAnsi="Lucida Bright"/>
              </w:rPr>
              <w:t>Peter Garcia discussed the budget.</w:t>
            </w:r>
          </w:p>
          <w:p w:rsidR="00151D0F" w:rsidRPr="00151D0F" w:rsidRDefault="00151D0F" w:rsidP="00CC6593">
            <w:pPr>
              <w:pStyle w:val="ListParagraph"/>
              <w:numPr>
                <w:ilvl w:val="0"/>
                <w:numId w:val="2"/>
              </w:numPr>
              <w:ind w:right="-108"/>
              <w:rPr>
                <w:rFonts w:ascii="Lucida Bright" w:hAnsi="Lucida Bright"/>
                <w:b/>
                <w:u w:val="single"/>
              </w:rPr>
            </w:pPr>
            <w:r>
              <w:rPr>
                <w:rFonts w:ascii="Lucida Bright" w:hAnsi="Lucida Bright"/>
              </w:rPr>
              <w:t>There will be a SGC Retreat tentatively scheduled for the first Friday in April 2009.</w:t>
            </w:r>
          </w:p>
          <w:p w:rsidR="00476FB5" w:rsidRPr="00476FB5" w:rsidRDefault="000E2890" w:rsidP="00CC6593">
            <w:pPr>
              <w:pStyle w:val="ListParagraph"/>
              <w:numPr>
                <w:ilvl w:val="0"/>
                <w:numId w:val="2"/>
              </w:numPr>
              <w:ind w:right="-108"/>
              <w:rPr>
                <w:rFonts w:ascii="Lucida Bright" w:hAnsi="Lucida Bright"/>
                <w:b/>
                <w:u w:val="single"/>
              </w:rPr>
            </w:pPr>
            <w:r w:rsidRPr="00476FB5">
              <w:rPr>
                <w:rFonts w:ascii="Lucida Bright" w:hAnsi="Lucida Bright"/>
              </w:rPr>
              <w:t xml:space="preserve">Students brought up </w:t>
            </w:r>
            <w:r w:rsidR="00151D0F" w:rsidRPr="00476FB5">
              <w:rPr>
                <w:rFonts w:ascii="Lucida Bright" w:hAnsi="Lucida Bright"/>
              </w:rPr>
              <w:t xml:space="preserve">Tri Delta Transit bus passes.  The last Student Government </w:t>
            </w:r>
            <w:r w:rsidR="00EC2480" w:rsidRPr="00476FB5">
              <w:rPr>
                <w:rFonts w:ascii="Lucida Bright" w:hAnsi="Lucida Bright"/>
              </w:rPr>
              <w:t xml:space="preserve">group </w:t>
            </w:r>
            <w:r w:rsidR="00476FB5" w:rsidRPr="00476FB5">
              <w:rPr>
                <w:rFonts w:ascii="Lucida Bright" w:hAnsi="Lucida Bright"/>
              </w:rPr>
              <w:t xml:space="preserve">decided </w:t>
            </w:r>
            <w:r w:rsidR="00151D0F" w:rsidRPr="00476FB5">
              <w:rPr>
                <w:rFonts w:ascii="Lucida Bright" w:hAnsi="Lucida Bright"/>
              </w:rPr>
              <w:t>to explor</w:t>
            </w:r>
            <w:r w:rsidR="00476FB5" w:rsidRPr="00476FB5">
              <w:rPr>
                <w:rFonts w:ascii="Lucida Bright" w:hAnsi="Lucida Bright"/>
              </w:rPr>
              <w:t xml:space="preserve">e </w:t>
            </w:r>
            <w:r w:rsidR="00E67A4E">
              <w:rPr>
                <w:rFonts w:ascii="Lucida Bright" w:hAnsi="Lucida Bright"/>
              </w:rPr>
              <w:t xml:space="preserve">an ongoing </w:t>
            </w:r>
            <w:r w:rsidR="00476FB5" w:rsidRPr="00476FB5">
              <w:rPr>
                <w:rFonts w:ascii="Lucida Bright" w:hAnsi="Lucida Bright"/>
              </w:rPr>
              <w:t xml:space="preserve">contract with Tri Delta.  The first </w:t>
            </w:r>
            <w:r w:rsidR="00E67A4E">
              <w:rPr>
                <w:rFonts w:ascii="Lucida Bright" w:hAnsi="Lucida Bright"/>
              </w:rPr>
              <w:t xml:space="preserve">proposal </w:t>
            </w:r>
            <w:r w:rsidR="00476FB5" w:rsidRPr="00476FB5">
              <w:rPr>
                <w:rFonts w:ascii="Lucida Bright" w:hAnsi="Lucida Bright"/>
              </w:rPr>
              <w:t xml:space="preserve">was each student would </w:t>
            </w:r>
            <w:r w:rsidR="00EC2480" w:rsidRPr="00476FB5">
              <w:rPr>
                <w:rFonts w:ascii="Lucida Bright" w:hAnsi="Lucida Bright"/>
              </w:rPr>
              <w:t xml:space="preserve">pay $5/semester </w:t>
            </w:r>
            <w:r w:rsidR="00E67A4E">
              <w:rPr>
                <w:rFonts w:ascii="Lucida Bright" w:hAnsi="Lucida Bright"/>
              </w:rPr>
              <w:t xml:space="preserve">then eventually raising the final cost to </w:t>
            </w:r>
            <w:r w:rsidR="00EC2480" w:rsidRPr="00476FB5">
              <w:rPr>
                <w:rFonts w:ascii="Lucida Bright" w:hAnsi="Lucida Bright"/>
              </w:rPr>
              <w:t xml:space="preserve">$10/semester.  </w:t>
            </w:r>
            <w:r w:rsidR="00E67A4E">
              <w:rPr>
                <w:rFonts w:ascii="Lucida Bright" w:hAnsi="Lucida Bright"/>
              </w:rPr>
              <w:t xml:space="preserve">With this proposal, </w:t>
            </w:r>
            <w:r w:rsidR="00476FB5" w:rsidRPr="00476FB5">
              <w:rPr>
                <w:rFonts w:ascii="Lucida Bright" w:hAnsi="Lucida Bright"/>
              </w:rPr>
              <w:t xml:space="preserve">Tri Delta would </w:t>
            </w:r>
            <w:r w:rsidR="00E67A4E">
              <w:rPr>
                <w:rFonts w:ascii="Lucida Bright" w:hAnsi="Lucida Bright"/>
              </w:rPr>
              <w:t xml:space="preserve">receive approximately </w:t>
            </w:r>
            <w:r w:rsidR="00EC2480" w:rsidRPr="00476FB5">
              <w:rPr>
                <w:rFonts w:ascii="Lucida Bright" w:hAnsi="Lucida Bright"/>
              </w:rPr>
              <w:t xml:space="preserve">$50,000 </w:t>
            </w:r>
            <w:r w:rsidR="00E67A4E">
              <w:rPr>
                <w:rFonts w:ascii="Lucida Bright" w:hAnsi="Lucida Bright"/>
              </w:rPr>
              <w:t>--</w:t>
            </w:r>
            <w:r w:rsidR="00EC2480" w:rsidRPr="00476FB5">
              <w:rPr>
                <w:rFonts w:ascii="Lucida Bright" w:hAnsi="Lucida Bright"/>
              </w:rPr>
              <w:t>$100,000</w:t>
            </w:r>
            <w:r w:rsidR="00476FB5" w:rsidRPr="00476FB5">
              <w:rPr>
                <w:rFonts w:ascii="Lucida Bright" w:hAnsi="Lucida Bright"/>
              </w:rPr>
              <w:t>. U</w:t>
            </w:r>
            <w:r w:rsidR="00EC2480" w:rsidRPr="00476FB5">
              <w:rPr>
                <w:rFonts w:ascii="Lucida Bright" w:hAnsi="Lucida Bright"/>
              </w:rPr>
              <w:t>nde</w:t>
            </w:r>
            <w:r w:rsidR="00E67A4E">
              <w:rPr>
                <w:rFonts w:ascii="Lucida Bright" w:hAnsi="Lucida Bright"/>
              </w:rPr>
              <w:t xml:space="preserve">r the current contract, Tri Delta receives </w:t>
            </w:r>
            <w:r w:rsidR="00EC2480" w:rsidRPr="00476FB5">
              <w:rPr>
                <w:rFonts w:ascii="Lucida Bright" w:hAnsi="Lucida Bright"/>
              </w:rPr>
              <w:t>$15,000</w:t>
            </w:r>
            <w:r w:rsidR="00E67A4E">
              <w:rPr>
                <w:rFonts w:ascii="Lucida Bright" w:hAnsi="Lucida Bright"/>
              </w:rPr>
              <w:t xml:space="preserve"> each semester</w:t>
            </w:r>
            <w:r w:rsidR="00EC2480" w:rsidRPr="00476FB5">
              <w:rPr>
                <w:rFonts w:ascii="Lucida Bright" w:hAnsi="Lucida Bright"/>
              </w:rPr>
              <w:t>.</w:t>
            </w:r>
            <w:r w:rsidRPr="00476FB5">
              <w:rPr>
                <w:rFonts w:ascii="Lucida Bright" w:hAnsi="Lucida Bright"/>
              </w:rPr>
              <w:t xml:space="preserve">  </w:t>
            </w:r>
            <w:r w:rsidR="00476FB5">
              <w:rPr>
                <w:rFonts w:ascii="Lucida Bright" w:hAnsi="Lucida Bright"/>
              </w:rPr>
              <w:t xml:space="preserve">The students stated they the contract is still under negotiations and once an agreement is reached SGC will review it and </w:t>
            </w:r>
            <w:r w:rsidR="00E67A4E">
              <w:rPr>
                <w:rFonts w:ascii="Lucida Bright" w:hAnsi="Lucida Bright"/>
              </w:rPr>
              <w:t xml:space="preserve">a campus-wide </w:t>
            </w:r>
            <w:r w:rsidR="00476FB5">
              <w:rPr>
                <w:rFonts w:ascii="Lucida Bright" w:hAnsi="Lucida Bright"/>
              </w:rPr>
              <w:t>student vote</w:t>
            </w:r>
            <w:r w:rsidR="00E67A4E">
              <w:rPr>
                <w:rFonts w:ascii="Lucida Bright" w:hAnsi="Lucida Bright"/>
              </w:rPr>
              <w:t xml:space="preserve"> will follow</w:t>
            </w:r>
            <w:r w:rsidR="00476FB5">
              <w:rPr>
                <w:rFonts w:ascii="Lucida Bright" w:hAnsi="Lucida Bright"/>
              </w:rPr>
              <w:t>.</w:t>
            </w:r>
          </w:p>
          <w:p w:rsidR="00EC2480" w:rsidRPr="00476FB5" w:rsidRDefault="00EC2480" w:rsidP="00CC6593">
            <w:pPr>
              <w:pStyle w:val="ListParagraph"/>
              <w:numPr>
                <w:ilvl w:val="0"/>
                <w:numId w:val="2"/>
              </w:numPr>
              <w:ind w:right="-108"/>
              <w:rPr>
                <w:rFonts w:ascii="Lucida Bright" w:hAnsi="Lucida Bright"/>
                <w:b/>
                <w:u w:val="single"/>
              </w:rPr>
            </w:pPr>
            <w:r w:rsidRPr="00476FB5">
              <w:rPr>
                <w:rFonts w:ascii="Lucida Bright" w:hAnsi="Lucida Bright"/>
              </w:rPr>
              <w:t>The representatives of the S</w:t>
            </w:r>
            <w:r w:rsidR="007005C6" w:rsidRPr="00476FB5">
              <w:rPr>
                <w:rFonts w:ascii="Lucida Bright" w:hAnsi="Lucida Bright"/>
              </w:rPr>
              <w:t>GC sub-committees will rotate turns giving their reports</w:t>
            </w:r>
            <w:r w:rsidR="00F10902">
              <w:rPr>
                <w:rFonts w:ascii="Lucida Bright" w:hAnsi="Lucida Bright"/>
              </w:rPr>
              <w:t xml:space="preserve"> to allow for </w:t>
            </w:r>
            <w:r w:rsidRPr="00476FB5">
              <w:rPr>
                <w:rFonts w:ascii="Lucida Bright" w:hAnsi="Lucida Bright"/>
              </w:rPr>
              <w:t>more</w:t>
            </w:r>
            <w:r w:rsidR="007005C6" w:rsidRPr="00476FB5">
              <w:rPr>
                <w:rFonts w:ascii="Lucida Bright" w:hAnsi="Lucida Bright"/>
              </w:rPr>
              <w:t xml:space="preserve"> extensive and detailed report</w:t>
            </w:r>
            <w:r w:rsidR="00F10902">
              <w:rPr>
                <w:rFonts w:ascii="Lucida Bright" w:hAnsi="Lucida Bright"/>
              </w:rPr>
              <w:t>s</w:t>
            </w:r>
            <w:r w:rsidR="007005C6" w:rsidRPr="00476FB5">
              <w:rPr>
                <w:rFonts w:ascii="Lucida Bright" w:hAnsi="Lucida Bright"/>
              </w:rPr>
              <w:t>.</w:t>
            </w:r>
            <w:r w:rsidRPr="00476FB5">
              <w:rPr>
                <w:rFonts w:ascii="Lucida Bright" w:hAnsi="Lucida Bright"/>
              </w:rPr>
              <w:t xml:space="preserve"> </w:t>
            </w:r>
          </w:p>
          <w:p w:rsidR="00EC2480" w:rsidRDefault="00EC2480" w:rsidP="00EC2480">
            <w:pPr>
              <w:ind w:right="-108"/>
              <w:rPr>
                <w:rFonts w:ascii="Lucida Bright" w:hAnsi="Lucida Bright"/>
                <w:b/>
                <w:u w:val="single"/>
              </w:rPr>
            </w:pPr>
            <w:r>
              <w:rPr>
                <w:rFonts w:ascii="Lucida Bright" w:hAnsi="Lucida Bright"/>
                <w:b/>
                <w:u w:val="single"/>
              </w:rPr>
              <w:t>DGC (District Governance Committee) Report</w:t>
            </w:r>
          </w:p>
          <w:p w:rsidR="00EC2480" w:rsidRDefault="00EC2480" w:rsidP="00CC6593">
            <w:pPr>
              <w:pStyle w:val="ListParagraph"/>
              <w:numPr>
                <w:ilvl w:val="0"/>
                <w:numId w:val="3"/>
              </w:numPr>
              <w:ind w:right="-108"/>
              <w:rPr>
                <w:rFonts w:ascii="Lucida Bright" w:hAnsi="Lucida Bright"/>
              </w:rPr>
            </w:pPr>
            <w:r>
              <w:rPr>
                <w:rFonts w:ascii="Lucida Bright" w:hAnsi="Lucida Bright"/>
              </w:rPr>
              <w:t xml:space="preserve">Most of the DGC meeting was </w:t>
            </w:r>
            <w:r w:rsidR="00F10902">
              <w:rPr>
                <w:rFonts w:ascii="Lucida Bright" w:hAnsi="Lucida Bright"/>
              </w:rPr>
              <w:t xml:space="preserve">focused on </w:t>
            </w:r>
            <w:r>
              <w:rPr>
                <w:rFonts w:ascii="Lucida Bright" w:hAnsi="Lucida Bright"/>
              </w:rPr>
              <w:t>the District Strategic Plan, which is on today’s agenda for discussion.</w:t>
            </w:r>
          </w:p>
          <w:p w:rsidR="00EC2480" w:rsidRDefault="00EC2480" w:rsidP="00EC2480">
            <w:pPr>
              <w:ind w:right="-108"/>
              <w:rPr>
                <w:rFonts w:ascii="Lucida Bright" w:hAnsi="Lucida Bright"/>
                <w:b/>
                <w:u w:val="single"/>
              </w:rPr>
            </w:pPr>
            <w:r>
              <w:rPr>
                <w:rFonts w:ascii="Lucida Bright" w:hAnsi="Lucida Bright"/>
                <w:b/>
                <w:u w:val="single"/>
              </w:rPr>
              <w:t>Consultation Committee</w:t>
            </w:r>
          </w:p>
          <w:p w:rsidR="00EC2480" w:rsidRDefault="007005C6" w:rsidP="00CC6593">
            <w:pPr>
              <w:pStyle w:val="ListParagraph"/>
              <w:numPr>
                <w:ilvl w:val="0"/>
                <w:numId w:val="3"/>
              </w:numPr>
              <w:ind w:right="-108"/>
              <w:rPr>
                <w:rFonts w:ascii="Lucida Bright" w:hAnsi="Lucida Bright"/>
              </w:rPr>
            </w:pPr>
            <w:r>
              <w:rPr>
                <w:rFonts w:ascii="Lucida Bright" w:hAnsi="Lucida Bright"/>
              </w:rPr>
              <w:t xml:space="preserve">There was some discussion about </w:t>
            </w:r>
            <w:r w:rsidR="004A32BE">
              <w:rPr>
                <w:rFonts w:ascii="Lucida Bright" w:hAnsi="Lucida Bright"/>
              </w:rPr>
              <w:t>compliance of the “</w:t>
            </w:r>
            <w:r>
              <w:rPr>
                <w:rFonts w:ascii="Lucida Bright" w:hAnsi="Lucida Bright"/>
              </w:rPr>
              <w:t xml:space="preserve">lab </w:t>
            </w:r>
            <w:r w:rsidR="004A32BE">
              <w:rPr>
                <w:rFonts w:ascii="Lucida Bright" w:hAnsi="Lucida Bright"/>
              </w:rPr>
              <w:t>hours by arrangement” issue.</w:t>
            </w:r>
          </w:p>
          <w:p w:rsidR="004A32BE" w:rsidRDefault="004A32BE" w:rsidP="00CC6593">
            <w:pPr>
              <w:pStyle w:val="ListParagraph"/>
              <w:numPr>
                <w:ilvl w:val="0"/>
                <w:numId w:val="3"/>
              </w:numPr>
              <w:ind w:right="-108"/>
              <w:rPr>
                <w:rFonts w:ascii="Lucida Bright" w:hAnsi="Lucida Bright"/>
              </w:rPr>
            </w:pPr>
            <w:proofErr w:type="spellStart"/>
            <w:r>
              <w:rPr>
                <w:rFonts w:ascii="Lucida Bright" w:hAnsi="Lucida Bright"/>
              </w:rPr>
              <w:t>Mojdeh</w:t>
            </w:r>
            <w:proofErr w:type="spellEnd"/>
            <w:r>
              <w:rPr>
                <w:rFonts w:ascii="Lucida Bright" w:hAnsi="Lucida Bright"/>
              </w:rPr>
              <w:t xml:space="preserve"> tal</w:t>
            </w:r>
            <w:r w:rsidR="00F10902">
              <w:rPr>
                <w:rFonts w:ascii="Lucida Bright" w:hAnsi="Lucida Bright"/>
              </w:rPr>
              <w:t xml:space="preserve">ked about the SARS program, a tracking and appointment system </w:t>
            </w:r>
            <w:r w:rsidR="00476FB5">
              <w:rPr>
                <w:rFonts w:ascii="Lucida Bright" w:hAnsi="Lucida Bright"/>
              </w:rPr>
              <w:t xml:space="preserve">currently </w:t>
            </w:r>
            <w:r w:rsidR="00F10902">
              <w:rPr>
                <w:rFonts w:ascii="Lucida Bright" w:hAnsi="Lucida Bright"/>
              </w:rPr>
              <w:t>used in some labs.  The SARS system will be used throughout the district to</w:t>
            </w:r>
            <w:r>
              <w:rPr>
                <w:rFonts w:ascii="Lucida Bright" w:hAnsi="Lucida Bright"/>
              </w:rPr>
              <w:t xml:space="preserve"> keep track of the dates and times the s</w:t>
            </w:r>
            <w:r w:rsidR="007005C6">
              <w:rPr>
                <w:rFonts w:ascii="Lucida Bright" w:hAnsi="Lucida Bright"/>
              </w:rPr>
              <w:t xml:space="preserve">tudents actually came in as well as a </w:t>
            </w:r>
            <w:r>
              <w:rPr>
                <w:rFonts w:ascii="Lucida Bright" w:hAnsi="Lucida Bright"/>
              </w:rPr>
              <w:t xml:space="preserve">list of the dates and times </w:t>
            </w:r>
            <w:r w:rsidR="00476FB5">
              <w:rPr>
                <w:rFonts w:ascii="Lucida Bright" w:hAnsi="Lucida Bright"/>
              </w:rPr>
              <w:t>that they students had</w:t>
            </w:r>
            <w:r w:rsidR="007005C6">
              <w:rPr>
                <w:rFonts w:ascii="Lucida Bright" w:hAnsi="Lucida Bright"/>
              </w:rPr>
              <w:t xml:space="preserve"> arranged or signed up</w:t>
            </w:r>
            <w:r>
              <w:rPr>
                <w:rFonts w:ascii="Lucida Bright" w:hAnsi="Lucida Bright"/>
              </w:rPr>
              <w:t xml:space="preserve"> to come in.  </w:t>
            </w:r>
            <w:r>
              <w:rPr>
                <w:rFonts w:ascii="Lucida Bright" w:hAnsi="Lucida Bright"/>
              </w:rPr>
              <w:lastRenderedPageBreak/>
              <w:t xml:space="preserve">Instructors </w:t>
            </w:r>
            <w:r w:rsidR="00F10902">
              <w:rPr>
                <w:rFonts w:ascii="Lucida Bright" w:hAnsi="Lucida Bright"/>
              </w:rPr>
              <w:t xml:space="preserve">with lab hours </w:t>
            </w:r>
            <w:proofErr w:type="spellStart"/>
            <w:proofErr w:type="gramStart"/>
            <w:r w:rsidR="00F10902">
              <w:rPr>
                <w:rFonts w:ascii="Lucida Bright" w:hAnsi="Lucida Bright"/>
              </w:rPr>
              <w:t>tba</w:t>
            </w:r>
            <w:proofErr w:type="spellEnd"/>
            <w:proofErr w:type="gramEnd"/>
            <w:r w:rsidR="00F10902">
              <w:rPr>
                <w:rFonts w:ascii="Lucida Bright" w:hAnsi="Lucida Bright"/>
              </w:rPr>
              <w:t xml:space="preserve"> courses </w:t>
            </w:r>
            <w:r>
              <w:rPr>
                <w:rFonts w:ascii="Lucida Bright" w:hAnsi="Lucida Bright"/>
              </w:rPr>
              <w:t>should be collecting slips from the students</w:t>
            </w:r>
            <w:r w:rsidR="00F10902">
              <w:rPr>
                <w:rFonts w:ascii="Lucida Bright" w:hAnsi="Lucida Bright"/>
              </w:rPr>
              <w:t xml:space="preserve"> listing their planned lab hours</w:t>
            </w:r>
            <w:r>
              <w:rPr>
                <w:rFonts w:ascii="Lucida Bright" w:hAnsi="Lucida Bright"/>
              </w:rPr>
              <w:t>.  One suggestion from o</w:t>
            </w:r>
            <w:r w:rsidR="00476FB5">
              <w:rPr>
                <w:rFonts w:ascii="Lucida Bright" w:hAnsi="Lucida Bright"/>
              </w:rPr>
              <w:t xml:space="preserve">ne of the other colleges was </w:t>
            </w:r>
            <w:r w:rsidR="007005C6">
              <w:rPr>
                <w:rFonts w:ascii="Lucida Bright" w:hAnsi="Lucida Bright"/>
              </w:rPr>
              <w:t>instead of collecting one slip</w:t>
            </w:r>
            <w:r w:rsidR="00476FB5">
              <w:rPr>
                <w:rFonts w:ascii="Lucida Bright" w:hAnsi="Lucida Bright"/>
              </w:rPr>
              <w:t xml:space="preserve"> per student, using </w:t>
            </w:r>
            <w:r w:rsidR="00F346BA">
              <w:rPr>
                <w:rFonts w:ascii="Lucida Bright" w:hAnsi="Lucida Bright"/>
              </w:rPr>
              <w:t xml:space="preserve">a roster for the students to </w:t>
            </w:r>
            <w:r>
              <w:rPr>
                <w:rFonts w:ascii="Lucida Bright" w:hAnsi="Lucida Bright"/>
              </w:rPr>
              <w:t>sign up for their “</w:t>
            </w:r>
            <w:r w:rsidR="007005C6">
              <w:rPr>
                <w:rFonts w:ascii="Lucida Bright" w:hAnsi="Lucida Bright"/>
              </w:rPr>
              <w:t xml:space="preserve">lab </w:t>
            </w:r>
            <w:r>
              <w:rPr>
                <w:rFonts w:ascii="Lucida Bright" w:hAnsi="Lucida Bright"/>
              </w:rPr>
              <w:t>hours</w:t>
            </w:r>
            <w:r w:rsidR="00476FB5">
              <w:rPr>
                <w:rFonts w:ascii="Lucida Bright" w:hAnsi="Lucida Bright"/>
              </w:rPr>
              <w:t xml:space="preserve"> by arrangement”</w:t>
            </w:r>
            <w:r>
              <w:rPr>
                <w:rFonts w:ascii="Lucida Bright" w:hAnsi="Lucida Bright"/>
              </w:rPr>
              <w:t xml:space="preserve">.  </w:t>
            </w:r>
          </w:p>
          <w:p w:rsidR="00E76364" w:rsidRPr="007005C6" w:rsidRDefault="00E76364" w:rsidP="00CC6593">
            <w:pPr>
              <w:pStyle w:val="ListParagraph"/>
              <w:numPr>
                <w:ilvl w:val="1"/>
                <w:numId w:val="3"/>
              </w:numPr>
              <w:ind w:right="-108"/>
              <w:rPr>
                <w:rFonts w:ascii="Lucida Bright" w:hAnsi="Lucida Bright"/>
              </w:rPr>
            </w:pPr>
            <w:r w:rsidRPr="007005C6">
              <w:rPr>
                <w:rFonts w:ascii="Lucida Bright" w:hAnsi="Lucida Bright"/>
              </w:rPr>
              <w:t>Michael said he will</w:t>
            </w:r>
            <w:r w:rsidR="00F346BA">
              <w:rPr>
                <w:rFonts w:ascii="Lucida Bright" w:hAnsi="Lucida Bright"/>
              </w:rPr>
              <w:t xml:space="preserve"> ask </w:t>
            </w:r>
            <w:proofErr w:type="spellStart"/>
            <w:r w:rsidR="00F346BA">
              <w:rPr>
                <w:rFonts w:ascii="Lucida Bright" w:hAnsi="Lucida Bright"/>
              </w:rPr>
              <w:t>Mojdeh</w:t>
            </w:r>
            <w:proofErr w:type="spellEnd"/>
            <w:r w:rsidR="00F346BA">
              <w:rPr>
                <w:rFonts w:ascii="Lucida Bright" w:hAnsi="Lucida Bright"/>
              </w:rPr>
              <w:t xml:space="preserve"> about</w:t>
            </w:r>
            <w:r w:rsidR="007005C6" w:rsidRPr="007005C6">
              <w:rPr>
                <w:rFonts w:ascii="Lucida Bright" w:hAnsi="Lucida Bright"/>
              </w:rPr>
              <w:t xml:space="preserve"> the </w:t>
            </w:r>
            <w:r w:rsidR="00F346BA">
              <w:rPr>
                <w:rFonts w:ascii="Lucida Bright" w:hAnsi="Lucida Bright"/>
              </w:rPr>
              <w:t xml:space="preserve">SARS process for the </w:t>
            </w:r>
            <w:r w:rsidRPr="007005C6">
              <w:rPr>
                <w:rFonts w:ascii="Lucida Bright" w:hAnsi="Lucida Bright"/>
              </w:rPr>
              <w:t>“</w:t>
            </w:r>
            <w:r w:rsidR="007005C6" w:rsidRPr="007005C6">
              <w:rPr>
                <w:rFonts w:ascii="Lucida Bright" w:hAnsi="Lucida Bright"/>
              </w:rPr>
              <w:t xml:space="preserve">lab </w:t>
            </w:r>
            <w:r w:rsidRPr="007005C6">
              <w:rPr>
                <w:rFonts w:ascii="Lucida Bright" w:hAnsi="Lucida Bright"/>
              </w:rPr>
              <w:t>hou</w:t>
            </w:r>
            <w:r w:rsidR="00F346BA">
              <w:rPr>
                <w:rFonts w:ascii="Lucida Bright" w:hAnsi="Lucida Bright"/>
              </w:rPr>
              <w:t xml:space="preserve">rs by arrangement” </w:t>
            </w:r>
            <w:r w:rsidR="007005C6">
              <w:rPr>
                <w:rFonts w:ascii="Lucida Bright" w:hAnsi="Lucida Bright"/>
              </w:rPr>
              <w:t>becoming completely paperless, in order to eliminate the paperwork (i.e. rosters or individual student slips).</w:t>
            </w:r>
          </w:p>
          <w:p w:rsidR="00E76364" w:rsidRDefault="00F10902" w:rsidP="00CC6593">
            <w:pPr>
              <w:pStyle w:val="ListParagraph"/>
              <w:numPr>
                <w:ilvl w:val="0"/>
                <w:numId w:val="3"/>
              </w:numPr>
              <w:ind w:right="-108"/>
              <w:rPr>
                <w:rFonts w:ascii="Lucida Bright" w:hAnsi="Lucida Bright"/>
              </w:rPr>
            </w:pPr>
            <w:r>
              <w:rPr>
                <w:rFonts w:ascii="Lucida Bright" w:hAnsi="Lucida Bright"/>
              </w:rPr>
              <w:t>A</w:t>
            </w:r>
            <w:r w:rsidR="00E76364" w:rsidRPr="007005C6">
              <w:rPr>
                <w:rFonts w:ascii="Lucida Bright" w:hAnsi="Lucida Bright"/>
              </w:rPr>
              <w:t xml:space="preserve"> listing of a CSUEB Online Teaching and Learning Certificate Program and the courses offer</w:t>
            </w:r>
            <w:r w:rsidR="00C8261E">
              <w:rPr>
                <w:rFonts w:ascii="Lucida Bright" w:hAnsi="Lucida Bright"/>
              </w:rPr>
              <w:t>ed</w:t>
            </w:r>
            <w:r w:rsidR="00E76364" w:rsidRPr="007005C6">
              <w:rPr>
                <w:rFonts w:ascii="Lucida Bright" w:hAnsi="Lucida Bright"/>
              </w:rPr>
              <w:t xml:space="preserve"> for this program</w:t>
            </w:r>
            <w:r w:rsidR="00C8261E">
              <w:rPr>
                <w:rFonts w:ascii="Lucida Bright" w:hAnsi="Lucida Bright"/>
              </w:rPr>
              <w:t xml:space="preserve"> was distributed</w:t>
            </w:r>
            <w:r w:rsidR="00E76364" w:rsidRPr="007005C6">
              <w:rPr>
                <w:rFonts w:ascii="Lucida Bright" w:hAnsi="Lucida Bright"/>
              </w:rPr>
              <w:t>.</w:t>
            </w:r>
          </w:p>
          <w:p w:rsidR="00023B31" w:rsidRDefault="00C8261E" w:rsidP="00CC6593">
            <w:pPr>
              <w:pStyle w:val="ListParagraph"/>
              <w:numPr>
                <w:ilvl w:val="0"/>
                <w:numId w:val="3"/>
              </w:numPr>
              <w:ind w:right="-108"/>
              <w:rPr>
                <w:rFonts w:ascii="Lucida Bright" w:hAnsi="Lucida Bright"/>
              </w:rPr>
            </w:pPr>
            <w:r>
              <w:rPr>
                <w:rFonts w:ascii="Lucida Bright" w:hAnsi="Lucida Bright"/>
              </w:rPr>
              <w:t xml:space="preserve">The ongoing </w:t>
            </w:r>
            <w:r w:rsidR="00E76364">
              <w:rPr>
                <w:rFonts w:ascii="Lucida Bright" w:hAnsi="Lucida Bright"/>
              </w:rPr>
              <w:t xml:space="preserve">discussion and negotiation </w:t>
            </w:r>
            <w:r w:rsidR="00023B31">
              <w:rPr>
                <w:rFonts w:ascii="Lucida Bright" w:hAnsi="Lucida Bright"/>
              </w:rPr>
              <w:t xml:space="preserve">about </w:t>
            </w:r>
            <w:r w:rsidR="00E76364">
              <w:rPr>
                <w:rFonts w:ascii="Lucida Bright" w:hAnsi="Lucida Bright"/>
              </w:rPr>
              <w:t>getting load and mon</w:t>
            </w:r>
            <w:r w:rsidR="00023B31">
              <w:rPr>
                <w:rFonts w:ascii="Lucida Bright" w:hAnsi="Lucida Bright"/>
              </w:rPr>
              <w:t>ey for the Senate and C.</w:t>
            </w:r>
            <w:r w:rsidR="00E76364">
              <w:rPr>
                <w:rFonts w:ascii="Lucida Bright" w:hAnsi="Lucida Bright"/>
              </w:rPr>
              <w:t>C</w:t>
            </w:r>
            <w:r w:rsidR="007005C6">
              <w:rPr>
                <w:rFonts w:ascii="Lucida Bright" w:hAnsi="Lucida Bright"/>
              </w:rPr>
              <w:t xml:space="preserve">. (Curriculum Committee) </w:t>
            </w:r>
            <w:r w:rsidR="00E76364">
              <w:rPr>
                <w:rFonts w:ascii="Lucida Bright" w:hAnsi="Lucida Bright"/>
              </w:rPr>
              <w:t xml:space="preserve">Chairs.  </w:t>
            </w:r>
            <w:r>
              <w:rPr>
                <w:rFonts w:ascii="Lucida Bright" w:hAnsi="Lucida Bright"/>
              </w:rPr>
              <w:t xml:space="preserve">FSCC </w:t>
            </w:r>
            <w:r w:rsidR="00E76364">
              <w:rPr>
                <w:rFonts w:ascii="Lucida Bright" w:hAnsi="Lucida Bright"/>
              </w:rPr>
              <w:t>req</w:t>
            </w:r>
            <w:r w:rsidR="00023B31">
              <w:rPr>
                <w:rFonts w:ascii="Lucida Bright" w:hAnsi="Lucida Bright"/>
              </w:rPr>
              <w:t>uest</w:t>
            </w:r>
            <w:r>
              <w:rPr>
                <w:rFonts w:ascii="Lucida Bright" w:hAnsi="Lucida Bright"/>
              </w:rPr>
              <w:t>ed</w:t>
            </w:r>
            <w:r w:rsidR="00023B31">
              <w:rPr>
                <w:rFonts w:ascii="Lucida Bright" w:hAnsi="Lucida Bright"/>
              </w:rPr>
              <w:t xml:space="preserve"> a minimum of .25</w:t>
            </w:r>
            <w:r w:rsidR="00E76364">
              <w:rPr>
                <w:rFonts w:ascii="Lucida Bright" w:hAnsi="Lucida Bright"/>
              </w:rPr>
              <w:t xml:space="preserve"> </w:t>
            </w:r>
            <w:proofErr w:type="gramStart"/>
            <w:r w:rsidR="00E76364">
              <w:rPr>
                <w:rFonts w:ascii="Lucida Bright" w:hAnsi="Lucida Bright"/>
              </w:rPr>
              <w:t>load</w:t>
            </w:r>
            <w:proofErr w:type="gramEnd"/>
            <w:r w:rsidR="00023B31">
              <w:rPr>
                <w:rFonts w:ascii="Lucida Bright" w:hAnsi="Lucida Bright"/>
              </w:rPr>
              <w:t xml:space="preserve"> directly from t</w:t>
            </w:r>
            <w:r>
              <w:rPr>
                <w:rFonts w:ascii="Lucida Bright" w:hAnsi="Lucida Bright"/>
              </w:rPr>
              <w:t xml:space="preserve">he District for the C.C. Chairs.  </w:t>
            </w:r>
            <w:r w:rsidR="00F346BA">
              <w:rPr>
                <w:rFonts w:ascii="Lucida Bright" w:hAnsi="Lucida Bright"/>
              </w:rPr>
              <w:t xml:space="preserve">The </w:t>
            </w:r>
            <w:r>
              <w:rPr>
                <w:rFonts w:ascii="Lucida Bright" w:hAnsi="Lucida Bright"/>
              </w:rPr>
              <w:t xml:space="preserve">District responded with a counterproposal of no additional load for C.C. Chairs </w:t>
            </w:r>
            <w:r w:rsidR="00F346BA">
              <w:rPr>
                <w:rFonts w:ascii="Lucida Bright" w:hAnsi="Lucida Bright"/>
              </w:rPr>
              <w:t xml:space="preserve">and instead </w:t>
            </w:r>
            <w:r>
              <w:rPr>
                <w:rFonts w:ascii="Lucida Bright" w:hAnsi="Lucida Bright"/>
              </w:rPr>
              <w:t xml:space="preserve">increasing </w:t>
            </w:r>
            <w:r w:rsidR="00023B31">
              <w:rPr>
                <w:rFonts w:ascii="Lucida Bright" w:hAnsi="Lucida Bright"/>
              </w:rPr>
              <w:t>the district-wide Senate budget from $60,000 to $100,000 (LMC Ac</w:t>
            </w:r>
            <w:r>
              <w:rPr>
                <w:rFonts w:ascii="Lucida Bright" w:hAnsi="Lucida Bright"/>
              </w:rPr>
              <w:t>ademic Senate gets ¼ of that). E</w:t>
            </w:r>
            <w:r w:rsidR="00023B31">
              <w:rPr>
                <w:rFonts w:ascii="Lucida Bright" w:hAnsi="Lucida Bright"/>
              </w:rPr>
              <w:t>ach individual senate would then make decisions on how that</w:t>
            </w:r>
            <w:r w:rsidR="00F346BA">
              <w:rPr>
                <w:rFonts w:ascii="Lucida Bright" w:hAnsi="Lucida Bright"/>
              </w:rPr>
              <w:t xml:space="preserve"> extra money is spent. The</w:t>
            </w:r>
            <w:r>
              <w:rPr>
                <w:rFonts w:ascii="Lucida Bright" w:hAnsi="Lucida Bright"/>
              </w:rPr>
              <w:t xml:space="preserve"> District</w:t>
            </w:r>
            <w:r w:rsidR="00F346BA">
              <w:rPr>
                <w:rFonts w:ascii="Lucida Bright" w:hAnsi="Lucida Bright"/>
              </w:rPr>
              <w:t xml:space="preserve"> also stated that there are a lot of items</w:t>
            </w:r>
            <w:r w:rsidR="00023B31">
              <w:rPr>
                <w:rFonts w:ascii="Lucida Bright" w:hAnsi="Lucida Bright"/>
              </w:rPr>
              <w:t xml:space="preserve"> that the District currently pays for that would also have</w:t>
            </w:r>
            <w:r w:rsidR="007005C6">
              <w:rPr>
                <w:rFonts w:ascii="Lucida Bright" w:hAnsi="Lucida Bright"/>
              </w:rPr>
              <w:t xml:space="preserve"> to come out of that money such as: </w:t>
            </w:r>
            <w:r w:rsidR="00023B31">
              <w:rPr>
                <w:rFonts w:ascii="Lucida Bright" w:hAnsi="Lucida Bright"/>
              </w:rPr>
              <w:t xml:space="preserve"> registration to the State Senate, the money that pays the Senate</w:t>
            </w:r>
            <w:r w:rsidR="00F346BA">
              <w:rPr>
                <w:rFonts w:ascii="Lucida Bright" w:hAnsi="Lucida Bright"/>
              </w:rPr>
              <w:t xml:space="preserve"> President to</w:t>
            </w:r>
            <w:r w:rsidR="00023B31">
              <w:rPr>
                <w:rFonts w:ascii="Lucida Bright" w:hAnsi="Lucida Bright"/>
              </w:rPr>
              <w:t xml:space="preserve"> work during the</w:t>
            </w:r>
            <w:r w:rsidR="007005C6">
              <w:rPr>
                <w:rFonts w:ascii="Lucida Bright" w:hAnsi="Lucida Bright"/>
              </w:rPr>
              <w:t xml:space="preserve"> summer, etc.  </w:t>
            </w:r>
            <w:r>
              <w:rPr>
                <w:rFonts w:ascii="Lucida Bright" w:hAnsi="Lucida Bright"/>
              </w:rPr>
              <w:t xml:space="preserve">The Senate presidents’ </w:t>
            </w:r>
            <w:r w:rsidR="007005C6">
              <w:rPr>
                <w:rFonts w:ascii="Lucida Bright" w:hAnsi="Lucida Bright"/>
              </w:rPr>
              <w:t>response was to</w:t>
            </w:r>
            <w:r w:rsidR="00023B31">
              <w:rPr>
                <w:rFonts w:ascii="Lucida Bright" w:hAnsi="Lucida Bright"/>
              </w:rPr>
              <w:t xml:space="preserve"> list out the </w:t>
            </w:r>
            <w:r w:rsidR="007005C6">
              <w:rPr>
                <w:rFonts w:ascii="Lucida Bright" w:hAnsi="Lucida Bright"/>
              </w:rPr>
              <w:t xml:space="preserve">ongoing </w:t>
            </w:r>
            <w:r w:rsidR="00023B31">
              <w:rPr>
                <w:rFonts w:ascii="Lucida Bright" w:hAnsi="Lucida Bright"/>
              </w:rPr>
              <w:t>b</w:t>
            </w:r>
            <w:r w:rsidR="007005C6">
              <w:rPr>
                <w:rFonts w:ascii="Lucida Bright" w:hAnsi="Lucida Bright"/>
              </w:rPr>
              <w:t>ud</w:t>
            </w:r>
            <w:r w:rsidR="00F346BA">
              <w:rPr>
                <w:rFonts w:ascii="Lucida Bright" w:hAnsi="Lucida Bright"/>
              </w:rPr>
              <w:t>get items that we currently have (</w:t>
            </w:r>
            <w:r w:rsidR="00023B31">
              <w:rPr>
                <w:rFonts w:ascii="Lucida Bright" w:hAnsi="Lucida Bright"/>
              </w:rPr>
              <w:t>outside of load</w:t>
            </w:r>
            <w:r w:rsidR="00F346BA">
              <w:rPr>
                <w:rFonts w:ascii="Lucida Bright" w:hAnsi="Lucida Bright"/>
              </w:rPr>
              <w:t xml:space="preserve">).  </w:t>
            </w:r>
            <w:r>
              <w:rPr>
                <w:rFonts w:ascii="Lucida Bright" w:hAnsi="Lucida Bright"/>
              </w:rPr>
              <w:t>Each college has many differences among their ongoing expenses including paying</w:t>
            </w:r>
            <w:r w:rsidR="00023B31">
              <w:rPr>
                <w:rFonts w:ascii="Lucida Bright" w:hAnsi="Lucida Bright"/>
              </w:rPr>
              <w:t xml:space="preserve"> for their Secretarial help.</w:t>
            </w:r>
          </w:p>
          <w:p w:rsidR="00023B31" w:rsidRDefault="00023B31" w:rsidP="00023B31">
            <w:pPr>
              <w:ind w:right="-108"/>
              <w:rPr>
                <w:rFonts w:ascii="Lucida Bright" w:hAnsi="Lucida Bright"/>
                <w:b/>
                <w:u w:val="single"/>
              </w:rPr>
            </w:pPr>
            <w:r>
              <w:rPr>
                <w:rFonts w:ascii="Lucida Bright" w:hAnsi="Lucida Bright"/>
                <w:b/>
                <w:u w:val="single"/>
              </w:rPr>
              <w:t>Curriculum Committee Report</w:t>
            </w:r>
          </w:p>
          <w:p w:rsidR="00526B47" w:rsidRPr="00C8261E" w:rsidRDefault="00C8261E" w:rsidP="00CC6593">
            <w:pPr>
              <w:pStyle w:val="ListParagraph"/>
              <w:numPr>
                <w:ilvl w:val="0"/>
                <w:numId w:val="4"/>
              </w:numPr>
              <w:ind w:right="-108"/>
              <w:rPr>
                <w:rFonts w:ascii="Lucida Bright" w:hAnsi="Lucida Bright"/>
              </w:rPr>
            </w:pPr>
            <w:r w:rsidRPr="00C8261E">
              <w:rPr>
                <w:rFonts w:ascii="Lucida Bright" w:hAnsi="Lucida Bright"/>
              </w:rPr>
              <w:t>A</w:t>
            </w:r>
            <w:r w:rsidR="00526B47" w:rsidRPr="00C8261E">
              <w:rPr>
                <w:rFonts w:ascii="Lucida Bright" w:hAnsi="Lucida Bright"/>
              </w:rPr>
              <w:t xml:space="preserve"> lot of discussion </w:t>
            </w:r>
            <w:r w:rsidRPr="00C8261E">
              <w:rPr>
                <w:rFonts w:ascii="Lucida Bright" w:hAnsi="Lucida Bright"/>
              </w:rPr>
              <w:t xml:space="preserve">focused on </w:t>
            </w:r>
            <w:r w:rsidR="00526B47" w:rsidRPr="00C8261E">
              <w:rPr>
                <w:rFonts w:ascii="Lucida Bright" w:hAnsi="Lucida Bright"/>
              </w:rPr>
              <w:t>“lab hours by arrangement”</w:t>
            </w:r>
            <w:r>
              <w:rPr>
                <w:rFonts w:ascii="Lucida Bright" w:hAnsi="Lucida Bright"/>
              </w:rPr>
              <w:t xml:space="preserve"> and </w:t>
            </w:r>
            <w:r w:rsidR="00526B47" w:rsidRPr="00C8261E">
              <w:rPr>
                <w:rFonts w:ascii="Lucida Bright" w:hAnsi="Lucida Bright"/>
              </w:rPr>
              <w:t xml:space="preserve">900 courses.  </w:t>
            </w:r>
          </w:p>
          <w:p w:rsidR="00E148D2" w:rsidRPr="00E148D2" w:rsidRDefault="00E148D2" w:rsidP="00CC6593">
            <w:pPr>
              <w:pStyle w:val="ListParagraph"/>
              <w:numPr>
                <w:ilvl w:val="0"/>
                <w:numId w:val="4"/>
              </w:numPr>
              <w:ind w:right="-108"/>
              <w:rPr>
                <w:rFonts w:ascii="Lucida Bright" w:hAnsi="Lucida Bright"/>
                <w:b/>
                <w:u w:val="single"/>
              </w:rPr>
            </w:pPr>
            <w:r>
              <w:rPr>
                <w:rFonts w:ascii="Lucida Bright" w:hAnsi="Lucida Bright"/>
              </w:rPr>
              <w:t>The committee also discussed Janice’s announcement of the Google search</w:t>
            </w:r>
            <w:r w:rsidRPr="00E148D2">
              <w:rPr>
                <w:rFonts w:ascii="Lucida Bright" w:hAnsi="Lucida Bright"/>
              </w:rPr>
              <w:t xml:space="preserve"> </w:t>
            </w:r>
            <w:r>
              <w:rPr>
                <w:rFonts w:ascii="Lucida Bright" w:hAnsi="Lucida Bright"/>
              </w:rPr>
              <w:t xml:space="preserve">she </w:t>
            </w:r>
            <w:r w:rsidR="00526B47" w:rsidRPr="00E148D2">
              <w:rPr>
                <w:rFonts w:ascii="Lucida Bright" w:hAnsi="Lucida Bright"/>
              </w:rPr>
              <w:t>did on “Title V experimental co</w:t>
            </w:r>
            <w:r>
              <w:rPr>
                <w:rFonts w:ascii="Lucida Bright" w:hAnsi="Lucida Bright"/>
              </w:rPr>
              <w:t>urse outline of records” and</w:t>
            </w:r>
            <w:r w:rsidR="00526B47" w:rsidRPr="00E148D2">
              <w:rPr>
                <w:rFonts w:ascii="Lucida Bright" w:hAnsi="Lucida Bright"/>
              </w:rPr>
              <w:t xml:space="preserve"> </w:t>
            </w:r>
            <w:r w:rsidRPr="00E148D2">
              <w:rPr>
                <w:rFonts w:ascii="Lucida Bright" w:hAnsi="Lucida Bright"/>
              </w:rPr>
              <w:t xml:space="preserve">that the </w:t>
            </w:r>
            <w:r w:rsidR="00526B47" w:rsidRPr="00E148D2">
              <w:rPr>
                <w:rFonts w:ascii="Lucida Bright" w:hAnsi="Lucida Bright"/>
              </w:rPr>
              <w:t xml:space="preserve">first link to come up was LMC’s website for Curriculum Committee.  </w:t>
            </w:r>
          </w:p>
          <w:p w:rsidR="000E2890" w:rsidRPr="00E148D2" w:rsidRDefault="000E2890" w:rsidP="00E148D2">
            <w:pPr>
              <w:ind w:right="-108"/>
              <w:rPr>
                <w:rFonts w:ascii="Lucida Bright" w:hAnsi="Lucida Bright"/>
                <w:b/>
                <w:u w:val="single"/>
              </w:rPr>
            </w:pPr>
            <w:r w:rsidRPr="00E148D2">
              <w:rPr>
                <w:rFonts w:ascii="Lucida Bright" w:hAnsi="Lucida Bright"/>
                <w:b/>
                <w:u w:val="single"/>
              </w:rPr>
              <w:t xml:space="preserve">TAG </w:t>
            </w:r>
            <w:r w:rsidR="00F346BA">
              <w:rPr>
                <w:rFonts w:ascii="Lucida Bright" w:hAnsi="Lucida Bright"/>
                <w:b/>
                <w:u w:val="single"/>
              </w:rPr>
              <w:t xml:space="preserve">(Technical Advisory Group) </w:t>
            </w:r>
            <w:r w:rsidRPr="00E148D2">
              <w:rPr>
                <w:rFonts w:ascii="Lucida Bright" w:hAnsi="Lucida Bright"/>
                <w:b/>
                <w:u w:val="single"/>
              </w:rPr>
              <w:t>Report</w:t>
            </w:r>
          </w:p>
          <w:p w:rsidR="000E2890" w:rsidRDefault="00C8261E" w:rsidP="00CC6593">
            <w:pPr>
              <w:pStyle w:val="ListParagraph"/>
              <w:numPr>
                <w:ilvl w:val="0"/>
                <w:numId w:val="6"/>
              </w:numPr>
              <w:ind w:right="-108"/>
              <w:rPr>
                <w:rFonts w:ascii="Lucida Bright" w:hAnsi="Lucida Bright"/>
              </w:rPr>
            </w:pPr>
            <w:r>
              <w:rPr>
                <w:rFonts w:ascii="Lucida Bright" w:hAnsi="Lucida Bright"/>
              </w:rPr>
              <w:t xml:space="preserve">A lot of </w:t>
            </w:r>
            <w:r w:rsidR="000E2890">
              <w:rPr>
                <w:rFonts w:ascii="Lucida Bright" w:hAnsi="Lucida Bright"/>
              </w:rPr>
              <w:t xml:space="preserve">discussion </w:t>
            </w:r>
            <w:r>
              <w:rPr>
                <w:rFonts w:ascii="Lucida Bright" w:hAnsi="Lucida Bright"/>
              </w:rPr>
              <w:t xml:space="preserve">focused </w:t>
            </w:r>
            <w:r w:rsidR="000E2890">
              <w:rPr>
                <w:rFonts w:ascii="Lucida Bright" w:hAnsi="Lucida Bright"/>
              </w:rPr>
              <w:t>on rais</w:t>
            </w:r>
            <w:r>
              <w:rPr>
                <w:rFonts w:ascii="Lucida Bright" w:hAnsi="Lucida Bright"/>
              </w:rPr>
              <w:t>ing</w:t>
            </w:r>
            <w:r w:rsidR="000E2890">
              <w:rPr>
                <w:rFonts w:ascii="Lucida Bright" w:hAnsi="Lucida Bright"/>
              </w:rPr>
              <w:t xml:space="preserve"> more money to maintain the hardware and software on campus.</w:t>
            </w:r>
          </w:p>
          <w:p w:rsidR="000E2890" w:rsidRDefault="000E2890" w:rsidP="000E2890">
            <w:pPr>
              <w:ind w:right="-108"/>
              <w:rPr>
                <w:rFonts w:ascii="Lucida Bright" w:hAnsi="Lucida Bright"/>
                <w:b/>
                <w:u w:val="single"/>
              </w:rPr>
            </w:pPr>
            <w:r>
              <w:rPr>
                <w:rFonts w:ascii="Lucida Bright" w:hAnsi="Lucida Bright"/>
                <w:b/>
                <w:u w:val="single"/>
              </w:rPr>
              <w:t>DE (Distance Education</w:t>
            </w:r>
            <w:r w:rsidR="00F346BA">
              <w:rPr>
                <w:rFonts w:ascii="Lucida Bright" w:hAnsi="Lucida Bright"/>
                <w:b/>
                <w:u w:val="single"/>
              </w:rPr>
              <w:t xml:space="preserve"> Committee</w:t>
            </w:r>
            <w:r>
              <w:rPr>
                <w:rFonts w:ascii="Lucida Bright" w:hAnsi="Lucida Bright"/>
                <w:b/>
                <w:u w:val="single"/>
              </w:rPr>
              <w:t>) Report</w:t>
            </w:r>
          </w:p>
          <w:p w:rsidR="000E2890" w:rsidRDefault="00C8261E" w:rsidP="00CC6593">
            <w:pPr>
              <w:pStyle w:val="ListParagraph"/>
              <w:numPr>
                <w:ilvl w:val="0"/>
                <w:numId w:val="6"/>
              </w:numPr>
              <w:ind w:right="-108"/>
              <w:rPr>
                <w:rFonts w:ascii="Lucida Bright" w:hAnsi="Lucida Bright"/>
              </w:rPr>
            </w:pPr>
            <w:r>
              <w:rPr>
                <w:rFonts w:ascii="Lucida Bright" w:hAnsi="Lucida Bright"/>
              </w:rPr>
              <w:t xml:space="preserve">Review of </w:t>
            </w:r>
            <w:r w:rsidR="000E2890">
              <w:rPr>
                <w:rFonts w:ascii="Lucida Bright" w:hAnsi="Lucida Bright"/>
              </w:rPr>
              <w:t>the feedback on the training session held in January.  We also discussed some potential additional training that may be made available.</w:t>
            </w:r>
          </w:p>
          <w:p w:rsidR="00476FB5" w:rsidRDefault="005C354D" w:rsidP="00CC6593">
            <w:pPr>
              <w:pStyle w:val="ListParagraph"/>
              <w:numPr>
                <w:ilvl w:val="0"/>
                <w:numId w:val="6"/>
              </w:numPr>
              <w:ind w:right="-108"/>
              <w:rPr>
                <w:rFonts w:ascii="Lucida Bright" w:hAnsi="Lucida Bright"/>
              </w:rPr>
            </w:pPr>
            <w:r>
              <w:rPr>
                <w:rFonts w:ascii="Lucida Bright" w:hAnsi="Lucida Bright"/>
              </w:rPr>
              <w:t>Also discussed the t</w:t>
            </w:r>
            <w:r w:rsidR="000E2890">
              <w:rPr>
                <w:rFonts w:ascii="Lucida Bright" w:hAnsi="Lucida Bright"/>
              </w:rPr>
              <w:t xml:space="preserve">ask force that is working on the strategic plan for online education.  Deborah Blue from the District Office attended the meeting and will be a member of the task force. </w:t>
            </w:r>
          </w:p>
          <w:p w:rsidR="00F346BA" w:rsidRDefault="00F346BA" w:rsidP="00F346BA">
            <w:pPr>
              <w:ind w:right="-108"/>
              <w:rPr>
                <w:rFonts w:ascii="Lucida Bright" w:hAnsi="Lucida Bright"/>
                <w:b/>
                <w:u w:val="single"/>
              </w:rPr>
            </w:pPr>
            <w:r>
              <w:rPr>
                <w:rFonts w:ascii="Lucida Bright" w:hAnsi="Lucida Bright"/>
                <w:b/>
                <w:u w:val="single"/>
              </w:rPr>
              <w:lastRenderedPageBreak/>
              <w:t>Follow-Up Report-Michael Norris</w:t>
            </w:r>
          </w:p>
          <w:p w:rsidR="00F346BA" w:rsidRDefault="00F346BA" w:rsidP="00CC6593">
            <w:pPr>
              <w:pStyle w:val="ListParagraph"/>
              <w:numPr>
                <w:ilvl w:val="0"/>
                <w:numId w:val="9"/>
              </w:numPr>
              <w:ind w:right="-108"/>
              <w:rPr>
                <w:rFonts w:ascii="Lucida Bright" w:hAnsi="Lucida Bright"/>
              </w:rPr>
            </w:pPr>
            <w:r>
              <w:rPr>
                <w:rFonts w:ascii="Lucida Bright" w:hAnsi="Lucida Bright"/>
              </w:rPr>
              <w:t xml:space="preserve">After visiting DVC’s website we obtained a copy of </w:t>
            </w:r>
            <w:r w:rsidR="00845D87">
              <w:rPr>
                <w:rFonts w:ascii="Lucida Bright" w:hAnsi="Lucida Bright"/>
              </w:rPr>
              <w:t xml:space="preserve">one of </w:t>
            </w:r>
            <w:r>
              <w:rPr>
                <w:rFonts w:ascii="Lucida Bright" w:hAnsi="Lucida Bright"/>
              </w:rPr>
              <w:t>their COORs</w:t>
            </w:r>
            <w:r w:rsidR="005C354D">
              <w:rPr>
                <w:rFonts w:ascii="Lucida Bright" w:hAnsi="Lucida Bright"/>
              </w:rPr>
              <w:t xml:space="preserve">.  DVC has a separate document for </w:t>
            </w:r>
            <w:r w:rsidR="00845D87">
              <w:rPr>
                <w:rFonts w:ascii="Lucida Bright" w:hAnsi="Lucida Bright"/>
              </w:rPr>
              <w:t xml:space="preserve">SLOs are not </w:t>
            </w:r>
            <w:r w:rsidR="005C354D">
              <w:rPr>
                <w:rFonts w:ascii="Lucida Bright" w:hAnsi="Lucida Bright"/>
              </w:rPr>
              <w:t xml:space="preserve">contained in their </w:t>
            </w:r>
            <w:r w:rsidR="00845D87">
              <w:rPr>
                <w:rFonts w:ascii="Lucida Bright" w:hAnsi="Lucida Bright"/>
              </w:rPr>
              <w:t xml:space="preserve">COORs at all.  </w:t>
            </w:r>
            <w:r w:rsidR="005C354D">
              <w:rPr>
                <w:rFonts w:ascii="Lucida Bright" w:hAnsi="Lucida Bright"/>
              </w:rPr>
              <w:t xml:space="preserve">DVC does </w:t>
            </w:r>
            <w:r w:rsidR="00845D87">
              <w:rPr>
                <w:rFonts w:ascii="Lucida Bright" w:hAnsi="Lucida Bright"/>
              </w:rPr>
              <w:t xml:space="preserve">have a 20 page guide on how to write student learning outcomes for the courses.  </w:t>
            </w:r>
            <w:r w:rsidR="005C354D">
              <w:rPr>
                <w:rFonts w:ascii="Lucida Bright" w:hAnsi="Lucida Bright"/>
              </w:rPr>
              <w:t xml:space="preserve">DVC </w:t>
            </w:r>
            <w:r w:rsidR="00845D87">
              <w:rPr>
                <w:rFonts w:ascii="Lucida Bright" w:hAnsi="Lucida Bright"/>
              </w:rPr>
              <w:t xml:space="preserve">also </w:t>
            </w:r>
            <w:r w:rsidR="005C354D">
              <w:rPr>
                <w:rFonts w:ascii="Lucida Bright" w:hAnsi="Lucida Bright"/>
              </w:rPr>
              <w:t xml:space="preserve">has </w:t>
            </w:r>
            <w:r w:rsidR="00845D87">
              <w:rPr>
                <w:rFonts w:ascii="Lucida Bright" w:hAnsi="Lucida Bright"/>
              </w:rPr>
              <w:t>two forms each one with a grid to be filled out one labeled “DVC SLO Plan”.  The first three columns you would complete as you create your SLOs and the last two columns you would complete after the assessments of the SLOs summarizing the data. The other is a matrix form and is for the PSLOs.</w:t>
            </w:r>
            <w:r w:rsidR="00E9481E">
              <w:rPr>
                <w:rFonts w:ascii="Lucida Bright" w:hAnsi="Lucida Bright"/>
              </w:rPr>
              <w:t xml:space="preserve">  They have yet to be compared line for line, but with the exception of the format all of information seems to be about the same</w:t>
            </w:r>
            <w:r w:rsidR="005C354D">
              <w:rPr>
                <w:rFonts w:ascii="Lucida Bright" w:hAnsi="Lucida Bright"/>
              </w:rPr>
              <w:t xml:space="preserve"> as LMC’s COOR with the embedded SLOs</w:t>
            </w:r>
            <w:r w:rsidR="00E9481E">
              <w:rPr>
                <w:rFonts w:ascii="Lucida Bright" w:hAnsi="Lucida Bright"/>
              </w:rPr>
              <w:t>.</w:t>
            </w:r>
          </w:p>
          <w:p w:rsidR="00E9481E" w:rsidRDefault="00E9481E" w:rsidP="00CC6593">
            <w:pPr>
              <w:pStyle w:val="ListParagraph"/>
              <w:numPr>
                <w:ilvl w:val="0"/>
                <w:numId w:val="9"/>
              </w:numPr>
              <w:ind w:right="-108"/>
              <w:rPr>
                <w:rFonts w:ascii="Lucida Bright" w:hAnsi="Lucida Bright"/>
              </w:rPr>
            </w:pPr>
            <w:r>
              <w:rPr>
                <w:rFonts w:ascii="Lucida Bright" w:hAnsi="Lucida Bright"/>
              </w:rPr>
              <w:t>Michael confirmed with Richard Livingston that Management is still offering a stipend for part-time faculty w</w:t>
            </w:r>
            <w:r w:rsidR="00CC6593">
              <w:rPr>
                <w:rFonts w:ascii="Lucida Bright" w:hAnsi="Lucida Bright"/>
              </w:rPr>
              <w:t>ho are in departments with COORs</w:t>
            </w:r>
            <w:r>
              <w:rPr>
                <w:rFonts w:ascii="Lucida Bright" w:hAnsi="Lucida Bright"/>
              </w:rPr>
              <w:t xml:space="preserve"> that need to be updated or rewritten and those courses are uniquely understood by the part-time faculty member(s).  Richard also stated that in departments where the number of COORs to be completed far outweighs the number of full-time faculty, Management also offers stipends to those part-time faculty members who can complete COORs in those departments.</w:t>
            </w:r>
          </w:p>
          <w:p w:rsidR="00E9481E" w:rsidRDefault="00E9481E" w:rsidP="00CC6593">
            <w:pPr>
              <w:pStyle w:val="ListParagraph"/>
              <w:numPr>
                <w:ilvl w:val="0"/>
                <w:numId w:val="9"/>
              </w:numPr>
              <w:ind w:right="-108"/>
              <w:rPr>
                <w:rFonts w:ascii="Lucida Bright" w:hAnsi="Lucida Bright"/>
              </w:rPr>
            </w:pPr>
            <w:r>
              <w:rPr>
                <w:rFonts w:ascii="Lucida Bright" w:hAnsi="Lucida Bright"/>
              </w:rPr>
              <w:t>Michael also talked to Richard Livingston and Ruth Goodin</w:t>
            </w:r>
            <w:r w:rsidR="00CC6593">
              <w:rPr>
                <w:rFonts w:ascii="Lucida Bright" w:hAnsi="Lucida Bright"/>
              </w:rPr>
              <w:t xml:space="preserve"> about possible individual department retreats and money coming from Professional Development to pay for substitutes for the classes in the department and a coach for the retreat.  Richard was very receptive to this idea and to the idea of paying for it.</w:t>
            </w:r>
          </w:p>
          <w:p w:rsidR="00CC6593" w:rsidRDefault="00CC6593" w:rsidP="00CC6593">
            <w:pPr>
              <w:pStyle w:val="ListParagraph"/>
              <w:numPr>
                <w:ilvl w:val="0"/>
                <w:numId w:val="9"/>
              </w:numPr>
              <w:ind w:right="-108"/>
              <w:rPr>
                <w:rFonts w:ascii="Lucida Bright" w:hAnsi="Lucida Bright"/>
              </w:rPr>
            </w:pPr>
            <w:r>
              <w:rPr>
                <w:rFonts w:ascii="Lucida Bright" w:hAnsi="Lucida Bright"/>
              </w:rPr>
              <w:t>Michael stated he has not been able to get a hold of a list of the COORs that need to be updated yet.</w:t>
            </w:r>
          </w:p>
          <w:p w:rsidR="00CC6593" w:rsidRDefault="00CC6593" w:rsidP="00CC6593">
            <w:pPr>
              <w:pStyle w:val="ListParagraph"/>
              <w:numPr>
                <w:ilvl w:val="0"/>
                <w:numId w:val="9"/>
              </w:numPr>
              <w:ind w:right="-108"/>
              <w:rPr>
                <w:rFonts w:ascii="Lucida Bright" w:hAnsi="Lucida Bright"/>
              </w:rPr>
            </w:pPr>
            <w:r>
              <w:rPr>
                <w:rFonts w:ascii="Lucida Bright" w:hAnsi="Lucida Bright"/>
              </w:rPr>
              <w:t>The year for the Midterm Report will be 2011.</w:t>
            </w:r>
          </w:p>
          <w:p w:rsidR="00CC6593" w:rsidRPr="00F346BA" w:rsidRDefault="00CC6593" w:rsidP="005C354D">
            <w:pPr>
              <w:pStyle w:val="ListParagraph"/>
              <w:numPr>
                <w:ilvl w:val="0"/>
                <w:numId w:val="9"/>
              </w:numPr>
              <w:ind w:right="-108"/>
              <w:rPr>
                <w:rFonts w:ascii="Lucida Bright" w:hAnsi="Lucida Bright"/>
              </w:rPr>
            </w:pPr>
            <w:r>
              <w:rPr>
                <w:rFonts w:ascii="Lucida Bright" w:hAnsi="Lucida Bright"/>
              </w:rPr>
              <w:t xml:space="preserve">The Box 2A process is still ongoing.  The Union Representative, Mike </w:t>
            </w:r>
            <w:r w:rsidR="005C354D">
              <w:rPr>
                <w:rFonts w:ascii="Lucida Bright" w:hAnsi="Lucida Bright"/>
              </w:rPr>
              <w:t xml:space="preserve">Zilber </w:t>
            </w:r>
            <w:r>
              <w:rPr>
                <w:rFonts w:ascii="Lucida Bright" w:hAnsi="Lucida Bright"/>
              </w:rPr>
              <w:t xml:space="preserve">and Michael Norris have discussed on coming out with a list of “who’s next”.  The next meeting with Richard and Dan, Michael stated that he will </w:t>
            </w:r>
            <w:r w:rsidR="005C354D">
              <w:rPr>
                <w:rFonts w:ascii="Lucida Bright" w:hAnsi="Lucida Bright"/>
              </w:rPr>
              <w:t>forward this request to the group</w:t>
            </w:r>
            <w:r>
              <w:rPr>
                <w:rFonts w:ascii="Lucida Bright" w:hAnsi="Lucida Bright"/>
              </w:rPr>
              <w:t>.</w:t>
            </w:r>
          </w:p>
        </w:tc>
      </w:tr>
      <w:tr w:rsidR="00B34FE0" w:rsidRPr="002E2750">
        <w:tc>
          <w:tcPr>
            <w:tcW w:w="1038" w:type="dxa"/>
          </w:tcPr>
          <w:p w:rsidR="00145E65" w:rsidRPr="002E2750" w:rsidRDefault="00145E65" w:rsidP="000B17EF">
            <w:pPr>
              <w:rPr>
                <w:rFonts w:ascii="Lucida Bright" w:hAnsi="Lucida Bright"/>
              </w:rPr>
            </w:pPr>
            <w:r w:rsidRPr="002E2750">
              <w:rPr>
                <w:rFonts w:ascii="Lucida Bright" w:hAnsi="Lucida Bright"/>
              </w:rPr>
              <w:lastRenderedPageBreak/>
              <w:t>4,5</w:t>
            </w:r>
          </w:p>
        </w:tc>
        <w:tc>
          <w:tcPr>
            <w:tcW w:w="2750" w:type="dxa"/>
          </w:tcPr>
          <w:p w:rsidR="00145E65" w:rsidRPr="002E2750" w:rsidRDefault="00145E65" w:rsidP="000B17EF">
            <w:pPr>
              <w:rPr>
                <w:rFonts w:ascii="Lucida Bright" w:hAnsi="Lucida Bright"/>
              </w:rPr>
            </w:pPr>
            <w:r w:rsidRPr="002E2750">
              <w:rPr>
                <w:rFonts w:ascii="Lucida Bright" w:hAnsi="Lucida Bright"/>
              </w:rPr>
              <w:t>Approval of previous minutes</w:t>
            </w:r>
          </w:p>
          <w:p w:rsidR="00145E65" w:rsidRPr="002E2750" w:rsidRDefault="00145E65" w:rsidP="000B17EF">
            <w:pPr>
              <w:rPr>
                <w:rFonts w:ascii="Lucida Bright" w:hAnsi="Lucida Bright"/>
              </w:rPr>
            </w:pPr>
            <w:r w:rsidRPr="002E2750">
              <w:rPr>
                <w:rFonts w:ascii="Lucida Bright" w:hAnsi="Lucida Bright"/>
              </w:rPr>
              <w:t>Agenda reading and approval</w:t>
            </w:r>
          </w:p>
        </w:tc>
        <w:tc>
          <w:tcPr>
            <w:tcW w:w="7120" w:type="dxa"/>
          </w:tcPr>
          <w:p w:rsidR="00E148D2" w:rsidRPr="00476FB5" w:rsidRDefault="006E71A5" w:rsidP="00E148D2">
            <w:pPr>
              <w:rPr>
                <w:rFonts w:ascii="Lucida Bright" w:hAnsi="Lucida Bright"/>
              </w:rPr>
            </w:pPr>
            <w:r w:rsidRPr="006463A4">
              <w:rPr>
                <w:rFonts w:ascii="Lucida Bright" w:hAnsi="Lucida Bright"/>
                <w:b/>
                <w:u w:val="single"/>
              </w:rPr>
              <w:t xml:space="preserve">Minutes approved with </w:t>
            </w:r>
            <w:r w:rsidR="00E148D2" w:rsidRPr="006463A4">
              <w:rPr>
                <w:rFonts w:ascii="Lucida Bright" w:hAnsi="Lucida Bright"/>
                <w:b/>
                <w:u w:val="single"/>
              </w:rPr>
              <w:t>three</w:t>
            </w:r>
            <w:r w:rsidR="007B5F5D" w:rsidRPr="006463A4">
              <w:rPr>
                <w:rFonts w:ascii="Lucida Bright" w:hAnsi="Lucida Bright"/>
                <w:b/>
                <w:u w:val="single"/>
              </w:rPr>
              <w:t xml:space="preserve"> </w:t>
            </w:r>
            <w:r w:rsidRPr="006463A4">
              <w:rPr>
                <w:rFonts w:ascii="Lucida Bright" w:hAnsi="Lucida Bright"/>
                <w:b/>
                <w:u w:val="single"/>
              </w:rPr>
              <w:t>correction</w:t>
            </w:r>
            <w:r w:rsidR="00E148D2" w:rsidRPr="006463A4">
              <w:rPr>
                <w:rFonts w:ascii="Lucida Bright" w:hAnsi="Lucida Bright"/>
                <w:b/>
                <w:u w:val="single"/>
              </w:rPr>
              <w:t>s</w:t>
            </w:r>
            <w:r w:rsidRPr="006463A4">
              <w:rPr>
                <w:rFonts w:ascii="Lucida Bright" w:hAnsi="Lucida Bright"/>
                <w:b/>
                <w:u w:val="single"/>
              </w:rPr>
              <w:t>:</w:t>
            </w:r>
            <w:r w:rsidR="00476FB5">
              <w:rPr>
                <w:rFonts w:ascii="Lucida Bright" w:hAnsi="Lucida Bright"/>
                <w:b/>
              </w:rPr>
              <w:t xml:space="preserve">  </w:t>
            </w:r>
            <w:r w:rsidR="00476FB5">
              <w:rPr>
                <w:rFonts w:ascii="Lucida Bright" w:hAnsi="Lucida Bright"/>
              </w:rPr>
              <w:t>(13-0-0)</w:t>
            </w:r>
          </w:p>
          <w:p w:rsidR="00E148D2" w:rsidRDefault="00E148D2" w:rsidP="00CC6593">
            <w:pPr>
              <w:pStyle w:val="ListParagraph"/>
              <w:numPr>
                <w:ilvl w:val="0"/>
                <w:numId w:val="7"/>
              </w:numPr>
              <w:rPr>
                <w:rFonts w:ascii="Lucida Bright" w:hAnsi="Lucida Bright"/>
                <w:b/>
              </w:rPr>
            </w:pPr>
            <w:r>
              <w:rPr>
                <w:rFonts w:ascii="Lucida Bright" w:hAnsi="Lucida Bright"/>
              </w:rPr>
              <w:t xml:space="preserve">In the </w:t>
            </w:r>
            <w:r w:rsidRPr="00E148D2">
              <w:rPr>
                <w:rFonts w:ascii="Lucida Bright" w:hAnsi="Lucida Bright"/>
                <w:u w:val="single"/>
              </w:rPr>
              <w:t>Announcements and Reports</w:t>
            </w:r>
            <w:r>
              <w:rPr>
                <w:rFonts w:ascii="Lucida Bright" w:hAnsi="Lucida Bright"/>
              </w:rPr>
              <w:t xml:space="preserve"> section under the last bullet the word “suggestion” is replaced with “request”.</w:t>
            </w:r>
            <w:r w:rsidR="006E71A5" w:rsidRPr="00E148D2">
              <w:rPr>
                <w:rFonts w:ascii="Lucida Bright" w:hAnsi="Lucida Bright"/>
                <w:b/>
              </w:rPr>
              <w:t xml:space="preserve">  </w:t>
            </w:r>
          </w:p>
          <w:p w:rsidR="00E148D2" w:rsidRPr="00E148D2" w:rsidRDefault="00E148D2" w:rsidP="00CC6593">
            <w:pPr>
              <w:pStyle w:val="ListParagraph"/>
              <w:numPr>
                <w:ilvl w:val="0"/>
                <w:numId w:val="7"/>
              </w:numPr>
              <w:rPr>
                <w:rFonts w:ascii="Lucida Bright" w:hAnsi="Lucida Bright"/>
                <w:b/>
              </w:rPr>
            </w:pPr>
            <w:r>
              <w:rPr>
                <w:rFonts w:ascii="Lucida Bright" w:hAnsi="Lucida Bright"/>
              </w:rPr>
              <w:t xml:space="preserve">In the </w:t>
            </w:r>
            <w:r>
              <w:rPr>
                <w:rFonts w:ascii="Lucida Bright" w:hAnsi="Lucida Bright"/>
                <w:u w:val="single"/>
              </w:rPr>
              <w:t xml:space="preserve">TAG </w:t>
            </w:r>
            <w:r>
              <w:rPr>
                <w:rFonts w:ascii="Lucida Bright" w:hAnsi="Lucida Bright"/>
              </w:rPr>
              <w:t>report section under the first bullet the word “was” after Clint Ryan is eliminated.</w:t>
            </w:r>
          </w:p>
          <w:p w:rsidR="00E148D2" w:rsidRPr="00167B0E" w:rsidRDefault="00E148D2" w:rsidP="00CC6593">
            <w:pPr>
              <w:pStyle w:val="ListParagraph"/>
              <w:numPr>
                <w:ilvl w:val="0"/>
                <w:numId w:val="7"/>
              </w:numPr>
              <w:rPr>
                <w:rFonts w:ascii="Lucida Bright" w:hAnsi="Lucida Bright"/>
                <w:b/>
              </w:rPr>
            </w:pPr>
            <w:r>
              <w:rPr>
                <w:rFonts w:ascii="Lucida Bright" w:hAnsi="Lucida Bright"/>
              </w:rPr>
              <w:t xml:space="preserve">In the </w:t>
            </w:r>
            <w:r>
              <w:rPr>
                <w:rFonts w:ascii="Lucida Bright" w:hAnsi="Lucida Bright"/>
                <w:u w:val="single"/>
              </w:rPr>
              <w:t>DE</w:t>
            </w:r>
            <w:r>
              <w:rPr>
                <w:rFonts w:ascii="Lucida Bright" w:hAnsi="Lucida Bright"/>
              </w:rPr>
              <w:t xml:space="preserve"> report section under the first bullet</w:t>
            </w:r>
            <w:r w:rsidR="00167B0E">
              <w:rPr>
                <w:rFonts w:ascii="Lucida Bright" w:hAnsi="Lucida Bright"/>
              </w:rPr>
              <w:t xml:space="preserve"> the name “Tanya Beal” is corrected to state “Tawny Beal”.</w:t>
            </w:r>
          </w:p>
          <w:p w:rsidR="00167B0E" w:rsidRPr="00167B0E" w:rsidRDefault="00167B0E" w:rsidP="00CC6593">
            <w:pPr>
              <w:pStyle w:val="ListParagraph"/>
              <w:numPr>
                <w:ilvl w:val="0"/>
                <w:numId w:val="7"/>
              </w:numPr>
              <w:rPr>
                <w:rFonts w:ascii="Lucida Bright" w:hAnsi="Lucida Bright"/>
                <w:b/>
              </w:rPr>
            </w:pPr>
            <w:r>
              <w:rPr>
                <w:rFonts w:ascii="Lucida Bright" w:hAnsi="Lucida Bright"/>
              </w:rPr>
              <w:t xml:space="preserve">In the </w:t>
            </w:r>
            <w:r>
              <w:rPr>
                <w:rFonts w:ascii="Lucida Bright" w:hAnsi="Lucida Bright"/>
                <w:u w:val="single"/>
              </w:rPr>
              <w:t>COORS Plan</w:t>
            </w:r>
            <w:r>
              <w:rPr>
                <w:rFonts w:ascii="Lucida Bright" w:hAnsi="Lucida Bright"/>
              </w:rPr>
              <w:t xml:space="preserve"> section under the “Follow-Up” portion add: “6.) Michael will also look into obtaining the Box 2A ranking list and see how it can </w:t>
            </w:r>
            <w:r>
              <w:rPr>
                <w:rFonts w:ascii="Lucida Bright" w:hAnsi="Lucida Bright"/>
              </w:rPr>
              <w:lastRenderedPageBreak/>
              <w:t>be made public to LMC.</w:t>
            </w:r>
          </w:p>
          <w:p w:rsidR="00167B0E" w:rsidRPr="00476FB5" w:rsidRDefault="00167B0E" w:rsidP="00167B0E">
            <w:pPr>
              <w:rPr>
                <w:rFonts w:ascii="Lucida Bright" w:hAnsi="Lucida Bright"/>
              </w:rPr>
            </w:pPr>
            <w:r w:rsidRPr="006463A4">
              <w:rPr>
                <w:rFonts w:ascii="Lucida Bright" w:hAnsi="Lucida Bright"/>
                <w:b/>
                <w:u w:val="single"/>
              </w:rPr>
              <w:t>Agenda approved with one correction:</w:t>
            </w:r>
            <w:r w:rsidR="00476FB5">
              <w:rPr>
                <w:rFonts w:ascii="Lucida Bright" w:hAnsi="Lucida Bright"/>
                <w:b/>
              </w:rPr>
              <w:t xml:space="preserve"> </w:t>
            </w:r>
            <w:r w:rsidR="00476FB5">
              <w:rPr>
                <w:rFonts w:ascii="Lucida Bright" w:hAnsi="Lucida Bright"/>
              </w:rPr>
              <w:t>(13-0-0)</w:t>
            </w:r>
          </w:p>
          <w:p w:rsidR="005E1A04" w:rsidRPr="00167B0E" w:rsidRDefault="00167B0E" w:rsidP="00CC6593">
            <w:pPr>
              <w:pStyle w:val="ListParagraph"/>
              <w:numPr>
                <w:ilvl w:val="0"/>
                <w:numId w:val="8"/>
              </w:numPr>
              <w:rPr>
                <w:rFonts w:ascii="Lucida Bright" w:hAnsi="Lucida Bright"/>
                <w:b/>
              </w:rPr>
            </w:pPr>
            <w:r>
              <w:rPr>
                <w:rFonts w:ascii="Lucida Bright" w:hAnsi="Lucida Bright"/>
              </w:rPr>
              <w:t xml:space="preserve">Move item #8 </w:t>
            </w:r>
            <w:r w:rsidRPr="0008350D">
              <w:rPr>
                <w:rFonts w:ascii="Lucida Bright" w:hAnsi="Lucida Bright"/>
                <w:u w:val="single"/>
              </w:rPr>
              <w:t>COORs-what they really look like</w:t>
            </w:r>
            <w:r>
              <w:rPr>
                <w:rFonts w:ascii="Lucida Bright" w:hAnsi="Lucida Bright"/>
              </w:rPr>
              <w:t xml:space="preserve"> up to #6 on the agenda.</w:t>
            </w:r>
          </w:p>
        </w:tc>
      </w:tr>
      <w:tr w:rsidR="00B34FE0" w:rsidRPr="002E2750">
        <w:tc>
          <w:tcPr>
            <w:tcW w:w="1038" w:type="dxa"/>
          </w:tcPr>
          <w:p w:rsidR="00145E65" w:rsidRPr="002E2750" w:rsidRDefault="0038269C" w:rsidP="001D3CE6">
            <w:pPr>
              <w:rPr>
                <w:rFonts w:ascii="Lucida Bright" w:hAnsi="Lucida Bright"/>
              </w:rPr>
            </w:pPr>
            <w:r>
              <w:rPr>
                <w:rFonts w:ascii="Lucida Bright" w:hAnsi="Lucida Bright"/>
              </w:rPr>
              <w:lastRenderedPageBreak/>
              <w:t>6</w:t>
            </w:r>
          </w:p>
        </w:tc>
        <w:tc>
          <w:tcPr>
            <w:tcW w:w="2750" w:type="dxa"/>
          </w:tcPr>
          <w:p w:rsidR="0038269C" w:rsidRDefault="00F346BA" w:rsidP="001D3CE6">
            <w:pPr>
              <w:rPr>
                <w:rFonts w:ascii="Lucida Bright" w:hAnsi="Lucida Bright"/>
              </w:rPr>
            </w:pPr>
            <w:r>
              <w:rPr>
                <w:rFonts w:ascii="Lucida Bright" w:hAnsi="Lucida Bright"/>
              </w:rPr>
              <w:t>COORs – what they really look like</w:t>
            </w:r>
          </w:p>
          <w:p w:rsidR="00F346BA" w:rsidRDefault="00F346BA" w:rsidP="001D3CE6">
            <w:pPr>
              <w:rPr>
                <w:rFonts w:ascii="Lucida Bright" w:hAnsi="Lucida Bright"/>
              </w:rPr>
            </w:pPr>
            <w:r>
              <w:rPr>
                <w:rFonts w:ascii="Lucida Bright" w:hAnsi="Lucida Bright"/>
              </w:rPr>
              <w:t>Janice Townsend</w:t>
            </w:r>
          </w:p>
          <w:p w:rsidR="005624A7" w:rsidRPr="002E2750" w:rsidRDefault="005624A7" w:rsidP="001D3CE6">
            <w:pPr>
              <w:rPr>
                <w:rFonts w:ascii="Lucida Bright" w:hAnsi="Lucida Bright"/>
              </w:rPr>
            </w:pPr>
            <w:r>
              <w:rPr>
                <w:rFonts w:ascii="Lucida Bright" w:hAnsi="Lucida Bright"/>
              </w:rPr>
              <w:t>(see Handouts)</w:t>
            </w:r>
          </w:p>
        </w:tc>
        <w:tc>
          <w:tcPr>
            <w:tcW w:w="7120" w:type="dxa"/>
          </w:tcPr>
          <w:p w:rsidR="00F63FD3" w:rsidRPr="006463A4" w:rsidRDefault="005624A7" w:rsidP="00476FB5">
            <w:pPr>
              <w:rPr>
                <w:rFonts w:ascii="Lucida Bright" w:hAnsi="Lucida Bright"/>
                <w:b/>
                <w:u w:val="single"/>
              </w:rPr>
            </w:pPr>
            <w:r w:rsidRPr="006463A4">
              <w:rPr>
                <w:rFonts w:ascii="Lucida Bright" w:hAnsi="Lucida Bright"/>
                <w:b/>
                <w:u w:val="single"/>
              </w:rPr>
              <w:t>Sample Course Outline from LMC Website</w:t>
            </w:r>
          </w:p>
          <w:p w:rsidR="005624A7" w:rsidRDefault="005624A7" w:rsidP="005624A7">
            <w:pPr>
              <w:pStyle w:val="ListParagraph"/>
              <w:numPr>
                <w:ilvl w:val="0"/>
                <w:numId w:val="10"/>
              </w:numPr>
              <w:rPr>
                <w:rFonts w:ascii="Lucida Bright" w:hAnsi="Lucida Bright"/>
              </w:rPr>
            </w:pPr>
            <w:r>
              <w:rPr>
                <w:rFonts w:ascii="Lucida Bright" w:hAnsi="Lucida Bright"/>
              </w:rPr>
              <w:t>The sample course outline handout is of the PE-057 class.</w:t>
            </w:r>
          </w:p>
          <w:p w:rsidR="005624A7" w:rsidRDefault="005624A7" w:rsidP="005624A7">
            <w:pPr>
              <w:pStyle w:val="ListParagraph"/>
              <w:numPr>
                <w:ilvl w:val="0"/>
                <w:numId w:val="10"/>
              </w:numPr>
              <w:rPr>
                <w:rFonts w:ascii="Lucida Bright" w:hAnsi="Lucida Bright"/>
              </w:rPr>
            </w:pPr>
            <w:r>
              <w:rPr>
                <w:rFonts w:ascii="Lucida Bright" w:hAnsi="Lucida Bright"/>
              </w:rPr>
              <w:t xml:space="preserve">The objectives for this discussion is:  </w:t>
            </w:r>
          </w:p>
          <w:p w:rsidR="005624A7" w:rsidRDefault="005624A7" w:rsidP="005624A7">
            <w:pPr>
              <w:pStyle w:val="ListParagraph"/>
              <w:numPr>
                <w:ilvl w:val="0"/>
                <w:numId w:val="11"/>
              </w:numPr>
              <w:rPr>
                <w:rFonts w:ascii="Lucida Bright" w:hAnsi="Lucida Bright"/>
              </w:rPr>
            </w:pPr>
            <w:r>
              <w:rPr>
                <w:rFonts w:ascii="Lucida Bright" w:hAnsi="Lucida Bright"/>
              </w:rPr>
              <w:t xml:space="preserve">To get familiar with and understand the course     outlines and their components. </w:t>
            </w:r>
          </w:p>
          <w:p w:rsidR="005624A7" w:rsidRDefault="005624A7" w:rsidP="005624A7">
            <w:pPr>
              <w:pStyle w:val="ListParagraph"/>
              <w:numPr>
                <w:ilvl w:val="0"/>
                <w:numId w:val="11"/>
              </w:numPr>
              <w:rPr>
                <w:rFonts w:ascii="Lucida Bright" w:hAnsi="Lucida Bright"/>
              </w:rPr>
            </w:pPr>
            <w:r>
              <w:rPr>
                <w:rFonts w:ascii="Lucida Bright" w:hAnsi="Lucida Bright"/>
              </w:rPr>
              <w:t>To understand how the COOR links to the assessments for each CSLO.</w:t>
            </w:r>
          </w:p>
          <w:p w:rsidR="005624A7" w:rsidRDefault="005624A7" w:rsidP="005624A7">
            <w:pPr>
              <w:pStyle w:val="ListParagraph"/>
              <w:numPr>
                <w:ilvl w:val="0"/>
                <w:numId w:val="12"/>
              </w:numPr>
              <w:rPr>
                <w:rFonts w:ascii="Lucida Bright" w:hAnsi="Lucida Bright"/>
              </w:rPr>
            </w:pPr>
            <w:r>
              <w:rPr>
                <w:rFonts w:ascii="Lucida Bright" w:hAnsi="Lucida Bright"/>
              </w:rPr>
              <w:t>As faculty, on the first page you must fill in the boxes.  Then you must come up with a catalogue description and a schedule description.</w:t>
            </w:r>
          </w:p>
          <w:p w:rsidR="005624A7" w:rsidRDefault="005624A7" w:rsidP="005624A7">
            <w:pPr>
              <w:pStyle w:val="ListParagraph"/>
              <w:numPr>
                <w:ilvl w:val="0"/>
                <w:numId w:val="12"/>
              </w:numPr>
              <w:rPr>
                <w:rFonts w:ascii="Lucida Bright" w:hAnsi="Lucida Bright"/>
              </w:rPr>
            </w:pPr>
            <w:r>
              <w:rPr>
                <w:rFonts w:ascii="Lucida Bright" w:hAnsi="Lucida Bright"/>
              </w:rPr>
              <w:t>The second page is for the Office of Instruction to complete, faculty does not need to complete anything on this page.</w:t>
            </w:r>
          </w:p>
          <w:p w:rsidR="005624A7" w:rsidRDefault="005624A7" w:rsidP="005624A7">
            <w:pPr>
              <w:pStyle w:val="ListParagraph"/>
              <w:numPr>
                <w:ilvl w:val="0"/>
                <w:numId w:val="12"/>
              </w:numPr>
              <w:rPr>
                <w:rFonts w:ascii="Lucida Bright" w:hAnsi="Lucida Bright"/>
              </w:rPr>
            </w:pPr>
            <w:r>
              <w:rPr>
                <w:rFonts w:ascii="Lucida Bright" w:hAnsi="Lucida Bright"/>
              </w:rPr>
              <w:t>On page 3, faculty must check boxes.</w:t>
            </w:r>
          </w:p>
          <w:p w:rsidR="006351C9" w:rsidRDefault="005624A7" w:rsidP="005624A7">
            <w:pPr>
              <w:pStyle w:val="ListParagraph"/>
              <w:numPr>
                <w:ilvl w:val="0"/>
                <w:numId w:val="12"/>
              </w:numPr>
              <w:rPr>
                <w:rFonts w:ascii="Lucida Bright" w:hAnsi="Lucida Bright"/>
              </w:rPr>
            </w:pPr>
            <w:r>
              <w:rPr>
                <w:rFonts w:ascii="Lucida Bright" w:hAnsi="Lucida Bright"/>
              </w:rPr>
              <w:t xml:space="preserve">On page 4 </w:t>
            </w:r>
            <w:r w:rsidR="006351C9">
              <w:rPr>
                <w:rFonts w:ascii="Lucida Bright" w:hAnsi="Lucida Bright"/>
              </w:rPr>
              <w:t xml:space="preserve">every department has </w:t>
            </w:r>
            <w:r>
              <w:rPr>
                <w:rFonts w:ascii="Lucida Bright" w:hAnsi="Lucida Bright"/>
              </w:rPr>
              <w:t>the PSLOs</w:t>
            </w:r>
            <w:r w:rsidR="006351C9">
              <w:rPr>
                <w:rFonts w:ascii="Lucida Bright" w:hAnsi="Lucida Bright"/>
              </w:rPr>
              <w:t xml:space="preserve"> for the </w:t>
            </w:r>
            <w:proofErr w:type="gramStart"/>
            <w:r w:rsidR="006351C9">
              <w:rPr>
                <w:rFonts w:ascii="Lucida Bright" w:hAnsi="Lucida Bright"/>
              </w:rPr>
              <w:t>courses,</w:t>
            </w:r>
            <w:proofErr w:type="gramEnd"/>
            <w:r w:rsidR="006351C9">
              <w:rPr>
                <w:rFonts w:ascii="Lucida Bright" w:hAnsi="Lucida Bright"/>
              </w:rPr>
              <w:t xml:space="preserve"> they are in your program review you just need to import them in.  Then you write the CSLOs.</w:t>
            </w:r>
          </w:p>
          <w:p w:rsidR="006351C9" w:rsidRDefault="006351C9" w:rsidP="005624A7">
            <w:pPr>
              <w:pStyle w:val="ListParagraph"/>
              <w:numPr>
                <w:ilvl w:val="0"/>
                <w:numId w:val="12"/>
              </w:numPr>
              <w:rPr>
                <w:rFonts w:ascii="Lucida Bright" w:hAnsi="Lucida Bright"/>
              </w:rPr>
            </w:pPr>
            <w:r>
              <w:rPr>
                <w:rFonts w:ascii="Lucida Bright" w:hAnsi="Lucida Bright"/>
              </w:rPr>
              <w:t xml:space="preserve"> The “Assessment Criteria” on page 5 is optional although some departments (ex. Mathematics) still require it to be completed.</w:t>
            </w:r>
          </w:p>
          <w:p w:rsidR="005624A7" w:rsidRDefault="005624A7" w:rsidP="005624A7">
            <w:pPr>
              <w:pStyle w:val="ListParagraph"/>
              <w:numPr>
                <w:ilvl w:val="0"/>
                <w:numId w:val="12"/>
              </w:numPr>
              <w:rPr>
                <w:rFonts w:ascii="Lucida Bright" w:hAnsi="Lucida Bright"/>
              </w:rPr>
            </w:pPr>
            <w:r>
              <w:rPr>
                <w:rFonts w:ascii="Lucida Bright" w:hAnsi="Lucida Bright"/>
              </w:rPr>
              <w:t xml:space="preserve"> </w:t>
            </w:r>
            <w:r w:rsidR="006351C9">
              <w:rPr>
                <w:rFonts w:ascii="Lucida Bright" w:hAnsi="Lucida Bright"/>
              </w:rPr>
              <w:t>On page 6 “Assessments” is how you evaluate each CSLO.  You can attach more than one CSLO to the “Assessments” section.</w:t>
            </w:r>
            <w:r w:rsidR="005F7300">
              <w:rPr>
                <w:rFonts w:ascii="Lucida Bright" w:hAnsi="Lucida Bright"/>
              </w:rPr>
              <w:t xml:space="preserve">  The “Assignments” section also on this page is available for you to link your assessments to each CSLO.</w:t>
            </w:r>
          </w:p>
          <w:p w:rsidR="00A6031C" w:rsidRDefault="005F7300" w:rsidP="005624A7">
            <w:pPr>
              <w:pStyle w:val="ListParagraph"/>
              <w:numPr>
                <w:ilvl w:val="0"/>
                <w:numId w:val="12"/>
              </w:numPr>
              <w:rPr>
                <w:rFonts w:ascii="Lucida Bright" w:hAnsi="Lucida Bright"/>
              </w:rPr>
            </w:pPr>
            <w:r>
              <w:rPr>
                <w:rFonts w:ascii="Lucida Bright" w:hAnsi="Lucida Bright"/>
              </w:rPr>
              <w:t>On page 8 “Method of Evaluation/Grading” you are asked to write about what an “A level student can do” and a “C level student can do”.  Based on the assessments you use for the CSLOs you are able to say how many students were able to get a “C” or better.  Based on this outcome you are able to evaluate that and possibly re-write your CSLO and/or assessment and measure it again.</w:t>
            </w:r>
          </w:p>
          <w:p w:rsidR="00A6031C" w:rsidRDefault="00A6031C" w:rsidP="005624A7">
            <w:pPr>
              <w:pStyle w:val="ListParagraph"/>
              <w:numPr>
                <w:ilvl w:val="0"/>
                <w:numId w:val="12"/>
              </w:numPr>
              <w:rPr>
                <w:rFonts w:ascii="Lucida Bright" w:hAnsi="Lucida Bright"/>
              </w:rPr>
            </w:pPr>
            <w:r>
              <w:rPr>
                <w:rFonts w:ascii="Lucida Bright" w:hAnsi="Lucida Bright"/>
              </w:rPr>
              <w:t>Page 9 you would list the “Course Content” for your course.</w:t>
            </w:r>
          </w:p>
          <w:p w:rsidR="00480316" w:rsidRDefault="00A6031C" w:rsidP="00480316">
            <w:pPr>
              <w:pStyle w:val="ListParagraph"/>
              <w:numPr>
                <w:ilvl w:val="0"/>
                <w:numId w:val="13"/>
              </w:numPr>
              <w:rPr>
                <w:rFonts w:ascii="Lucida Bright" w:hAnsi="Lucida Bright"/>
              </w:rPr>
            </w:pPr>
            <w:r>
              <w:rPr>
                <w:rFonts w:ascii="Lucida Bright" w:hAnsi="Lucida Bright"/>
              </w:rPr>
              <w:t>“Instructional Methods” on page 10 there are currently boxes on this page that need to be checked as to what your methods of instruction will be.  This page may be changing to a more detailed written portion instead of the checkboxes but currently, this is how it is.</w:t>
            </w:r>
            <w:r w:rsidR="00480316">
              <w:rPr>
                <w:rFonts w:ascii="Lucida Bright" w:hAnsi="Lucida Bright"/>
              </w:rPr>
              <w:t xml:space="preserve">  The Curriculum Committee will accept narratives instead of checkboxes for “Instructional Methods” on page 10.</w:t>
            </w:r>
          </w:p>
          <w:p w:rsidR="00A6031C" w:rsidRPr="006463A4" w:rsidRDefault="00A6031C" w:rsidP="00A6031C">
            <w:pPr>
              <w:rPr>
                <w:rFonts w:ascii="Lucida Bright" w:hAnsi="Lucida Bright"/>
                <w:b/>
                <w:u w:val="single"/>
              </w:rPr>
            </w:pPr>
            <w:r w:rsidRPr="006463A4">
              <w:rPr>
                <w:rFonts w:ascii="Lucida Bright" w:hAnsi="Lucida Bright"/>
                <w:b/>
                <w:u w:val="single"/>
              </w:rPr>
              <w:t>Questions/Comments</w:t>
            </w:r>
          </w:p>
          <w:p w:rsidR="000916B5" w:rsidRDefault="000916B5" w:rsidP="000916B5">
            <w:pPr>
              <w:pStyle w:val="ListParagraph"/>
              <w:numPr>
                <w:ilvl w:val="0"/>
                <w:numId w:val="13"/>
              </w:numPr>
              <w:rPr>
                <w:rFonts w:ascii="Lucida Bright" w:hAnsi="Lucida Bright"/>
              </w:rPr>
            </w:pPr>
            <w:r>
              <w:rPr>
                <w:rFonts w:ascii="Lucida Bright" w:hAnsi="Lucida Bright"/>
              </w:rPr>
              <w:t xml:space="preserve">One question </w:t>
            </w:r>
            <w:r w:rsidR="00A6031C">
              <w:rPr>
                <w:rFonts w:ascii="Lucida Bright" w:hAnsi="Lucida Bright"/>
              </w:rPr>
              <w:t xml:space="preserve">asked was on page 10 regarding the checkbox labeled “Collaborative Learning/Peer Review” and as to whether collaborative learning </w:t>
            </w:r>
            <w:r>
              <w:rPr>
                <w:rFonts w:ascii="Lucida Bright" w:hAnsi="Lucida Bright"/>
              </w:rPr>
              <w:t>is equated to</w:t>
            </w:r>
            <w:r w:rsidR="00A6031C">
              <w:rPr>
                <w:rFonts w:ascii="Lucida Bright" w:hAnsi="Lucida Bright"/>
              </w:rPr>
              <w:t xml:space="preserve"> </w:t>
            </w:r>
            <w:proofErr w:type="gramStart"/>
            <w:r w:rsidR="00A6031C">
              <w:rPr>
                <w:rFonts w:ascii="Lucida Bright" w:hAnsi="Lucida Bright"/>
              </w:rPr>
              <w:lastRenderedPageBreak/>
              <w:t>peer</w:t>
            </w:r>
            <w:proofErr w:type="gramEnd"/>
            <w:r w:rsidR="00A6031C">
              <w:rPr>
                <w:rFonts w:ascii="Lucida Bright" w:hAnsi="Lucida Bright"/>
              </w:rPr>
              <w:t xml:space="preserve"> review in your course, or</w:t>
            </w:r>
            <w:r>
              <w:rPr>
                <w:rFonts w:ascii="Lucida Bright" w:hAnsi="Lucida Bright"/>
              </w:rPr>
              <w:t xml:space="preserve"> whether this box is referring to whether you have one or the other in your course?  This checklist has been inherited by Janice and the Curriculum Committee has not yet had the opportunity to review this portion of the COORs.</w:t>
            </w:r>
          </w:p>
          <w:p w:rsidR="000916B5" w:rsidRDefault="000916B5" w:rsidP="000916B5">
            <w:pPr>
              <w:pStyle w:val="ListParagraph"/>
              <w:numPr>
                <w:ilvl w:val="0"/>
                <w:numId w:val="13"/>
              </w:numPr>
              <w:rPr>
                <w:rFonts w:ascii="Lucida Bright" w:hAnsi="Lucida Bright"/>
              </w:rPr>
            </w:pPr>
            <w:r>
              <w:rPr>
                <w:rFonts w:ascii="Lucida Bright" w:hAnsi="Lucida Bright"/>
              </w:rPr>
              <w:t>Another question was regarding the “Assessments” and “Assignments” portion on page 6 and the redundancy of the two.  The COORs asks you to list all of the assessments you are using a</w:t>
            </w:r>
            <w:r w:rsidR="00682160">
              <w:rPr>
                <w:rFonts w:ascii="Lucida Bright" w:hAnsi="Lucida Bright"/>
              </w:rPr>
              <w:t>nd then attach them over to the</w:t>
            </w:r>
            <w:r>
              <w:rPr>
                <w:rFonts w:ascii="Lucida Bright" w:hAnsi="Lucida Bright"/>
              </w:rPr>
              <w:t xml:space="preserve"> CSLOs.  This is not the same for other </w:t>
            </w:r>
            <w:r w:rsidR="00682160">
              <w:rPr>
                <w:rFonts w:ascii="Lucida Bright" w:hAnsi="Lucida Bright"/>
              </w:rPr>
              <w:t xml:space="preserve">courses such as a GE course </w:t>
            </w:r>
            <w:proofErr w:type="gramStart"/>
            <w:r w:rsidR="00682160">
              <w:rPr>
                <w:rFonts w:ascii="Lucida Bright" w:hAnsi="Lucida Bright"/>
              </w:rPr>
              <w:t>whereas,</w:t>
            </w:r>
            <w:proofErr w:type="gramEnd"/>
            <w:r w:rsidR="00682160">
              <w:rPr>
                <w:rFonts w:ascii="Lucida Bright" w:hAnsi="Lucida Bright"/>
              </w:rPr>
              <w:t xml:space="preserve"> one assignment is meeting more than one CSLO.  If you take a look at another course such as, a GE course, you don’t see the redundancy as much.</w:t>
            </w:r>
          </w:p>
          <w:p w:rsidR="00682160" w:rsidRDefault="00682160" w:rsidP="000916B5">
            <w:pPr>
              <w:pStyle w:val="ListParagraph"/>
              <w:numPr>
                <w:ilvl w:val="0"/>
                <w:numId w:val="13"/>
              </w:numPr>
              <w:rPr>
                <w:rFonts w:ascii="Lucida Bright" w:hAnsi="Lucida Bright"/>
              </w:rPr>
            </w:pPr>
            <w:r>
              <w:rPr>
                <w:rFonts w:ascii="Lucida Bright" w:hAnsi="Lucida Bright"/>
              </w:rPr>
              <w:t>The GE courses have to combine the GE criteria which are:  reading and writing, problem solving, ethical inquiry, diversity etc.  These classes are a little more complex in the completion of the COORs because they must meet a separate set of criteria as well.</w:t>
            </w:r>
          </w:p>
          <w:p w:rsidR="00682160" w:rsidRDefault="00682160" w:rsidP="000916B5">
            <w:pPr>
              <w:pStyle w:val="ListParagraph"/>
              <w:numPr>
                <w:ilvl w:val="0"/>
                <w:numId w:val="13"/>
              </w:numPr>
              <w:rPr>
                <w:rFonts w:ascii="Lucida Bright" w:hAnsi="Lucida Bright"/>
              </w:rPr>
            </w:pPr>
            <w:r>
              <w:rPr>
                <w:rFonts w:ascii="Lucida Bright" w:hAnsi="Lucida Bright"/>
              </w:rPr>
              <w:t>The models for the course outlines can differ greatly because each faculty member thinks about their courses differently and how they want them structured.  Therefore, they complete their course outline in w</w:t>
            </w:r>
            <w:r w:rsidR="009F45F5">
              <w:rPr>
                <w:rFonts w:ascii="Lucida Bright" w:hAnsi="Lucida Bright"/>
              </w:rPr>
              <w:t>hatever best suits their format</w:t>
            </w:r>
            <w:r>
              <w:rPr>
                <w:rFonts w:ascii="Lucida Bright" w:hAnsi="Lucida Bright"/>
              </w:rPr>
              <w:t xml:space="preserve"> of thinking and writing them.</w:t>
            </w:r>
          </w:p>
          <w:p w:rsidR="009F45F5" w:rsidRDefault="009F45F5" w:rsidP="000916B5">
            <w:pPr>
              <w:pStyle w:val="ListParagraph"/>
              <w:numPr>
                <w:ilvl w:val="0"/>
                <w:numId w:val="13"/>
              </w:numPr>
              <w:rPr>
                <w:rFonts w:ascii="Lucida Bright" w:hAnsi="Lucida Bright"/>
              </w:rPr>
            </w:pPr>
            <w:r>
              <w:rPr>
                <w:rFonts w:ascii="Lucida Bright" w:hAnsi="Lucida Bright"/>
              </w:rPr>
              <w:t>There are a lot of external factors that can weigh in on the content and format of the course outlines.</w:t>
            </w:r>
          </w:p>
          <w:p w:rsidR="0008350D" w:rsidRDefault="009F45F5" w:rsidP="0008350D">
            <w:pPr>
              <w:pStyle w:val="ListParagraph"/>
              <w:numPr>
                <w:ilvl w:val="0"/>
                <w:numId w:val="13"/>
              </w:numPr>
              <w:rPr>
                <w:rFonts w:ascii="Lucida Bright" w:hAnsi="Lucida Bright"/>
              </w:rPr>
            </w:pPr>
            <w:r>
              <w:rPr>
                <w:rFonts w:ascii="Lucida Bright" w:hAnsi="Lucida Bright"/>
              </w:rPr>
              <w:t>One issue was brought up regarding the differences in style in the course outlines and how it may be difficult for another instructor to try to complete the course outline in the same format in which it was completed previously.</w:t>
            </w:r>
            <w:r w:rsidR="001515A9">
              <w:rPr>
                <w:rFonts w:ascii="Lucida Bright" w:hAnsi="Lucida Bright"/>
              </w:rPr>
              <w:t xml:space="preserve">  Janice sp</w:t>
            </w:r>
            <w:r w:rsidR="0008350D">
              <w:rPr>
                <w:rFonts w:ascii="Lucida Bright" w:hAnsi="Lucida Bright"/>
              </w:rPr>
              <w:t>oke about how there does is</w:t>
            </w:r>
            <w:r w:rsidR="001515A9">
              <w:rPr>
                <w:rFonts w:ascii="Lucida Bright" w:hAnsi="Lucida Bright"/>
              </w:rPr>
              <w:t xml:space="preserve"> a balance in the course outlines between students r</w:t>
            </w:r>
            <w:r w:rsidR="0008350D">
              <w:rPr>
                <w:rFonts w:ascii="Lucida Bright" w:hAnsi="Lucida Bright"/>
              </w:rPr>
              <w:t xml:space="preserve">eceiving “like” amounts of work and information </w:t>
            </w:r>
            <w:r w:rsidR="001515A9">
              <w:rPr>
                <w:rFonts w:ascii="Lucida Bright" w:hAnsi="Lucida Bright"/>
              </w:rPr>
              <w:t xml:space="preserve">in the </w:t>
            </w:r>
            <w:r w:rsidR="0008350D">
              <w:rPr>
                <w:rFonts w:ascii="Lucida Bright" w:hAnsi="Lucida Bright"/>
              </w:rPr>
              <w:t xml:space="preserve">particular </w:t>
            </w:r>
            <w:r w:rsidR="001515A9">
              <w:rPr>
                <w:rFonts w:ascii="Lucida Bright" w:hAnsi="Lucida Bright"/>
              </w:rPr>
              <w:t xml:space="preserve">class </w:t>
            </w:r>
            <w:r w:rsidR="0008350D">
              <w:rPr>
                <w:rFonts w:ascii="Lucida Bright" w:hAnsi="Lucida Bright"/>
              </w:rPr>
              <w:t xml:space="preserve">(Carnegie unit) </w:t>
            </w:r>
            <w:r w:rsidR="001515A9">
              <w:rPr>
                <w:rFonts w:ascii="Lucida Bright" w:hAnsi="Lucida Bright"/>
              </w:rPr>
              <w:t xml:space="preserve">and the personality </w:t>
            </w:r>
            <w:r w:rsidR="0008350D">
              <w:rPr>
                <w:rFonts w:ascii="Lucida Bright" w:hAnsi="Lucida Bright"/>
              </w:rPr>
              <w:t xml:space="preserve">and interests </w:t>
            </w:r>
            <w:r w:rsidR="001515A9">
              <w:rPr>
                <w:rFonts w:ascii="Lucida Bright" w:hAnsi="Lucida Bright"/>
              </w:rPr>
              <w:t>of th</w:t>
            </w:r>
            <w:r w:rsidR="0008350D">
              <w:rPr>
                <w:rFonts w:ascii="Lucida Bright" w:hAnsi="Lucida Bright"/>
              </w:rPr>
              <w:t>e faculty teaching the course.</w:t>
            </w:r>
          </w:p>
          <w:p w:rsidR="00480316" w:rsidRDefault="00C12946" w:rsidP="0008350D">
            <w:pPr>
              <w:pStyle w:val="ListParagraph"/>
              <w:numPr>
                <w:ilvl w:val="0"/>
                <w:numId w:val="13"/>
              </w:numPr>
              <w:rPr>
                <w:rFonts w:ascii="Lucida Bright" w:hAnsi="Lucida Bright"/>
              </w:rPr>
            </w:pPr>
            <w:r>
              <w:rPr>
                <w:rFonts w:ascii="Lucida Bright" w:hAnsi="Lucida Bright"/>
              </w:rPr>
              <w:t>There is one</w:t>
            </w:r>
            <w:r w:rsidR="00480316">
              <w:rPr>
                <w:rFonts w:ascii="Lucida Bright" w:hAnsi="Lucida Bright"/>
              </w:rPr>
              <w:t xml:space="preserve"> concern that when writing the COORs for a particular course that there is not enough room to allow for creative differences in how the instructor teaches the course, specifically pertaining to the “Assignments” section on page 6.  Janice addressed this by stating that the COORs can be written so as to provide </w:t>
            </w:r>
            <w:r w:rsidR="002E1CF3">
              <w:rPr>
                <w:rFonts w:ascii="Lucida Bright" w:hAnsi="Lucida Bright"/>
              </w:rPr>
              <w:t xml:space="preserve">more </w:t>
            </w:r>
            <w:r w:rsidR="00480316">
              <w:rPr>
                <w:rFonts w:ascii="Lucida Bright" w:hAnsi="Lucida Bright"/>
              </w:rPr>
              <w:t>room for the instructors to have some academic freedom and express their different styles of teaching that particular course.</w:t>
            </w:r>
          </w:p>
          <w:p w:rsidR="00480316" w:rsidRDefault="00480316" w:rsidP="00C12946">
            <w:pPr>
              <w:pStyle w:val="ListParagraph"/>
              <w:numPr>
                <w:ilvl w:val="0"/>
                <w:numId w:val="13"/>
              </w:numPr>
              <w:rPr>
                <w:rFonts w:ascii="Lucida Bright" w:hAnsi="Lucida Bright"/>
              </w:rPr>
            </w:pPr>
            <w:r>
              <w:rPr>
                <w:rFonts w:ascii="Lucida Bright" w:hAnsi="Lucida Bright"/>
              </w:rPr>
              <w:t xml:space="preserve">The process for course outline review will be coming out in an e-mail. Also in that e-mail will be the entire COOR Review Process map and the instructions for each step of the process. Janice is hoping that tomorrow that faculty will get the dates for “Camp Course Outline” and Content Review. </w:t>
            </w:r>
          </w:p>
          <w:p w:rsidR="00C12946" w:rsidRPr="00480316" w:rsidRDefault="00C12946" w:rsidP="005C354D">
            <w:pPr>
              <w:pStyle w:val="ListParagraph"/>
              <w:numPr>
                <w:ilvl w:val="0"/>
                <w:numId w:val="13"/>
              </w:numPr>
              <w:rPr>
                <w:rFonts w:ascii="Lucida Bright" w:hAnsi="Lucida Bright"/>
              </w:rPr>
            </w:pPr>
            <w:r>
              <w:rPr>
                <w:rFonts w:ascii="Lucida Bright" w:hAnsi="Lucida Bright"/>
              </w:rPr>
              <w:lastRenderedPageBreak/>
              <w:t xml:space="preserve">Janice also announced that if any </w:t>
            </w:r>
            <w:proofErr w:type="gramStart"/>
            <w:r>
              <w:rPr>
                <w:rFonts w:ascii="Lucida Bright" w:hAnsi="Lucida Bright"/>
              </w:rPr>
              <w:t>faculty need</w:t>
            </w:r>
            <w:proofErr w:type="gramEnd"/>
            <w:r>
              <w:rPr>
                <w:rFonts w:ascii="Lucida Bright" w:hAnsi="Lucida Bright"/>
              </w:rPr>
              <w:t xml:space="preserve"> to complete COORs to please come anytime between 9am and 3 pm </w:t>
            </w:r>
            <w:r w:rsidR="005C354D">
              <w:rPr>
                <w:rFonts w:ascii="Lucida Bright" w:hAnsi="Lucida Bright"/>
              </w:rPr>
              <w:t xml:space="preserve">on the last Friday February, March, and April for </w:t>
            </w:r>
            <w:r>
              <w:rPr>
                <w:rFonts w:ascii="Lucida Bright" w:hAnsi="Lucida Bright"/>
              </w:rPr>
              <w:t>coaching and a computer available to assist in completing your COORs.</w:t>
            </w:r>
          </w:p>
        </w:tc>
      </w:tr>
      <w:tr w:rsidR="00B34FE0" w:rsidRPr="002E2750">
        <w:tc>
          <w:tcPr>
            <w:tcW w:w="1038" w:type="dxa"/>
          </w:tcPr>
          <w:p w:rsidR="00145E65" w:rsidRPr="002E2750" w:rsidRDefault="00451D17" w:rsidP="001D3CE6">
            <w:pPr>
              <w:rPr>
                <w:rFonts w:ascii="Lucida Bright" w:hAnsi="Lucida Bright"/>
              </w:rPr>
            </w:pPr>
            <w:r>
              <w:rPr>
                <w:rFonts w:ascii="Lucida Bright" w:hAnsi="Lucida Bright"/>
              </w:rPr>
              <w:lastRenderedPageBreak/>
              <w:t>7</w:t>
            </w:r>
          </w:p>
        </w:tc>
        <w:tc>
          <w:tcPr>
            <w:tcW w:w="2750" w:type="dxa"/>
          </w:tcPr>
          <w:p w:rsidR="00244656" w:rsidRPr="002E2750" w:rsidRDefault="00C12946" w:rsidP="002A5503">
            <w:pPr>
              <w:rPr>
                <w:rFonts w:ascii="Lucida Bright" w:hAnsi="Lucida Bright"/>
              </w:rPr>
            </w:pPr>
            <w:r>
              <w:rPr>
                <w:rFonts w:ascii="Lucida Bright" w:hAnsi="Lucida Bright"/>
              </w:rPr>
              <w:t>Appointments</w:t>
            </w:r>
          </w:p>
        </w:tc>
        <w:tc>
          <w:tcPr>
            <w:tcW w:w="7120" w:type="dxa"/>
          </w:tcPr>
          <w:p w:rsidR="00574606" w:rsidRPr="006463A4" w:rsidRDefault="00C12946" w:rsidP="00C12946">
            <w:pPr>
              <w:rPr>
                <w:rFonts w:ascii="Lucida Bright" w:hAnsi="Lucida Bright"/>
                <w:b/>
                <w:u w:val="single"/>
              </w:rPr>
            </w:pPr>
            <w:r w:rsidRPr="006463A4">
              <w:rPr>
                <w:rFonts w:ascii="Lucida Bright" w:hAnsi="Lucida Bright"/>
                <w:b/>
                <w:u w:val="single"/>
              </w:rPr>
              <w:t>Nomination(s)</w:t>
            </w:r>
          </w:p>
          <w:p w:rsidR="00C12946" w:rsidRDefault="00C12946" w:rsidP="00C12946">
            <w:pPr>
              <w:pStyle w:val="ListParagraph"/>
              <w:numPr>
                <w:ilvl w:val="0"/>
                <w:numId w:val="15"/>
              </w:numPr>
              <w:rPr>
                <w:rFonts w:ascii="Lucida Bright" w:hAnsi="Lucida Bright"/>
              </w:rPr>
            </w:pPr>
            <w:r>
              <w:rPr>
                <w:rFonts w:ascii="Lucida Bright" w:hAnsi="Lucida Bright"/>
              </w:rPr>
              <w:t>Lois Yamakoshi has been nominated as the new Brentwood campus Curriculum Committee representative.</w:t>
            </w:r>
          </w:p>
          <w:p w:rsidR="00C12946" w:rsidRPr="00C12946" w:rsidRDefault="00C12946" w:rsidP="00C12946">
            <w:pPr>
              <w:rPr>
                <w:rFonts w:ascii="Lucida Bright" w:hAnsi="Lucida Bright"/>
              </w:rPr>
            </w:pPr>
            <w:r>
              <w:rPr>
                <w:rFonts w:ascii="Lucida Bright" w:hAnsi="Lucida Bright"/>
                <w:b/>
              </w:rPr>
              <w:t xml:space="preserve">Motion made, seconded and approved to appoint Lois Yamakoshi as the Brentwood Curriculum Committee representative. </w:t>
            </w:r>
            <w:r w:rsidR="00B122C5">
              <w:rPr>
                <w:rFonts w:ascii="Lucida Bright" w:hAnsi="Lucida Bright"/>
              </w:rPr>
              <w:t>(12-0-1</w:t>
            </w:r>
            <w:r>
              <w:rPr>
                <w:rFonts w:ascii="Lucida Bright" w:hAnsi="Lucida Bright"/>
              </w:rPr>
              <w:t>)</w:t>
            </w:r>
            <w:r>
              <w:rPr>
                <w:rFonts w:ascii="Lucida Bright" w:hAnsi="Lucida Bright"/>
                <w:b/>
              </w:rPr>
              <w:t xml:space="preserve"> </w:t>
            </w:r>
            <w:r w:rsidRPr="00C12946">
              <w:rPr>
                <w:rFonts w:ascii="Lucida Bright" w:hAnsi="Lucida Bright"/>
              </w:rPr>
              <w:t xml:space="preserve"> </w:t>
            </w:r>
          </w:p>
        </w:tc>
      </w:tr>
      <w:tr w:rsidR="00B34FE0" w:rsidRPr="002E2750">
        <w:tc>
          <w:tcPr>
            <w:tcW w:w="1038" w:type="dxa"/>
          </w:tcPr>
          <w:p w:rsidR="000B17EF" w:rsidRDefault="00321C09" w:rsidP="001D3CE6">
            <w:pPr>
              <w:rPr>
                <w:rFonts w:ascii="Lucida Bright" w:hAnsi="Lucida Bright"/>
              </w:rPr>
            </w:pPr>
            <w:r>
              <w:rPr>
                <w:rFonts w:ascii="Lucida Bright" w:hAnsi="Lucida Bright"/>
              </w:rPr>
              <w:t>8</w:t>
            </w:r>
          </w:p>
        </w:tc>
        <w:tc>
          <w:tcPr>
            <w:tcW w:w="2750" w:type="dxa"/>
          </w:tcPr>
          <w:p w:rsidR="00321C09" w:rsidRDefault="00B122C5" w:rsidP="001D3CE6">
            <w:pPr>
              <w:rPr>
                <w:rFonts w:ascii="Lucida Bright" w:hAnsi="Lucida Bright"/>
              </w:rPr>
            </w:pPr>
            <w:r>
              <w:rPr>
                <w:rFonts w:ascii="Lucida Bright" w:hAnsi="Lucida Bright"/>
              </w:rPr>
              <w:t>District Strategic Plan</w:t>
            </w:r>
          </w:p>
          <w:p w:rsidR="00B122C5" w:rsidRDefault="00B122C5" w:rsidP="001D3CE6">
            <w:pPr>
              <w:rPr>
                <w:rFonts w:ascii="Lucida Bright" w:hAnsi="Lucida Bright"/>
              </w:rPr>
            </w:pPr>
            <w:r>
              <w:rPr>
                <w:rFonts w:ascii="Lucida Bright" w:hAnsi="Lucida Bright"/>
              </w:rPr>
              <w:t>(see Handout)</w:t>
            </w:r>
          </w:p>
        </w:tc>
        <w:tc>
          <w:tcPr>
            <w:tcW w:w="7120" w:type="dxa"/>
          </w:tcPr>
          <w:p w:rsidR="00F321DD" w:rsidRPr="006D0D5D" w:rsidRDefault="00B122C5" w:rsidP="00F321DD">
            <w:pPr>
              <w:rPr>
                <w:rFonts w:ascii="Lucida Bright" w:hAnsi="Lucida Bright"/>
                <w:b/>
                <w:u w:val="single"/>
              </w:rPr>
            </w:pPr>
            <w:r w:rsidRPr="006D0D5D">
              <w:rPr>
                <w:rFonts w:ascii="Lucida Bright" w:hAnsi="Lucida Bright"/>
                <w:b/>
                <w:u w:val="single"/>
              </w:rPr>
              <w:t>Update</w:t>
            </w:r>
          </w:p>
          <w:p w:rsidR="00B122C5" w:rsidRDefault="002E1CF3" w:rsidP="00B122C5">
            <w:pPr>
              <w:pStyle w:val="ListParagraph"/>
              <w:numPr>
                <w:ilvl w:val="0"/>
                <w:numId w:val="15"/>
              </w:numPr>
              <w:rPr>
                <w:rFonts w:ascii="Lucida Bright" w:hAnsi="Lucida Bright"/>
              </w:rPr>
            </w:pPr>
            <w:r>
              <w:rPr>
                <w:rFonts w:ascii="Lucida Bright" w:hAnsi="Lucida Bright"/>
              </w:rPr>
              <w:t>The DGC</w:t>
            </w:r>
            <w:r w:rsidR="00B122C5">
              <w:rPr>
                <w:rFonts w:ascii="Lucida Bright" w:hAnsi="Lucida Bright"/>
              </w:rPr>
              <w:t xml:space="preserve"> before Christmas 2008 came together and decided that they wanted to have a process in place for creating a District Strategic Plan.  They hired a contractor to come in and assist with that process.  This contractor has been hired and has met with them a few times, the most recently being last week. The schedule i</w:t>
            </w:r>
            <w:r w:rsidR="00745ABD">
              <w:rPr>
                <w:rFonts w:ascii="Lucida Bright" w:hAnsi="Lucida Bright"/>
              </w:rPr>
              <w:t xml:space="preserve">s to have the faculty and </w:t>
            </w:r>
            <w:proofErr w:type="gramStart"/>
            <w:r w:rsidR="00745ABD">
              <w:rPr>
                <w:rFonts w:ascii="Lucida Bright" w:hAnsi="Lucida Bright"/>
              </w:rPr>
              <w:t xml:space="preserve">staff </w:t>
            </w:r>
            <w:r w:rsidR="00B122C5">
              <w:rPr>
                <w:rFonts w:ascii="Lucida Bright" w:hAnsi="Lucida Bright"/>
              </w:rPr>
              <w:t>review</w:t>
            </w:r>
            <w:proofErr w:type="gramEnd"/>
            <w:r w:rsidR="00B122C5">
              <w:rPr>
                <w:rFonts w:ascii="Lucida Bright" w:hAnsi="Lucida Bright"/>
              </w:rPr>
              <w:t xml:space="preserve"> this </w:t>
            </w:r>
            <w:r w:rsidR="00B122C5">
              <w:rPr>
                <w:rFonts w:ascii="Lucida Bright" w:hAnsi="Lucida Bright"/>
                <w:u w:val="single"/>
              </w:rPr>
              <w:t>CCCCD Strategic Plan Framework 2009-2014</w:t>
            </w:r>
            <w:r w:rsidR="00B122C5">
              <w:rPr>
                <w:rFonts w:ascii="Lucida Bright" w:hAnsi="Lucida Bright"/>
              </w:rPr>
              <w:t xml:space="preserve"> document.  On the last Friday in February from 8:30 am-3:30 pm everyone will come</w:t>
            </w:r>
            <w:r w:rsidR="00745ABD">
              <w:rPr>
                <w:rFonts w:ascii="Lucida Bright" w:hAnsi="Lucida Bright"/>
              </w:rPr>
              <w:t xml:space="preserve"> together and spend this time work</w:t>
            </w:r>
            <w:r w:rsidR="00B122C5">
              <w:rPr>
                <w:rFonts w:ascii="Lucida Bright" w:hAnsi="Lucida Bright"/>
              </w:rPr>
              <w:t>ing through</w:t>
            </w:r>
            <w:r w:rsidR="00745ABD">
              <w:rPr>
                <w:rFonts w:ascii="Lucida Bright" w:hAnsi="Lucida Bright"/>
              </w:rPr>
              <w:t xml:space="preserve"> this.  The ultimate goal is to have the final District Strategic Plan done and approved by the Board by the end of the semester.</w:t>
            </w:r>
          </w:p>
          <w:p w:rsidR="00745ABD" w:rsidRDefault="00745ABD" w:rsidP="00745ABD">
            <w:pPr>
              <w:pStyle w:val="ListParagraph"/>
              <w:numPr>
                <w:ilvl w:val="0"/>
                <w:numId w:val="15"/>
              </w:numPr>
              <w:rPr>
                <w:rFonts w:ascii="Lucida Bright" w:hAnsi="Lucida Bright"/>
              </w:rPr>
            </w:pPr>
            <w:r>
              <w:rPr>
                <w:rFonts w:ascii="Lucida Bright" w:hAnsi="Lucida Bright"/>
              </w:rPr>
              <w:t xml:space="preserve">There was a lot of discussion last year </w:t>
            </w:r>
            <w:r w:rsidR="005C354D">
              <w:rPr>
                <w:rFonts w:ascii="Lucida Bright" w:hAnsi="Lucida Bright"/>
              </w:rPr>
              <w:t>about the Strategic Plan.  Some</w:t>
            </w:r>
            <w:r>
              <w:rPr>
                <w:rFonts w:ascii="Lucida Bright" w:hAnsi="Lucida Bright"/>
              </w:rPr>
              <w:t xml:space="preserve"> colleges in the district stated that they have their own individual strategic plans that are in great detail and there was a lot of time and effort put into completing those so why can’t we compile the individual college strategic plans and submit that as the District Strategic Plan.  Another approach is there are some things district-wide that are not handled by the individual colleges and are in fact district issues.  Those things are broader issues and do need to be put into a District Plan.</w:t>
            </w:r>
          </w:p>
          <w:p w:rsidR="00745ABD" w:rsidRPr="006D0D5D" w:rsidRDefault="00745ABD" w:rsidP="00745ABD">
            <w:pPr>
              <w:rPr>
                <w:rFonts w:ascii="Lucida Bright" w:hAnsi="Lucida Bright"/>
                <w:b/>
                <w:u w:val="single"/>
              </w:rPr>
            </w:pPr>
            <w:r w:rsidRPr="006D0D5D">
              <w:rPr>
                <w:rFonts w:ascii="Lucida Bright" w:hAnsi="Lucida Bright"/>
                <w:b/>
                <w:u w:val="single"/>
              </w:rPr>
              <w:t>Review of the Handout</w:t>
            </w:r>
          </w:p>
          <w:p w:rsidR="00C71018" w:rsidRDefault="00C71018" w:rsidP="00C71018">
            <w:pPr>
              <w:pStyle w:val="ListParagraph"/>
              <w:numPr>
                <w:ilvl w:val="0"/>
                <w:numId w:val="15"/>
              </w:numPr>
              <w:rPr>
                <w:rFonts w:ascii="Lucida Bright" w:hAnsi="Lucida Bright"/>
              </w:rPr>
            </w:pPr>
            <w:r>
              <w:rPr>
                <w:rFonts w:ascii="Lucida Bright" w:hAnsi="Lucida Bright"/>
              </w:rPr>
              <w:t>DGC, each of the College Presidents</w:t>
            </w:r>
            <w:r w:rsidRPr="00C71018">
              <w:rPr>
                <w:rFonts w:ascii="Lucida Bright" w:hAnsi="Lucida Bright"/>
              </w:rPr>
              <w:t>, the resea</w:t>
            </w:r>
            <w:r>
              <w:rPr>
                <w:rFonts w:ascii="Lucida Bright" w:hAnsi="Lucida Bright"/>
              </w:rPr>
              <w:t>rch personnel and the contractor all came together and produced this document.</w:t>
            </w:r>
          </w:p>
          <w:p w:rsidR="00745ABD" w:rsidRDefault="00745ABD" w:rsidP="00745ABD">
            <w:pPr>
              <w:pStyle w:val="ListParagraph"/>
              <w:numPr>
                <w:ilvl w:val="0"/>
                <w:numId w:val="15"/>
              </w:numPr>
              <w:rPr>
                <w:rFonts w:ascii="Lucida Bright" w:hAnsi="Lucida Bright"/>
              </w:rPr>
            </w:pPr>
            <w:r>
              <w:rPr>
                <w:rFonts w:ascii="Lucida Bright" w:hAnsi="Lucida Bright"/>
              </w:rPr>
              <w:t xml:space="preserve">Specifically on page 4 of the handout that pertains to goals.  There are 5 main categories: </w:t>
            </w:r>
          </w:p>
          <w:p w:rsidR="00745ABD" w:rsidRDefault="00745ABD" w:rsidP="00745ABD">
            <w:pPr>
              <w:pStyle w:val="ListParagraph"/>
              <w:numPr>
                <w:ilvl w:val="0"/>
                <w:numId w:val="16"/>
              </w:numPr>
              <w:rPr>
                <w:rFonts w:ascii="Lucida Bright" w:hAnsi="Lucida Bright"/>
              </w:rPr>
            </w:pPr>
            <w:r>
              <w:rPr>
                <w:rFonts w:ascii="Lucida Bright" w:hAnsi="Lucida Bright"/>
              </w:rPr>
              <w:t>Student Learning and Success</w:t>
            </w:r>
          </w:p>
          <w:p w:rsidR="00745ABD" w:rsidRDefault="00745ABD" w:rsidP="00745ABD">
            <w:pPr>
              <w:pStyle w:val="ListParagraph"/>
              <w:numPr>
                <w:ilvl w:val="0"/>
                <w:numId w:val="16"/>
              </w:numPr>
              <w:rPr>
                <w:rFonts w:ascii="Lucida Bright" w:hAnsi="Lucida Bright"/>
              </w:rPr>
            </w:pPr>
            <w:r>
              <w:rPr>
                <w:rFonts w:ascii="Lucida Bright" w:hAnsi="Lucida Bright"/>
              </w:rPr>
              <w:t>College Awareness and Access</w:t>
            </w:r>
          </w:p>
          <w:p w:rsidR="00745ABD" w:rsidRDefault="00745ABD" w:rsidP="00745ABD">
            <w:pPr>
              <w:pStyle w:val="ListParagraph"/>
              <w:numPr>
                <w:ilvl w:val="0"/>
                <w:numId w:val="16"/>
              </w:numPr>
              <w:rPr>
                <w:rFonts w:ascii="Lucida Bright" w:hAnsi="Lucida Bright"/>
              </w:rPr>
            </w:pPr>
            <w:r>
              <w:rPr>
                <w:rFonts w:ascii="Lucida Bright" w:hAnsi="Lucida Bright"/>
              </w:rPr>
              <w:t>Community Development</w:t>
            </w:r>
          </w:p>
          <w:p w:rsidR="00745ABD" w:rsidRDefault="00745ABD" w:rsidP="00745ABD">
            <w:pPr>
              <w:pStyle w:val="ListParagraph"/>
              <w:numPr>
                <w:ilvl w:val="0"/>
                <w:numId w:val="16"/>
              </w:numPr>
              <w:rPr>
                <w:rFonts w:ascii="Lucida Bright" w:hAnsi="Lucida Bright"/>
              </w:rPr>
            </w:pPr>
            <w:r>
              <w:rPr>
                <w:rFonts w:ascii="Lucida Bright" w:hAnsi="Lucida Bright"/>
              </w:rPr>
              <w:t>Organizational Effectiveness</w:t>
            </w:r>
          </w:p>
          <w:p w:rsidR="00745ABD" w:rsidRDefault="00745ABD" w:rsidP="00745ABD">
            <w:pPr>
              <w:pStyle w:val="ListParagraph"/>
              <w:numPr>
                <w:ilvl w:val="0"/>
                <w:numId w:val="16"/>
              </w:numPr>
              <w:rPr>
                <w:rFonts w:ascii="Lucida Bright" w:hAnsi="Lucida Bright"/>
              </w:rPr>
            </w:pPr>
            <w:r>
              <w:rPr>
                <w:rFonts w:ascii="Lucida Bright" w:hAnsi="Lucida Bright"/>
              </w:rPr>
              <w:t>Fiscal Health and Resource Management</w:t>
            </w:r>
          </w:p>
          <w:p w:rsidR="006463A4" w:rsidRPr="006D0D5D" w:rsidRDefault="005C354D" w:rsidP="006463A4">
            <w:pPr>
              <w:pStyle w:val="ListParagraph"/>
              <w:numPr>
                <w:ilvl w:val="0"/>
                <w:numId w:val="17"/>
              </w:numPr>
              <w:rPr>
                <w:rFonts w:ascii="Lucida Bright" w:hAnsi="Lucida Bright"/>
                <w:b/>
              </w:rPr>
            </w:pPr>
            <w:r>
              <w:rPr>
                <w:rFonts w:ascii="Lucida Bright" w:hAnsi="Lucida Bright"/>
              </w:rPr>
              <w:t xml:space="preserve">Suggestion to add </w:t>
            </w:r>
            <w:r w:rsidR="006463A4" w:rsidRPr="006463A4">
              <w:rPr>
                <w:rFonts w:ascii="Lucida Bright" w:hAnsi="Lucida Bright"/>
              </w:rPr>
              <w:t>improving the full-time to part-time faculty ratio</w:t>
            </w:r>
            <w:r w:rsidR="00C71018" w:rsidRPr="006463A4">
              <w:rPr>
                <w:rFonts w:ascii="Lucida Bright" w:hAnsi="Lucida Bright"/>
              </w:rPr>
              <w:t xml:space="preserve">.  It is unsure </w:t>
            </w:r>
            <w:r w:rsidR="006463A4">
              <w:rPr>
                <w:rFonts w:ascii="Lucida Bright" w:hAnsi="Lucida Bright"/>
              </w:rPr>
              <w:t xml:space="preserve">under which category that particular item would be placed.  Michael will list this </w:t>
            </w:r>
            <w:r w:rsidR="006463A4">
              <w:rPr>
                <w:rFonts w:ascii="Lucida Bright" w:hAnsi="Lucida Bright"/>
              </w:rPr>
              <w:lastRenderedPageBreak/>
              <w:t>as one of the items to be added to the document and he will take it to the next meeting.</w:t>
            </w:r>
          </w:p>
          <w:p w:rsidR="006D0D5D" w:rsidRDefault="006D0D5D" w:rsidP="006D0D5D">
            <w:pPr>
              <w:pStyle w:val="ListParagraph"/>
              <w:numPr>
                <w:ilvl w:val="0"/>
                <w:numId w:val="15"/>
              </w:numPr>
              <w:rPr>
                <w:rFonts w:ascii="Lucida Bright" w:hAnsi="Lucida Bright"/>
              </w:rPr>
            </w:pPr>
            <w:r>
              <w:rPr>
                <w:rFonts w:ascii="Lucida Bright" w:hAnsi="Lucida Bright"/>
              </w:rPr>
              <w:t>One comment made at the meeting was when it came to “Increased Level of Professional Development” it does have something to do with “Student Learning and Success” but they did categorize those under “Organizational Effectiveness”.</w:t>
            </w:r>
          </w:p>
          <w:p w:rsidR="006D0D5D" w:rsidRDefault="005C354D" w:rsidP="006D0D5D">
            <w:pPr>
              <w:pStyle w:val="ListParagraph"/>
              <w:numPr>
                <w:ilvl w:val="0"/>
                <w:numId w:val="15"/>
              </w:numPr>
              <w:rPr>
                <w:rFonts w:ascii="Lucida Bright" w:hAnsi="Lucida Bright"/>
              </w:rPr>
            </w:pPr>
            <w:r>
              <w:rPr>
                <w:rFonts w:ascii="Lucida Bright" w:hAnsi="Lucida Bright"/>
              </w:rPr>
              <w:t xml:space="preserve">Suggestion for direct measures of student learning and success to also be included.  </w:t>
            </w:r>
            <w:r w:rsidR="006D0D5D">
              <w:rPr>
                <w:rFonts w:ascii="Lucida Bright" w:hAnsi="Lucida Bright"/>
              </w:rPr>
              <w:t xml:space="preserve">1A, 1B and 1C are all indirect measures of success. </w:t>
            </w:r>
          </w:p>
          <w:p w:rsidR="006D0D5D" w:rsidRPr="006463A4" w:rsidRDefault="00445B1C" w:rsidP="006463A4">
            <w:pPr>
              <w:pStyle w:val="ListParagraph"/>
              <w:numPr>
                <w:ilvl w:val="0"/>
                <w:numId w:val="17"/>
              </w:numPr>
              <w:rPr>
                <w:rFonts w:ascii="Lucida Bright" w:hAnsi="Lucida Bright"/>
                <w:b/>
              </w:rPr>
            </w:pPr>
            <w:r>
              <w:rPr>
                <w:rFonts w:ascii="Lucida Bright" w:hAnsi="Lucida Bright"/>
              </w:rPr>
              <w:t>Concerns are brought up regarding productiv</w:t>
            </w:r>
            <w:r w:rsidR="00A06183">
              <w:rPr>
                <w:rFonts w:ascii="Lucida Bright" w:hAnsi="Lucida Bright"/>
              </w:rPr>
              <w:t xml:space="preserve">ity and how to incorporate the goal we should be striving for of the largest percentage of full-time faculty and the </w:t>
            </w:r>
            <w:r>
              <w:rPr>
                <w:rFonts w:ascii="Lucida Bright" w:hAnsi="Lucida Bright"/>
              </w:rPr>
              <w:t>smallest classroom size</w:t>
            </w:r>
            <w:r w:rsidR="00A06183">
              <w:rPr>
                <w:rFonts w:ascii="Lucida Bright" w:hAnsi="Lucida Bright"/>
              </w:rPr>
              <w:t xml:space="preserve"> that is fiscally possible.</w:t>
            </w:r>
          </w:p>
          <w:p w:rsidR="00C71018" w:rsidRPr="006D0D5D" w:rsidRDefault="00F30399" w:rsidP="006463A4">
            <w:pPr>
              <w:rPr>
                <w:rFonts w:ascii="Lucida Bright" w:hAnsi="Lucida Bright"/>
                <w:b/>
                <w:u w:val="single"/>
              </w:rPr>
            </w:pPr>
            <w:r>
              <w:rPr>
                <w:rFonts w:ascii="Lucida Bright" w:hAnsi="Lucida Bright"/>
                <w:b/>
                <w:u w:val="single"/>
              </w:rPr>
              <w:t xml:space="preserve">Suggested </w:t>
            </w:r>
            <w:r w:rsidR="006463A4" w:rsidRPr="006D0D5D">
              <w:rPr>
                <w:rFonts w:ascii="Lucida Bright" w:hAnsi="Lucida Bright"/>
                <w:b/>
                <w:u w:val="single"/>
              </w:rPr>
              <w:t xml:space="preserve">Changes to the CCCCD Strategic Plan Framework 2009-2014 Document </w:t>
            </w:r>
          </w:p>
          <w:p w:rsidR="006463A4" w:rsidRDefault="006463A4" w:rsidP="006463A4">
            <w:pPr>
              <w:pStyle w:val="ListParagraph"/>
              <w:numPr>
                <w:ilvl w:val="0"/>
                <w:numId w:val="17"/>
              </w:numPr>
              <w:rPr>
                <w:rFonts w:ascii="Lucida Bright" w:hAnsi="Lucida Bright"/>
              </w:rPr>
            </w:pPr>
            <w:r>
              <w:rPr>
                <w:rFonts w:ascii="Lucida Bright" w:hAnsi="Lucida Bright"/>
              </w:rPr>
              <w:t>Michael will take back to the meeting the following changes:</w:t>
            </w:r>
          </w:p>
          <w:p w:rsidR="006463A4" w:rsidRDefault="006463A4" w:rsidP="006463A4">
            <w:pPr>
              <w:pStyle w:val="ListParagraph"/>
              <w:numPr>
                <w:ilvl w:val="0"/>
                <w:numId w:val="19"/>
              </w:numPr>
              <w:rPr>
                <w:rFonts w:ascii="Lucida Bright" w:hAnsi="Lucida Bright"/>
              </w:rPr>
            </w:pPr>
            <w:r>
              <w:rPr>
                <w:rFonts w:ascii="Lucida Bright" w:hAnsi="Lucida Bright"/>
              </w:rPr>
              <w:t>On page 4 add under one of the 5 main categories “Improving the Full-Time to Part-Time Faculty Ratio”.</w:t>
            </w:r>
          </w:p>
          <w:p w:rsidR="00445B1C" w:rsidRDefault="00445B1C" w:rsidP="006463A4">
            <w:pPr>
              <w:pStyle w:val="ListParagraph"/>
              <w:numPr>
                <w:ilvl w:val="0"/>
                <w:numId w:val="19"/>
              </w:numPr>
              <w:rPr>
                <w:rFonts w:ascii="Lucida Bright" w:hAnsi="Lucida Bright"/>
              </w:rPr>
            </w:pPr>
            <w:r>
              <w:rPr>
                <w:rFonts w:ascii="Lucida Bright" w:hAnsi="Lucida Bright"/>
              </w:rPr>
              <w:t xml:space="preserve">The </w:t>
            </w:r>
            <w:r w:rsidR="00A06183">
              <w:rPr>
                <w:rFonts w:ascii="Lucida Bright" w:hAnsi="Lucida Bright"/>
              </w:rPr>
              <w:t>item pertaining to</w:t>
            </w:r>
            <w:r w:rsidR="002E1CF3">
              <w:rPr>
                <w:rFonts w:ascii="Lucida Bright" w:hAnsi="Lucida Bright"/>
              </w:rPr>
              <w:t xml:space="preserve"> the goal of “smallest class</w:t>
            </w:r>
            <w:r w:rsidR="00A06183">
              <w:rPr>
                <w:rFonts w:ascii="Lucida Bright" w:hAnsi="Lucida Bright"/>
              </w:rPr>
              <w:t xml:space="preserve"> size and the largest percentage of full-time faculty that is fiscally possible”.  Also if this goal is added which category to add it to and if this is added the possible deletion of 1A.</w:t>
            </w:r>
          </w:p>
          <w:p w:rsidR="00A06183" w:rsidRDefault="00A06183" w:rsidP="006463A4">
            <w:pPr>
              <w:pStyle w:val="ListParagraph"/>
              <w:numPr>
                <w:ilvl w:val="0"/>
                <w:numId w:val="19"/>
              </w:numPr>
              <w:rPr>
                <w:rFonts w:ascii="Lucida Bright" w:hAnsi="Lucida Bright"/>
              </w:rPr>
            </w:pPr>
            <w:r>
              <w:rPr>
                <w:rFonts w:ascii="Lucida Bright" w:hAnsi="Lucida Bright"/>
              </w:rPr>
              <w:t>The idea that 2A-“Increasing enrollment</w:t>
            </w:r>
            <w:proofErr w:type="gramStart"/>
            <w:r>
              <w:rPr>
                <w:rFonts w:ascii="Lucida Bright" w:hAnsi="Lucida Bright"/>
              </w:rPr>
              <w:t>..”</w:t>
            </w:r>
            <w:proofErr w:type="gramEnd"/>
            <w:r>
              <w:rPr>
                <w:rFonts w:ascii="Lucida Bright" w:hAnsi="Lucida Bright"/>
              </w:rPr>
              <w:t xml:space="preserve"> is in fact part of 2B-“Manage enrollment..”, so these two separate goals should possibly be combined into one goal under category #2.</w:t>
            </w:r>
          </w:p>
          <w:p w:rsidR="00A06183" w:rsidRDefault="00A06183" w:rsidP="006463A4">
            <w:pPr>
              <w:pStyle w:val="ListParagraph"/>
              <w:numPr>
                <w:ilvl w:val="0"/>
                <w:numId w:val="19"/>
              </w:numPr>
              <w:rPr>
                <w:rFonts w:ascii="Lucida Bright" w:hAnsi="Lucida Bright"/>
              </w:rPr>
            </w:pPr>
            <w:r>
              <w:rPr>
                <w:rFonts w:ascii="Lucida Bright" w:hAnsi="Lucida Bright"/>
              </w:rPr>
              <w:t>The addition under category #3 of Advisory Boards and their role in community development.</w:t>
            </w:r>
          </w:p>
          <w:p w:rsidR="00A06183" w:rsidRDefault="00A06183" w:rsidP="006463A4">
            <w:pPr>
              <w:pStyle w:val="ListParagraph"/>
              <w:numPr>
                <w:ilvl w:val="0"/>
                <w:numId w:val="19"/>
              </w:numPr>
              <w:rPr>
                <w:rFonts w:ascii="Lucida Bright" w:hAnsi="Lucida Bright"/>
              </w:rPr>
            </w:pPr>
            <w:r>
              <w:rPr>
                <w:rFonts w:ascii="Lucida Bright" w:hAnsi="Lucida Bright"/>
              </w:rPr>
              <w:t>Will get clarification on item 3F as it pertains to “international levels”.</w:t>
            </w:r>
          </w:p>
          <w:p w:rsidR="00F30399" w:rsidRDefault="00F30399" w:rsidP="006463A4">
            <w:pPr>
              <w:pStyle w:val="ListParagraph"/>
              <w:numPr>
                <w:ilvl w:val="0"/>
                <w:numId w:val="19"/>
              </w:numPr>
              <w:rPr>
                <w:rFonts w:ascii="Lucida Bright" w:hAnsi="Lucida Bright"/>
              </w:rPr>
            </w:pPr>
            <w:r>
              <w:rPr>
                <w:rFonts w:ascii="Lucida Bright" w:hAnsi="Lucida Bright"/>
              </w:rPr>
              <w:t>Find out how we will assess this District Strategic Plan.</w:t>
            </w:r>
          </w:p>
          <w:p w:rsidR="00A06183" w:rsidRDefault="00F30399" w:rsidP="00F30399">
            <w:pPr>
              <w:rPr>
                <w:rFonts w:ascii="Lucida Bright" w:hAnsi="Lucida Bright"/>
                <w:b/>
                <w:u w:val="single"/>
              </w:rPr>
            </w:pPr>
            <w:r>
              <w:rPr>
                <w:rFonts w:ascii="Lucida Bright" w:hAnsi="Lucida Bright"/>
                <w:b/>
                <w:u w:val="single"/>
              </w:rPr>
              <w:t>Plan</w:t>
            </w:r>
          </w:p>
          <w:p w:rsidR="00F30399" w:rsidRPr="00F30399" w:rsidRDefault="00F30399" w:rsidP="00F30399">
            <w:pPr>
              <w:pStyle w:val="ListParagraph"/>
              <w:numPr>
                <w:ilvl w:val="0"/>
                <w:numId w:val="17"/>
              </w:numPr>
              <w:rPr>
                <w:rFonts w:ascii="Lucida Bright" w:hAnsi="Lucida Bright"/>
              </w:rPr>
            </w:pPr>
            <w:r>
              <w:rPr>
                <w:rFonts w:ascii="Lucida Bright" w:hAnsi="Lucida Bright"/>
              </w:rPr>
              <w:t xml:space="preserve">The </w:t>
            </w:r>
            <w:r w:rsidRPr="00F30399">
              <w:rPr>
                <w:rFonts w:ascii="Lucida Bright" w:hAnsi="Lucida Bright"/>
                <w:u w:val="single"/>
              </w:rPr>
              <w:t>CCCCD Strategic Plan Framework 2009-2014</w:t>
            </w:r>
            <w:r>
              <w:rPr>
                <w:rFonts w:ascii="Lucida Bright" w:hAnsi="Lucida Bright"/>
              </w:rPr>
              <w:t xml:space="preserve"> will come out again sometime in mid-March 2009, after the meeting at the end of February.  Michael stated that he will bring it back and pass it out to the Senate again at that point.</w:t>
            </w:r>
          </w:p>
        </w:tc>
      </w:tr>
      <w:tr w:rsidR="00217D88" w:rsidRPr="002E2750">
        <w:tc>
          <w:tcPr>
            <w:tcW w:w="1038" w:type="dxa"/>
          </w:tcPr>
          <w:p w:rsidR="00217D88" w:rsidRDefault="00217D88" w:rsidP="001D3CE6">
            <w:pPr>
              <w:rPr>
                <w:rFonts w:ascii="Lucida Bright" w:hAnsi="Lucida Bright"/>
              </w:rPr>
            </w:pPr>
            <w:r>
              <w:rPr>
                <w:rFonts w:ascii="Lucida Bright" w:hAnsi="Lucida Bright"/>
              </w:rPr>
              <w:lastRenderedPageBreak/>
              <w:t>10</w:t>
            </w:r>
          </w:p>
        </w:tc>
        <w:tc>
          <w:tcPr>
            <w:tcW w:w="2750" w:type="dxa"/>
          </w:tcPr>
          <w:p w:rsidR="00217D88" w:rsidRDefault="00B122C5" w:rsidP="001D3CE6">
            <w:pPr>
              <w:rPr>
                <w:rFonts w:ascii="Lucida Bright" w:hAnsi="Lucida Bright"/>
              </w:rPr>
            </w:pPr>
            <w:r>
              <w:rPr>
                <w:rFonts w:ascii="Lucida Bright" w:hAnsi="Lucida Bright"/>
              </w:rPr>
              <w:t>Lab Hours TBA</w:t>
            </w:r>
          </w:p>
        </w:tc>
        <w:tc>
          <w:tcPr>
            <w:tcW w:w="7120" w:type="dxa"/>
          </w:tcPr>
          <w:p w:rsidR="00217D88" w:rsidRPr="00B122C5" w:rsidRDefault="00B122C5" w:rsidP="007F27E2">
            <w:pPr>
              <w:rPr>
                <w:rFonts w:ascii="Lucida Bright" w:hAnsi="Lucida Bright"/>
              </w:rPr>
            </w:pPr>
            <w:r>
              <w:rPr>
                <w:rFonts w:ascii="Lucida Bright" w:hAnsi="Lucida Bright"/>
              </w:rPr>
              <w:t>This item was removed from the agenda because it has been addressed.</w:t>
            </w:r>
          </w:p>
        </w:tc>
      </w:tr>
      <w:tr w:rsidR="00F30399" w:rsidRPr="002E2750">
        <w:tc>
          <w:tcPr>
            <w:tcW w:w="1038" w:type="dxa"/>
          </w:tcPr>
          <w:p w:rsidR="00F30399" w:rsidRDefault="00F30399" w:rsidP="001D3CE6">
            <w:pPr>
              <w:rPr>
                <w:rFonts w:ascii="Lucida Bright" w:hAnsi="Lucida Bright"/>
              </w:rPr>
            </w:pPr>
            <w:r>
              <w:rPr>
                <w:rFonts w:ascii="Lucida Bright" w:hAnsi="Lucida Bright"/>
              </w:rPr>
              <w:t>11</w:t>
            </w:r>
          </w:p>
        </w:tc>
        <w:tc>
          <w:tcPr>
            <w:tcW w:w="2750" w:type="dxa"/>
          </w:tcPr>
          <w:p w:rsidR="00F30399" w:rsidRDefault="00F30399" w:rsidP="001D3CE6">
            <w:pPr>
              <w:rPr>
                <w:rFonts w:ascii="Lucida Bright" w:hAnsi="Lucida Bright"/>
              </w:rPr>
            </w:pPr>
            <w:r>
              <w:rPr>
                <w:rFonts w:ascii="Lucida Bright" w:hAnsi="Lucida Bright"/>
              </w:rPr>
              <w:t>Adjournment</w:t>
            </w:r>
          </w:p>
        </w:tc>
        <w:tc>
          <w:tcPr>
            <w:tcW w:w="7120" w:type="dxa"/>
          </w:tcPr>
          <w:p w:rsidR="00F30399" w:rsidRDefault="00F30399" w:rsidP="007F27E2">
            <w:pPr>
              <w:rPr>
                <w:rFonts w:ascii="Lucida Bright" w:hAnsi="Lucida Bright"/>
              </w:rPr>
            </w:pPr>
          </w:p>
        </w:tc>
      </w:tr>
    </w:tbl>
    <w:p w:rsidR="001D3CE6" w:rsidRDefault="001D3CE6"/>
    <w:sectPr w:rsidR="001D3CE6" w:rsidSect="00887A78">
      <w:pgSz w:w="12240" w:h="15840"/>
      <w:pgMar w:top="720" w:right="72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1158"/>
    <w:multiLevelType w:val="hybridMultilevel"/>
    <w:tmpl w:val="44C6C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D728EB"/>
    <w:multiLevelType w:val="hybridMultilevel"/>
    <w:tmpl w:val="7C9E5A56"/>
    <w:lvl w:ilvl="0" w:tplc="2C12F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C0BC1"/>
    <w:multiLevelType w:val="hybridMultilevel"/>
    <w:tmpl w:val="34FAA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2A249D"/>
    <w:multiLevelType w:val="hybridMultilevel"/>
    <w:tmpl w:val="C58AB91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B1799"/>
    <w:multiLevelType w:val="hybridMultilevel"/>
    <w:tmpl w:val="F3E43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4C6911"/>
    <w:multiLevelType w:val="hybridMultilevel"/>
    <w:tmpl w:val="644654A0"/>
    <w:lvl w:ilvl="0" w:tplc="4746CEE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1891256A"/>
    <w:multiLevelType w:val="hybridMultilevel"/>
    <w:tmpl w:val="53A40FFA"/>
    <w:lvl w:ilvl="0" w:tplc="F906F8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1B18B5"/>
    <w:multiLevelType w:val="hybridMultilevel"/>
    <w:tmpl w:val="91C81342"/>
    <w:lvl w:ilvl="0" w:tplc="27041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0075DD"/>
    <w:multiLevelType w:val="hybridMultilevel"/>
    <w:tmpl w:val="1D7C78AC"/>
    <w:lvl w:ilvl="0" w:tplc="0220FE82">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2FC95D01"/>
    <w:multiLevelType w:val="hybridMultilevel"/>
    <w:tmpl w:val="18C23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FCC5225"/>
    <w:multiLevelType w:val="hybridMultilevel"/>
    <w:tmpl w:val="27B4A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0E329CC"/>
    <w:multiLevelType w:val="hybridMultilevel"/>
    <w:tmpl w:val="46AA4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987C05"/>
    <w:multiLevelType w:val="hybridMultilevel"/>
    <w:tmpl w:val="260AC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E03F5A"/>
    <w:multiLevelType w:val="hybridMultilevel"/>
    <w:tmpl w:val="36F4A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AB2669"/>
    <w:multiLevelType w:val="hybridMultilevel"/>
    <w:tmpl w:val="CDD026D6"/>
    <w:lvl w:ilvl="0" w:tplc="84146EB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200B62"/>
    <w:multiLevelType w:val="hybridMultilevel"/>
    <w:tmpl w:val="A5BCB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37E43B4"/>
    <w:multiLevelType w:val="hybridMultilevel"/>
    <w:tmpl w:val="C5B67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2F34BC3"/>
    <w:multiLevelType w:val="hybridMultilevel"/>
    <w:tmpl w:val="5F7EE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A811D01"/>
    <w:multiLevelType w:val="hybridMultilevel"/>
    <w:tmpl w:val="6A0491DE"/>
    <w:lvl w:ilvl="0" w:tplc="C6101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3"/>
  </w:num>
  <w:num w:numId="3">
    <w:abstractNumId w:val="3"/>
  </w:num>
  <w:num w:numId="4">
    <w:abstractNumId w:val="17"/>
  </w:num>
  <w:num w:numId="5">
    <w:abstractNumId w:val="15"/>
  </w:num>
  <w:num w:numId="6">
    <w:abstractNumId w:val="9"/>
  </w:num>
  <w:num w:numId="7">
    <w:abstractNumId w:val="6"/>
  </w:num>
  <w:num w:numId="8">
    <w:abstractNumId w:val="8"/>
  </w:num>
  <w:num w:numId="9">
    <w:abstractNumId w:val="4"/>
  </w:num>
  <w:num w:numId="10">
    <w:abstractNumId w:val="12"/>
  </w:num>
  <w:num w:numId="11">
    <w:abstractNumId w:val="7"/>
  </w:num>
  <w:num w:numId="12">
    <w:abstractNumId w:val="11"/>
  </w:num>
  <w:num w:numId="13">
    <w:abstractNumId w:val="2"/>
  </w:num>
  <w:num w:numId="14">
    <w:abstractNumId w:val="0"/>
  </w:num>
  <w:num w:numId="15">
    <w:abstractNumId w:val="10"/>
  </w:num>
  <w:num w:numId="16">
    <w:abstractNumId w:val="5"/>
  </w:num>
  <w:num w:numId="17">
    <w:abstractNumId w:val="16"/>
  </w:num>
  <w:num w:numId="18">
    <w:abstractNumId w:val="1"/>
  </w:num>
  <w:num w:numId="19">
    <w:abstractNumId w:val="1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1D3CE6"/>
    <w:rsid w:val="000012CF"/>
    <w:rsid w:val="00010DB4"/>
    <w:rsid w:val="00023B31"/>
    <w:rsid w:val="00032AF4"/>
    <w:rsid w:val="00036D0A"/>
    <w:rsid w:val="000461B9"/>
    <w:rsid w:val="00051D99"/>
    <w:rsid w:val="000624AB"/>
    <w:rsid w:val="000647A9"/>
    <w:rsid w:val="000655FB"/>
    <w:rsid w:val="000753BD"/>
    <w:rsid w:val="000821FF"/>
    <w:rsid w:val="0008350D"/>
    <w:rsid w:val="000916B5"/>
    <w:rsid w:val="00093010"/>
    <w:rsid w:val="000938D4"/>
    <w:rsid w:val="000974A6"/>
    <w:rsid w:val="000A1B2F"/>
    <w:rsid w:val="000B14CB"/>
    <w:rsid w:val="000B17EF"/>
    <w:rsid w:val="000B4B30"/>
    <w:rsid w:val="000C74BB"/>
    <w:rsid w:val="000D3893"/>
    <w:rsid w:val="000E2890"/>
    <w:rsid w:val="000E30E9"/>
    <w:rsid w:val="00106326"/>
    <w:rsid w:val="00126D5A"/>
    <w:rsid w:val="00134242"/>
    <w:rsid w:val="00145E65"/>
    <w:rsid w:val="001474ED"/>
    <w:rsid w:val="001515A9"/>
    <w:rsid w:val="00151D0F"/>
    <w:rsid w:val="00167B0E"/>
    <w:rsid w:val="00180E46"/>
    <w:rsid w:val="001B3C70"/>
    <w:rsid w:val="001B4B56"/>
    <w:rsid w:val="001B5EB6"/>
    <w:rsid w:val="001D3CE6"/>
    <w:rsid w:val="001D6FC4"/>
    <w:rsid w:val="00205142"/>
    <w:rsid w:val="00210376"/>
    <w:rsid w:val="00217D88"/>
    <w:rsid w:val="00226B10"/>
    <w:rsid w:val="00226FDA"/>
    <w:rsid w:val="00230453"/>
    <w:rsid w:val="00243685"/>
    <w:rsid w:val="00244656"/>
    <w:rsid w:val="00253EDD"/>
    <w:rsid w:val="0025440D"/>
    <w:rsid w:val="00285CD6"/>
    <w:rsid w:val="002911AC"/>
    <w:rsid w:val="0029273F"/>
    <w:rsid w:val="002A13DA"/>
    <w:rsid w:val="002A5503"/>
    <w:rsid w:val="002A5618"/>
    <w:rsid w:val="002D3503"/>
    <w:rsid w:val="002E1CF3"/>
    <w:rsid w:val="002E2750"/>
    <w:rsid w:val="00300BF0"/>
    <w:rsid w:val="0031734B"/>
    <w:rsid w:val="00321C09"/>
    <w:rsid w:val="003275A4"/>
    <w:rsid w:val="0033434D"/>
    <w:rsid w:val="003365FE"/>
    <w:rsid w:val="00353706"/>
    <w:rsid w:val="00364F86"/>
    <w:rsid w:val="0037737B"/>
    <w:rsid w:val="0038269C"/>
    <w:rsid w:val="0039155F"/>
    <w:rsid w:val="003B4805"/>
    <w:rsid w:val="003C0E72"/>
    <w:rsid w:val="003C663B"/>
    <w:rsid w:val="003D1187"/>
    <w:rsid w:val="003E7823"/>
    <w:rsid w:val="003F579A"/>
    <w:rsid w:val="00401DC0"/>
    <w:rsid w:val="0042702B"/>
    <w:rsid w:val="004272ED"/>
    <w:rsid w:val="00435B3A"/>
    <w:rsid w:val="00435D2D"/>
    <w:rsid w:val="00445B1C"/>
    <w:rsid w:val="00451D17"/>
    <w:rsid w:val="00454A68"/>
    <w:rsid w:val="00463893"/>
    <w:rsid w:val="0046720B"/>
    <w:rsid w:val="00476FB5"/>
    <w:rsid w:val="00480316"/>
    <w:rsid w:val="00480E58"/>
    <w:rsid w:val="004A3103"/>
    <w:rsid w:val="004A32BE"/>
    <w:rsid w:val="004D065C"/>
    <w:rsid w:val="004D62AF"/>
    <w:rsid w:val="004F57B6"/>
    <w:rsid w:val="00502C88"/>
    <w:rsid w:val="005126BD"/>
    <w:rsid w:val="00522004"/>
    <w:rsid w:val="0052282F"/>
    <w:rsid w:val="00524F93"/>
    <w:rsid w:val="00526B47"/>
    <w:rsid w:val="005308F9"/>
    <w:rsid w:val="00532833"/>
    <w:rsid w:val="005624A7"/>
    <w:rsid w:val="00572672"/>
    <w:rsid w:val="00574606"/>
    <w:rsid w:val="00576EB4"/>
    <w:rsid w:val="00583FB6"/>
    <w:rsid w:val="005A26E6"/>
    <w:rsid w:val="005A5059"/>
    <w:rsid w:val="005A77B8"/>
    <w:rsid w:val="005B2A7F"/>
    <w:rsid w:val="005C354D"/>
    <w:rsid w:val="005D76C1"/>
    <w:rsid w:val="005E1A04"/>
    <w:rsid w:val="005E5D55"/>
    <w:rsid w:val="005F0B40"/>
    <w:rsid w:val="005F2584"/>
    <w:rsid w:val="005F7300"/>
    <w:rsid w:val="006040EE"/>
    <w:rsid w:val="00623EB6"/>
    <w:rsid w:val="00630324"/>
    <w:rsid w:val="00634D89"/>
    <w:rsid w:val="006351C9"/>
    <w:rsid w:val="00643B56"/>
    <w:rsid w:val="006463A4"/>
    <w:rsid w:val="006625B1"/>
    <w:rsid w:val="006628C2"/>
    <w:rsid w:val="0066475E"/>
    <w:rsid w:val="00682160"/>
    <w:rsid w:val="00682173"/>
    <w:rsid w:val="00694CEC"/>
    <w:rsid w:val="006A1796"/>
    <w:rsid w:val="006A4E12"/>
    <w:rsid w:val="006B12C3"/>
    <w:rsid w:val="006B7E2D"/>
    <w:rsid w:val="006C7344"/>
    <w:rsid w:val="006D0D5D"/>
    <w:rsid w:val="006E00ED"/>
    <w:rsid w:val="006E353B"/>
    <w:rsid w:val="006E71A5"/>
    <w:rsid w:val="006F0060"/>
    <w:rsid w:val="006F09C8"/>
    <w:rsid w:val="006F66BF"/>
    <w:rsid w:val="007005C6"/>
    <w:rsid w:val="007020B0"/>
    <w:rsid w:val="0070574C"/>
    <w:rsid w:val="00713467"/>
    <w:rsid w:val="00737039"/>
    <w:rsid w:val="00745ABD"/>
    <w:rsid w:val="0075277E"/>
    <w:rsid w:val="007613BA"/>
    <w:rsid w:val="00763905"/>
    <w:rsid w:val="007660C3"/>
    <w:rsid w:val="00772910"/>
    <w:rsid w:val="007745B9"/>
    <w:rsid w:val="0079506E"/>
    <w:rsid w:val="007A2B9E"/>
    <w:rsid w:val="007B5F5D"/>
    <w:rsid w:val="007C52B1"/>
    <w:rsid w:val="007C5794"/>
    <w:rsid w:val="007D42EE"/>
    <w:rsid w:val="007E4CC9"/>
    <w:rsid w:val="007E5437"/>
    <w:rsid w:val="007E6B3E"/>
    <w:rsid w:val="007F27E2"/>
    <w:rsid w:val="008001BE"/>
    <w:rsid w:val="00823241"/>
    <w:rsid w:val="00845D2F"/>
    <w:rsid w:val="00845D87"/>
    <w:rsid w:val="00847737"/>
    <w:rsid w:val="00850332"/>
    <w:rsid w:val="008553A3"/>
    <w:rsid w:val="0085645F"/>
    <w:rsid w:val="00857A63"/>
    <w:rsid w:val="0086488D"/>
    <w:rsid w:val="008663D0"/>
    <w:rsid w:val="00874A6C"/>
    <w:rsid w:val="00874FE2"/>
    <w:rsid w:val="00887A78"/>
    <w:rsid w:val="008A1E7A"/>
    <w:rsid w:val="008B4E4E"/>
    <w:rsid w:val="0091335A"/>
    <w:rsid w:val="0093524D"/>
    <w:rsid w:val="00960EFA"/>
    <w:rsid w:val="0097282E"/>
    <w:rsid w:val="00975B57"/>
    <w:rsid w:val="0097747D"/>
    <w:rsid w:val="00990532"/>
    <w:rsid w:val="009964BD"/>
    <w:rsid w:val="009A4F8A"/>
    <w:rsid w:val="009B3EB6"/>
    <w:rsid w:val="009B6C48"/>
    <w:rsid w:val="009D4424"/>
    <w:rsid w:val="009E0F01"/>
    <w:rsid w:val="009E417B"/>
    <w:rsid w:val="009F45F5"/>
    <w:rsid w:val="00A0178B"/>
    <w:rsid w:val="00A04300"/>
    <w:rsid w:val="00A06183"/>
    <w:rsid w:val="00A062E1"/>
    <w:rsid w:val="00A12C59"/>
    <w:rsid w:val="00A1475C"/>
    <w:rsid w:val="00A1553A"/>
    <w:rsid w:val="00A21ED6"/>
    <w:rsid w:val="00A25E07"/>
    <w:rsid w:val="00A3111E"/>
    <w:rsid w:val="00A3696D"/>
    <w:rsid w:val="00A40B26"/>
    <w:rsid w:val="00A5078A"/>
    <w:rsid w:val="00A6031C"/>
    <w:rsid w:val="00A734C6"/>
    <w:rsid w:val="00A84F72"/>
    <w:rsid w:val="00A85625"/>
    <w:rsid w:val="00AA2294"/>
    <w:rsid w:val="00AD14EE"/>
    <w:rsid w:val="00AE26E5"/>
    <w:rsid w:val="00AE7FAF"/>
    <w:rsid w:val="00AF03B7"/>
    <w:rsid w:val="00B031E5"/>
    <w:rsid w:val="00B10552"/>
    <w:rsid w:val="00B11B9A"/>
    <w:rsid w:val="00B122C5"/>
    <w:rsid w:val="00B179E3"/>
    <w:rsid w:val="00B17BCF"/>
    <w:rsid w:val="00B30ED4"/>
    <w:rsid w:val="00B34FE0"/>
    <w:rsid w:val="00B37522"/>
    <w:rsid w:val="00B426E2"/>
    <w:rsid w:val="00B44084"/>
    <w:rsid w:val="00B4507E"/>
    <w:rsid w:val="00B45B2F"/>
    <w:rsid w:val="00B76510"/>
    <w:rsid w:val="00B96926"/>
    <w:rsid w:val="00BA3995"/>
    <w:rsid w:val="00BE3363"/>
    <w:rsid w:val="00BE5EC0"/>
    <w:rsid w:val="00BF0C89"/>
    <w:rsid w:val="00C067D9"/>
    <w:rsid w:val="00C105C5"/>
    <w:rsid w:val="00C12946"/>
    <w:rsid w:val="00C24AA2"/>
    <w:rsid w:val="00C25D31"/>
    <w:rsid w:val="00C45CE3"/>
    <w:rsid w:val="00C67116"/>
    <w:rsid w:val="00C71018"/>
    <w:rsid w:val="00C8261E"/>
    <w:rsid w:val="00C86CA1"/>
    <w:rsid w:val="00CA61FD"/>
    <w:rsid w:val="00CB3EA8"/>
    <w:rsid w:val="00CC6593"/>
    <w:rsid w:val="00CD7E38"/>
    <w:rsid w:val="00CE1B81"/>
    <w:rsid w:val="00D13BAE"/>
    <w:rsid w:val="00D13FE4"/>
    <w:rsid w:val="00D16CD6"/>
    <w:rsid w:val="00D201BD"/>
    <w:rsid w:val="00D30CBA"/>
    <w:rsid w:val="00D76C23"/>
    <w:rsid w:val="00D8451B"/>
    <w:rsid w:val="00D93428"/>
    <w:rsid w:val="00D96E91"/>
    <w:rsid w:val="00DA259E"/>
    <w:rsid w:val="00DA5966"/>
    <w:rsid w:val="00DA6C43"/>
    <w:rsid w:val="00DE4CEE"/>
    <w:rsid w:val="00DF6E18"/>
    <w:rsid w:val="00E04744"/>
    <w:rsid w:val="00E148D2"/>
    <w:rsid w:val="00E51491"/>
    <w:rsid w:val="00E55FD4"/>
    <w:rsid w:val="00E64D83"/>
    <w:rsid w:val="00E67A4E"/>
    <w:rsid w:val="00E76364"/>
    <w:rsid w:val="00E77A36"/>
    <w:rsid w:val="00E80549"/>
    <w:rsid w:val="00E94770"/>
    <w:rsid w:val="00E9481E"/>
    <w:rsid w:val="00EA6DDD"/>
    <w:rsid w:val="00EC2480"/>
    <w:rsid w:val="00EC3F26"/>
    <w:rsid w:val="00EC4E85"/>
    <w:rsid w:val="00ED0F83"/>
    <w:rsid w:val="00EE2EC1"/>
    <w:rsid w:val="00F05E74"/>
    <w:rsid w:val="00F10902"/>
    <w:rsid w:val="00F1281B"/>
    <w:rsid w:val="00F13A23"/>
    <w:rsid w:val="00F25CB9"/>
    <w:rsid w:val="00F30399"/>
    <w:rsid w:val="00F321DD"/>
    <w:rsid w:val="00F346BA"/>
    <w:rsid w:val="00F47950"/>
    <w:rsid w:val="00F63FD3"/>
    <w:rsid w:val="00F732B4"/>
    <w:rsid w:val="00F739BC"/>
    <w:rsid w:val="00F80A1A"/>
    <w:rsid w:val="00F94BC4"/>
    <w:rsid w:val="00FA2754"/>
    <w:rsid w:val="00FB3A2E"/>
    <w:rsid w:val="00FD2DA5"/>
    <w:rsid w:val="00FD459E"/>
    <w:rsid w:val="00FE4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CE6"/>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3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3B4805"/>
    <w:pPr>
      <w:shd w:val="clear" w:color="auto" w:fill="000080"/>
    </w:pPr>
    <w:rPr>
      <w:rFonts w:ascii="Tahoma" w:hAnsi="Tahoma" w:cs="Tahoma"/>
      <w:sz w:val="20"/>
      <w:szCs w:val="20"/>
    </w:rPr>
  </w:style>
  <w:style w:type="paragraph" w:styleId="BalloonText">
    <w:name w:val="Balloon Text"/>
    <w:basedOn w:val="Normal"/>
    <w:semiHidden/>
    <w:rsid w:val="00B45B2F"/>
    <w:rPr>
      <w:rFonts w:ascii="Tahoma" w:hAnsi="Tahoma" w:cs="Tahoma"/>
      <w:sz w:val="16"/>
      <w:szCs w:val="16"/>
    </w:rPr>
  </w:style>
  <w:style w:type="paragraph" w:styleId="ListParagraph">
    <w:name w:val="List Paragraph"/>
    <w:basedOn w:val="Normal"/>
    <w:uiPriority w:val="34"/>
    <w:qFormat/>
    <w:rsid w:val="005746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06D89-CB8C-4222-BF0B-487A6427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7</Pages>
  <Words>2758</Words>
  <Characters>13436</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ACADEMIC SENATE MEETING SUMMARY </vt:lpstr>
    </vt:vector>
  </TitlesOfParts>
  <Company>Los Medanos College</Company>
  <LinksUpToDate>false</LinksUpToDate>
  <CharactersWithSpaces>16162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SENATE MEETING SUMMARY </dc:title>
  <dc:subject/>
  <dc:creator>Information Technology</dc:creator>
  <cp:keywords/>
  <dc:description/>
  <cp:lastModifiedBy>Brobertson</cp:lastModifiedBy>
  <cp:revision>7</cp:revision>
  <dcterms:created xsi:type="dcterms:W3CDTF">2009-02-11T23:15:00Z</dcterms:created>
  <dcterms:modified xsi:type="dcterms:W3CDTF">2009-02-25T22:44:00Z</dcterms:modified>
</cp:coreProperties>
</file>