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C9293" w14:textId="0EBB1C17" w:rsidR="00EA4252" w:rsidRPr="000608D8" w:rsidRDefault="00EA4252" w:rsidP="000608D8">
      <w:pPr>
        <w:spacing w:line="240" w:lineRule="auto"/>
        <w:contextualSpacing/>
        <w:jc w:val="center"/>
        <w:rPr>
          <w:rFonts w:ascii="Times New Roman" w:hAnsi="Times New Roman" w:cs="Times New Roman"/>
          <w:b/>
          <w:bCs/>
          <w:sz w:val="24"/>
          <w:szCs w:val="24"/>
          <w:u w:val="single"/>
        </w:rPr>
      </w:pPr>
      <w:bookmarkStart w:id="0" w:name="_GoBack"/>
      <w:bookmarkEnd w:id="0"/>
      <w:r w:rsidRPr="000608D8">
        <w:rPr>
          <w:rFonts w:ascii="Times New Roman" w:hAnsi="Times New Roman" w:cs="Times New Roman"/>
          <w:b/>
          <w:bCs/>
          <w:sz w:val="24"/>
          <w:szCs w:val="24"/>
          <w:u w:val="single"/>
        </w:rPr>
        <w:t xml:space="preserve">Ethnic Studies Institutional Racism </w:t>
      </w:r>
      <w:r w:rsidR="00A55E5A">
        <w:rPr>
          <w:rFonts w:ascii="Times New Roman" w:hAnsi="Times New Roman" w:cs="Times New Roman"/>
          <w:b/>
          <w:bCs/>
          <w:sz w:val="24"/>
          <w:szCs w:val="24"/>
          <w:u w:val="single"/>
        </w:rPr>
        <w:t>Assessment</w:t>
      </w:r>
      <w:r w:rsidRPr="000608D8">
        <w:rPr>
          <w:rFonts w:ascii="Times New Roman" w:hAnsi="Times New Roman" w:cs="Times New Roman"/>
          <w:b/>
          <w:bCs/>
          <w:sz w:val="24"/>
          <w:szCs w:val="24"/>
          <w:u w:val="single"/>
        </w:rPr>
        <w:t xml:space="preserve"> Scope of Work</w:t>
      </w:r>
    </w:p>
    <w:p w14:paraId="497821BD" w14:textId="77777777" w:rsidR="00EA4252" w:rsidRPr="000608D8" w:rsidRDefault="00EA4252" w:rsidP="000608D8">
      <w:pPr>
        <w:spacing w:line="240" w:lineRule="auto"/>
        <w:contextualSpacing/>
        <w:jc w:val="center"/>
        <w:rPr>
          <w:rFonts w:ascii="Times New Roman" w:hAnsi="Times New Roman" w:cs="Times New Roman"/>
          <w:b/>
          <w:bCs/>
          <w:sz w:val="24"/>
          <w:szCs w:val="24"/>
        </w:rPr>
      </w:pPr>
    </w:p>
    <w:p w14:paraId="71270424" w14:textId="6BACB869" w:rsidR="00692A7B" w:rsidRDefault="00E145E1" w:rsidP="00241138">
      <w:pPr>
        <w:spacing w:line="240" w:lineRule="auto"/>
        <w:contextualSpacing/>
        <w:rPr>
          <w:rFonts w:ascii="Times New Roman" w:hAnsi="Times New Roman" w:cs="Times New Roman"/>
          <w:b/>
          <w:sz w:val="24"/>
          <w:szCs w:val="24"/>
          <w:u w:val="single"/>
        </w:rPr>
      </w:pPr>
      <w:r>
        <w:rPr>
          <w:rFonts w:ascii="Times New Roman" w:hAnsi="Times New Roman" w:cs="Times New Roman"/>
          <w:b/>
          <w:sz w:val="24"/>
          <w:szCs w:val="24"/>
          <w:u w:val="single"/>
        </w:rPr>
        <w:t>Case Study</w:t>
      </w:r>
      <w:r w:rsidR="00174F52" w:rsidRPr="000608D8">
        <w:rPr>
          <w:rFonts w:ascii="Times New Roman" w:hAnsi="Times New Roman" w:cs="Times New Roman"/>
          <w:b/>
          <w:sz w:val="24"/>
          <w:szCs w:val="24"/>
          <w:u w:val="single"/>
        </w:rPr>
        <w:t xml:space="preserve"> Statement:</w:t>
      </w:r>
    </w:p>
    <w:p w14:paraId="50BD30D1" w14:textId="77777777" w:rsidR="00241138" w:rsidRPr="000608D8" w:rsidRDefault="00241138" w:rsidP="000608D8">
      <w:pPr>
        <w:spacing w:line="240" w:lineRule="auto"/>
        <w:contextualSpacing/>
        <w:rPr>
          <w:rFonts w:ascii="Times New Roman" w:hAnsi="Times New Roman" w:cs="Times New Roman"/>
          <w:b/>
          <w:sz w:val="24"/>
          <w:szCs w:val="24"/>
          <w:u w:val="single"/>
        </w:rPr>
      </w:pPr>
    </w:p>
    <w:p w14:paraId="0307A31C" w14:textId="01E58CD8" w:rsidR="003920D4" w:rsidRDefault="007C127A" w:rsidP="0024113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Since the early 1990’s, </w:t>
      </w:r>
      <w:r w:rsidR="00241138">
        <w:rPr>
          <w:rFonts w:ascii="Times New Roman" w:hAnsi="Times New Roman" w:cs="Times New Roman"/>
          <w:sz w:val="24"/>
          <w:szCs w:val="24"/>
        </w:rPr>
        <w:t>Los Medanos College sought to establish an Ethnic Studies Department and hire a full-time Ethnic Studies faculty membe</w:t>
      </w:r>
      <w:r>
        <w:rPr>
          <w:rFonts w:ascii="Times New Roman" w:hAnsi="Times New Roman" w:cs="Times New Roman"/>
          <w:sz w:val="24"/>
          <w:szCs w:val="24"/>
        </w:rPr>
        <w:t>r</w:t>
      </w:r>
      <w:r w:rsidR="00241138">
        <w:rPr>
          <w:rFonts w:ascii="Times New Roman" w:hAnsi="Times New Roman" w:cs="Times New Roman"/>
          <w:sz w:val="24"/>
          <w:szCs w:val="24"/>
        </w:rPr>
        <w:t xml:space="preserve">. </w:t>
      </w:r>
      <w:r w:rsidR="00924849">
        <w:rPr>
          <w:rFonts w:ascii="Times New Roman" w:hAnsi="Times New Roman" w:cs="Times New Roman"/>
          <w:sz w:val="24"/>
          <w:szCs w:val="24"/>
        </w:rPr>
        <w:t>On</w:t>
      </w:r>
      <w:r w:rsidR="00174F52" w:rsidRPr="000608D8">
        <w:rPr>
          <w:rFonts w:ascii="Times New Roman" w:hAnsi="Times New Roman" w:cs="Times New Roman"/>
          <w:sz w:val="24"/>
          <w:szCs w:val="24"/>
        </w:rPr>
        <w:t xml:space="preserve"> October 24, 2016</w:t>
      </w:r>
      <w:r w:rsidR="00241138">
        <w:rPr>
          <w:rFonts w:ascii="Times New Roman" w:hAnsi="Times New Roman" w:cs="Times New Roman"/>
          <w:sz w:val="24"/>
          <w:szCs w:val="24"/>
        </w:rPr>
        <w:t>,</w:t>
      </w:r>
      <w:r w:rsidR="00174F52" w:rsidRPr="000608D8">
        <w:rPr>
          <w:rFonts w:ascii="Times New Roman" w:hAnsi="Times New Roman" w:cs="Times New Roman"/>
          <w:sz w:val="24"/>
          <w:szCs w:val="24"/>
        </w:rPr>
        <w:t xml:space="preserve"> the Academic Senate approved a Social Justice </w:t>
      </w:r>
      <w:r w:rsidR="00241138">
        <w:rPr>
          <w:rFonts w:ascii="Times New Roman" w:hAnsi="Times New Roman" w:cs="Times New Roman"/>
          <w:sz w:val="24"/>
          <w:szCs w:val="24"/>
        </w:rPr>
        <w:t xml:space="preserve">and </w:t>
      </w:r>
      <w:r w:rsidR="00174F52" w:rsidRPr="000608D8">
        <w:rPr>
          <w:rFonts w:ascii="Times New Roman" w:hAnsi="Times New Roman" w:cs="Times New Roman"/>
          <w:sz w:val="24"/>
          <w:szCs w:val="24"/>
        </w:rPr>
        <w:t>Ethnic Studies hire at the behest of administration and the Ethnic Studies Social Justice Taskforce.</w:t>
      </w:r>
      <w:r w:rsidR="00241138">
        <w:rPr>
          <w:rFonts w:ascii="Times New Roman" w:hAnsi="Times New Roman" w:cs="Times New Roman"/>
          <w:sz w:val="24"/>
          <w:szCs w:val="24"/>
        </w:rPr>
        <w:t xml:space="preserve"> </w:t>
      </w:r>
      <w:r w:rsidR="00174F52" w:rsidRPr="000608D8">
        <w:rPr>
          <w:rFonts w:ascii="Times New Roman" w:hAnsi="Times New Roman" w:cs="Times New Roman"/>
          <w:sz w:val="24"/>
          <w:szCs w:val="24"/>
        </w:rPr>
        <w:t>Per the administration request</w:t>
      </w:r>
      <w:r w:rsidR="00241138">
        <w:rPr>
          <w:rFonts w:ascii="Times New Roman" w:hAnsi="Times New Roman" w:cs="Times New Roman"/>
          <w:sz w:val="24"/>
          <w:szCs w:val="24"/>
        </w:rPr>
        <w:t>,</w:t>
      </w:r>
      <w:r w:rsidR="00174F52" w:rsidRPr="000608D8">
        <w:rPr>
          <w:rFonts w:ascii="Times New Roman" w:hAnsi="Times New Roman" w:cs="Times New Roman"/>
          <w:sz w:val="24"/>
          <w:szCs w:val="24"/>
        </w:rPr>
        <w:t xml:space="preserve"> this included a new </w:t>
      </w:r>
      <w:r w:rsidR="00241138">
        <w:rPr>
          <w:rFonts w:ascii="Times New Roman" w:hAnsi="Times New Roman" w:cs="Times New Roman"/>
          <w:sz w:val="24"/>
          <w:szCs w:val="24"/>
        </w:rPr>
        <w:t>d</w:t>
      </w:r>
      <w:r w:rsidR="00241138" w:rsidRPr="000608D8">
        <w:rPr>
          <w:rFonts w:ascii="Times New Roman" w:hAnsi="Times New Roman" w:cs="Times New Roman"/>
          <w:sz w:val="24"/>
          <w:szCs w:val="24"/>
        </w:rPr>
        <w:t xml:space="preserve">epartment </w:t>
      </w:r>
      <w:r w:rsidR="00241138">
        <w:rPr>
          <w:rFonts w:ascii="Times New Roman" w:hAnsi="Times New Roman" w:cs="Times New Roman"/>
          <w:sz w:val="24"/>
          <w:szCs w:val="24"/>
        </w:rPr>
        <w:t>c</w:t>
      </w:r>
      <w:r w:rsidR="00241138" w:rsidRPr="000608D8">
        <w:rPr>
          <w:rFonts w:ascii="Times New Roman" w:hAnsi="Times New Roman" w:cs="Times New Roman"/>
          <w:sz w:val="24"/>
          <w:szCs w:val="24"/>
        </w:rPr>
        <w:t xml:space="preserve">hair </w:t>
      </w:r>
      <w:r w:rsidR="00174F52" w:rsidRPr="000608D8">
        <w:rPr>
          <w:rFonts w:ascii="Times New Roman" w:hAnsi="Times New Roman" w:cs="Times New Roman"/>
          <w:sz w:val="24"/>
          <w:szCs w:val="24"/>
        </w:rPr>
        <w:t>position and the new department of Social Justice and Ethnic Studies.</w:t>
      </w:r>
      <w:r w:rsidR="00241138">
        <w:rPr>
          <w:rFonts w:ascii="Times New Roman" w:hAnsi="Times New Roman" w:cs="Times New Roman"/>
          <w:sz w:val="24"/>
          <w:szCs w:val="24"/>
        </w:rPr>
        <w:t xml:space="preserve"> </w:t>
      </w:r>
    </w:p>
    <w:p w14:paraId="0B7D1366" w14:textId="585DDCDC" w:rsidR="00E145E1" w:rsidRDefault="00E145E1" w:rsidP="00241138">
      <w:pPr>
        <w:spacing w:line="240" w:lineRule="auto"/>
        <w:contextualSpacing/>
        <w:rPr>
          <w:rFonts w:ascii="Times New Roman" w:hAnsi="Times New Roman" w:cs="Times New Roman"/>
          <w:sz w:val="24"/>
          <w:szCs w:val="24"/>
        </w:rPr>
      </w:pPr>
    </w:p>
    <w:p w14:paraId="15464AD7" w14:textId="4E290FD1" w:rsidR="003920D4" w:rsidRDefault="00661144" w:rsidP="00241138">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w:t>
      </w:r>
      <w:r w:rsidR="00E145E1">
        <w:rPr>
          <w:rFonts w:ascii="Times New Roman" w:hAnsi="Times New Roman" w:cs="Times New Roman"/>
          <w:sz w:val="24"/>
          <w:szCs w:val="24"/>
        </w:rPr>
        <w:t xml:space="preserve"> Academic Senate </w:t>
      </w:r>
      <w:r w:rsidR="00220D9B">
        <w:rPr>
          <w:rFonts w:ascii="Times New Roman" w:hAnsi="Times New Roman" w:cs="Times New Roman"/>
          <w:sz w:val="24"/>
          <w:szCs w:val="24"/>
        </w:rPr>
        <w:t xml:space="preserve">Ethnic Studies </w:t>
      </w:r>
      <w:r>
        <w:rPr>
          <w:rFonts w:ascii="Times New Roman" w:hAnsi="Times New Roman" w:cs="Times New Roman"/>
          <w:sz w:val="24"/>
          <w:szCs w:val="24"/>
        </w:rPr>
        <w:t>Institutional</w:t>
      </w:r>
      <w:r w:rsidR="00220D9B">
        <w:rPr>
          <w:rFonts w:ascii="Times New Roman" w:hAnsi="Times New Roman" w:cs="Times New Roman"/>
          <w:sz w:val="24"/>
          <w:szCs w:val="24"/>
        </w:rPr>
        <w:t xml:space="preserve"> Racism </w:t>
      </w:r>
      <w:r w:rsidR="00E145E1">
        <w:rPr>
          <w:rFonts w:ascii="Times New Roman" w:hAnsi="Times New Roman" w:cs="Times New Roman"/>
          <w:sz w:val="24"/>
          <w:szCs w:val="24"/>
        </w:rPr>
        <w:t xml:space="preserve">Taskforce would like </w:t>
      </w:r>
      <w:r>
        <w:rPr>
          <w:rFonts w:ascii="Times New Roman" w:hAnsi="Times New Roman" w:cs="Times New Roman"/>
          <w:sz w:val="24"/>
          <w:szCs w:val="24"/>
        </w:rPr>
        <w:t>this case study</w:t>
      </w:r>
      <w:r w:rsidR="00E145E1">
        <w:rPr>
          <w:rFonts w:ascii="Times New Roman" w:hAnsi="Times New Roman" w:cs="Times New Roman"/>
          <w:sz w:val="24"/>
          <w:szCs w:val="24"/>
        </w:rPr>
        <w:t xml:space="preserve"> to answer the following questions</w:t>
      </w:r>
      <w:r w:rsidR="00924849">
        <w:rPr>
          <w:rFonts w:ascii="Times New Roman" w:hAnsi="Times New Roman" w:cs="Times New Roman"/>
          <w:sz w:val="24"/>
          <w:szCs w:val="24"/>
        </w:rPr>
        <w:t xml:space="preserve"> as </w:t>
      </w:r>
      <w:r>
        <w:rPr>
          <w:rFonts w:ascii="Times New Roman" w:hAnsi="Times New Roman" w:cs="Times New Roman"/>
          <w:sz w:val="24"/>
          <w:szCs w:val="24"/>
        </w:rPr>
        <w:t>a foundation to larger antiracism institutional work</w:t>
      </w:r>
      <w:r w:rsidR="00E145E1">
        <w:rPr>
          <w:rFonts w:ascii="Times New Roman" w:hAnsi="Times New Roman" w:cs="Times New Roman"/>
          <w:sz w:val="24"/>
          <w:szCs w:val="24"/>
        </w:rPr>
        <w:t xml:space="preserve">: </w:t>
      </w:r>
    </w:p>
    <w:p w14:paraId="0AD6440B" w14:textId="77777777" w:rsidR="00924849" w:rsidRDefault="00241138" w:rsidP="00924849">
      <w:pPr>
        <w:pStyle w:val="ListParagraph"/>
        <w:numPr>
          <w:ilvl w:val="0"/>
          <w:numId w:val="6"/>
        </w:numPr>
        <w:spacing w:line="240" w:lineRule="auto"/>
        <w:rPr>
          <w:rFonts w:ascii="Times New Roman" w:hAnsi="Times New Roman" w:cs="Times New Roman"/>
          <w:sz w:val="24"/>
          <w:szCs w:val="24"/>
        </w:rPr>
      </w:pPr>
      <w:r w:rsidRPr="00924849">
        <w:rPr>
          <w:rFonts w:ascii="Times New Roman" w:hAnsi="Times New Roman" w:cs="Times New Roman"/>
          <w:sz w:val="24"/>
          <w:szCs w:val="24"/>
        </w:rPr>
        <w:t xml:space="preserve">If the Social Justice and Ethnic Studies Department and hire was supported by both the academic senate and the college administration, why did it take over six years for the department to receive </w:t>
      </w:r>
      <w:r w:rsidR="003920D4" w:rsidRPr="00924849">
        <w:rPr>
          <w:rFonts w:ascii="Times New Roman" w:hAnsi="Times New Roman" w:cs="Times New Roman"/>
          <w:sz w:val="24"/>
          <w:szCs w:val="24"/>
        </w:rPr>
        <w:t>institutional support?</w:t>
      </w:r>
      <w:r w:rsidRPr="00924849">
        <w:rPr>
          <w:rFonts w:ascii="Times New Roman" w:hAnsi="Times New Roman" w:cs="Times New Roman"/>
          <w:sz w:val="24"/>
          <w:szCs w:val="24"/>
        </w:rPr>
        <w:t xml:space="preserve"> </w:t>
      </w:r>
    </w:p>
    <w:p w14:paraId="205F319E" w14:textId="77777777" w:rsidR="00924849" w:rsidRDefault="00924849" w:rsidP="00924849">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Why did it take over six years to hire an Ethnic Studies faculty member?</w:t>
      </w:r>
    </w:p>
    <w:p w14:paraId="61791ABF" w14:textId="035B303B" w:rsidR="00174F52" w:rsidRPr="000608D8" w:rsidRDefault="000B2704" w:rsidP="000608D8">
      <w:pPr>
        <w:spacing w:line="240" w:lineRule="auto"/>
        <w:contextualSpacing/>
        <w:rPr>
          <w:rFonts w:ascii="Times New Roman" w:hAnsi="Times New Roman" w:cs="Times New Roman"/>
          <w:b/>
          <w:sz w:val="24"/>
          <w:szCs w:val="24"/>
          <w:u w:val="single"/>
        </w:rPr>
      </w:pPr>
      <w:r w:rsidRPr="000608D8">
        <w:rPr>
          <w:rFonts w:ascii="Times New Roman" w:hAnsi="Times New Roman" w:cs="Times New Roman"/>
          <w:b/>
          <w:sz w:val="24"/>
          <w:szCs w:val="24"/>
          <w:u w:val="single"/>
        </w:rPr>
        <w:t>Goals of Ethnic Studies Institutional Racism A</w:t>
      </w:r>
      <w:r w:rsidR="008C7805">
        <w:rPr>
          <w:rFonts w:ascii="Times New Roman" w:hAnsi="Times New Roman" w:cs="Times New Roman"/>
          <w:b/>
          <w:sz w:val="24"/>
          <w:szCs w:val="24"/>
          <w:u w:val="single"/>
        </w:rPr>
        <w:t>ssessment</w:t>
      </w:r>
      <w:r w:rsidRPr="000608D8">
        <w:rPr>
          <w:rFonts w:ascii="Times New Roman" w:hAnsi="Times New Roman" w:cs="Times New Roman"/>
          <w:b/>
          <w:sz w:val="24"/>
          <w:szCs w:val="24"/>
          <w:u w:val="single"/>
        </w:rPr>
        <w:t>:</w:t>
      </w:r>
    </w:p>
    <w:p w14:paraId="22310C7E" w14:textId="5DF6E063" w:rsidR="000B2704" w:rsidRPr="000608D8" w:rsidRDefault="000B2704" w:rsidP="000608D8">
      <w:pPr>
        <w:pStyle w:val="ListParagraph"/>
        <w:numPr>
          <w:ilvl w:val="0"/>
          <w:numId w:val="1"/>
        </w:numPr>
        <w:spacing w:line="240" w:lineRule="auto"/>
        <w:rPr>
          <w:rFonts w:ascii="Times New Roman" w:hAnsi="Times New Roman" w:cs="Times New Roman"/>
          <w:sz w:val="24"/>
          <w:szCs w:val="24"/>
        </w:rPr>
      </w:pPr>
      <w:r w:rsidRPr="000608D8">
        <w:rPr>
          <w:rFonts w:ascii="Times New Roman" w:hAnsi="Times New Roman" w:cs="Times New Roman"/>
          <w:sz w:val="24"/>
          <w:szCs w:val="24"/>
        </w:rPr>
        <w:t xml:space="preserve">To determine if the delay in </w:t>
      </w:r>
      <w:r w:rsidR="003920D4">
        <w:rPr>
          <w:rFonts w:ascii="Times New Roman" w:hAnsi="Times New Roman" w:cs="Times New Roman"/>
          <w:sz w:val="24"/>
          <w:szCs w:val="24"/>
        </w:rPr>
        <w:t xml:space="preserve">supporting the formation of </w:t>
      </w:r>
      <w:r w:rsidRPr="000608D8">
        <w:rPr>
          <w:rFonts w:ascii="Times New Roman" w:hAnsi="Times New Roman" w:cs="Times New Roman"/>
          <w:sz w:val="24"/>
          <w:szCs w:val="24"/>
        </w:rPr>
        <w:t xml:space="preserve">the Social Justice Ethnic Studies </w:t>
      </w:r>
      <w:r w:rsidR="003920D4">
        <w:rPr>
          <w:rFonts w:ascii="Times New Roman" w:hAnsi="Times New Roman" w:cs="Times New Roman"/>
          <w:sz w:val="24"/>
          <w:szCs w:val="24"/>
        </w:rPr>
        <w:t>D</w:t>
      </w:r>
      <w:r w:rsidR="003920D4" w:rsidRPr="000608D8">
        <w:rPr>
          <w:rFonts w:ascii="Times New Roman" w:hAnsi="Times New Roman" w:cs="Times New Roman"/>
          <w:sz w:val="24"/>
          <w:szCs w:val="24"/>
        </w:rPr>
        <w:t xml:space="preserve">epartment </w:t>
      </w:r>
      <w:r w:rsidRPr="000608D8">
        <w:rPr>
          <w:rFonts w:ascii="Times New Roman" w:hAnsi="Times New Roman" w:cs="Times New Roman"/>
          <w:sz w:val="24"/>
          <w:szCs w:val="24"/>
        </w:rPr>
        <w:t>was in part due to institutional racism.</w:t>
      </w:r>
    </w:p>
    <w:p w14:paraId="7993B76F" w14:textId="2A22112B" w:rsidR="000B2704" w:rsidRPr="000608D8" w:rsidRDefault="000B2704" w:rsidP="000608D8">
      <w:pPr>
        <w:pStyle w:val="ListParagraph"/>
        <w:numPr>
          <w:ilvl w:val="0"/>
          <w:numId w:val="1"/>
        </w:numPr>
        <w:spacing w:line="240" w:lineRule="auto"/>
        <w:rPr>
          <w:rFonts w:ascii="Times New Roman" w:hAnsi="Times New Roman" w:cs="Times New Roman"/>
          <w:sz w:val="24"/>
          <w:szCs w:val="24"/>
        </w:rPr>
      </w:pPr>
      <w:r w:rsidRPr="000608D8">
        <w:rPr>
          <w:rFonts w:ascii="Times New Roman" w:hAnsi="Times New Roman" w:cs="Times New Roman"/>
          <w:sz w:val="24"/>
          <w:szCs w:val="24"/>
        </w:rPr>
        <w:t>If</w:t>
      </w:r>
      <w:r w:rsidR="003920D4">
        <w:rPr>
          <w:rFonts w:ascii="Times New Roman" w:hAnsi="Times New Roman" w:cs="Times New Roman"/>
          <w:sz w:val="24"/>
          <w:szCs w:val="24"/>
        </w:rPr>
        <w:t xml:space="preserve"> it is determined that institutional racism played a role in any setbacks and roadblocks that prevented the timely formation of the Social Justice Ethnic Studies Department</w:t>
      </w:r>
      <w:r w:rsidR="008C7805">
        <w:rPr>
          <w:rFonts w:ascii="Times New Roman" w:hAnsi="Times New Roman" w:cs="Times New Roman"/>
          <w:sz w:val="24"/>
          <w:szCs w:val="24"/>
        </w:rPr>
        <w:t xml:space="preserve"> and Ethnic Studies faculty hire</w:t>
      </w:r>
      <w:r w:rsidR="003920D4">
        <w:rPr>
          <w:rFonts w:ascii="Times New Roman" w:hAnsi="Times New Roman" w:cs="Times New Roman"/>
          <w:sz w:val="24"/>
          <w:szCs w:val="24"/>
        </w:rPr>
        <w:t>,</w:t>
      </w:r>
      <w:r w:rsidRPr="000608D8">
        <w:rPr>
          <w:rFonts w:ascii="Times New Roman" w:hAnsi="Times New Roman" w:cs="Times New Roman"/>
          <w:sz w:val="24"/>
          <w:szCs w:val="24"/>
        </w:rPr>
        <w:t xml:space="preserve"> then </w:t>
      </w:r>
      <w:r w:rsidR="008C7805">
        <w:rPr>
          <w:rFonts w:ascii="Times New Roman" w:hAnsi="Times New Roman" w:cs="Times New Roman"/>
          <w:sz w:val="24"/>
          <w:szCs w:val="24"/>
        </w:rPr>
        <w:t>the assessor</w:t>
      </w:r>
      <w:r w:rsidR="003920D4">
        <w:rPr>
          <w:rFonts w:ascii="Times New Roman" w:hAnsi="Times New Roman" w:cs="Times New Roman"/>
          <w:sz w:val="24"/>
          <w:szCs w:val="24"/>
        </w:rPr>
        <w:t xml:space="preserve"> will d</w:t>
      </w:r>
      <w:r w:rsidRPr="000608D8">
        <w:rPr>
          <w:rFonts w:ascii="Times New Roman" w:hAnsi="Times New Roman" w:cs="Times New Roman"/>
          <w:sz w:val="24"/>
          <w:szCs w:val="24"/>
        </w:rPr>
        <w:t xml:space="preserve">ocument each place within </w:t>
      </w:r>
      <w:r w:rsidR="003920D4">
        <w:rPr>
          <w:rFonts w:ascii="Times New Roman" w:hAnsi="Times New Roman" w:cs="Times New Roman"/>
          <w:sz w:val="24"/>
          <w:szCs w:val="24"/>
        </w:rPr>
        <w:t>college</w:t>
      </w:r>
      <w:r w:rsidR="003920D4" w:rsidRPr="000608D8">
        <w:rPr>
          <w:rFonts w:ascii="Times New Roman" w:hAnsi="Times New Roman" w:cs="Times New Roman"/>
          <w:sz w:val="24"/>
          <w:szCs w:val="24"/>
        </w:rPr>
        <w:t xml:space="preserve"> </w:t>
      </w:r>
      <w:r w:rsidRPr="000608D8">
        <w:rPr>
          <w:rFonts w:ascii="Times New Roman" w:hAnsi="Times New Roman" w:cs="Times New Roman"/>
          <w:sz w:val="24"/>
          <w:szCs w:val="24"/>
        </w:rPr>
        <w:t>process</w:t>
      </w:r>
      <w:r w:rsidR="003920D4">
        <w:rPr>
          <w:rFonts w:ascii="Times New Roman" w:hAnsi="Times New Roman" w:cs="Times New Roman"/>
          <w:sz w:val="24"/>
          <w:szCs w:val="24"/>
        </w:rPr>
        <w:t>es that</w:t>
      </w:r>
      <w:r w:rsidRPr="000608D8">
        <w:rPr>
          <w:rFonts w:ascii="Times New Roman" w:hAnsi="Times New Roman" w:cs="Times New Roman"/>
          <w:sz w:val="24"/>
          <w:szCs w:val="24"/>
        </w:rPr>
        <w:t xml:space="preserve"> institutional racism </w:t>
      </w:r>
      <w:r w:rsidR="003920D4">
        <w:rPr>
          <w:rFonts w:ascii="Times New Roman" w:hAnsi="Times New Roman" w:cs="Times New Roman"/>
          <w:sz w:val="24"/>
          <w:szCs w:val="24"/>
        </w:rPr>
        <w:t>influenced the equity work</w:t>
      </w:r>
      <w:r w:rsidR="00441CC3">
        <w:rPr>
          <w:rFonts w:ascii="Times New Roman" w:hAnsi="Times New Roman" w:cs="Times New Roman"/>
          <w:sz w:val="24"/>
          <w:szCs w:val="24"/>
        </w:rPr>
        <w:t xml:space="preserve"> from</w:t>
      </w:r>
      <w:r w:rsidR="003920D4">
        <w:rPr>
          <w:rFonts w:ascii="Times New Roman" w:hAnsi="Times New Roman" w:cs="Times New Roman"/>
          <w:sz w:val="24"/>
          <w:szCs w:val="24"/>
        </w:rPr>
        <w:t xml:space="preserve"> being completed. </w:t>
      </w:r>
    </w:p>
    <w:p w14:paraId="3967F233" w14:textId="62C58D02" w:rsidR="00174F52" w:rsidRDefault="00441CC3" w:rsidP="000608D8">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C7805">
        <w:rPr>
          <w:rFonts w:ascii="Times New Roman" w:hAnsi="Times New Roman" w:cs="Times New Roman"/>
          <w:sz w:val="24"/>
          <w:szCs w:val="24"/>
        </w:rPr>
        <w:t>assessor</w:t>
      </w:r>
      <w:r>
        <w:rPr>
          <w:rFonts w:ascii="Times New Roman" w:hAnsi="Times New Roman" w:cs="Times New Roman"/>
          <w:sz w:val="24"/>
          <w:szCs w:val="24"/>
        </w:rPr>
        <w:t xml:space="preserve"> will s</w:t>
      </w:r>
      <w:r w:rsidR="000B2704" w:rsidRPr="000608D8">
        <w:rPr>
          <w:rFonts w:ascii="Times New Roman" w:hAnsi="Times New Roman" w:cs="Times New Roman"/>
          <w:sz w:val="24"/>
          <w:szCs w:val="24"/>
        </w:rPr>
        <w:t>hare</w:t>
      </w:r>
      <w:r>
        <w:rPr>
          <w:rFonts w:ascii="Times New Roman" w:hAnsi="Times New Roman" w:cs="Times New Roman"/>
          <w:sz w:val="24"/>
          <w:szCs w:val="24"/>
        </w:rPr>
        <w:t xml:space="preserve"> their report, and there will be spaces held for discussion about it and</w:t>
      </w:r>
      <w:r w:rsidR="000B2704" w:rsidRPr="000608D8">
        <w:rPr>
          <w:rFonts w:ascii="Times New Roman" w:hAnsi="Times New Roman" w:cs="Times New Roman"/>
          <w:sz w:val="24"/>
          <w:szCs w:val="24"/>
        </w:rPr>
        <w:t xml:space="preserve"> lessons learned from the process</w:t>
      </w:r>
      <w:r>
        <w:rPr>
          <w:rFonts w:ascii="Times New Roman" w:hAnsi="Times New Roman" w:cs="Times New Roman"/>
          <w:sz w:val="24"/>
          <w:szCs w:val="24"/>
        </w:rPr>
        <w:t xml:space="preserve">. The </w:t>
      </w:r>
      <w:r w:rsidR="008C7805">
        <w:rPr>
          <w:rFonts w:ascii="Times New Roman" w:hAnsi="Times New Roman" w:cs="Times New Roman"/>
          <w:sz w:val="24"/>
          <w:szCs w:val="24"/>
        </w:rPr>
        <w:t>assessment</w:t>
      </w:r>
      <w:r>
        <w:rPr>
          <w:rFonts w:ascii="Times New Roman" w:hAnsi="Times New Roman" w:cs="Times New Roman"/>
          <w:sz w:val="24"/>
          <w:szCs w:val="24"/>
        </w:rPr>
        <w:t xml:space="preserve"> will offer a</w:t>
      </w:r>
      <w:r w:rsidR="000B2704" w:rsidRPr="000608D8">
        <w:rPr>
          <w:rFonts w:ascii="Times New Roman" w:hAnsi="Times New Roman" w:cs="Times New Roman"/>
          <w:sz w:val="24"/>
          <w:szCs w:val="24"/>
        </w:rPr>
        <w:t xml:space="preserve"> set of recommendations for the </w:t>
      </w:r>
      <w:r>
        <w:rPr>
          <w:rFonts w:ascii="Times New Roman" w:hAnsi="Times New Roman" w:cs="Times New Roman"/>
          <w:sz w:val="24"/>
          <w:szCs w:val="24"/>
        </w:rPr>
        <w:t>college to implement in their institutional practices and processes that will allow our community to move</w:t>
      </w:r>
      <w:r w:rsidR="000B2704" w:rsidRPr="000608D8">
        <w:rPr>
          <w:rFonts w:ascii="Times New Roman" w:hAnsi="Times New Roman" w:cs="Times New Roman"/>
          <w:sz w:val="24"/>
          <w:szCs w:val="24"/>
        </w:rPr>
        <w:t xml:space="preserve"> forward</w:t>
      </w:r>
      <w:r>
        <w:rPr>
          <w:rFonts w:ascii="Times New Roman" w:hAnsi="Times New Roman" w:cs="Times New Roman"/>
          <w:sz w:val="24"/>
          <w:szCs w:val="24"/>
        </w:rPr>
        <w:t xml:space="preserve"> in a more equitable and racially just fashion. </w:t>
      </w:r>
      <w:r w:rsidR="008C7805">
        <w:rPr>
          <w:rFonts w:ascii="Times New Roman" w:hAnsi="Times New Roman" w:cs="Times New Roman"/>
          <w:sz w:val="24"/>
          <w:szCs w:val="24"/>
        </w:rPr>
        <w:t xml:space="preserve">This case study will contribute to the larger college goal of developing an antiracist institution. </w:t>
      </w:r>
    </w:p>
    <w:p w14:paraId="39242A3F" w14:textId="7F3487A4" w:rsidR="00E145E1" w:rsidRPr="00E145E1" w:rsidRDefault="00E145E1" w:rsidP="00E145E1">
      <w:pPr>
        <w:spacing w:line="240" w:lineRule="auto"/>
        <w:rPr>
          <w:rFonts w:ascii="Times New Roman" w:hAnsi="Times New Roman" w:cs="Times New Roman"/>
          <w:sz w:val="24"/>
          <w:szCs w:val="24"/>
        </w:rPr>
      </w:pPr>
    </w:p>
    <w:sectPr w:rsidR="00E145E1" w:rsidRPr="00E145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7F919" w14:textId="77777777" w:rsidR="00176E17" w:rsidRDefault="00176E17" w:rsidP="00241138">
      <w:pPr>
        <w:spacing w:after="0" w:line="240" w:lineRule="auto"/>
      </w:pPr>
      <w:r>
        <w:separator/>
      </w:r>
    </w:p>
  </w:endnote>
  <w:endnote w:type="continuationSeparator" w:id="0">
    <w:p w14:paraId="58B19884" w14:textId="77777777" w:rsidR="00176E17" w:rsidRDefault="00176E17" w:rsidP="0024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02A0E" w14:textId="77777777" w:rsidR="00176E17" w:rsidRDefault="00176E17" w:rsidP="00241138">
      <w:pPr>
        <w:spacing w:after="0" w:line="240" w:lineRule="auto"/>
      </w:pPr>
      <w:r>
        <w:separator/>
      </w:r>
    </w:p>
  </w:footnote>
  <w:footnote w:type="continuationSeparator" w:id="0">
    <w:p w14:paraId="2FB2AECB" w14:textId="77777777" w:rsidR="00176E17" w:rsidRDefault="00176E17" w:rsidP="00241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B5C29" w14:textId="26DFE984" w:rsidR="00241138" w:rsidRPr="000608D8" w:rsidRDefault="00FC7D67" w:rsidP="000608D8">
    <w:pPr>
      <w:pStyle w:val="Header"/>
      <w:jc w:val="right"/>
      <w:rPr>
        <w:rFonts w:ascii="Times New Roman" w:hAnsi="Times New Roman" w:cs="Times New Roman"/>
        <w:sz w:val="24"/>
        <w:szCs w:val="24"/>
      </w:rPr>
    </w:pPr>
    <w:sdt>
      <w:sdtPr>
        <w:rPr>
          <w:rFonts w:ascii="Times New Roman" w:hAnsi="Times New Roman" w:cs="Times New Roman"/>
          <w:sz w:val="24"/>
          <w:szCs w:val="24"/>
        </w:rPr>
        <w:id w:val="1498072380"/>
        <w:docPartObj>
          <w:docPartGallery w:val="Watermarks"/>
          <w:docPartUnique/>
        </w:docPartObj>
      </w:sdtPr>
      <w:sdtEndPr/>
      <w:sdtContent>
        <w:r>
          <w:rPr>
            <w:rFonts w:ascii="Times New Roman" w:hAnsi="Times New Roman" w:cs="Times New Roman"/>
            <w:noProof/>
            <w:sz w:val="24"/>
            <w:szCs w:val="24"/>
          </w:rPr>
          <w:pict w14:anchorId="3CCFF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55E5A">
      <w:rPr>
        <w:rFonts w:ascii="Times New Roman" w:hAnsi="Times New Roman" w:cs="Times New Roman"/>
        <w:sz w:val="24"/>
        <w:szCs w:val="24"/>
      </w:rPr>
      <w:t>March</w:t>
    </w:r>
    <w:r w:rsidR="00241138" w:rsidRPr="000608D8">
      <w:rPr>
        <w:rFonts w:ascii="Times New Roman" w:hAnsi="Times New Roman" w:cs="Times New Roman"/>
        <w:sz w:val="24"/>
        <w:szCs w:val="24"/>
      </w:rPr>
      <w:t xml:space="preserve"> 1, 2023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CA2"/>
    <w:multiLevelType w:val="hybridMultilevel"/>
    <w:tmpl w:val="023E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4FA3"/>
    <w:multiLevelType w:val="hybridMultilevel"/>
    <w:tmpl w:val="CA7C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13A"/>
    <w:multiLevelType w:val="hybridMultilevel"/>
    <w:tmpl w:val="20FE26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165D5"/>
    <w:multiLevelType w:val="hybridMultilevel"/>
    <w:tmpl w:val="B2AA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3A273F"/>
    <w:multiLevelType w:val="hybridMultilevel"/>
    <w:tmpl w:val="A1C82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94B0B"/>
    <w:multiLevelType w:val="hybridMultilevel"/>
    <w:tmpl w:val="7412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52"/>
    <w:rsid w:val="000608D8"/>
    <w:rsid w:val="000B1E42"/>
    <w:rsid w:val="000B2704"/>
    <w:rsid w:val="00174F52"/>
    <w:rsid w:val="00176E17"/>
    <w:rsid w:val="00220D9B"/>
    <w:rsid w:val="00241138"/>
    <w:rsid w:val="002B5114"/>
    <w:rsid w:val="003920D4"/>
    <w:rsid w:val="003E06E2"/>
    <w:rsid w:val="003E2571"/>
    <w:rsid w:val="00441CC3"/>
    <w:rsid w:val="00573B39"/>
    <w:rsid w:val="005D54C4"/>
    <w:rsid w:val="00661144"/>
    <w:rsid w:val="00692A7B"/>
    <w:rsid w:val="007424A3"/>
    <w:rsid w:val="00746FC5"/>
    <w:rsid w:val="007C127A"/>
    <w:rsid w:val="008A0029"/>
    <w:rsid w:val="008C7805"/>
    <w:rsid w:val="008D782F"/>
    <w:rsid w:val="008F526A"/>
    <w:rsid w:val="009221CF"/>
    <w:rsid w:val="00924849"/>
    <w:rsid w:val="00A20299"/>
    <w:rsid w:val="00A55E5A"/>
    <w:rsid w:val="00B23E2E"/>
    <w:rsid w:val="00BB1736"/>
    <w:rsid w:val="00C87D03"/>
    <w:rsid w:val="00CD1D45"/>
    <w:rsid w:val="00CF42EA"/>
    <w:rsid w:val="00DF7D6C"/>
    <w:rsid w:val="00E145E1"/>
    <w:rsid w:val="00EA4252"/>
    <w:rsid w:val="00FC38A5"/>
    <w:rsid w:val="00FC7D67"/>
    <w:rsid w:val="00FD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633C06"/>
  <w15:chartTrackingRefBased/>
  <w15:docId w15:val="{7ECBCBF6-D3F0-402F-A18B-12DB2E56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704"/>
    <w:pPr>
      <w:ind w:left="720"/>
      <w:contextualSpacing/>
    </w:pPr>
  </w:style>
  <w:style w:type="paragraph" w:styleId="Header">
    <w:name w:val="header"/>
    <w:basedOn w:val="Normal"/>
    <w:link w:val="HeaderChar"/>
    <w:uiPriority w:val="99"/>
    <w:unhideWhenUsed/>
    <w:rsid w:val="00241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138"/>
  </w:style>
  <w:style w:type="paragraph" w:styleId="Footer">
    <w:name w:val="footer"/>
    <w:basedOn w:val="Normal"/>
    <w:link w:val="FooterChar"/>
    <w:uiPriority w:val="99"/>
    <w:unhideWhenUsed/>
    <w:rsid w:val="00241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138"/>
  </w:style>
  <w:style w:type="paragraph" w:styleId="Revision">
    <w:name w:val="Revision"/>
    <w:hidden/>
    <w:uiPriority w:val="99"/>
    <w:semiHidden/>
    <w:rsid w:val="008F526A"/>
    <w:pPr>
      <w:spacing w:after="0" w:line="240" w:lineRule="auto"/>
    </w:pPr>
  </w:style>
  <w:style w:type="paragraph" w:styleId="BalloonText">
    <w:name w:val="Balloon Text"/>
    <w:basedOn w:val="Normal"/>
    <w:link w:val="BalloonTextChar"/>
    <w:uiPriority w:val="99"/>
    <w:semiHidden/>
    <w:unhideWhenUsed/>
    <w:rsid w:val="00060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dc:creator>
  <cp:keywords/>
  <dc:description/>
  <cp:lastModifiedBy>Duldulao, Abigail</cp:lastModifiedBy>
  <cp:revision>2</cp:revision>
  <cp:lastPrinted>2023-03-01T18:42:00Z</cp:lastPrinted>
  <dcterms:created xsi:type="dcterms:W3CDTF">2023-03-08T16:01:00Z</dcterms:created>
  <dcterms:modified xsi:type="dcterms:W3CDTF">2023-03-08T16:01:00Z</dcterms:modified>
</cp:coreProperties>
</file>