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115" w:rsidRDefault="00ED57A8" w:rsidP="00977115">
      <w:pPr>
        <w:spacing w:after="0"/>
        <w:jc w:val="center"/>
        <w:rPr>
          <w:b/>
          <w:sz w:val="32"/>
          <w:szCs w:val="32"/>
        </w:rPr>
      </w:pPr>
      <w:bookmarkStart w:id="0" w:name="_GoBack"/>
      <w:bookmarkEnd w:id="0"/>
      <w:r>
        <w:rPr>
          <w:b/>
          <w:sz w:val="32"/>
          <w:szCs w:val="32"/>
        </w:rPr>
        <w:t xml:space="preserve">Academic Senate Vice President </w:t>
      </w:r>
    </w:p>
    <w:p w:rsidR="00ED57A8" w:rsidRDefault="00ED57A8" w:rsidP="00977115">
      <w:pPr>
        <w:spacing w:after="0"/>
        <w:jc w:val="center"/>
        <w:rPr>
          <w:b/>
          <w:sz w:val="32"/>
          <w:szCs w:val="32"/>
        </w:rPr>
      </w:pPr>
      <w:r>
        <w:rPr>
          <w:b/>
          <w:sz w:val="32"/>
          <w:szCs w:val="32"/>
        </w:rPr>
        <w:t>Term Beings Fall 2020, ends Spring 2022</w:t>
      </w:r>
    </w:p>
    <w:p w:rsidR="00ED57A8" w:rsidRDefault="00ED57A8" w:rsidP="00977115">
      <w:pPr>
        <w:spacing w:after="0"/>
        <w:jc w:val="center"/>
        <w:rPr>
          <w:b/>
          <w:sz w:val="32"/>
          <w:szCs w:val="32"/>
        </w:rPr>
      </w:pPr>
      <w:r>
        <w:rPr>
          <w:b/>
          <w:sz w:val="32"/>
          <w:szCs w:val="32"/>
        </w:rPr>
        <w:t>Reassigned Time: 0.15</w:t>
      </w:r>
    </w:p>
    <w:p w:rsidR="00977115" w:rsidRDefault="00977115" w:rsidP="00977115">
      <w:pPr>
        <w:spacing w:after="0"/>
        <w:jc w:val="center"/>
        <w:rPr>
          <w:b/>
          <w:sz w:val="32"/>
          <w:szCs w:val="32"/>
        </w:rPr>
      </w:pPr>
    </w:p>
    <w:p w:rsidR="00977115" w:rsidRPr="00977115" w:rsidRDefault="00977115" w:rsidP="00977115">
      <w:pPr>
        <w:autoSpaceDE w:val="0"/>
        <w:autoSpaceDN w:val="0"/>
        <w:adjustRightInd w:val="0"/>
        <w:spacing w:before="120" w:after="120" w:line="240" w:lineRule="auto"/>
        <w:rPr>
          <w:rFonts w:ascii="Arial" w:hAnsi="Arial" w:cs="Arial"/>
          <w:b/>
          <w:bCs/>
          <w:lang w:val="en"/>
        </w:rPr>
      </w:pPr>
      <w:r>
        <w:rPr>
          <w:rFonts w:ascii="Arial" w:hAnsi="Arial" w:cs="Arial"/>
          <w:b/>
          <w:bCs/>
          <w:u w:val="single"/>
          <w:lang w:val="en"/>
        </w:rPr>
        <w:t>VICE PRESIDENT</w:t>
      </w:r>
      <w:r>
        <w:rPr>
          <w:rFonts w:ascii="Arial" w:hAnsi="Arial" w:cs="Arial"/>
          <w:b/>
          <w:bCs/>
          <w:lang w:val="en"/>
        </w:rPr>
        <w:t>:</w:t>
      </w:r>
    </w:p>
    <w:p w:rsidR="00977115" w:rsidRDefault="00977115" w:rsidP="00977115">
      <w:pPr>
        <w:autoSpaceDE w:val="0"/>
        <w:autoSpaceDN w:val="0"/>
        <w:adjustRightInd w:val="0"/>
        <w:spacing w:before="120" w:after="120" w:line="240" w:lineRule="auto"/>
        <w:rPr>
          <w:rFonts w:ascii="Arial" w:hAnsi="Arial" w:cs="Arial"/>
          <w:lang w:val="en"/>
        </w:rPr>
      </w:pPr>
      <w:r>
        <w:rPr>
          <w:rFonts w:ascii="Arial" w:hAnsi="Arial" w:cs="Arial"/>
          <w:b/>
          <w:bCs/>
          <w:lang w:val="en"/>
        </w:rPr>
        <w:t>These are the normal duties of the Senate Vice-President:</w:t>
      </w:r>
      <w:r>
        <w:rPr>
          <w:rFonts w:ascii="Arial" w:hAnsi="Arial" w:cs="Arial"/>
          <w:lang w:val="en"/>
        </w:rPr>
        <w:t xml:space="preserve"> </w:t>
      </w:r>
    </w:p>
    <w:p w:rsidR="00977115" w:rsidRDefault="00977115" w:rsidP="00977115">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Senate meeting times and dates and to set the agenda for each meeting. </w:t>
      </w:r>
    </w:p>
    <w:p w:rsidR="00977115" w:rsidRDefault="00977115" w:rsidP="00977115">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rsidR="00977115" w:rsidRDefault="00977115" w:rsidP="00977115">
      <w:pPr>
        <w:autoSpaceDE w:val="0"/>
        <w:autoSpaceDN w:val="0"/>
        <w:adjustRightInd w:val="0"/>
        <w:spacing w:before="120" w:after="120" w:line="240" w:lineRule="auto"/>
        <w:rPr>
          <w:rFonts w:ascii="Arial" w:hAnsi="Arial" w:cs="Arial"/>
          <w:lang w:val="en"/>
        </w:rPr>
      </w:pPr>
      <w:r>
        <w:rPr>
          <w:rFonts w:ascii="Arial" w:hAnsi="Arial" w:cs="Arial"/>
          <w:lang w:val="en"/>
        </w:rPr>
        <w:t xml:space="preserve">To moderate Senate discussions. This includes establishing the order of speakers and cutting off speakers, if necessary, to maintain order and keep to the allotted time frame. </w:t>
      </w:r>
    </w:p>
    <w:p w:rsidR="00977115" w:rsidRDefault="00977115" w:rsidP="00977115">
      <w:pPr>
        <w:autoSpaceDE w:val="0"/>
        <w:autoSpaceDN w:val="0"/>
        <w:adjustRightInd w:val="0"/>
        <w:spacing w:before="120" w:after="120" w:line="240" w:lineRule="auto"/>
        <w:rPr>
          <w:rFonts w:ascii="Arial" w:hAnsi="Arial" w:cs="Arial"/>
          <w:lang w:val="en"/>
        </w:rPr>
      </w:pPr>
      <w:r>
        <w:rPr>
          <w:rFonts w:ascii="Arial" w:hAnsi="Arial" w:cs="Arial"/>
          <w:lang w:val="en"/>
        </w:rPr>
        <w:t xml:space="preserve">To serve on some district committees (i.e. matriculation, diversity, etc.) at the request of the Senate President. </w:t>
      </w:r>
    </w:p>
    <w:p w:rsidR="00977115" w:rsidRDefault="00977115" w:rsidP="00977115">
      <w:pPr>
        <w:autoSpaceDE w:val="0"/>
        <w:autoSpaceDN w:val="0"/>
        <w:adjustRightInd w:val="0"/>
        <w:spacing w:before="120" w:after="120" w:line="240" w:lineRule="auto"/>
        <w:rPr>
          <w:rFonts w:ascii="Arial" w:hAnsi="Arial" w:cs="Arial"/>
          <w:lang w:val="en"/>
        </w:rPr>
      </w:pPr>
      <w:r>
        <w:rPr>
          <w:rFonts w:ascii="Arial" w:hAnsi="Arial" w:cs="Arial"/>
          <w:lang w:val="en"/>
        </w:rPr>
        <w:t xml:space="preserve">To sit in on, or meet regularly with the chairs of, all academic Senate task forces and subcommittees, including the curriculum committee. </w:t>
      </w:r>
    </w:p>
    <w:p w:rsidR="00977115" w:rsidRDefault="00977115" w:rsidP="00977115">
      <w:pPr>
        <w:autoSpaceDE w:val="0"/>
        <w:autoSpaceDN w:val="0"/>
        <w:adjustRightInd w:val="0"/>
        <w:spacing w:before="120" w:after="120" w:line="240" w:lineRule="auto"/>
        <w:rPr>
          <w:rFonts w:ascii="Arial" w:hAnsi="Arial" w:cs="Arial"/>
          <w:lang w:val="en"/>
        </w:rPr>
      </w:pPr>
      <w:r>
        <w:rPr>
          <w:rFonts w:ascii="Arial" w:hAnsi="Arial" w:cs="Arial"/>
          <w:lang w:val="en"/>
        </w:rPr>
        <w:t xml:space="preserve">To inform the other members of the Senate council of requests by Senate subcommittee chairs for time on the agenda to discuss proposals that must be ratified by the Senate, or to solicit Senate input on important subcommittee decisions. </w:t>
      </w:r>
    </w:p>
    <w:p w:rsidR="00977115" w:rsidRDefault="00977115" w:rsidP="00977115">
      <w:pPr>
        <w:autoSpaceDE w:val="0"/>
        <w:autoSpaceDN w:val="0"/>
        <w:adjustRightInd w:val="0"/>
        <w:spacing w:before="120" w:after="120" w:line="240" w:lineRule="auto"/>
        <w:rPr>
          <w:rFonts w:ascii="Arial" w:hAnsi="Arial" w:cs="Arial"/>
          <w:lang w:val="en"/>
        </w:rPr>
      </w:pPr>
      <w:r>
        <w:rPr>
          <w:rFonts w:ascii="Arial" w:hAnsi="Arial" w:cs="Arial"/>
          <w:lang w:val="en"/>
        </w:rPr>
        <w:t xml:space="preserve">To oversee the election of Senate representatives and ensure that these elections occur on schedule. </w:t>
      </w:r>
    </w:p>
    <w:p w:rsidR="00977115" w:rsidRDefault="00977115" w:rsidP="00977115">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rsidR="00977115" w:rsidRDefault="00977115" w:rsidP="00977115">
      <w:pPr>
        <w:autoSpaceDE w:val="0"/>
        <w:autoSpaceDN w:val="0"/>
        <w:adjustRightInd w:val="0"/>
        <w:spacing w:before="120" w:after="120" w:line="240" w:lineRule="auto"/>
        <w:rPr>
          <w:rFonts w:ascii="Arial" w:hAnsi="Arial" w:cs="Arial"/>
          <w:lang w:val="en"/>
        </w:rPr>
      </w:pPr>
      <w:r>
        <w:rPr>
          <w:rFonts w:ascii="Arial" w:hAnsi="Arial" w:cs="Arial"/>
          <w:lang w:val="en"/>
        </w:rPr>
        <w:t xml:space="preserve">To assume the duties of Senate President, and some of the duties of the Senate </w:t>
      </w:r>
      <w:r w:rsidRPr="00E93454">
        <w:rPr>
          <w:rFonts w:ascii="Arial" w:hAnsi="Arial" w:cs="Arial"/>
          <w:lang w:val="en"/>
        </w:rPr>
        <w:t>Financial Officer, in the event of the unexpected resignation, incapacitation, or recall of these officers.</w:t>
      </w:r>
      <w:r>
        <w:rPr>
          <w:rFonts w:ascii="Arial" w:hAnsi="Arial" w:cs="Arial"/>
          <w:lang w:val="en"/>
        </w:rPr>
        <w:t xml:space="preserve"> </w:t>
      </w:r>
    </w:p>
    <w:p w:rsidR="00977115" w:rsidRDefault="00977115" w:rsidP="00977115">
      <w:pPr>
        <w:autoSpaceDE w:val="0"/>
        <w:autoSpaceDN w:val="0"/>
        <w:adjustRightInd w:val="0"/>
        <w:spacing w:before="120" w:after="120" w:line="240" w:lineRule="auto"/>
        <w:rPr>
          <w:rFonts w:ascii="Arial" w:hAnsi="Arial" w:cs="Arial"/>
          <w:lang w:val="en"/>
        </w:rPr>
      </w:pPr>
      <w:r>
        <w:rPr>
          <w:rFonts w:ascii="Arial" w:hAnsi="Arial" w:cs="Arial"/>
          <w:lang w:val="en"/>
        </w:rPr>
        <w:t>To train the new Senate Vice-President-elect.</w:t>
      </w:r>
    </w:p>
    <w:p w:rsidR="00ED57A8" w:rsidRDefault="00ED57A8" w:rsidP="00977115">
      <w:pPr>
        <w:autoSpaceDE w:val="0"/>
        <w:autoSpaceDN w:val="0"/>
        <w:adjustRightInd w:val="0"/>
        <w:spacing w:before="120" w:after="120" w:line="240" w:lineRule="auto"/>
        <w:rPr>
          <w:rFonts w:ascii="Arial" w:hAnsi="Arial" w:cs="Arial"/>
          <w:lang w:val="en"/>
        </w:rPr>
      </w:pPr>
    </w:p>
    <w:p w:rsidR="00ED57A8" w:rsidRDefault="00ED57A8" w:rsidP="00ED57A8">
      <w:pPr>
        <w:autoSpaceDE w:val="0"/>
        <w:autoSpaceDN w:val="0"/>
        <w:adjustRightInd w:val="0"/>
        <w:spacing w:before="120" w:after="120" w:line="240" w:lineRule="auto"/>
        <w:rPr>
          <w:rFonts w:ascii="Arial" w:hAnsi="Arial" w:cs="Arial"/>
          <w:lang w:val="en"/>
        </w:rPr>
      </w:pPr>
      <w:r>
        <w:rPr>
          <w:rFonts w:ascii="Arial" w:hAnsi="Arial" w:cs="Arial"/>
          <w:lang w:val="en"/>
        </w:rPr>
        <w:t xml:space="preserve">Candidates for Senate President and Vice-President should be elected Senate representatives. If no Senate representative or officer is willing to become a candidate for a vacant Senate President or VP position, then any willing LMC faculty member may be considered for either of these positions. </w:t>
      </w:r>
    </w:p>
    <w:p w:rsidR="00ED57A8" w:rsidRDefault="00ED57A8" w:rsidP="00ED57A8">
      <w:pPr>
        <w:autoSpaceDE w:val="0"/>
        <w:autoSpaceDN w:val="0"/>
        <w:adjustRightInd w:val="0"/>
        <w:spacing w:before="120" w:after="120" w:line="240" w:lineRule="auto"/>
        <w:rPr>
          <w:rFonts w:ascii="Arial" w:hAnsi="Arial" w:cs="Arial"/>
          <w:lang w:val="en"/>
        </w:rPr>
      </w:pPr>
    </w:p>
    <w:p w:rsidR="00ED57A8" w:rsidRDefault="00ED57A8" w:rsidP="00ED57A8">
      <w:pPr>
        <w:autoSpaceDE w:val="0"/>
        <w:autoSpaceDN w:val="0"/>
        <w:adjustRightInd w:val="0"/>
        <w:spacing w:before="120" w:after="120" w:line="240" w:lineRule="auto"/>
        <w:rPr>
          <w:rFonts w:ascii="Arial" w:hAnsi="Arial" w:cs="Arial"/>
          <w:lang w:val="en"/>
        </w:rPr>
      </w:pPr>
      <w:r>
        <w:rPr>
          <w:rFonts w:ascii="Arial" w:hAnsi="Arial" w:cs="Arial"/>
          <w:lang w:val="en"/>
        </w:rPr>
        <w:t xml:space="preserve">Candidates for this position will be given 15 minutes to provide an oral presentation to the senate.  </w:t>
      </w:r>
    </w:p>
    <w:p w:rsidR="00ED57A8" w:rsidRDefault="00ED57A8" w:rsidP="00ED57A8">
      <w:pPr>
        <w:autoSpaceDE w:val="0"/>
        <w:autoSpaceDN w:val="0"/>
        <w:adjustRightInd w:val="0"/>
        <w:spacing w:before="120" w:after="120" w:line="240" w:lineRule="auto"/>
        <w:rPr>
          <w:rFonts w:ascii="Arial" w:hAnsi="Arial" w:cs="Arial"/>
          <w:lang w:val="en"/>
        </w:rPr>
      </w:pPr>
    </w:p>
    <w:p w:rsidR="00ED57A8" w:rsidRDefault="00ED57A8" w:rsidP="00ED57A8">
      <w:pPr>
        <w:autoSpaceDE w:val="0"/>
        <w:autoSpaceDN w:val="0"/>
        <w:adjustRightInd w:val="0"/>
        <w:spacing w:before="120" w:after="120" w:line="240" w:lineRule="auto"/>
        <w:rPr>
          <w:rFonts w:ascii="Arial" w:hAnsi="Arial" w:cs="Arial"/>
          <w:lang w:val="en"/>
        </w:rPr>
      </w:pPr>
    </w:p>
    <w:p w:rsidR="00ED57A8" w:rsidRDefault="00ED57A8" w:rsidP="00977115">
      <w:pPr>
        <w:autoSpaceDE w:val="0"/>
        <w:autoSpaceDN w:val="0"/>
        <w:adjustRightInd w:val="0"/>
        <w:spacing w:before="120" w:after="120" w:line="240" w:lineRule="auto"/>
        <w:rPr>
          <w:rFonts w:ascii="Arial" w:hAnsi="Arial" w:cs="Arial"/>
          <w:lang w:val="en"/>
        </w:rPr>
      </w:pPr>
    </w:p>
    <w:p w:rsidR="00977115" w:rsidRDefault="00977115" w:rsidP="00977115">
      <w:pPr>
        <w:autoSpaceDE w:val="0"/>
        <w:autoSpaceDN w:val="0"/>
        <w:adjustRightInd w:val="0"/>
        <w:spacing w:before="120" w:after="120" w:line="240" w:lineRule="auto"/>
        <w:rPr>
          <w:rFonts w:ascii="Arial" w:hAnsi="Arial" w:cs="Arial"/>
          <w:lang w:val="en"/>
        </w:rPr>
      </w:pPr>
    </w:p>
    <w:p w:rsidR="00977115" w:rsidRPr="00977115" w:rsidRDefault="00977115" w:rsidP="00977115">
      <w:pPr>
        <w:autoSpaceDE w:val="0"/>
        <w:autoSpaceDN w:val="0"/>
        <w:adjustRightInd w:val="0"/>
        <w:spacing w:before="120" w:after="120" w:line="240" w:lineRule="auto"/>
        <w:rPr>
          <w:rFonts w:ascii="Arial" w:hAnsi="Arial" w:cs="Arial"/>
          <w:b/>
          <w:lang w:val="en"/>
        </w:rPr>
      </w:pPr>
    </w:p>
    <w:p w:rsidR="00977115" w:rsidRPr="00977115" w:rsidRDefault="00977115" w:rsidP="00977115">
      <w:pPr>
        <w:spacing w:after="0"/>
        <w:jc w:val="both"/>
        <w:rPr>
          <w:b/>
          <w:sz w:val="32"/>
          <w:szCs w:val="32"/>
        </w:rPr>
      </w:pPr>
    </w:p>
    <w:sectPr w:rsidR="00977115" w:rsidRPr="00977115" w:rsidSect="00977115">
      <w:pgSz w:w="12240" w:h="15840"/>
      <w:pgMar w:top="990" w:right="1170"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115"/>
    <w:rsid w:val="002E219F"/>
    <w:rsid w:val="003154D0"/>
    <w:rsid w:val="006361E8"/>
    <w:rsid w:val="00830DAC"/>
    <w:rsid w:val="00977115"/>
    <w:rsid w:val="00ED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0878F-683B-4EF8-89FE-ACCBD3A7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80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Duldulao, Abigail</cp:lastModifiedBy>
  <cp:revision>2</cp:revision>
  <dcterms:created xsi:type="dcterms:W3CDTF">2020-04-08T23:29:00Z</dcterms:created>
  <dcterms:modified xsi:type="dcterms:W3CDTF">2020-04-08T23:29:00Z</dcterms:modified>
</cp:coreProperties>
</file>