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17" w:rsidRPr="00F35F0B" w:rsidRDefault="00F35F0B" w:rsidP="00F35F0B">
      <w:pPr>
        <w:jc w:val="center"/>
        <w:rPr>
          <w:sz w:val="28"/>
          <w:szCs w:val="28"/>
          <w:highlight w:val="lightGray"/>
        </w:rPr>
      </w:pPr>
      <w:r w:rsidRPr="00F35F0B">
        <w:rPr>
          <w:sz w:val="28"/>
          <w:szCs w:val="28"/>
          <w:highlight w:val="lightGray"/>
        </w:rPr>
        <w:t>Technology Advisory Group and EEOC – Nidia Gonzalinajec</w:t>
      </w:r>
    </w:p>
    <w:p w:rsidR="00F35F0B" w:rsidRDefault="00F35F0B" w:rsidP="00F35F0B">
      <w:pPr>
        <w:jc w:val="center"/>
        <w:rPr>
          <w:sz w:val="28"/>
          <w:szCs w:val="28"/>
        </w:rPr>
      </w:pPr>
      <w:r w:rsidRPr="00F35F0B">
        <w:rPr>
          <w:sz w:val="28"/>
          <w:szCs w:val="28"/>
          <w:highlight w:val="lightGray"/>
        </w:rPr>
        <w:t>Senate Approval</w:t>
      </w:r>
      <w:bookmarkStart w:id="0" w:name="_GoBack"/>
      <w:bookmarkEnd w:id="0"/>
    </w:p>
    <w:p w:rsidR="00F35F0B" w:rsidRDefault="00F35F0B" w:rsidP="00F35F0B">
      <w:pPr>
        <w:jc w:val="center"/>
        <w:rPr>
          <w:sz w:val="28"/>
          <w:szCs w:val="28"/>
        </w:rPr>
      </w:pPr>
    </w:p>
    <w:p w:rsidR="00F35F0B" w:rsidRDefault="00F35F0B" w:rsidP="00F35F0B">
      <w:pPr>
        <w:jc w:val="center"/>
        <w:rPr>
          <w:sz w:val="28"/>
          <w:szCs w:val="28"/>
        </w:rPr>
      </w:pPr>
    </w:p>
    <w:p w:rsidR="00F35F0B" w:rsidRDefault="00F35F0B" w:rsidP="00F35F0B">
      <w:pPr>
        <w:jc w:val="center"/>
        <w:rPr>
          <w:sz w:val="28"/>
          <w:szCs w:val="28"/>
        </w:rPr>
      </w:pPr>
    </w:p>
    <w:p w:rsidR="00F35F0B" w:rsidRDefault="00F35F0B" w:rsidP="00F35F0B">
      <w:pPr>
        <w:outlineLvl w:val="0"/>
        <w:rPr>
          <w:rFonts w:eastAsia="Times New Roman"/>
        </w:rPr>
      </w:pPr>
      <w:r>
        <w:rPr>
          <w:rFonts w:ascii="Calibri" w:eastAsia="Times New Roman" w:hAnsi="Calibri" w:cs="Calibri"/>
          <w:b/>
          <w:bCs/>
          <w:color w:val="000000"/>
          <w:sz w:val="22"/>
          <w:szCs w:val="22"/>
        </w:rPr>
        <w:t>From:</w:t>
      </w:r>
      <w:r>
        <w:rPr>
          <w:rFonts w:ascii="Calibri" w:eastAsia="Times New Roman" w:hAnsi="Calibri" w:cs="Calibri"/>
          <w:color w:val="000000"/>
          <w:sz w:val="22"/>
          <w:szCs w:val="22"/>
        </w:rPr>
        <w:t xml:space="preserve"> Gonzalinajec, Nidia &lt;</w:t>
      </w:r>
      <w:hyperlink r:id="rId4" w:history="1">
        <w:r>
          <w:rPr>
            <w:rStyle w:val="Hyperlink"/>
            <w:rFonts w:ascii="Calibri" w:eastAsia="Times New Roman" w:hAnsi="Calibri" w:cs="Calibri"/>
            <w:sz w:val="22"/>
            <w:szCs w:val="22"/>
          </w:rPr>
          <w:t>NGonzalinajec@losmedanos.edu</w:t>
        </w:r>
      </w:hyperlink>
      <w:r>
        <w:rPr>
          <w:rFonts w:ascii="Calibri" w:eastAsia="Times New Roman" w:hAnsi="Calibri" w:cs="Calibri"/>
          <w:color w:val="000000"/>
          <w:sz w:val="22"/>
          <w:szCs w:val="22"/>
        </w:rPr>
        <w:t>&gt;</w:t>
      </w:r>
      <w:r>
        <w:rPr>
          <w:rFonts w:ascii="Calibri" w:eastAsia="Times New Roman" w:hAnsi="Calibri" w:cs="Calibri"/>
          <w:color w:val="000000"/>
          <w:sz w:val="22"/>
          <w:szCs w:val="22"/>
        </w:rPr>
        <w:br/>
      </w:r>
      <w:r>
        <w:rPr>
          <w:rFonts w:ascii="Calibri" w:eastAsia="Times New Roman" w:hAnsi="Calibri" w:cs="Calibri"/>
          <w:b/>
          <w:bCs/>
          <w:color w:val="000000"/>
          <w:sz w:val="22"/>
          <w:szCs w:val="22"/>
        </w:rPr>
        <w:t>Sent:</w:t>
      </w:r>
      <w:r>
        <w:rPr>
          <w:rFonts w:ascii="Calibri" w:eastAsia="Times New Roman" w:hAnsi="Calibri" w:cs="Calibri"/>
          <w:color w:val="000000"/>
          <w:sz w:val="22"/>
          <w:szCs w:val="22"/>
        </w:rPr>
        <w:t xml:space="preserve"> Monday, September 28, 2020 2:57 PM</w:t>
      </w:r>
      <w:r>
        <w:rPr>
          <w:rFonts w:ascii="Calibri" w:eastAsia="Times New Roman" w:hAnsi="Calibri" w:cs="Calibri"/>
          <w:color w:val="000000"/>
          <w:sz w:val="22"/>
          <w:szCs w:val="22"/>
        </w:rPr>
        <w:br/>
      </w:r>
      <w:r>
        <w:rPr>
          <w:rFonts w:ascii="Calibri" w:eastAsia="Times New Roman" w:hAnsi="Calibri" w:cs="Calibri"/>
          <w:b/>
          <w:bCs/>
          <w:color w:val="000000"/>
          <w:sz w:val="22"/>
          <w:szCs w:val="22"/>
        </w:rPr>
        <w:t>To:</w:t>
      </w:r>
      <w:r>
        <w:rPr>
          <w:rFonts w:ascii="Calibri" w:eastAsia="Times New Roman" w:hAnsi="Calibri" w:cs="Calibri"/>
          <w:color w:val="000000"/>
          <w:sz w:val="22"/>
          <w:szCs w:val="22"/>
        </w:rPr>
        <w:t xml:space="preserve"> Noel, James &lt;</w:t>
      </w:r>
      <w:hyperlink r:id="rId5" w:history="1">
        <w:r>
          <w:rPr>
            <w:rStyle w:val="Hyperlink"/>
            <w:rFonts w:ascii="Calibri" w:eastAsia="Times New Roman" w:hAnsi="Calibri" w:cs="Calibri"/>
            <w:sz w:val="22"/>
            <w:szCs w:val="22"/>
          </w:rPr>
          <w:t>JNoel@losmedanos.edu</w:t>
        </w:r>
      </w:hyperlink>
      <w:r>
        <w:rPr>
          <w:rFonts w:ascii="Calibri" w:eastAsia="Times New Roman" w:hAnsi="Calibri" w:cs="Calibri"/>
          <w:color w:val="000000"/>
          <w:sz w:val="22"/>
          <w:szCs w:val="22"/>
        </w:rPr>
        <w:t>&gt;</w:t>
      </w:r>
      <w:r>
        <w:rPr>
          <w:rFonts w:ascii="Calibri" w:eastAsia="Times New Roman" w:hAnsi="Calibri" w:cs="Calibri"/>
          <w:color w:val="000000"/>
          <w:sz w:val="22"/>
          <w:szCs w:val="22"/>
        </w:rPr>
        <w:br/>
      </w:r>
      <w:r>
        <w:rPr>
          <w:rFonts w:ascii="Calibri" w:eastAsia="Times New Roman" w:hAnsi="Calibri" w:cs="Calibri"/>
          <w:b/>
          <w:bCs/>
          <w:color w:val="000000"/>
          <w:sz w:val="22"/>
          <w:szCs w:val="22"/>
        </w:rPr>
        <w:t>Subject:</w:t>
      </w:r>
      <w:r>
        <w:rPr>
          <w:rFonts w:ascii="Calibri" w:eastAsia="Times New Roman" w:hAnsi="Calibri" w:cs="Calibri"/>
          <w:color w:val="000000"/>
          <w:sz w:val="22"/>
          <w:szCs w:val="22"/>
        </w:rPr>
        <w:t xml:space="preserve"> Re: Seeking Representatives </w:t>
      </w:r>
    </w:p>
    <w:p w:rsidR="00F35F0B" w:rsidRDefault="00F35F0B" w:rsidP="00F35F0B">
      <w:pPr>
        <w:rPr>
          <w:rFonts w:eastAsia="Times New Roman"/>
        </w:rPr>
      </w:pPr>
      <w:r>
        <w:rPr>
          <w:rFonts w:eastAsia="Times New Roman"/>
        </w:rPr>
        <w:t> </w:t>
      </w:r>
    </w:p>
    <w:p w:rsidR="00F35F0B" w:rsidRDefault="00F35F0B" w:rsidP="00F35F0B">
      <w:pPr>
        <w:pStyle w:val="xmsonormal"/>
        <w:rPr>
          <w:rFonts w:ascii="Calibri" w:hAnsi="Calibri" w:cs="Calibri"/>
          <w:sz w:val="22"/>
          <w:szCs w:val="22"/>
        </w:rPr>
      </w:pPr>
      <w:r>
        <w:rPr>
          <w:rFonts w:ascii="Calibri" w:hAnsi="Calibri" w:cs="Calibri"/>
          <w:sz w:val="22"/>
          <w:szCs w:val="22"/>
        </w:rPr>
        <w:t>Hi James</w:t>
      </w:r>
    </w:p>
    <w:p w:rsidR="00F35F0B" w:rsidRDefault="00F35F0B" w:rsidP="00F35F0B">
      <w:pPr>
        <w:pStyle w:val="xmsonormal"/>
        <w:rPr>
          <w:rFonts w:ascii="Calibri" w:hAnsi="Calibri" w:cs="Calibri"/>
          <w:sz w:val="22"/>
          <w:szCs w:val="22"/>
        </w:rPr>
      </w:pPr>
      <w:r>
        <w:rPr>
          <w:rFonts w:ascii="Calibri" w:hAnsi="Calibri" w:cs="Calibri"/>
          <w:sz w:val="22"/>
          <w:szCs w:val="22"/>
        </w:rPr>
        <w:t> </w:t>
      </w:r>
    </w:p>
    <w:p w:rsidR="00F35F0B" w:rsidRDefault="00F35F0B" w:rsidP="00F35F0B">
      <w:pPr>
        <w:pStyle w:val="xmsonormal"/>
        <w:rPr>
          <w:rFonts w:ascii="Calibri" w:hAnsi="Calibri" w:cs="Calibri"/>
          <w:sz w:val="22"/>
          <w:szCs w:val="22"/>
        </w:rPr>
      </w:pPr>
      <w:r>
        <w:rPr>
          <w:rFonts w:ascii="Calibri" w:hAnsi="Calibri" w:cs="Calibri"/>
          <w:sz w:val="22"/>
          <w:szCs w:val="22"/>
        </w:rPr>
        <w:t>I am interested in serving in the technology advisory group. I am a member of the math faculty here at LMC and make heavy use of technology inside and outside my classrooms. Before instruction moved online, my students were required to use and interact with the technology in the classroom. I always incorporate the built in computers and projectors. It is this perspective that I will take with me to the Tech advisory meetings.</w:t>
      </w:r>
    </w:p>
    <w:p w:rsidR="00F35F0B" w:rsidRDefault="00F35F0B" w:rsidP="00F35F0B">
      <w:pPr>
        <w:pStyle w:val="xmsonormal"/>
        <w:rPr>
          <w:rFonts w:ascii="Calibri" w:hAnsi="Calibri" w:cs="Calibri"/>
          <w:sz w:val="22"/>
          <w:szCs w:val="22"/>
        </w:rPr>
      </w:pPr>
      <w:r>
        <w:rPr>
          <w:rFonts w:ascii="Calibri" w:hAnsi="Calibri" w:cs="Calibri"/>
          <w:sz w:val="22"/>
          <w:szCs w:val="22"/>
        </w:rPr>
        <w:t> </w:t>
      </w:r>
    </w:p>
    <w:p w:rsidR="00F35F0B" w:rsidRDefault="00F35F0B" w:rsidP="00F35F0B">
      <w:pPr>
        <w:pStyle w:val="xmsonormal"/>
        <w:rPr>
          <w:rFonts w:ascii="Calibri" w:hAnsi="Calibri" w:cs="Calibri"/>
          <w:sz w:val="22"/>
          <w:szCs w:val="22"/>
        </w:rPr>
      </w:pPr>
      <w:r>
        <w:rPr>
          <w:rFonts w:ascii="Calibri" w:hAnsi="Calibri" w:cs="Calibri"/>
          <w:sz w:val="22"/>
          <w:szCs w:val="22"/>
        </w:rPr>
        <w:t xml:space="preserve">Additionally, I am interested in sitting in on the EEOC committee to get a feel for it. Potentially, I am interested in serving on it as well. </w:t>
      </w:r>
    </w:p>
    <w:p w:rsidR="00F35F0B" w:rsidRDefault="00F35F0B" w:rsidP="00F35F0B">
      <w:pPr>
        <w:pStyle w:val="xmsonormal"/>
        <w:rPr>
          <w:rFonts w:ascii="Calibri" w:hAnsi="Calibri" w:cs="Calibri"/>
          <w:sz w:val="22"/>
          <w:szCs w:val="22"/>
        </w:rPr>
      </w:pPr>
      <w:r>
        <w:rPr>
          <w:rFonts w:ascii="Calibri" w:hAnsi="Calibri" w:cs="Calibri"/>
          <w:sz w:val="22"/>
          <w:szCs w:val="22"/>
        </w:rPr>
        <w:t> </w:t>
      </w:r>
    </w:p>
    <w:p w:rsidR="00F35F0B" w:rsidRDefault="00F35F0B" w:rsidP="00F35F0B">
      <w:pPr>
        <w:pStyle w:val="xmsonormal"/>
        <w:shd w:val="clear" w:color="auto" w:fill="FFFFFF"/>
        <w:rPr>
          <w:rFonts w:ascii="Calibri" w:hAnsi="Calibri" w:cs="Calibri"/>
          <w:sz w:val="22"/>
          <w:szCs w:val="22"/>
        </w:rPr>
      </w:pPr>
      <w:r>
        <w:rPr>
          <w:rFonts w:ascii="Calibri" w:hAnsi="Calibri" w:cs="Calibri"/>
          <w:color w:val="000000"/>
        </w:rPr>
        <w:t>Regards,</w:t>
      </w:r>
    </w:p>
    <w:p w:rsidR="00F35F0B" w:rsidRDefault="00F35F0B" w:rsidP="00F35F0B">
      <w:pPr>
        <w:pStyle w:val="xmsonormal"/>
        <w:shd w:val="clear" w:color="auto" w:fill="FFFFFF"/>
        <w:rPr>
          <w:rFonts w:ascii="Calibri" w:hAnsi="Calibri" w:cs="Calibri"/>
          <w:sz w:val="22"/>
          <w:szCs w:val="22"/>
        </w:rPr>
      </w:pPr>
      <w:r>
        <w:rPr>
          <w:rFonts w:ascii="Calibri" w:hAnsi="Calibri" w:cs="Calibri"/>
          <w:color w:val="000000"/>
        </w:rPr>
        <w:t>Nidia Gonzalinajec</w:t>
      </w:r>
    </w:p>
    <w:p w:rsidR="00F35F0B" w:rsidRDefault="00F35F0B" w:rsidP="00F35F0B">
      <w:pPr>
        <w:pStyle w:val="xmsonormal"/>
        <w:shd w:val="clear" w:color="auto" w:fill="FFFFFF"/>
        <w:rPr>
          <w:rFonts w:ascii="Calibri" w:hAnsi="Calibri" w:cs="Calibri"/>
          <w:sz w:val="22"/>
          <w:szCs w:val="22"/>
        </w:rPr>
      </w:pPr>
      <w:r>
        <w:rPr>
          <w:rFonts w:ascii="Calibri" w:hAnsi="Calibri" w:cs="Calibri"/>
          <w:color w:val="000000"/>
        </w:rPr>
        <w:t>Assistant Professor of Mathematics </w:t>
      </w:r>
    </w:p>
    <w:p w:rsidR="00F35F0B" w:rsidRDefault="00F35F0B" w:rsidP="00F35F0B">
      <w:pPr>
        <w:pStyle w:val="xmsonormal"/>
        <w:shd w:val="clear" w:color="auto" w:fill="FFFFFF"/>
        <w:rPr>
          <w:rFonts w:ascii="Calibri" w:hAnsi="Calibri" w:cs="Calibri"/>
          <w:sz w:val="22"/>
          <w:szCs w:val="22"/>
        </w:rPr>
      </w:pPr>
      <w:r>
        <w:rPr>
          <w:rFonts w:ascii="Calibri" w:hAnsi="Calibri" w:cs="Calibri"/>
          <w:color w:val="000000"/>
        </w:rPr>
        <w:t xml:space="preserve">Los </w:t>
      </w:r>
      <w:proofErr w:type="spellStart"/>
      <w:r>
        <w:rPr>
          <w:rFonts w:ascii="Calibri" w:hAnsi="Calibri" w:cs="Calibri"/>
          <w:color w:val="000000"/>
        </w:rPr>
        <w:t>Medanos</w:t>
      </w:r>
      <w:proofErr w:type="spellEnd"/>
      <w:r>
        <w:rPr>
          <w:rFonts w:ascii="Calibri" w:hAnsi="Calibri" w:cs="Calibri"/>
          <w:color w:val="000000"/>
        </w:rPr>
        <w:t xml:space="preserve"> College</w:t>
      </w:r>
    </w:p>
    <w:p w:rsidR="00F35F0B" w:rsidRDefault="00F35F0B" w:rsidP="00F35F0B">
      <w:pPr>
        <w:pStyle w:val="xmsonormal"/>
        <w:shd w:val="clear" w:color="auto" w:fill="FFFFFF"/>
        <w:rPr>
          <w:rFonts w:ascii="Calibri" w:hAnsi="Calibri" w:cs="Calibri"/>
          <w:sz w:val="22"/>
          <w:szCs w:val="22"/>
        </w:rPr>
      </w:pPr>
      <w:r>
        <w:rPr>
          <w:rFonts w:ascii="Calibri" w:hAnsi="Calibri" w:cs="Calibri"/>
          <w:color w:val="000000"/>
        </w:rPr>
        <w:t> </w:t>
      </w:r>
    </w:p>
    <w:p w:rsidR="00F35F0B" w:rsidRDefault="00F35F0B" w:rsidP="00F35F0B">
      <w:pPr>
        <w:pStyle w:val="xmsonormal"/>
        <w:shd w:val="clear" w:color="auto" w:fill="FFFFFF"/>
        <w:textAlignment w:val="baseline"/>
        <w:rPr>
          <w:rFonts w:ascii="Calibri" w:hAnsi="Calibri" w:cs="Calibri"/>
          <w:sz w:val="22"/>
          <w:szCs w:val="22"/>
        </w:rPr>
      </w:pPr>
      <w:r>
        <w:rPr>
          <w:rFonts w:ascii="Calibri" w:hAnsi="Calibri" w:cs="Calibri"/>
          <w:noProof/>
          <w:color w:val="000000"/>
          <w:sz w:val="22"/>
          <w:szCs w:val="22"/>
        </w:rPr>
        <w:drawing>
          <wp:inline distT="0" distB="0" distL="0" distR="0">
            <wp:extent cx="457200" cy="184150"/>
            <wp:effectExtent l="0" t="0" r="0" b="6350"/>
            <wp:docPr id="1" name="Picture 1" descr="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2Q=="/>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p>
    <w:p w:rsidR="00F35F0B" w:rsidRPr="00F35F0B" w:rsidRDefault="00F35F0B" w:rsidP="00F35F0B">
      <w:pPr>
        <w:rPr>
          <w:sz w:val="28"/>
          <w:szCs w:val="28"/>
        </w:rPr>
      </w:pPr>
    </w:p>
    <w:sectPr w:rsidR="00F35F0B" w:rsidRPr="00F35F0B" w:rsidSect="00F35F0B">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0B"/>
    <w:rsid w:val="001A5617"/>
    <w:rsid w:val="00F35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A878"/>
  <w15:chartTrackingRefBased/>
  <w15:docId w15:val="{9770ACDC-3D1D-46A0-8525-FBD46A50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F0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5F0B"/>
    <w:rPr>
      <w:color w:val="0000FF"/>
      <w:u w:val="single"/>
    </w:rPr>
  </w:style>
  <w:style w:type="paragraph" w:customStyle="1" w:styleId="xmsonormal">
    <w:name w:val="x_msonormal"/>
    <w:basedOn w:val="Normal"/>
    <w:rsid w:val="00F35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99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jpg@01D695A7.B6D222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JNoel@losmedanos.edu" TargetMode="External"/><Relationship Id="rId4" Type="http://schemas.openxmlformats.org/officeDocument/2006/relationships/hyperlink" Target="mailto:NGonzalinajec@losmedanos.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153</Words>
  <Characters>873</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From: Gonzalinajec, Nidia &lt;NGonzalinajec@losmedanos.edu&gt; Sent: Monday, September</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Duldulao, Abigail</dc:creator>
  <cp:keywords/>
  <dc:description/>
  <cp:lastModifiedBy>Duldulao, Abigail</cp:lastModifiedBy>
  <cp:revision>1</cp:revision>
  <dcterms:created xsi:type="dcterms:W3CDTF">2020-10-08T20:19:00Z</dcterms:created>
  <dcterms:modified xsi:type="dcterms:W3CDTF">2020-10-08T20:29:00Z</dcterms:modified>
</cp:coreProperties>
</file>