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CA" w:rsidRPr="00A160CA" w:rsidRDefault="00A160CA" w:rsidP="00A160CA">
      <w:pPr>
        <w:jc w:val="center"/>
        <w:rPr>
          <w:rFonts w:ascii="Calibri" w:eastAsia="Times New Roman" w:hAnsi="Calibri" w:cs="Calibri"/>
          <w:b/>
          <w:color w:val="000000"/>
          <w:sz w:val="32"/>
          <w:szCs w:val="32"/>
          <w:highlight w:val="lightGray"/>
        </w:rPr>
      </w:pPr>
      <w:r w:rsidRPr="00A160CA">
        <w:rPr>
          <w:rFonts w:ascii="Calibri" w:eastAsia="Times New Roman" w:hAnsi="Calibri" w:cs="Calibri"/>
          <w:b/>
          <w:color w:val="000000"/>
          <w:sz w:val="32"/>
          <w:szCs w:val="32"/>
          <w:highlight w:val="lightGray"/>
        </w:rPr>
        <w:t>Call for Academic Senate</w:t>
      </w:r>
    </w:p>
    <w:p w:rsidR="00A160CA" w:rsidRPr="00A160CA" w:rsidRDefault="00A160CA" w:rsidP="00A160CA">
      <w:pPr>
        <w:jc w:val="center"/>
        <w:rPr>
          <w:rFonts w:ascii="Calibri" w:eastAsia="Times New Roman" w:hAnsi="Calibri" w:cs="Calibri"/>
          <w:b/>
          <w:color w:val="000000"/>
          <w:sz w:val="32"/>
          <w:szCs w:val="32"/>
        </w:rPr>
      </w:pPr>
      <w:r w:rsidRPr="00A160CA">
        <w:rPr>
          <w:rFonts w:ascii="Calibri" w:eastAsia="Times New Roman" w:hAnsi="Calibri" w:cs="Calibri"/>
          <w:b/>
          <w:color w:val="000000"/>
          <w:sz w:val="32"/>
          <w:szCs w:val="32"/>
          <w:highlight w:val="lightGray"/>
        </w:rPr>
        <w:t>Vice President (SP22-FA22) and President (SP22-FA23)</w:t>
      </w:r>
    </w:p>
    <w:p w:rsidR="00A160CA" w:rsidRDefault="00A160CA" w:rsidP="00A160CA">
      <w:pPr>
        <w:rPr>
          <w:rFonts w:ascii="Calibri" w:eastAsia="Times New Roman" w:hAnsi="Calibri" w:cs="Calibri"/>
          <w:color w:val="000000"/>
        </w:rPr>
      </w:pPr>
    </w:p>
    <w:p w:rsidR="00A160CA" w:rsidRDefault="00A160CA" w:rsidP="00A160CA">
      <w:pPr>
        <w:rPr>
          <w:rFonts w:ascii="Calibri" w:eastAsia="Times New Roman" w:hAnsi="Calibri" w:cs="Calibri"/>
          <w:color w:val="000000"/>
        </w:rPr>
      </w:pPr>
    </w:p>
    <w:p w:rsidR="00A160CA" w:rsidRDefault="00A160CA" w:rsidP="00A160CA">
      <w:pPr>
        <w:rPr>
          <w:rFonts w:ascii="Calibri" w:eastAsia="Times New Roman" w:hAnsi="Calibri" w:cs="Calibri"/>
          <w:color w:val="000000"/>
        </w:rPr>
      </w:pP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u w:val="single"/>
        </w:rPr>
        <w:t>Call for Candidates for</w:t>
      </w:r>
      <w:r>
        <w:rPr>
          <w:rFonts w:ascii="Calibri" w:hAnsi="Calibri" w:cs="Calibri"/>
          <w:b/>
          <w:bCs/>
          <w:color w:val="000000"/>
          <w:sz w:val="32"/>
          <w:szCs w:val="32"/>
          <w:u w:val="single"/>
        </w:rPr>
        <w:t xml:space="preserve"> The Position of Academic Senate Vice President  </w:t>
      </w:r>
    </w:p>
    <w:p w:rsidR="00A160CA" w:rsidRDefault="00A160CA" w:rsidP="00A160CA">
      <w:pPr>
        <w:spacing w:line="254" w:lineRule="auto"/>
        <w:jc w:val="center"/>
        <w:rPr>
          <w:rFonts w:ascii="Calibri" w:hAnsi="Calibri" w:cs="Calibri"/>
          <w:color w:val="000000"/>
          <w:sz w:val="22"/>
          <w:szCs w:val="22"/>
        </w:rPr>
      </w:pP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rPr>
          <w:rFonts w:ascii="Calibri" w:hAnsi="Calibri" w:cs="Calibri"/>
          <w:color w:val="000000"/>
          <w:sz w:val="22"/>
          <w:szCs w:val="22"/>
        </w:rPr>
      </w:pPr>
      <w:r>
        <w:rPr>
          <w:rFonts w:ascii="Calibri" w:hAnsi="Calibri" w:cs="Calibri"/>
          <w:b/>
          <w:bCs/>
          <w:color w:val="000000"/>
          <w:sz w:val="32"/>
          <w:szCs w:val="32"/>
        </w:rPr>
        <w:t>Dear LMC Faculty,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We will be holding elections in October for the position of Academic Senate Vice President to complete a recently vacated term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The term of this position will be from the start of Spring semester 2022 until the end of Fall semester 2022.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This position is open to any LMC Faculty Member (Full Time or Adjunct), and is compensated with 0.15 load per semester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The normal duties of the Academic Senate Vice President are these: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work with the Senate council to establish Senate meeting times and dates and to set the agenda for each meeting.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co-author a rough draft of the annual Senate evaluation report and unit plan.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moderate Senate discussions. This includes establishing the order of speakers and enforcing speaker time limits if necessary.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attend the meetings, or meet regularly with the meeting chairs, of academic Senate task forces and subcommittees.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oversee the election of Senate representatives and ensure that these elections occur on schedule.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read and uphold the Senate constitution, the Senate bylaws, the current LMC governance model, applicable Brown act rules, and Title V laws and regulations.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assume the duties of Senate President, and some of the duties of the Senate Financial Officer, in the event of the unexpected resignation, incapacitation, or recall of these officers.  Such work would include an increase in position compensation.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train the new Senate Vice-President-elect.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color w:val="000000"/>
          <w:sz w:val="22"/>
          <w:szCs w:val="22"/>
          <w:lang w:val="en"/>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Calibri" w:hAnsi="Calibri" w:cs="Calibri"/>
          <w:b/>
          <w:bCs/>
          <w:color w:val="000000"/>
          <w:sz w:val="32"/>
          <w:szCs w:val="32"/>
          <w:lang w:val="en"/>
        </w:rPr>
        <w:lastRenderedPageBreak/>
        <w:t>If you are interested in this Senate Position, please send an email with your statement of interest to Abbey Duldulao (</w:t>
      </w:r>
      <w:hyperlink r:id="rId4" w:history="1">
        <w:r>
          <w:rPr>
            <w:rStyle w:val="Hyperlink"/>
            <w:rFonts w:ascii="Calibri" w:hAnsi="Calibri" w:cs="Calibri"/>
            <w:b/>
            <w:bCs/>
            <w:sz w:val="32"/>
            <w:szCs w:val="32"/>
            <w:lang w:val="en"/>
          </w:rPr>
          <w:t>aduldulao@losmedanos.edu</w:t>
        </w:r>
      </w:hyperlink>
      <w:r>
        <w:rPr>
          <w:rFonts w:ascii="Calibri" w:hAnsi="Calibri" w:cs="Calibri"/>
          <w:b/>
          <w:bCs/>
          <w:color w:val="000000"/>
          <w:sz w:val="32"/>
          <w:szCs w:val="32"/>
          <w:lang w:val="en"/>
        </w:rPr>
        <w:t>) no later than September 23, 2021.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Calibri" w:hAnsi="Calibri" w:cs="Calibri"/>
          <w:b/>
          <w:bCs/>
          <w:color w:val="000000"/>
          <w:sz w:val="32"/>
          <w:szCs w:val="32"/>
          <w:lang w:val="en"/>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Calibri" w:hAnsi="Calibri" w:cs="Calibri"/>
          <w:b/>
          <w:bCs/>
          <w:color w:val="000000"/>
          <w:sz w:val="32"/>
          <w:szCs w:val="32"/>
          <w:lang w:val="en"/>
        </w:rPr>
        <w:t>You will be able to briefly address the Academic Senate in support of your candidacy at the Senate’s September 27 meeting.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color w:val="000000"/>
          <w:sz w:val="22"/>
          <w:szCs w:val="22"/>
          <w:lang w:val="en"/>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color w:val="000000"/>
          <w:sz w:val="22"/>
          <w:szCs w:val="22"/>
          <w:lang w:val="en"/>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u w:val="single"/>
        </w:rPr>
        <w:t xml:space="preserve">Call </w:t>
      </w:r>
      <w:proofErr w:type="gramStart"/>
      <w:r>
        <w:rPr>
          <w:rFonts w:ascii="Calibri" w:hAnsi="Calibri" w:cs="Calibri"/>
          <w:b/>
          <w:bCs/>
          <w:color w:val="000000"/>
          <w:sz w:val="32"/>
          <w:szCs w:val="32"/>
          <w:u w:val="single"/>
        </w:rPr>
        <w:t>For</w:t>
      </w:r>
      <w:proofErr w:type="gramEnd"/>
      <w:r>
        <w:rPr>
          <w:rFonts w:ascii="Calibri" w:hAnsi="Calibri" w:cs="Calibri"/>
          <w:b/>
          <w:bCs/>
          <w:color w:val="000000"/>
          <w:sz w:val="32"/>
          <w:szCs w:val="32"/>
          <w:u w:val="single"/>
        </w:rPr>
        <w:t xml:space="preserve"> Candidates For The Position of Academic Senate President  </w:t>
      </w:r>
    </w:p>
    <w:p w:rsidR="00A160CA" w:rsidRDefault="00A160CA" w:rsidP="00A160CA">
      <w:pPr>
        <w:spacing w:line="254" w:lineRule="auto"/>
        <w:jc w:val="center"/>
        <w:rPr>
          <w:rFonts w:ascii="Calibri" w:hAnsi="Calibri" w:cs="Calibri"/>
          <w:color w:val="000000"/>
          <w:sz w:val="22"/>
          <w:szCs w:val="22"/>
        </w:rPr>
      </w:pPr>
      <w:bookmarkStart w:id="0" w:name="_GoBack"/>
      <w:bookmarkEnd w:id="0"/>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rPr>
          <w:rFonts w:ascii="Calibri" w:hAnsi="Calibri" w:cs="Calibri"/>
          <w:color w:val="000000"/>
          <w:sz w:val="22"/>
          <w:szCs w:val="22"/>
        </w:rPr>
      </w:pPr>
      <w:r>
        <w:rPr>
          <w:rFonts w:ascii="Calibri" w:hAnsi="Calibri" w:cs="Calibri"/>
          <w:b/>
          <w:bCs/>
          <w:color w:val="000000"/>
          <w:sz w:val="32"/>
          <w:szCs w:val="32"/>
        </w:rPr>
        <w:t>Dear LMC Faculty,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We will be holding elections in October for the position of Academic Senate President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The term of this position will be from the start of Spring semester 2022 until the end of Fall semester 2023.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This position is open to any Full Time LMC Faculty Member, and is compensated with 1.0 load per semester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The normal duties of the Academic Senate President are these: </w:t>
      </w:r>
    </w:p>
    <w:p w:rsidR="00A160CA" w:rsidRDefault="00A160CA" w:rsidP="00A160CA">
      <w:pPr>
        <w:spacing w:line="254" w:lineRule="auto"/>
        <w:jc w:val="center"/>
        <w:rPr>
          <w:rFonts w:ascii="Calibri" w:hAnsi="Calibri" w:cs="Calibri"/>
          <w:color w:val="000000"/>
          <w:sz w:val="22"/>
          <w:szCs w:val="22"/>
        </w:rPr>
      </w:pPr>
      <w:r>
        <w:rPr>
          <w:rFonts w:ascii="Calibri" w:hAnsi="Calibri" w:cs="Calibri"/>
          <w:b/>
          <w:bCs/>
          <w:color w:val="000000"/>
          <w:sz w:val="32"/>
          <w:szCs w:val="32"/>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work with the Senate council to establish Senate meeting times and dates and to set the agenda for each meeting.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co-author the annual Senate evaluation report and unit plan.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chair Senate meetings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attend district meetings as a Senate representative, including district board meetings, box 2A meetings, DGC,</w:t>
      </w:r>
      <w:r>
        <w:rPr>
          <w:rFonts w:ascii="Arial" w:hAnsi="Arial" w:cs="Arial"/>
          <w:b/>
          <w:bCs/>
          <w:color w:val="FF0000"/>
          <w:sz w:val="22"/>
          <w:szCs w:val="22"/>
          <w:lang w:val="en"/>
        </w:rPr>
        <w:t xml:space="preserve"> </w:t>
      </w:r>
      <w:r>
        <w:rPr>
          <w:rFonts w:ascii="Arial" w:hAnsi="Arial" w:cs="Arial"/>
          <w:b/>
          <w:bCs/>
          <w:color w:val="000000" w:themeColor="text1"/>
          <w:sz w:val="22"/>
          <w:szCs w:val="22"/>
          <w:lang w:val="en"/>
        </w:rPr>
        <w:t>and</w:t>
      </w:r>
      <w:r>
        <w:rPr>
          <w:rFonts w:ascii="Arial" w:hAnsi="Arial" w:cs="Arial"/>
          <w:b/>
          <w:bCs/>
          <w:color w:val="FF0000"/>
          <w:sz w:val="22"/>
          <w:szCs w:val="22"/>
          <w:lang w:val="en"/>
        </w:rPr>
        <w:t xml:space="preserve"> </w:t>
      </w:r>
      <w:r>
        <w:rPr>
          <w:rFonts w:ascii="Arial" w:hAnsi="Arial" w:cs="Arial"/>
          <w:b/>
          <w:bCs/>
          <w:color w:val="000000"/>
          <w:sz w:val="22"/>
          <w:szCs w:val="22"/>
          <w:lang w:val="en"/>
        </w:rPr>
        <w:t>FSCC.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present recommendations of the academic Senate to the administration and governing board on academic, personnel, and professional matters.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lastRenderedPageBreak/>
        <w:t>To represent the Senate at meetings of the ASCCC, or to find another suitable representative to attend this meeting.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represent the Senate at the LMC graduation ceremony.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submit candidates’ names for local, district, and statewide teaching awards.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meet regularly with top LMC administrators and report back to the Senate any potential administrative changes that may significantly impact the educational environment at LMC.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accept input from senators or other members of the LMC community regarding potential agenda items for the Senate.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 xml:space="preserve">To speak regularly with the Senate representatives serving on the Shared Governance Council about council agenda items that should be </w:t>
      </w:r>
      <w:proofErr w:type="spellStart"/>
      <w:r>
        <w:rPr>
          <w:rFonts w:ascii="Arial" w:hAnsi="Arial" w:cs="Arial"/>
          <w:b/>
          <w:bCs/>
          <w:color w:val="000000"/>
          <w:sz w:val="22"/>
          <w:szCs w:val="22"/>
          <w:lang w:val="en"/>
        </w:rPr>
        <w:t>agendized</w:t>
      </w:r>
      <w:proofErr w:type="spellEnd"/>
      <w:r>
        <w:rPr>
          <w:rFonts w:ascii="Arial" w:hAnsi="Arial" w:cs="Arial"/>
          <w:b/>
          <w:bCs/>
          <w:color w:val="000000"/>
          <w:sz w:val="22"/>
          <w:szCs w:val="22"/>
          <w:lang w:val="en"/>
        </w:rPr>
        <w:t xml:space="preserve"> for discussion in the academic Senate.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read and uphold the Senate constitution, the Senate bylaws, the current LMC governance model, applicable Brown act rules, and Title V laws and regulations.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assume as many of the duties of Senate Vice-President or Senate Financial Officer as possible in the event of the unexpected resignation, incapacitation, or recall of these officers.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train the new Senate President-elect.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b/>
          <w:bCs/>
          <w:color w:val="000000"/>
          <w:sz w:val="22"/>
          <w:szCs w:val="22"/>
          <w:lang w:val="en"/>
        </w:rPr>
        <w:t>To supervise Senate office staff (non-faculty).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Arial" w:hAnsi="Arial" w:cs="Arial"/>
          <w:color w:val="000000"/>
          <w:sz w:val="22"/>
          <w:szCs w:val="22"/>
          <w:lang w:val="en"/>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Calibri" w:hAnsi="Calibri" w:cs="Calibri"/>
          <w:b/>
          <w:bCs/>
          <w:color w:val="000000"/>
          <w:sz w:val="32"/>
          <w:szCs w:val="32"/>
          <w:lang w:val="en"/>
        </w:rPr>
        <w:t>If you are interested in this Senate Position, please send an email with your statement of interest to Abbey Duldulao (</w:t>
      </w:r>
      <w:hyperlink r:id="rId5" w:history="1">
        <w:r>
          <w:rPr>
            <w:rStyle w:val="Hyperlink"/>
            <w:rFonts w:ascii="Calibri" w:hAnsi="Calibri" w:cs="Calibri"/>
            <w:b/>
            <w:bCs/>
            <w:sz w:val="32"/>
            <w:szCs w:val="32"/>
            <w:lang w:val="en"/>
          </w:rPr>
          <w:t>aduldulao@losmedanos.edu</w:t>
        </w:r>
      </w:hyperlink>
      <w:r>
        <w:rPr>
          <w:rFonts w:ascii="Calibri" w:hAnsi="Calibri" w:cs="Calibri"/>
          <w:b/>
          <w:bCs/>
          <w:color w:val="000000"/>
          <w:sz w:val="32"/>
          <w:szCs w:val="32"/>
          <w:lang w:val="en"/>
        </w:rPr>
        <w:t>) no later than September 23, 2021.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Calibri" w:hAnsi="Calibri" w:cs="Calibri"/>
          <w:b/>
          <w:bCs/>
          <w:color w:val="000000"/>
          <w:sz w:val="32"/>
          <w:szCs w:val="32"/>
          <w:lang w:val="en"/>
        </w:rPr>
        <w:t> </w:t>
      </w:r>
    </w:p>
    <w:p w:rsidR="00A160CA" w:rsidRDefault="00A160CA" w:rsidP="00A160CA">
      <w:pPr>
        <w:autoSpaceDE w:val="0"/>
        <w:autoSpaceDN w:val="0"/>
        <w:adjustRightInd w:val="0"/>
        <w:spacing w:before="120" w:after="120"/>
        <w:rPr>
          <w:rFonts w:ascii="Calibri" w:hAnsi="Calibri" w:cs="Calibri"/>
          <w:color w:val="000000"/>
          <w:sz w:val="22"/>
          <w:szCs w:val="22"/>
        </w:rPr>
      </w:pPr>
      <w:r>
        <w:rPr>
          <w:rFonts w:ascii="Calibri" w:hAnsi="Calibri" w:cs="Calibri"/>
          <w:b/>
          <w:bCs/>
          <w:color w:val="000000"/>
          <w:sz w:val="32"/>
          <w:szCs w:val="32"/>
          <w:lang w:val="en"/>
        </w:rPr>
        <w:t>You will be given time to address the Academic Senate in support of your candidacy at the Senate’s September 27 meeting. </w:t>
      </w:r>
    </w:p>
    <w:p w:rsidR="001D5A0F" w:rsidRDefault="001D5A0F"/>
    <w:sectPr w:rsidR="001D5A0F" w:rsidSect="00A160C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CA"/>
    <w:rsid w:val="001D5A0F"/>
    <w:rsid w:val="00A1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0388"/>
  <w15:chartTrackingRefBased/>
  <w15:docId w15:val="{DAA380CE-5CEE-4C9E-BADA-31A2A738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uldulao@losmedanos.edu" TargetMode="External"/><Relationship Id="rId4" Type="http://schemas.openxmlformats.org/officeDocument/2006/relationships/hyperlink" Target="mailto:aduldulao@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2021-09-09T21:39:00Z</dcterms:created>
  <dcterms:modified xsi:type="dcterms:W3CDTF">2021-09-09T21:46:00Z</dcterms:modified>
</cp:coreProperties>
</file>