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2AE" w:rsidRDefault="00CC22AE" w:rsidP="00CC22AE">
      <w:pPr>
        <w:spacing w:line="276" w:lineRule="auto"/>
        <w:rPr>
          <w:rFonts w:eastAsia="Arial Unicode MS"/>
        </w:rPr>
      </w:pPr>
      <w:bookmarkStart w:id="0" w:name="_GoBack"/>
      <w:bookmarkEnd w:id="0"/>
      <w:r>
        <w:rPr>
          <w:rFonts w:eastAsia="Arial Unicode MS"/>
        </w:rPr>
        <w:t>Teacher of the Year Nomination</w:t>
      </w:r>
    </w:p>
    <w:p w:rsidR="002621F1" w:rsidRDefault="00CC22AE" w:rsidP="00CC22AE">
      <w:pPr>
        <w:spacing w:line="276" w:lineRule="auto"/>
        <w:rPr>
          <w:rFonts w:eastAsia="Arial Unicode MS"/>
        </w:rPr>
      </w:pPr>
      <w:r>
        <w:rPr>
          <w:rFonts w:eastAsia="Arial Unicode MS"/>
        </w:rPr>
        <w:t>Academic Senate</w:t>
      </w:r>
    </w:p>
    <w:p w:rsidR="00CC22AE" w:rsidRDefault="00CC22AE" w:rsidP="00CC22AE">
      <w:pPr>
        <w:spacing w:line="276" w:lineRule="auto"/>
        <w:rPr>
          <w:rFonts w:eastAsia="Arial Unicode MS"/>
        </w:rPr>
      </w:pPr>
      <w:r>
        <w:rPr>
          <w:rFonts w:eastAsia="Arial Unicode MS"/>
        </w:rPr>
        <w:t>Los Medanos College</w:t>
      </w:r>
    </w:p>
    <w:p w:rsidR="00CC22AE" w:rsidRDefault="00CC22AE" w:rsidP="00CC22AE">
      <w:pPr>
        <w:spacing w:line="276" w:lineRule="auto"/>
        <w:rPr>
          <w:rFonts w:eastAsia="Arial Unicode MS"/>
        </w:rPr>
      </w:pPr>
    </w:p>
    <w:p w:rsidR="00CC22AE" w:rsidRDefault="00CC22AE" w:rsidP="00CC22AE">
      <w:pPr>
        <w:spacing w:line="276" w:lineRule="auto"/>
        <w:rPr>
          <w:rFonts w:eastAsia="Arial Unicode MS"/>
        </w:rPr>
      </w:pPr>
      <w:r>
        <w:rPr>
          <w:rFonts w:eastAsia="Arial Unicode MS"/>
        </w:rPr>
        <w:t>Mr. Giambattista,</w:t>
      </w:r>
    </w:p>
    <w:p w:rsidR="00CC22AE" w:rsidRDefault="00CC22AE" w:rsidP="00CC22AE">
      <w:pPr>
        <w:spacing w:line="276" w:lineRule="auto"/>
        <w:rPr>
          <w:rFonts w:eastAsia="Arial Unicode MS"/>
        </w:rPr>
      </w:pPr>
    </w:p>
    <w:p w:rsidR="00CC22AE" w:rsidRDefault="00CC22AE" w:rsidP="00CC22AE">
      <w:pPr>
        <w:spacing w:line="276" w:lineRule="auto"/>
        <w:rPr>
          <w:rFonts w:eastAsia="Arial Unicode MS"/>
        </w:rPr>
      </w:pPr>
      <w:r>
        <w:rPr>
          <w:rFonts w:eastAsia="Arial Unicode MS"/>
        </w:rPr>
        <w:t xml:space="preserve">It is my pleasure to nominate Paula Gunder for Contra Costa College Community College District Teacher of the Year. Working with Ms. Gunder for the past 10 years, I have seen first hand how she has provided dedicated support to our students and the mission of our district. </w:t>
      </w:r>
    </w:p>
    <w:p w:rsidR="00CC22AE" w:rsidRDefault="00CC22AE" w:rsidP="00CC22AE">
      <w:pPr>
        <w:spacing w:line="276" w:lineRule="auto"/>
        <w:rPr>
          <w:rFonts w:eastAsia="Arial Unicode MS"/>
        </w:rPr>
      </w:pPr>
    </w:p>
    <w:p w:rsidR="00CC22AE" w:rsidRDefault="00CC22AE" w:rsidP="00CC22AE">
      <w:pPr>
        <w:spacing w:line="276" w:lineRule="auto"/>
        <w:rPr>
          <w:rFonts w:eastAsia="Arial Unicode MS"/>
        </w:rPr>
      </w:pPr>
      <w:r>
        <w:rPr>
          <w:rFonts w:eastAsia="Arial Unicode MS"/>
        </w:rPr>
        <w:t xml:space="preserve">As the lone full-time faculty in the ESL department, Ms. Gunder has built her program from the ground up. She’s continued to adapt to a changing environment in light of AB 705, the pandemic, and now AB 1705. Ms. Gunder is committed to improving her program to help meet students’ needs, constantly looking for ways to expand, adapt, revise, and innovate. </w:t>
      </w:r>
      <w:r w:rsidR="004D03CD">
        <w:rPr>
          <w:rFonts w:eastAsia="Arial Unicode MS"/>
        </w:rPr>
        <w:t>Ms. Gunder’s hard work is reflected in ESL’s student club, peer tutors, and full classes. She</w:t>
      </w:r>
      <w:r w:rsidR="007E4ACC">
        <w:rPr>
          <w:rFonts w:eastAsia="Arial Unicode MS"/>
        </w:rPr>
        <w:t xml:space="preserve"> i</w:t>
      </w:r>
      <w:r w:rsidR="004D03CD">
        <w:rPr>
          <w:rFonts w:eastAsia="Arial Unicode MS"/>
        </w:rPr>
        <w:t xml:space="preserve">s collaborative across campus, seeking new partnerships and support for her students. </w:t>
      </w:r>
      <w:r>
        <w:rPr>
          <w:rFonts w:eastAsia="Arial Unicode MS"/>
        </w:rPr>
        <w:t xml:space="preserve">I find her willingness to implement new ideas most inspiring. </w:t>
      </w:r>
    </w:p>
    <w:p w:rsidR="00CC22AE" w:rsidRDefault="00CC22AE" w:rsidP="00CC22AE">
      <w:pPr>
        <w:spacing w:line="276" w:lineRule="auto"/>
        <w:rPr>
          <w:rFonts w:eastAsia="Arial Unicode MS"/>
        </w:rPr>
      </w:pPr>
    </w:p>
    <w:p w:rsidR="00CC22AE" w:rsidRDefault="00CC22AE" w:rsidP="00CC22AE">
      <w:pPr>
        <w:spacing w:line="276" w:lineRule="auto"/>
        <w:rPr>
          <w:rFonts w:eastAsia="Arial Unicode MS"/>
        </w:rPr>
      </w:pPr>
      <w:r>
        <w:rPr>
          <w:rFonts w:eastAsia="Arial Unicode MS"/>
        </w:rPr>
        <w:t xml:space="preserve">By serving some of our most vulnerable students, Ms. Gunder embodies what it means to work for the community. </w:t>
      </w:r>
      <w:r w:rsidR="004D03CD">
        <w:rPr>
          <w:rFonts w:eastAsia="Arial Unicode MS"/>
        </w:rPr>
        <w:t>It is my honor to nominate her for Teacher of the Year.</w:t>
      </w:r>
    </w:p>
    <w:p w:rsidR="004D03CD" w:rsidRDefault="004D03CD" w:rsidP="00CC22AE">
      <w:pPr>
        <w:spacing w:line="276" w:lineRule="auto"/>
        <w:rPr>
          <w:rFonts w:eastAsia="Arial Unicode MS"/>
        </w:rPr>
      </w:pPr>
    </w:p>
    <w:p w:rsidR="004D03CD" w:rsidRDefault="004D03CD" w:rsidP="00CC22AE">
      <w:pPr>
        <w:spacing w:line="276" w:lineRule="auto"/>
        <w:rPr>
          <w:rFonts w:eastAsia="Arial Unicode MS"/>
        </w:rPr>
      </w:pPr>
      <w:r>
        <w:rPr>
          <w:rFonts w:eastAsia="Arial Unicode MS"/>
        </w:rPr>
        <w:t>Sincerely,</w:t>
      </w:r>
    </w:p>
    <w:p w:rsidR="004D03CD" w:rsidRDefault="004D03CD" w:rsidP="00CC22AE">
      <w:pPr>
        <w:spacing w:line="276" w:lineRule="auto"/>
        <w:rPr>
          <w:rFonts w:eastAsia="Arial Unicode MS"/>
        </w:rPr>
      </w:pPr>
    </w:p>
    <w:p w:rsidR="004D03CD" w:rsidRDefault="004D03CD" w:rsidP="00CC22AE">
      <w:pPr>
        <w:spacing w:line="276" w:lineRule="auto"/>
        <w:rPr>
          <w:rFonts w:eastAsia="Arial Unicode MS"/>
        </w:rPr>
      </w:pPr>
      <w:r>
        <w:rPr>
          <w:rFonts w:eastAsia="Arial Unicode MS"/>
        </w:rPr>
        <w:t>Caitlin Mitchell</w:t>
      </w:r>
    </w:p>
    <w:p w:rsidR="004D03CD" w:rsidRDefault="004D03CD" w:rsidP="00CC22AE">
      <w:pPr>
        <w:spacing w:line="276" w:lineRule="auto"/>
        <w:rPr>
          <w:rFonts w:eastAsia="Arial Unicode MS"/>
        </w:rPr>
      </w:pPr>
      <w:r>
        <w:rPr>
          <w:rFonts w:eastAsia="Arial Unicode MS"/>
        </w:rPr>
        <w:t xml:space="preserve">English </w:t>
      </w:r>
    </w:p>
    <w:p w:rsidR="004D03CD" w:rsidRDefault="004D03CD" w:rsidP="00CC22AE">
      <w:pPr>
        <w:spacing w:line="276" w:lineRule="auto"/>
        <w:rPr>
          <w:rFonts w:eastAsia="Arial Unicode MS"/>
        </w:rPr>
      </w:pPr>
      <w:r>
        <w:rPr>
          <w:rFonts w:eastAsia="Arial Unicode MS"/>
        </w:rPr>
        <w:t>Los Medanos College</w:t>
      </w:r>
    </w:p>
    <w:p w:rsidR="00CC22AE" w:rsidRDefault="00CC22AE" w:rsidP="00CC22AE">
      <w:pPr>
        <w:spacing w:line="276" w:lineRule="auto"/>
        <w:rPr>
          <w:rFonts w:eastAsia="Arial Unicode MS"/>
        </w:rPr>
      </w:pPr>
    </w:p>
    <w:p w:rsidR="00CC22AE" w:rsidRDefault="00CC22AE" w:rsidP="00CC22AE">
      <w:pPr>
        <w:spacing w:line="276" w:lineRule="auto"/>
        <w:rPr>
          <w:rFonts w:eastAsia="Arial Unicode MS"/>
        </w:rPr>
      </w:pPr>
    </w:p>
    <w:p w:rsidR="00CC22AE" w:rsidRDefault="00CC22AE" w:rsidP="00CC22AE">
      <w:pPr>
        <w:spacing w:line="276" w:lineRule="auto"/>
        <w:rPr>
          <w:rFonts w:eastAsia="Arial Unicode MS"/>
        </w:rPr>
      </w:pPr>
    </w:p>
    <w:p w:rsidR="00CC22AE" w:rsidRDefault="00CC22AE" w:rsidP="00CC22AE">
      <w:pPr>
        <w:spacing w:line="276" w:lineRule="auto"/>
        <w:rPr>
          <w:rFonts w:eastAsia="Arial Unicode MS"/>
        </w:rPr>
      </w:pPr>
    </w:p>
    <w:p w:rsidR="00CC22AE" w:rsidRPr="001F7F9E" w:rsidRDefault="00CC22AE" w:rsidP="00CC22AE">
      <w:pPr>
        <w:spacing w:line="276" w:lineRule="auto"/>
        <w:rPr>
          <w:rFonts w:eastAsia="Arial Unicode MS"/>
        </w:rPr>
      </w:pPr>
    </w:p>
    <w:sectPr w:rsidR="00CC22AE" w:rsidRPr="001F7F9E" w:rsidSect="00402661">
      <w:footerReference w:type="default" r:id="rId6"/>
      <w:headerReference w:type="first" r:id="rId7"/>
      <w:footerReference w:type="first" r:id="rId8"/>
      <w:pgSz w:w="12240" w:h="15840"/>
      <w:pgMar w:top="2430" w:right="1080" w:bottom="1440" w:left="108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895" w:rsidRDefault="00055895">
      <w:r>
        <w:separator/>
      </w:r>
    </w:p>
  </w:endnote>
  <w:endnote w:type="continuationSeparator" w:id="0">
    <w:p w:rsidR="00055895" w:rsidRDefault="0005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EB" w:rsidRDefault="00683EF8" w:rsidP="00CA76EB">
    <w:pPr>
      <w:pStyle w:val="Footer"/>
      <w:ind w:left="-720"/>
      <w:jc w:val="center"/>
    </w:pPr>
    <w:r>
      <w:rPr>
        <w:noProof/>
      </w:rPr>
      <w:drawing>
        <wp:inline distT="0" distB="0" distL="0" distR="0" wp14:anchorId="4DDB8027" wp14:editId="78D03B85">
          <wp:extent cx="7362825" cy="428625"/>
          <wp:effectExtent l="19050" t="0" r="9525" b="0"/>
          <wp:docPr id="7" name="Picture 7" descr="footer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B&amp;W"/>
                  <pic:cNvPicPr>
                    <a:picLocks noChangeAspect="1" noChangeArrowheads="1"/>
                  </pic:cNvPicPr>
                </pic:nvPicPr>
                <pic:blipFill>
                  <a:blip r:embed="rId1"/>
                  <a:srcRect/>
                  <a:stretch>
                    <a:fillRect/>
                  </a:stretch>
                </pic:blipFill>
                <pic:spPr bwMode="auto">
                  <a:xfrm>
                    <a:off x="0" y="0"/>
                    <a:ext cx="7362825" cy="428625"/>
                  </a:xfrm>
                  <a:prstGeom prst="rect">
                    <a:avLst/>
                  </a:prstGeom>
                  <a:noFill/>
                  <a:ln w="9525">
                    <a:noFill/>
                    <a:miter lim="800000"/>
                    <a:headEnd/>
                    <a:tailEnd/>
                  </a:ln>
                </pic:spPr>
              </pic:pic>
            </a:graphicData>
          </a:graphic>
        </wp:inline>
      </w:drawing>
    </w:r>
  </w:p>
  <w:p w:rsidR="00CA76EB" w:rsidRDefault="00CA7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323" w:rsidRDefault="00683EF8" w:rsidP="00F84323">
    <w:pPr>
      <w:pStyle w:val="Footer"/>
      <w:ind w:left="-720"/>
      <w:jc w:val="center"/>
    </w:pPr>
    <w:r>
      <w:rPr>
        <w:noProof/>
      </w:rPr>
      <w:drawing>
        <wp:inline distT="0" distB="0" distL="0" distR="0" wp14:anchorId="4BD46F43" wp14:editId="2FBD3216">
          <wp:extent cx="7362825" cy="428625"/>
          <wp:effectExtent l="19050" t="0" r="9525" b="0"/>
          <wp:docPr id="9" name="Picture 9" descr="footer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B&amp;W"/>
                  <pic:cNvPicPr>
                    <a:picLocks noChangeAspect="1" noChangeArrowheads="1"/>
                  </pic:cNvPicPr>
                </pic:nvPicPr>
                <pic:blipFill>
                  <a:blip r:embed="rId1"/>
                  <a:srcRect/>
                  <a:stretch>
                    <a:fillRect/>
                  </a:stretch>
                </pic:blipFill>
                <pic:spPr bwMode="auto">
                  <a:xfrm>
                    <a:off x="0" y="0"/>
                    <a:ext cx="7362825" cy="4286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895" w:rsidRDefault="00055895">
      <w:r>
        <w:separator/>
      </w:r>
    </w:p>
  </w:footnote>
  <w:footnote w:type="continuationSeparator" w:id="0">
    <w:p w:rsidR="00055895" w:rsidRDefault="00055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148" w:rsidRDefault="00683EF8" w:rsidP="00F84323">
    <w:pPr>
      <w:pStyle w:val="Header"/>
      <w:jc w:val="center"/>
    </w:pPr>
    <w:r>
      <w:rPr>
        <w:noProof/>
      </w:rPr>
      <w:drawing>
        <wp:inline distT="0" distB="0" distL="0" distR="0" wp14:anchorId="678857F9" wp14:editId="74A3D2A1">
          <wp:extent cx="1714500" cy="619125"/>
          <wp:effectExtent l="19050" t="0" r="0" b="0"/>
          <wp:docPr id="8" name="Picture 8" descr="header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B&amp;W"/>
                  <pic:cNvPicPr>
                    <a:picLocks noChangeAspect="1" noChangeArrowheads="1"/>
                  </pic:cNvPicPr>
                </pic:nvPicPr>
                <pic:blipFill>
                  <a:blip r:embed="rId1"/>
                  <a:srcRect/>
                  <a:stretch>
                    <a:fillRect/>
                  </a:stretch>
                </pic:blipFill>
                <pic:spPr bwMode="auto">
                  <a:xfrm>
                    <a:off x="0" y="0"/>
                    <a:ext cx="1714500" cy="619125"/>
                  </a:xfrm>
                  <a:prstGeom prst="rect">
                    <a:avLst/>
                  </a:prstGeom>
                  <a:noFill/>
                  <a:ln w="9525">
                    <a:noFill/>
                    <a:miter lim="800000"/>
                    <a:headEnd/>
                    <a:tailEnd/>
                  </a:ln>
                </pic:spPr>
              </pic:pic>
            </a:graphicData>
          </a:graphic>
        </wp:inline>
      </w:drawing>
    </w:r>
  </w:p>
  <w:p w:rsidR="00404451" w:rsidRPr="00683EF8" w:rsidRDefault="00683EF8" w:rsidP="00404451">
    <w:pPr>
      <w:pStyle w:val="Header"/>
      <w:jc w:val="center"/>
      <w:rPr>
        <w:rFonts w:asciiTheme="majorHAnsi" w:hAnsiTheme="majorHAnsi"/>
        <w:sz w:val="20"/>
      </w:rPr>
    </w:pPr>
    <w:r w:rsidRPr="00683EF8">
      <w:rPr>
        <w:rFonts w:asciiTheme="majorHAnsi" w:hAnsiTheme="majorHAnsi"/>
        <w:sz w:val="20"/>
      </w:rPr>
      <w:t>ENGLISH DEPARTMENT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70"/>
    <w:rsid w:val="00055895"/>
    <w:rsid w:val="001F7F9E"/>
    <w:rsid w:val="002621F1"/>
    <w:rsid w:val="002D6596"/>
    <w:rsid w:val="002E3B97"/>
    <w:rsid w:val="00402661"/>
    <w:rsid w:val="00404451"/>
    <w:rsid w:val="004D03CD"/>
    <w:rsid w:val="00542BE3"/>
    <w:rsid w:val="00683EF8"/>
    <w:rsid w:val="007E4ACC"/>
    <w:rsid w:val="008E0370"/>
    <w:rsid w:val="009F57EC"/>
    <w:rsid w:val="00AA62A3"/>
    <w:rsid w:val="00C05C89"/>
    <w:rsid w:val="00CA76EB"/>
    <w:rsid w:val="00CC22AE"/>
    <w:rsid w:val="00D2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314C110F-EA69-4714-AC5A-B30630D3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7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5148"/>
    <w:pPr>
      <w:tabs>
        <w:tab w:val="center" w:pos="4320"/>
        <w:tab w:val="right" w:pos="8640"/>
      </w:tabs>
    </w:pPr>
  </w:style>
  <w:style w:type="paragraph" w:styleId="Footer">
    <w:name w:val="footer"/>
    <w:basedOn w:val="Normal"/>
    <w:semiHidden/>
    <w:rsid w:val="007E5148"/>
    <w:pPr>
      <w:tabs>
        <w:tab w:val="center" w:pos="4320"/>
        <w:tab w:val="right" w:pos="8640"/>
      </w:tabs>
    </w:pPr>
  </w:style>
  <w:style w:type="paragraph" w:styleId="NormalWeb">
    <w:name w:val="Normal (Web)"/>
    <w:basedOn w:val="Normal"/>
    <w:rsid w:val="00CA76EB"/>
    <w:pPr>
      <w:spacing w:before="100" w:beforeAutospacing="1" w:after="100" w:afterAutospacing="1"/>
    </w:pPr>
  </w:style>
  <w:style w:type="paragraph" w:styleId="BalloonText">
    <w:name w:val="Balloon Text"/>
    <w:basedOn w:val="Normal"/>
    <w:link w:val="BalloonTextChar"/>
    <w:uiPriority w:val="99"/>
    <w:semiHidden/>
    <w:unhideWhenUsed/>
    <w:rsid w:val="00404451"/>
    <w:rPr>
      <w:rFonts w:ascii="Tahoma" w:hAnsi="Tahoma" w:cs="Tahoma"/>
      <w:sz w:val="16"/>
      <w:szCs w:val="16"/>
    </w:rPr>
  </w:style>
  <w:style w:type="character" w:customStyle="1" w:styleId="BalloonTextChar">
    <w:name w:val="Balloon Text Char"/>
    <w:basedOn w:val="DefaultParagraphFont"/>
    <w:link w:val="BalloonText"/>
    <w:uiPriority w:val="99"/>
    <w:semiHidden/>
    <w:rsid w:val="00404451"/>
    <w:rPr>
      <w:rFonts w:ascii="Tahoma" w:hAnsi="Tahoma" w:cs="Tahoma"/>
      <w:sz w:val="16"/>
      <w:szCs w:val="16"/>
    </w:rPr>
  </w:style>
  <w:style w:type="character" w:styleId="Hyperlink">
    <w:name w:val="Hyperlink"/>
    <w:basedOn w:val="DefaultParagraphFont"/>
    <w:uiPriority w:val="99"/>
    <w:unhideWhenUsed/>
    <w:rsid w:val="002621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996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Insert type here:</vt:lpstr>
    </vt:vector>
  </TitlesOfParts>
  <Company>Los Medanos College</Company>
  <LinksUpToDate>false</LinksUpToDate>
  <CharactersWithSpaces>1191</CharactersWithSpaces>
  <SharedDoc>false</SharedDoc>
  <HLinks>
    <vt:vector size="12" baseType="variant">
      <vt:variant>
        <vt:i4>7929941</vt:i4>
      </vt:variant>
      <vt:variant>
        <vt:i4>1562</vt:i4>
      </vt:variant>
      <vt:variant>
        <vt:i4>1029</vt:i4>
      </vt:variant>
      <vt:variant>
        <vt:i4>1</vt:i4>
      </vt:variant>
      <vt:variant>
        <vt:lpwstr>headerB&amp;W</vt:lpwstr>
      </vt:variant>
      <vt:variant>
        <vt:lpwstr/>
      </vt:variant>
      <vt:variant>
        <vt:i4>7929935</vt:i4>
      </vt:variant>
      <vt:variant>
        <vt:i4>1565</vt:i4>
      </vt:variant>
      <vt:variant>
        <vt:i4>1026</vt:i4>
      </vt:variant>
      <vt:variant>
        <vt:i4>1</vt:i4>
      </vt:variant>
      <vt:variant>
        <vt:lpwstr>footerB&amp;W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type here:</dc:title>
  <dc:subject/>
  <dc:creator>Robert Valentine</dc:creator>
  <cp:keywords/>
  <cp:lastModifiedBy>Duldulao, Abigail</cp:lastModifiedBy>
  <cp:revision>2</cp:revision>
  <cp:lastPrinted>2013-03-01T18:34:00Z</cp:lastPrinted>
  <dcterms:created xsi:type="dcterms:W3CDTF">2024-02-09T01:18:00Z</dcterms:created>
  <dcterms:modified xsi:type="dcterms:W3CDTF">2024-02-09T01:18:00Z</dcterms:modified>
</cp:coreProperties>
</file>