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77FC" w14:textId="698A3514" w:rsidR="00CE619B" w:rsidRDefault="00CE619B" w:rsidP="00CE619B">
      <w:pPr>
        <w:jc w:val="center"/>
      </w:pPr>
      <w:r w:rsidRPr="00CE619B">
        <w:rPr>
          <w:highlight w:val="lightGray"/>
        </w:rPr>
        <w:t xml:space="preserve">Academic Senate Bylaws </w:t>
      </w:r>
      <w:r w:rsidR="0062210D">
        <w:rPr>
          <w:highlight w:val="lightGray"/>
        </w:rPr>
        <w:t>Deb</w:t>
      </w:r>
      <w:r w:rsidRPr="00CE619B">
        <w:rPr>
          <w:highlight w:val="lightGray"/>
        </w:rPr>
        <w:t>rief – Feb 26, 2024</w:t>
      </w:r>
    </w:p>
    <w:p w14:paraId="2EAEA571" w14:textId="77777777" w:rsidR="00CE619B" w:rsidRDefault="00CE619B" w:rsidP="00C54EAE"/>
    <w:p w14:paraId="2C7D7DFE" w14:textId="1653FA1B" w:rsidR="00C54EAE" w:rsidRDefault="00C54EAE" w:rsidP="00C54EAE">
      <w:r>
        <w:t xml:space="preserve">65 </w:t>
      </w:r>
      <w:r w:rsidRPr="00C54EAE">
        <w:rPr>
          <w:color w:val="FF0000"/>
        </w:rPr>
        <w:t xml:space="preserve">Section III. </w:t>
      </w:r>
      <w:r>
        <w:t xml:space="preserve">The Senate President will normally lead Senate meetings and discussions, although </w:t>
      </w:r>
    </w:p>
    <w:p w14:paraId="65575582" w14:textId="77777777" w:rsidR="00C54EAE" w:rsidRDefault="00C54EAE" w:rsidP="00C54EAE">
      <w:r>
        <w:t xml:space="preserve">66 the Senate Vice-President may take this role if the President is absent or has a conflict of </w:t>
      </w:r>
    </w:p>
    <w:p w14:paraId="62784D11" w14:textId="77777777" w:rsidR="00C54EAE" w:rsidRDefault="00C54EAE" w:rsidP="00C54EAE">
      <w:r>
        <w:t xml:space="preserve">67 interest. </w:t>
      </w:r>
    </w:p>
    <w:p w14:paraId="3C317425" w14:textId="77777777" w:rsidR="00C54EAE" w:rsidRDefault="00C54EAE" w:rsidP="00C54EAE">
      <w:r>
        <w:t xml:space="preserve">68 The presiding Senate Officer should try to keep Senate discussions or presentations to the time </w:t>
      </w:r>
    </w:p>
    <w:p w14:paraId="504189A8" w14:textId="77777777" w:rsidR="00C54EAE" w:rsidRDefault="00C54EAE" w:rsidP="00C54EAE">
      <w:r>
        <w:t xml:space="preserve">69 frame specified in the agenda. A simple majority vote of the Senators present may be taken to </w:t>
      </w:r>
    </w:p>
    <w:p w14:paraId="7D4AC02E" w14:textId="77777777" w:rsidR="00C54EAE" w:rsidRDefault="00C54EAE" w:rsidP="00C54EAE">
      <w:r>
        <w:t xml:space="preserve">70 extend the time allowed for a particular item by up </w:t>
      </w:r>
      <w:bookmarkStart w:id="0" w:name="_GoBack"/>
      <w:bookmarkEnd w:id="0"/>
      <w:r>
        <w:t xml:space="preserve">to 15 minutes. </w:t>
      </w:r>
    </w:p>
    <w:p w14:paraId="37BB8FDC" w14:textId="77777777" w:rsidR="00C54EAE" w:rsidRDefault="00C54EAE" w:rsidP="00C54EAE">
      <w:r>
        <w:t xml:space="preserve">71 During Senate discussions the Senate Officer moderating the discussion will establish an order </w:t>
      </w:r>
    </w:p>
    <w:p w14:paraId="318ABB2C" w14:textId="77777777" w:rsidR="00C54EAE" w:rsidRDefault="00C54EAE" w:rsidP="00C54EAE">
      <w:r>
        <w:t xml:space="preserve">72 of speakers after a call for questions or opinions. Senate members must then wait their turn to </w:t>
      </w:r>
    </w:p>
    <w:p w14:paraId="323B4F11" w14:textId="77777777" w:rsidR="00C54EAE" w:rsidRDefault="00C54EAE" w:rsidP="00C54EAE">
      <w:r>
        <w:t xml:space="preserve">73 speak. When a Senate member speaks they may provide relevant information, they may ask a </w:t>
      </w:r>
    </w:p>
    <w:p w14:paraId="28550EFA" w14:textId="77777777" w:rsidR="00C54EAE" w:rsidRDefault="00C54EAE" w:rsidP="00C54EAE">
      <w:r>
        <w:t xml:space="preserve">74 question, or they may voice an opinion. Questions may be addressed to presenters or to other </w:t>
      </w:r>
    </w:p>
    <w:p w14:paraId="622C5174" w14:textId="77777777" w:rsidR="00C54EAE" w:rsidRDefault="00C54EAE" w:rsidP="00C54EAE">
      <w:r>
        <w:t xml:space="preserve">75 Senate members. Direct questions may be answered immediately, without regard to the </w:t>
      </w:r>
    </w:p>
    <w:p w14:paraId="593DB7AA" w14:textId="77777777" w:rsidR="00C54EAE" w:rsidRDefault="00C54EAE" w:rsidP="00C54EAE">
      <w:r>
        <w:t xml:space="preserve">76 established speaker order, but “back-and-forth” discussion between individual Senate members </w:t>
      </w:r>
    </w:p>
    <w:p w14:paraId="2FBBDD82" w14:textId="77777777" w:rsidR="00C54EAE" w:rsidRDefault="00C54EAE" w:rsidP="00C54EAE">
      <w:r>
        <w:t xml:space="preserve">77 will be discouraged or cut off by the presiding officer. Opinions or information offered by </w:t>
      </w:r>
    </w:p>
    <w:p w14:paraId="552D9B84" w14:textId="77777777" w:rsidR="00C54EAE" w:rsidRDefault="00C54EAE" w:rsidP="00C54EAE">
      <w:r>
        <w:t xml:space="preserve">78 Senators during discussion may provoke other opinions or questions, but responses to opinions </w:t>
      </w:r>
    </w:p>
    <w:p w14:paraId="51B4083E" w14:textId="77777777" w:rsidR="00C54EAE" w:rsidRDefault="00C54EAE" w:rsidP="00C54EAE">
      <w:r>
        <w:t>79 will follow the speaker order established by the presiding officer.</w:t>
      </w:r>
    </w:p>
    <w:p w14:paraId="02AD24F1" w14:textId="77777777" w:rsidR="00C54EAE" w:rsidRDefault="00C54EAE" w:rsidP="00C54EAE">
      <w:r>
        <w:t xml:space="preserve">80 During discussions only one Senate member should be allowed to speak at one time. The </w:t>
      </w:r>
    </w:p>
    <w:p w14:paraId="476EF30A" w14:textId="77777777" w:rsidR="00C54EAE" w:rsidRDefault="00C54EAE" w:rsidP="00C54EAE">
      <w:r>
        <w:t xml:space="preserve">81 Senate Officer moderating a discussion may cut off a Senate member if the officer feels the </w:t>
      </w:r>
    </w:p>
    <w:p w14:paraId="066E9709" w14:textId="77777777" w:rsidR="00C54EAE" w:rsidRDefault="00C54EAE" w:rsidP="00C54EAE">
      <w:r>
        <w:t xml:space="preserve">82 senator has spoken for too long, if their language becomes rude or inappropriate, or if they are </w:t>
      </w:r>
    </w:p>
    <w:p w14:paraId="5BA4FAED" w14:textId="77777777" w:rsidR="00C54EAE" w:rsidRDefault="00C54EAE" w:rsidP="00C54EAE">
      <w:r>
        <w:t>83 speaking out of turn</w:t>
      </w:r>
    </w:p>
    <w:sectPr w:rsidR="00C54EAE" w:rsidSect="00CE619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AE"/>
    <w:rsid w:val="0062210D"/>
    <w:rsid w:val="00C54EAE"/>
    <w:rsid w:val="00CE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AB919"/>
  <w15:chartTrackingRefBased/>
  <w15:docId w15:val="{0757E218-2817-40A5-BF35-D28D3BD7E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Adrianna</dc:creator>
  <cp:keywords/>
  <dc:description/>
  <cp:lastModifiedBy>Duldulao, Abigail</cp:lastModifiedBy>
  <cp:revision>3</cp:revision>
  <dcterms:created xsi:type="dcterms:W3CDTF">2024-02-22T21:42:00Z</dcterms:created>
  <dcterms:modified xsi:type="dcterms:W3CDTF">2024-02-22T21:43:00Z</dcterms:modified>
</cp:coreProperties>
</file>