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8EFCA" w14:textId="77777777" w:rsidR="0011545D" w:rsidRDefault="00F134DB">
      <w:pPr>
        <w:pStyle w:val="BodyText"/>
        <w:ind w:left="3994"/>
        <w:rPr>
          <w:rFonts w:ascii="Times New Roman"/>
          <w:sz w:val="20"/>
        </w:rPr>
      </w:pPr>
      <w:bookmarkStart w:id="0" w:name="_GoBack"/>
      <w:bookmarkEnd w:id="0"/>
      <w:r>
        <w:rPr>
          <w:rFonts w:ascii="Times New Roman"/>
          <w:noProof/>
          <w:sz w:val="20"/>
        </w:rPr>
        <w:drawing>
          <wp:inline distT="0" distB="0" distL="0" distR="0" wp14:anchorId="729902A0" wp14:editId="7306AE1B">
            <wp:extent cx="1553089" cy="5433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553089" cy="543305"/>
                    </a:xfrm>
                    <a:prstGeom prst="rect">
                      <a:avLst/>
                    </a:prstGeom>
                  </pic:spPr>
                </pic:pic>
              </a:graphicData>
            </a:graphic>
          </wp:inline>
        </w:drawing>
      </w:r>
    </w:p>
    <w:p w14:paraId="1C53E915" w14:textId="77777777" w:rsidR="0011545D" w:rsidRDefault="0011545D">
      <w:pPr>
        <w:pStyle w:val="BodyText"/>
        <w:spacing w:before="1"/>
        <w:rPr>
          <w:rFonts w:ascii="Times New Roman"/>
          <w:sz w:val="10"/>
        </w:rPr>
      </w:pPr>
    </w:p>
    <w:p w14:paraId="5A219628" w14:textId="77777777" w:rsidR="0011545D" w:rsidRDefault="00F134DB" w:rsidP="70F593BE">
      <w:pPr>
        <w:pStyle w:val="Heading1"/>
        <w:spacing w:before="56"/>
        <w:ind w:left="2033" w:right="1955"/>
        <w:jc w:val="center"/>
        <w:rPr>
          <w:rFonts w:ascii="Arial" w:eastAsia="Arial" w:hAnsi="Arial" w:cs="Arial"/>
        </w:rPr>
      </w:pPr>
      <w:r w:rsidRPr="70F593BE">
        <w:rPr>
          <w:rFonts w:ascii="Arial" w:eastAsia="Arial" w:hAnsi="Arial" w:cs="Arial"/>
        </w:rPr>
        <w:t>OTHER ACADEMIC SERVICES and REASSIGNED TIME JOB DESCRIPTION</w:t>
      </w:r>
    </w:p>
    <w:p w14:paraId="558A59F7" w14:textId="7BD39EDF" w:rsidR="0011545D" w:rsidRDefault="00F134DB" w:rsidP="70F593BE">
      <w:pPr>
        <w:spacing w:before="3" w:after="22"/>
        <w:ind w:left="2033" w:right="1952"/>
        <w:jc w:val="center"/>
        <w:rPr>
          <w:rFonts w:ascii="Arial" w:eastAsia="Arial" w:hAnsi="Arial" w:cs="Arial"/>
          <w:b/>
          <w:bCs/>
        </w:rPr>
      </w:pPr>
      <w:r w:rsidRPr="531EACE7">
        <w:rPr>
          <w:rFonts w:ascii="Arial" w:eastAsia="Arial" w:hAnsi="Arial" w:cs="Arial"/>
          <w:b/>
          <w:bCs/>
        </w:rPr>
        <w:t>Academic Year: 2</w:t>
      </w:r>
      <w:r w:rsidR="009558AB" w:rsidRPr="531EACE7">
        <w:rPr>
          <w:rFonts w:ascii="Arial" w:eastAsia="Arial" w:hAnsi="Arial" w:cs="Arial"/>
          <w:b/>
          <w:bCs/>
        </w:rPr>
        <w:t>02</w:t>
      </w:r>
      <w:r w:rsidR="021D4AAB" w:rsidRPr="531EACE7">
        <w:rPr>
          <w:rFonts w:ascii="Arial" w:eastAsia="Arial" w:hAnsi="Arial" w:cs="Arial"/>
          <w:b/>
          <w:bCs/>
        </w:rPr>
        <w:t>3</w:t>
      </w:r>
      <w:r w:rsidR="009558AB" w:rsidRPr="531EACE7">
        <w:rPr>
          <w:rFonts w:ascii="Arial" w:eastAsia="Arial" w:hAnsi="Arial" w:cs="Arial"/>
          <w:b/>
          <w:bCs/>
        </w:rPr>
        <w:t>-202</w:t>
      </w:r>
      <w:r w:rsidR="7FC96D2A" w:rsidRPr="531EACE7">
        <w:rPr>
          <w:rFonts w:ascii="Arial" w:eastAsia="Arial" w:hAnsi="Arial" w:cs="Arial"/>
          <w:b/>
          <w:bCs/>
        </w:rPr>
        <w:t>4</w:t>
      </w:r>
      <w:r w:rsidR="00724373" w:rsidRPr="531EACE7">
        <w:rPr>
          <w:rFonts w:ascii="Arial" w:eastAsia="Arial" w:hAnsi="Arial" w:cs="Arial"/>
          <w:b/>
          <w:bCs/>
        </w:rPr>
        <w:t xml:space="preserve"> </w:t>
      </w:r>
    </w:p>
    <w:p w14:paraId="37AA45FA" w14:textId="5CB3848A" w:rsidR="0011545D" w:rsidRDefault="00CA769E" w:rsidP="70F593BE">
      <w:pPr>
        <w:pStyle w:val="BodyText"/>
        <w:spacing w:line="30" w:lineRule="exact"/>
        <w:ind w:left="156"/>
        <w:rPr>
          <w:rFonts w:ascii="Arial" w:eastAsia="Arial" w:hAnsi="Arial" w:cs="Arial"/>
          <w:sz w:val="3"/>
          <w:szCs w:val="3"/>
        </w:rPr>
      </w:pPr>
      <w:r>
        <w:rPr>
          <w:noProof/>
          <w:sz w:val="3"/>
        </w:rPr>
        <mc:AlternateContent>
          <mc:Choice Requires="wpg">
            <w:drawing>
              <wp:inline distT="0" distB="0" distL="0" distR="0" wp14:anchorId="0711D1FB" wp14:editId="3D3CB333">
                <wp:extent cx="6438900" cy="18415"/>
                <wp:effectExtent l="10160" t="3175" r="18415" b="6985"/>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8415"/>
                          <a:chOff x="0" y="0"/>
                          <a:chExt cx="10140" cy="29"/>
                        </a:xfrm>
                      </wpg:grpSpPr>
                      <wps:wsp>
                        <wps:cNvPr id="4" name="Line 8"/>
                        <wps:cNvCnPr>
                          <a:cxnSpLocks noChangeShapeType="1"/>
                        </wps:cNvCnPr>
                        <wps:spPr bwMode="auto">
                          <a:xfrm>
                            <a:off x="0" y="14"/>
                            <a:ext cx="1014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3B4BD120">
              <v:group id="Group 7" style="width:507pt;height:1.45pt;mso-position-horizontal-relative:char;mso-position-vertical-relative:line" coordsize="10140,29" o:spid="_x0000_s1026" w14:anchorId="0907B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">
                <v:line id="Line 8" style="position:absolute;visibility:visible;mso-wrap-style:square" o:spid="_x0000_s1027" strokeweight="1.44pt" o:connectortype="straight" from="0,14" to="10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w10:anchorlock/>
              </v:group>
            </w:pict>
          </mc:Fallback>
        </mc:AlternateContent>
      </w:r>
    </w:p>
    <w:p w14:paraId="1A4B5B38" w14:textId="77777777" w:rsidR="0011545D" w:rsidRDefault="0011545D" w:rsidP="70F593BE">
      <w:pPr>
        <w:pStyle w:val="BodyText"/>
        <w:spacing w:before="1"/>
        <w:rPr>
          <w:rFonts w:ascii="Arial" w:eastAsia="Arial" w:hAnsi="Arial" w:cs="Arial"/>
          <w:b/>
          <w:bCs/>
          <w:sz w:val="17"/>
          <w:szCs w:val="17"/>
        </w:rPr>
      </w:pPr>
    </w:p>
    <w:p w14:paraId="529B489C" w14:textId="07E7777F" w:rsidR="001C1E9B" w:rsidRDefault="00F134DB" w:rsidP="70F593BE">
      <w:pPr>
        <w:tabs>
          <w:tab w:val="left" w:pos="3080"/>
        </w:tabs>
        <w:spacing w:before="56" w:line="273" w:lineRule="auto"/>
        <w:ind w:left="200" w:right="4171"/>
        <w:rPr>
          <w:rFonts w:ascii="Arial" w:eastAsia="Arial" w:hAnsi="Arial" w:cs="Arial"/>
          <w:b/>
          <w:bCs/>
          <w:sz w:val="20"/>
          <w:szCs w:val="20"/>
        </w:rPr>
      </w:pPr>
      <w:r w:rsidRPr="70F593BE">
        <w:rPr>
          <w:rFonts w:ascii="Arial" w:eastAsia="Arial" w:hAnsi="Arial" w:cs="Arial"/>
          <w:b/>
          <w:bCs/>
          <w:sz w:val="20"/>
          <w:szCs w:val="20"/>
        </w:rPr>
        <w:t>Title:</w:t>
      </w:r>
      <w:r>
        <w:tab/>
      </w:r>
      <w:r w:rsidR="00810056" w:rsidRPr="70F593BE">
        <w:rPr>
          <w:rFonts w:ascii="Arial" w:eastAsia="Arial" w:hAnsi="Arial" w:cs="Arial"/>
          <w:b/>
          <w:bCs/>
          <w:sz w:val="20"/>
          <w:szCs w:val="20"/>
        </w:rPr>
        <w:t xml:space="preserve">LMC </w:t>
      </w:r>
      <w:r w:rsidRPr="70F593BE">
        <w:rPr>
          <w:rFonts w:ascii="Arial" w:eastAsia="Arial" w:hAnsi="Arial" w:cs="Arial"/>
          <w:b/>
          <w:bCs/>
          <w:sz w:val="20"/>
          <w:szCs w:val="20"/>
        </w:rPr>
        <w:t>Distance Education Chair</w:t>
      </w:r>
    </w:p>
    <w:p w14:paraId="57F72D30" w14:textId="4941535F" w:rsidR="0011545D" w:rsidRDefault="00F134DB" w:rsidP="70F593BE">
      <w:pPr>
        <w:tabs>
          <w:tab w:val="left" w:pos="3080"/>
        </w:tabs>
        <w:spacing w:before="56" w:line="273" w:lineRule="auto"/>
        <w:ind w:left="200" w:right="4171"/>
        <w:rPr>
          <w:rFonts w:ascii="Arial" w:eastAsia="Arial" w:hAnsi="Arial" w:cs="Arial"/>
          <w:b/>
          <w:bCs/>
          <w:sz w:val="20"/>
          <w:szCs w:val="20"/>
        </w:rPr>
      </w:pPr>
      <w:r w:rsidRPr="70F593BE">
        <w:rPr>
          <w:rFonts w:ascii="Arial" w:eastAsia="Arial" w:hAnsi="Arial" w:cs="Arial"/>
          <w:b/>
          <w:bCs/>
          <w:sz w:val="20"/>
          <w:szCs w:val="20"/>
        </w:rPr>
        <w:t>Length</w:t>
      </w:r>
      <w:r w:rsidRPr="70F593BE">
        <w:rPr>
          <w:rFonts w:ascii="Arial" w:eastAsia="Arial" w:hAnsi="Arial" w:cs="Arial"/>
          <w:b/>
          <w:bCs/>
          <w:spacing w:val="-2"/>
          <w:sz w:val="20"/>
          <w:szCs w:val="20"/>
        </w:rPr>
        <w:t xml:space="preserve"> </w:t>
      </w:r>
      <w:r w:rsidRPr="70F593BE">
        <w:rPr>
          <w:rFonts w:ascii="Arial" w:eastAsia="Arial" w:hAnsi="Arial" w:cs="Arial"/>
          <w:b/>
          <w:bCs/>
          <w:sz w:val="20"/>
          <w:szCs w:val="20"/>
        </w:rPr>
        <w:t>of</w:t>
      </w:r>
      <w:r w:rsidRPr="70F593BE">
        <w:rPr>
          <w:rFonts w:ascii="Arial" w:eastAsia="Arial" w:hAnsi="Arial" w:cs="Arial"/>
          <w:b/>
          <w:bCs/>
          <w:spacing w:val="-2"/>
          <w:sz w:val="20"/>
          <w:szCs w:val="20"/>
        </w:rPr>
        <w:t xml:space="preserve"> </w:t>
      </w:r>
      <w:r w:rsidRPr="70F593BE">
        <w:rPr>
          <w:rFonts w:ascii="Arial" w:eastAsia="Arial" w:hAnsi="Arial" w:cs="Arial"/>
          <w:b/>
          <w:bCs/>
          <w:sz w:val="20"/>
          <w:szCs w:val="20"/>
        </w:rPr>
        <w:t>Assignment:</w:t>
      </w:r>
      <w:r>
        <w:rPr>
          <w:b/>
        </w:rPr>
        <w:tab/>
      </w:r>
      <w:r w:rsidRPr="70F593BE">
        <w:rPr>
          <w:rFonts w:ascii="Arial" w:eastAsia="Arial" w:hAnsi="Arial" w:cs="Arial"/>
          <w:b/>
          <w:bCs/>
          <w:sz w:val="20"/>
          <w:szCs w:val="20"/>
        </w:rPr>
        <w:t>Fall 202</w:t>
      </w:r>
      <w:r w:rsidR="3B5CF4CA" w:rsidRPr="70F593BE">
        <w:rPr>
          <w:rFonts w:ascii="Arial" w:eastAsia="Arial" w:hAnsi="Arial" w:cs="Arial"/>
          <w:b/>
          <w:bCs/>
          <w:sz w:val="20"/>
          <w:szCs w:val="20"/>
        </w:rPr>
        <w:t>3</w:t>
      </w:r>
      <w:r w:rsidRPr="70F593BE">
        <w:rPr>
          <w:rFonts w:ascii="Arial" w:eastAsia="Arial" w:hAnsi="Arial" w:cs="Arial"/>
          <w:b/>
          <w:bCs/>
          <w:sz w:val="20"/>
          <w:szCs w:val="20"/>
        </w:rPr>
        <w:t>- Spring</w:t>
      </w:r>
      <w:r w:rsidRPr="70F593BE">
        <w:rPr>
          <w:rFonts w:ascii="Arial" w:eastAsia="Arial" w:hAnsi="Arial" w:cs="Arial"/>
          <w:b/>
          <w:bCs/>
          <w:spacing w:val="-6"/>
          <w:sz w:val="20"/>
          <w:szCs w:val="20"/>
        </w:rPr>
        <w:t xml:space="preserve"> 2</w:t>
      </w:r>
      <w:r w:rsidRPr="70F593BE">
        <w:rPr>
          <w:rFonts w:ascii="Arial" w:eastAsia="Arial" w:hAnsi="Arial" w:cs="Arial"/>
          <w:b/>
          <w:bCs/>
          <w:sz w:val="20"/>
          <w:szCs w:val="20"/>
        </w:rPr>
        <w:t>02</w:t>
      </w:r>
      <w:r w:rsidR="3FF090ED" w:rsidRPr="70F593BE">
        <w:rPr>
          <w:rFonts w:ascii="Arial" w:eastAsia="Arial" w:hAnsi="Arial" w:cs="Arial"/>
          <w:b/>
          <w:bCs/>
          <w:sz w:val="20"/>
          <w:szCs w:val="20"/>
        </w:rPr>
        <w:t>4</w:t>
      </w:r>
    </w:p>
    <w:p w14:paraId="408D6CF8" w14:textId="4B2A45B4" w:rsidR="0011545D" w:rsidRDefault="00F134DB" w:rsidP="70F593BE">
      <w:pPr>
        <w:tabs>
          <w:tab w:val="left" w:pos="3080"/>
        </w:tabs>
        <w:spacing w:before="5" w:line="276" w:lineRule="auto"/>
        <w:ind w:left="200" w:right="5957"/>
        <w:rPr>
          <w:rFonts w:ascii="Arial" w:eastAsia="Arial" w:hAnsi="Arial" w:cs="Arial"/>
          <w:b/>
          <w:bCs/>
          <w:sz w:val="20"/>
          <w:szCs w:val="20"/>
        </w:rPr>
      </w:pPr>
      <w:r w:rsidRPr="70F593BE">
        <w:rPr>
          <w:rFonts w:ascii="Arial" w:eastAsia="Arial" w:hAnsi="Arial" w:cs="Arial"/>
          <w:b/>
          <w:bCs/>
          <w:sz w:val="20"/>
          <w:szCs w:val="20"/>
        </w:rPr>
        <w:t>Start</w:t>
      </w:r>
      <w:r w:rsidRPr="70F593BE">
        <w:rPr>
          <w:rFonts w:ascii="Arial" w:eastAsia="Arial" w:hAnsi="Arial" w:cs="Arial"/>
          <w:b/>
          <w:bCs/>
          <w:spacing w:val="-1"/>
          <w:sz w:val="20"/>
          <w:szCs w:val="20"/>
        </w:rPr>
        <w:t xml:space="preserve"> </w:t>
      </w:r>
      <w:r w:rsidRPr="70F593BE">
        <w:rPr>
          <w:rFonts w:ascii="Arial" w:eastAsia="Arial" w:hAnsi="Arial" w:cs="Arial"/>
          <w:b/>
          <w:bCs/>
          <w:sz w:val="20"/>
          <w:szCs w:val="20"/>
        </w:rPr>
        <w:t>Date:</w:t>
      </w:r>
      <w:r>
        <w:rPr>
          <w:b/>
        </w:rPr>
        <w:tab/>
      </w:r>
      <w:r w:rsidR="00E1357D" w:rsidRPr="70F593BE">
        <w:rPr>
          <w:rFonts w:ascii="Arial" w:eastAsia="Arial" w:hAnsi="Arial" w:cs="Arial"/>
          <w:b/>
          <w:bCs/>
          <w:sz w:val="20"/>
          <w:szCs w:val="20"/>
        </w:rPr>
        <w:t>July 202</w:t>
      </w:r>
      <w:r w:rsidR="75FC1A17" w:rsidRPr="70F593BE">
        <w:rPr>
          <w:rFonts w:ascii="Arial" w:eastAsia="Arial" w:hAnsi="Arial" w:cs="Arial"/>
          <w:b/>
          <w:bCs/>
          <w:sz w:val="20"/>
          <w:szCs w:val="20"/>
        </w:rPr>
        <w:t>3</w:t>
      </w:r>
      <w:r w:rsidRPr="70F593BE">
        <w:rPr>
          <w:rFonts w:ascii="Arial" w:eastAsia="Arial" w:hAnsi="Arial" w:cs="Arial"/>
          <w:b/>
          <w:bCs/>
          <w:spacing w:val="-1"/>
          <w:sz w:val="20"/>
          <w:szCs w:val="20"/>
        </w:rPr>
        <w:t xml:space="preserve"> </w:t>
      </w:r>
      <w:r w:rsidRPr="70F593BE">
        <w:rPr>
          <w:rFonts w:ascii="Arial" w:eastAsia="Arial" w:hAnsi="Arial" w:cs="Arial"/>
          <w:b/>
          <w:bCs/>
          <w:sz w:val="20"/>
          <w:szCs w:val="20"/>
        </w:rPr>
        <w:t>Reassigned</w:t>
      </w:r>
      <w:r w:rsidRPr="70F593BE">
        <w:rPr>
          <w:rFonts w:ascii="Arial" w:eastAsia="Arial" w:hAnsi="Arial" w:cs="Arial"/>
          <w:b/>
          <w:bCs/>
          <w:spacing w:val="-2"/>
          <w:sz w:val="20"/>
          <w:szCs w:val="20"/>
        </w:rPr>
        <w:t xml:space="preserve"> </w:t>
      </w:r>
      <w:r w:rsidRPr="70F593BE">
        <w:rPr>
          <w:rFonts w:ascii="Arial" w:eastAsia="Arial" w:hAnsi="Arial" w:cs="Arial"/>
          <w:b/>
          <w:bCs/>
          <w:sz w:val="20"/>
          <w:szCs w:val="20"/>
        </w:rPr>
        <w:t>Time:</w:t>
      </w:r>
      <w:r>
        <w:rPr>
          <w:b/>
        </w:rPr>
        <w:tab/>
      </w:r>
      <w:r w:rsidRPr="70F593BE">
        <w:rPr>
          <w:rFonts w:ascii="Arial" w:eastAsia="Arial" w:hAnsi="Arial" w:cs="Arial"/>
          <w:b/>
          <w:bCs/>
          <w:sz w:val="20"/>
          <w:szCs w:val="20"/>
        </w:rPr>
        <w:t>Summer OAS</w:t>
      </w:r>
    </w:p>
    <w:p w14:paraId="316054E6" w14:textId="37ED1CEF" w:rsidR="00810056" w:rsidRDefault="00F134DB" w:rsidP="70F593BE">
      <w:pPr>
        <w:spacing w:before="1"/>
        <w:ind w:left="3081"/>
        <w:rPr>
          <w:rFonts w:ascii="Arial" w:eastAsia="Arial" w:hAnsi="Arial" w:cs="Arial"/>
          <w:b/>
          <w:bCs/>
          <w:sz w:val="20"/>
          <w:szCs w:val="20"/>
        </w:rPr>
      </w:pPr>
      <w:r w:rsidRPr="70F593BE">
        <w:rPr>
          <w:rFonts w:ascii="Arial" w:eastAsia="Arial" w:hAnsi="Arial" w:cs="Arial"/>
          <w:b/>
          <w:bCs/>
          <w:sz w:val="20"/>
          <w:szCs w:val="20"/>
        </w:rPr>
        <w:t xml:space="preserve">Fall  </w:t>
      </w:r>
      <w:r w:rsidR="00810056" w:rsidRPr="70F593BE">
        <w:rPr>
          <w:rFonts w:ascii="Arial" w:eastAsia="Arial" w:hAnsi="Arial" w:cs="Arial"/>
          <w:b/>
          <w:bCs/>
          <w:sz w:val="20"/>
          <w:szCs w:val="20"/>
        </w:rPr>
        <w:t>.</w:t>
      </w:r>
      <w:r w:rsidR="009558AB" w:rsidRPr="70F593BE">
        <w:rPr>
          <w:rFonts w:ascii="Arial" w:eastAsia="Arial" w:hAnsi="Arial" w:cs="Arial"/>
          <w:b/>
          <w:bCs/>
          <w:sz w:val="20"/>
          <w:szCs w:val="20"/>
        </w:rPr>
        <w:t>25</w:t>
      </w:r>
    </w:p>
    <w:p w14:paraId="0C9A3A77" w14:textId="1E7BDBB0" w:rsidR="0011545D" w:rsidRDefault="00F134DB" w:rsidP="70F593BE">
      <w:pPr>
        <w:spacing w:before="1"/>
        <w:ind w:left="3081"/>
        <w:rPr>
          <w:rFonts w:ascii="Arial" w:eastAsia="Arial" w:hAnsi="Arial" w:cs="Arial"/>
          <w:b/>
          <w:bCs/>
          <w:sz w:val="20"/>
          <w:szCs w:val="20"/>
        </w:rPr>
      </w:pPr>
      <w:r w:rsidRPr="70F593BE">
        <w:rPr>
          <w:rFonts w:ascii="Arial" w:eastAsia="Arial" w:hAnsi="Arial" w:cs="Arial"/>
          <w:b/>
          <w:bCs/>
          <w:sz w:val="20"/>
          <w:szCs w:val="20"/>
        </w:rPr>
        <w:t>Spring</w:t>
      </w:r>
      <w:r w:rsidR="00810056" w:rsidRPr="70F593BE">
        <w:rPr>
          <w:rFonts w:ascii="Arial" w:eastAsia="Arial" w:hAnsi="Arial" w:cs="Arial"/>
          <w:b/>
          <w:bCs/>
          <w:sz w:val="20"/>
          <w:szCs w:val="20"/>
        </w:rPr>
        <w:t>.25</w:t>
      </w:r>
    </w:p>
    <w:p w14:paraId="13C1AEF1" w14:textId="0717CBE4" w:rsidR="0011545D" w:rsidRDefault="00F134DB" w:rsidP="70F593BE">
      <w:pPr>
        <w:tabs>
          <w:tab w:val="left" w:pos="3080"/>
        </w:tabs>
        <w:spacing w:before="39"/>
        <w:ind w:left="200"/>
        <w:rPr>
          <w:rFonts w:ascii="Arial" w:eastAsia="Arial" w:hAnsi="Arial" w:cs="Arial"/>
          <w:b/>
          <w:bCs/>
          <w:sz w:val="20"/>
          <w:szCs w:val="20"/>
        </w:rPr>
      </w:pPr>
      <w:r w:rsidRPr="70F593BE">
        <w:rPr>
          <w:rFonts w:ascii="Arial" w:eastAsia="Arial" w:hAnsi="Arial" w:cs="Arial"/>
          <w:b/>
          <w:bCs/>
          <w:sz w:val="20"/>
          <w:szCs w:val="20"/>
        </w:rPr>
        <w:t>Funding</w:t>
      </w:r>
      <w:r w:rsidRPr="70F593BE">
        <w:rPr>
          <w:rFonts w:ascii="Arial" w:eastAsia="Arial" w:hAnsi="Arial" w:cs="Arial"/>
          <w:b/>
          <w:bCs/>
          <w:spacing w:val="-2"/>
          <w:sz w:val="20"/>
          <w:szCs w:val="20"/>
        </w:rPr>
        <w:t xml:space="preserve"> </w:t>
      </w:r>
      <w:r w:rsidRPr="70F593BE">
        <w:rPr>
          <w:rFonts w:ascii="Arial" w:eastAsia="Arial" w:hAnsi="Arial" w:cs="Arial"/>
          <w:b/>
          <w:bCs/>
          <w:sz w:val="20"/>
          <w:szCs w:val="20"/>
        </w:rPr>
        <w:t>Source:</w:t>
      </w:r>
      <w:r>
        <w:rPr>
          <w:b/>
        </w:rPr>
        <w:tab/>
      </w:r>
      <w:r w:rsidR="2DEC3CFC" w:rsidRPr="0D21354B">
        <w:rPr>
          <w:rFonts w:ascii="Arial" w:eastAsia="Arial" w:hAnsi="Arial" w:cs="Arial"/>
          <w:b/>
          <w:bCs/>
          <w:sz w:val="20"/>
          <w:szCs w:val="20"/>
        </w:rPr>
        <w:t>TBA</w:t>
      </w:r>
    </w:p>
    <w:p w14:paraId="51C69920" w14:textId="05B572A5" w:rsidR="00810056" w:rsidRDefault="001E0D84" w:rsidP="70F593BE">
      <w:pPr>
        <w:tabs>
          <w:tab w:val="left" w:pos="3080"/>
        </w:tabs>
        <w:spacing w:before="39"/>
        <w:ind w:left="200"/>
        <w:rPr>
          <w:rFonts w:ascii="Arial" w:eastAsia="Arial" w:hAnsi="Arial" w:cs="Arial"/>
          <w:b/>
          <w:bCs/>
          <w:sz w:val="20"/>
          <w:szCs w:val="20"/>
        </w:rPr>
      </w:pPr>
      <w:r w:rsidRPr="70F593BE">
        <w:rPr>
          <w:rFonts w:ascii="Arial" w:eastAsia="Arial" w:hAnsi="Arial" w:cs="Arial"/>
          <w:b/>
          <w:bCs/>
          <w:sz w:val="20"/>
          <w:szCs w:val="20"/>
        </w:rPr>
        <w:t>Reporting Relationship:</w:t>
      </w:r>
      <w:r w:rsidRPr="70F593BE">
        <w:rPr>
          <w:rFonts w:ascii="Arial" w:eastAsia="Arial" w:hAnsi="Arial" w:cs="Arial"/>
          <w:sz w:val="20"/>
          <w:szCs w:val="20"/>
        </w:rPr>
        <w:t xml:space="preserve">  </w:t>
      </w:r>
      <w:r>
        <w:tab/>
      </w:r>
      <w:r w:rsidR="00810056" w:rsidRPr="70F593BE">
        <w:rPr>
          <w:rFonts w:ascii="Arial" w:eastAsia="Arial" w:hAnsi="Arial" w:cs="Arial"/>
          <w:b/>
          <w:bCs/>
          <w:sz w:val="20"/>
          <w:szCs w:val="20"/>
        </w:rPr>
        <w:t>LMC Academic Senate</w:t>
      </w:r>
    </w:p>
    <w:p w14:paraId="08610083" w14:textId="77777777" w:rsidR="0011545D" w:rsidRDefault="00F134DB" w:rsidP="70F593BE">
      <w:pPr>
        <w:tabs>
          <w:tab w:val="left" w:pos="3080"/>
        </w:tabs>
        <w:spacing w:before="41"/>
        <w:ind w:left="200"/>
        <w:rPr>
          <w:rFonts w:ascii="Arial" w:eastAsia="Arial" w:hAnsi="Arial" w:cs="Arial"/>
          <w:b/>
          <w:bCs/>
          <w:sz w:val="20"/>
          <w:szCs w:val="20"/>
        </w:rPr>
      </w:pPr>
      <w:r w:rsidRPr="70F593BE">
        <w:rPr>
          <w:rFonts w:ascii="Arial" w:eastAsia="Arial" w:hAnsi="Arial" w:cs="Arial"/>
          <w:b/>
          <w:bCs/>
          <w:sz w:val="20"/>
          <w:szCs w:val="20"/>
        </w:rPr>
        <w:t>Project</w:t>
      </w:r>
      <w:r w:rsidRPr="70F593BE">
        <w:rPr>
          <w:rFonts w:ascii="Arial" w:eastAsia="Arial" w:hAnsi="Arial" w:cs="Arial"/>
          <w:b/>
          <w:bCs/>
          <w:spacing w:val="-3"/>
          <w:sz w:val="20"/>
          <w:szCs w:val="20"/>
        </w:rPr>
        <w:t xml:space="preserve"> </w:t>
      </w:r>
      <w:r w:rsidRPr="70F593BE">
        <w:rPr>
          <w:rFonts w:ascii="Arial" w:eastAsia="Arial" w:hAnsi="Arial" w:cs="Arial"/>
          <w:b/>
          <w:bCs/>
          <w:sz w:val="20"/>
          <w:szCs w:val="20"/>
        </w:rPr>
        <w:t>Administrator:</w:t>
      </w:r>
      <w:r>
        <w:rPr>
          <w:b/>
        </w:rPr>
        <w:tab/>
      </w:r>
      <w:r w:rsidRPr="70F593BE">
        <w:rPr>
          <w:rFonts w:ascii="Arial" w:eastAsia="Arial" w:hAnsi="Arial" w:cs="Arial"/>
          <w:b/>
          <w:bCs/>
          <w:sz w:val="20"/>
          <w:szCs w:val="20"/>
        </w:rPr>
        <w:t>Vice President of Instruction or</w:t>
      </w:r>
      <w:r w:rsidRPr="70F593BE">
        <w:rPr>
          <w:rFonts w:ascii="Arial" w:eastAsia="Arial" w:hAnsi="Arial" w:cs="Arial"/>
          <w:b/>
          <w:bCs/>
          <w:spacing w:val="-4"/>
          <w:sz w:val="20"/>
          <w:szCs w:val="20"/>
        </w:rPr>
        <w:t xml:space="preserve"> </w:t>
      </w:r>
      <w:r w:rsidRPr="70F593BE">
        <w:rPr>
          <w:rFonts w:ascii="Arial" w:eastAsia="Arial" w:hAnsi="Arial" w:cs="Arial"/>
          <w:b/>
          <w:bCs/>
          <w:sz w:val="20"/>
          <w:szCs w:val="20"/>
        </w:rPr>
        <w:t>designee</w:t>
      </w:r>
    </w:p>
    <w:p w14:paraId="0C5D5478" w14:textId="77777777" w:rsidR="0011545D" w:rsidRDefault="0011545D" w:rsidP="70F593BE">
      <w:pPr>
        <w:pStyle w:val="BodyText"/>
        <w:spacing w:before="3"/>
        <w:rPr>
          <w:rFonts w:ascii="Arial" w:eastAsia="Arial" w:hAnsi="Arial" w:cs="Arial"/>
          <w:b/>
          <w:bCs/>
          <w:sz w:val="25"/>
          <w:szCs w:val="25"/>
        </w:rPr>
      </w:pPr>
    </w:p>
    <w:p w14:paraId="737E3FE1" w14:textId="77777777" w:rsidR="0011545D" w:rsidRDefault="00F134DB" w:rsidP="70F593BE">
      <w:pPr>
        <w:ind w:left="200"/>
        <w:rPr>
          <w:rFonts w:ascii="Arial" w:eastAsia="Arial" w:hAnsi="Arial" w:cs="Arial"/>
          <w:b/>
          <w:bCs/>
        </w:rPr>
      </w:pPr>
      <w:r w:rsidRPr="70F593BE">
        <w:rPr>
          <w:rFonts w:ascii="Arial" w:eastAsia="Arial" w:hAnsi="Arial" w:cs="Arial"/>
          <w:b/>
          <w:bCs/>
        </w:rPr>
        <w:t>General Description:</w:t>
      </w:r>
    </w:p>
    <w:p w14:paraId="4D659518" w14:textId="4094292D" w:rsidR="0011545D" w:rsidRDefault="00F134DB" w:rsidP="70F593BE">
      <w:pPr>
        <w:pStyle w:val="BodyText"/>
        <w:ind w:left="200" w:right="266"/>
        <w:rPr>
          <w:rFonts w:ascii="Arial" w:eastAsia="Arial" w:hAnsi="Arial" w:cs="Arial"/>
        </w:rPr>
      </w:pPr>
      <w:r w:rsidRPr="70F593BE">
        <w:rPr>
          <w:rFonts w:ascii="Arial" w:eastAsia="Arial" w:hAnsi="Arial" w:cs="Arial"/>
        </w:rPr>
        <w:t xml:space="preserve">The Office of Instruction in collaboration with the Academic Senate is seeking a faculty member(s) for the Distance Education Advisory Committee Chair/Co-Chair position. The LMC DE Committee Chair/Co-Chair will collaborate with the Distance Education (DE) Coordinator to plan and develop strategies for continuous improvement of distance education at LMC to increase student success, equity, and inclusive excellence. The LMC DE Committee Chair/Co-Chairs will be responsible for leading the LMC Distance Education Committee, be primary reviewer for Distance Education Addenda, and will join the Distance Education Coordinator in representing LMC on the District Distance Education </w:t>
      </w:r>
      <w:r w:rsidR="00810056" w:rsidRPr="70F593BE">
        <w:rPr>
          <w:rFonts w:ascii="Arial" w:eastAsia="Arial" w:hAnsi="Arial" w:cs="Arial"/>
        </w:rPr>
        <w:t>Council (DDEC)</w:t>
      </w:r>
      <w:r w:rsidRPr="70F593BE">
        <w:rPr>
          <w:rFonts w:ascii="Arial" w:eastAsia="Arial" w:hAnsi="Arial" w:cs="Arial"/>
        </w:rPr>
        <w:t xml:space="preserve">.  </w:t>
      </w:r>
    </w:p>
    <w:p w14:paraId="4D15AB62" w14:textId="77777777" w:rsidR="0011545D" w:rsidRDefault="0011545D">
      <w:pPr>
        <w:pStyle w:val="BodyText"/>
        <w:spacing w:before="2"/>
      </w:pPr>
    </w:p>
    <w:p w14:paraId="535CBD7F" w14:textId="77777777" w:rsidR="0011545D" w:rsidRDefault="00F134DB" w:rsidP="70F593BE">
      <w:pPr>
        <w:pStyle w:val="Heading1"/>
        <w:spacing w:line="267" w:lineRule="exact"/>
        <w:rPr>
          <w:rFonts w:ascii="Arial" w:eastAsia="Arial" w:hAnsi="Arial" w:cs="Arial"/>
        </w:rPr>
      </w:pPr>
      <w:r w:rsidRPr="70F593BE">
        <w:rPr>
          <w:rFonts w:ascii="Arial" w:eastAsia="Arial" w:hAnsi="Arial" w:cs="Arial"/>
        </w:rPr>
        <w:t>Duties and Responsibilities:</w:t>
      </w:r>
    </w:p>
    <w:p w14:paraId="12D89D3C" w14:textId="77777777"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rPr>
        <w:t>Facilitate and schedule two Distance Education Advisory Committee per month. If needed, will also facilitate and schedule emergency DEAC meetings. </w:t>
      </w:r>
    </w:p>
    <w:p w14:paraId="1B14BA93" w14:textId="77777777"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rPr>
        <w:t xml:space="preserve">Draft agendas with the input from the committee as well as the larger </w:t>
      </w:r>
      <w:r>
        <w:rPr>
          <w:rFonts w:ascii="Arial" w:hAnsi="Arial" w:cs="Arial"/>
          <w:color w:val="000000"/>
          <w:sz w:val="22"/>
          <w:szCs w:val="22"/>
          <w:bdr w:val="none" w:sz="0" w:space="0" w:color="auto" w:frame="1"/>
        </w:rPr>
        <w:t xml:space="preserve">community of </w:t>
      </w:r>
      <w:r w:rsidRPr="00BA3EE6">
        <w:rPr>
          <w:rFonts w:ascii="Arial" w:hAnsi="Arial" w:cs="Arial"/>
          <w:color w:val="000000"/>
          <w:sz w:val="22"/>
          <w:szCs w:val="22"/>
          <w:bdr w:val="none" w:sz="0" w:space="0" w:color="auto" w:frame="1"/>
        </w:rPr>
        <w:t>shared governance. Send out the 1st draft of the agenda to DEAC, DE Coordinator and DE members for first read.  In a timely manner send out the final draft of the agenda to the campus community. Take approved minutes and publish on DE website. </w:t>
      </w:r>
    </w:p>
    <w:p w14:paraId="05466097" w14:textId="77777777"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shd w:val="clear" w:color="auto" w:fill="FFFFFF"/>
        </w:rPr>
        <w:t xml:space="preserve">Provide </w:t>
      </w:r>
      <w:r>
        <w:rPr>
          <w:rFonts w:ascii="Arial" w:hAnsi="Arial" w:cs="Arial"/>
          <w:color w:val="000000"/>
          <w:sz w:val="22"/>
          <w:szCs w:val="22"/>
          <w:bdr w:val="none" w:sz="0" w:space="0" w:color="auto" w:frame="1"/>
          <w:shd w:val="clear" w:color="auto" w:fill="FFFFFF"/>
        </w:rPr>
        <w:t>u</w:t>
      </w:r>
      <w:r w:rsidRPr="00BA3EE6">
        <w:rPr>
          <w:rFonts w:ascii="Arial" w:hAnsi="Arial" w:cs="Arial"/>
          <w:color w:val="000000"/>
          <w:sz w:val="22"/>
          <w:szCs w:val="22"/>
          <w:bdr w:val="none" w:sz="0" w:space="0" w:color="auto" w:frame="1"/>
        </w:rPr>
        <w:t>pdate the DE Committee website and</w:t>
      </w:r>
      <w:r>
        <w:rPr>
          <w:rFonts w:ascii="Arial" w:hAnsi="Arial" w:cs="Arial"/>
          <w:color w:val="000000"/>
          <w:sz w:val="22"/>
          <w:szCs w:val="22"/>
          <w:bdr w:val="none" w:sz="0" w:space="0" w:color="auto" w:frame="1"/>
        </w:rPr>
        <w:t xml:space="preserve"> publish in</w:t>
      </w:r>
      <w:r w:rsidRPr="00BA3EE6">
        <w:rPr>
          <w:rFonts w:ascii="Arial" w:hAnsi="Arial" w:cs="Arial"/>
          <w:color w:val="000000"/>
          <w:sz w:val="22"/>
          <w:szCs w:val="22"/>
          <w:bdr w:val="none" w:sz="0" w:space="0" w:color="auto" w:frame="1"/>
        </w:rPr>
        <w:t xml:space="preserve"> coordination with Technology Training and Development Specialist.</w:t>
      </w:r>
    </w:p>
    <w:p w14:paraId="77F42365" w14:textId="387897BE"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rPr>
        <w:t>Draft local polic</w:t>
      </w:r>
      <w:r>
        <w:rPr>
          <w:rFonts w:ascii="Arial" w:hAnsi="Arial" w:cs="Arial"/>
          <w:color w:val="000000"/>
          <w:sz w:val="22"/>
          <w:szCs w:val="22"/>
          <w:bdr w:val="none" w:sz="0" w:space="0" w:color="auto" w:frame="1"/>
        </w:rPr>
        <w:t xml:space="preserve">y and procedure </w:t>
      </w:r>
      <w:r w:rsidRPr="00BA3EE6">
        <w:rPr>
          <w:rFonts w:ascii="Arial" w:hAnsi="Arial" w:cs="Arial"/>
          <w:color w:val="000000"/>
          <w:sz w:val="22"/>
          <w:szCs w:val="22"/>
          <w:bdr w:val="none" w:sz="0" w:space="0" w:color="auto" w:frame="1"/>
        </w:rPr>
        <w:t>recommendations that pertain to distance education curriculum</w:t>
      </w:r>
      <w:r>
        <w:rPr>
          <w:rFonts w:ascii="Arial" w:hAnsi="Arial" w:cs="Arial"/>
          <w:color w:val="000000"/>
          <w:sz w:val="22"/>
          <w:szCs w:val="22"/>
          <w:bdr w:val="none" w:sz="0" w:space="0" w:color="auto" w:frame="1"/>
        </w:rPr>
        <w:t xml:space="preserve"> and present to DE Coordinator, Senate, Curriculum Committee and others for input and action. </w:t>
      </w:r>
    </w:p>
    <w:p w14:paraId="302BE91A" w14:textId="77777777" w:rsidR="001B2A80" w:rsidRDefault="00E1357D" w:rsidP="001B2A80">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rPr>
        <w:t xml:space="preserve">Advise on distance education matters or issues related to the Academic Senate, Department Chairs, Student Services Managers, Enrollment Management Committee, and other groups as </w:t>
      </w:r>
      <w:r w:rsidRPr="001B2A80">
        <w:rPr>
          <w:rFonts w:ascii="Arial" w:hAnsi="Arial" w:cs="Arial"/>
          <w:color w:val="000000"/>
          <w:sz w:val="22"/>
          <w:szCs w:val="22"/>
          <w:bdr w:val="none" w:sz="0" w:space="0" w:color="auto" w:frame="1"/>
        </w:rPr>
        <w:t>needed.  Attend and serve on the Academic Senate.</w:t>
      </w:r>
    </w:p>
    <w:p w14:paraId="2975E953" w14:textId="5DAC259D" w:rsidR="00E1357D" w:rsidRPr="001B2A80" w:rsidRDefault="00E1357D" w:rsidP="001B2A80">
      <w:pPr>
        <w:pStyle w:val="NormalWeb"/>
        <w:numPr>
          <w:ilvl w:val="0"/>
          <w:numId w:val="4"/>
        </w:numPr>
        <w:spacing w:before="240" w:beforeAutospacing="0" w:after="0" w:afterAutospacing="0"/>
        <w:rPr>
          <w:rFonts w:ascii="Arial" w:hAnsi="Arial" w:cs="Arial"/>
          <w:color w:val="201F1E"/>
          <w:sz w:val="22"/>
          <w:szCs w:val="22"/>
        </w:rPr>
      </w:pPr>
      <w:r w:rsidRPr="001B2A80">
        <w:rPr>
          <w:rFonts w:ascii="Arial" w:hAnsi="Arial" w:cs="Arial"/>
          <w:color w:val="000000"/>
          <w:sz w:val="22"/>
          <w:szCs w:val="22"/>
          <w:bdr w:val="none" w:sz="0" w:space="0" w:color="auto" w:frame="1"/>
          <w:shd w:val="clear" w:color="auto" w:fill="FFFFFF"/>
        </w:rPr>
        <w:t xml:space="preserve">Attend and </w:t>
      </w:r>
      <w:r w:rsidRPr="001B2A80">
        <w:rPr>
          <w:rFonts w:ascii="Arial" w:hAnsi="Arial" w:cs="Arial"/>
          <w:color w:val="000000"/>
          <w:sz w:val="22"/>
          <w:szCs w:val="22"/>
          <w:bdr w:val="none" w:sz="0" w:space="0" w:color="auto" w:frame="1"/>
        </w:rPr>
        <w:t xml:space="preserve">Serve on the District DE Committee (DDEC) and LMC Curriculum Committee. </w:t>
      </w:r>
      <w:r w:rsidRPr="001B2A80">
        <w:rPr>
          <w:rFonts w:ascii="Arial" w:hAnsi="Arial" w:cs="Arial"/>
          <w:color w:val="000000"/>
          <w:sz w:val="22"/>
          <w:szCs w:val="22"/>
          <w:bdr w:val="none" w:sz="0" w:space="0" w:color="auto" w:frame="1"/>
          <w:shd w:val="clear" w:color="auto" w:fill="FFFFFF"/>
        </w:rPr>
        <w:t>Serve as Distance Ed review expert for LMC Tech Review in preparing course for CC approval.</w:t>
      </w:r>
    </w:p>
    <w:p w14:paraId="2B84DB83" w14:textId="77777777"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shd w:val="clear" w:color="auto" w:fill="FFFFFF"/>
        </w:rPr>
        <w:t>Work collaboratively with DE Coordinato</w:t>
      </w:r>
      <w:r>
        <w:rPr>
          <w:rFonts w:ascii="Arial" w:hAnsi="Arial" w:cs="Arial"/>
          <w:color w:val="000000"/>
          <w:sz w:val="22"/>
          <w:szCs w:val="22"/>
          <w:bdr w:val="none" w:sz="0" w:space="0" w:color="auto" w:frame="1"/>
          <w:shd w:val="clear" w:color="auto" w:fill="FFFFFF"/>
        </w:rPr>
        <w:t>r</w:t>
      </w:r>
      <w:r w:rsidRPr="00BA3EE6">
        <w:rPr>
          <w:rFonts w:ascii="Arial" w:hAnsi="Arial" w:cs="Arial"/>
          <w:color w:val="000000"/>
          <w:sz w:val="22"/>
          <w:szCs w:val="22"/>
          <w:bdr w:val="none" w:sz="0" w:space="0" w:color="auto" w:frame="1"/>
          <w:shd w:val="clear" w:color="auto" w:fill="FFFFFF"/>
        </w:rPr>
        <w:t xml:space="preserve"> to plan and deliver </w:t>
      </w:r>
      <w:r w:rsidRPr="00BA3EE6">
        <w:rPr>
          <w:rFonts w:ascii="Arial" w:hAnsi="Arial" w:cs="Arial"/>
          <w:color w:val="000000"/>
          <w:sz w:val="22"/>
          <w:szCs w:val="22"/>
          <w:bdr w:val="none" w:sz="0" w:space="0" w:color="auto" w:frame="1"/>
        </w:rPr>
        <w:t xml:space="preserve">FLEX activities for fall </w:t>
      </w:r>
      <w:r>
        <w:rPr>
          <w:rFonts w:ascii="Arial" w:hAnsi="Arial" w:cs="Arial"/>
          <w:color w:val="000000"/>
          <w:sz w:val="22"/>
          <w:szCs w:val="22"/>
          <w:bdr w:val="none" w:sz="0" w:space="0" w:color="auto" w:frame="1"/>
        </w:rPr>
        <w:t xml:space="preserve">and </w:t>
      </w:r>
      <w:r w:rsidRPr="00BA3EE6">
        <w:rPr>
          <w:rFonts w:ascii="Arial" w:hAnsi="Arial" w:cs="Arial"/>
          <w:color w:val="000000"/>
          <w:sz w:val="22"/>
          <w:szCs w:val="22"/>
          <w:bdr w:val="none" w:sz="0" w:space="0" w:color="auto" w:frame="1"/>
        </w:rPr>
        <w:t xml:space="preserve">spring.  </w:t>
      </w:r>
    </w:p>
    <w:p w14:paraId="22E5F992" w14:textId="77777777" w:rsidR="00E1357D" w:rsidRPr="00BA3EE6" w:rsidRDefault="00E1357D" w:rsidP="00E1357D">
      <w:pPr>
        <w:pStyle w:val="NormalWeb"/>
        <w:numPr>
          <w:ilvl w:val="0"/>
          <w:numId w:val="4"/>
        </w:numPr>
        <w:spacing w:before="240" w:beforeAutospacing="0" w:after="0" w:afterAutospacing="0"/>
        <w:rPr>
          <w:rFonts w:ascii="Arial" w:hAnsi="Arial" w:cs="Arial"/>
          <w:color w:val="201F1E"/>
          <w:sz w:val="22"/>
          <w:szCs w:val="22"/>
        </w:rPr>
      </w:pPr>
      <w:r w:rsidRPr="00BA3EE6">
        <w:rPr>
          <w:rFonts w:ascii="Arial" w:hAnsi="Arial" w:cs="Arial"/>
          <w:color w:val="000000"/>
          <w:sz w:val="22"/>
          <w:szCs w:val="22"/>
          <w:bdr w:val="none" w:sz="0" w:space="0" w:color="auto" w:frame="1"/>
        </w:rPr>
        <w:t>Attend DE-related conferences and professional development programs.</w:t>
      </w:r>
    </w:p>
    <w:p w14:paraId="6BA42CBB" w14:textId="77777777" w:rsidR="00E1357D" w:rsidRPr="00BA3EE6" w:rsidRDefault="00E1357D" w:rsidP="00E1357D">
      <w:pPr>
        <w:pStyle w:val="NormalWeb"/>
        <w:numPr>
          <w:ilvl w:val="0"/>
          <w:numId w:val="4"/>
        </w:numPr>
        <w:spacing w:before="240" w:beforeAutospacing="0" w:after="0" w:afterAutospacing="0"/>
        <w:rPr>
          <w:rFonts w:ascii="Arial" w:hAnsi="Arial" w:cs="Arial"/>
          <w:color w:val="000000"/>
          <w:sz w:val="22"/>
          <w:szCs w:val="22"/>
          <w:bdr w:val="none" w:sz="0" w:space="0" w:color="auto" w:frame="1"/>
        </w:rPr>
      </w:pPr>
      <w:r w:rsidRPr="00BA3EE6">
        <w:rPr>
          <w:rFonts w:ascii="Arial" w:hAnsi="Arial" w:cs="Arial"/>
          <w:color w:val="000000"/>
          <w:sz w:val="22"/>
          <w:szCs w:val="22"/>
          <w:bdr w:val="none" w:sz="0" w:space="0" w:color="auto" w:frame="1"/>
        </w:rPr>
        <w:lastRenderedPageBreak/>
        <w:t>Collaborate with the Distance Education Coordinator in the development and reporting to the Annual DE Survey as required by the State’s Chancellor’s Office.</w:t>
      </w:r>
    </w:p>
    <w:p w14:paraId="1454E1D8" w14:textId="4AB4EF08" w:rsidR="00E1357D" w:rsidRPr="00BA3EE6" w:rsidRDefault="00E1357D" w:rsidP="70F593BE">
      <w:pPr>
        <w:pStyle w:val="NormalWeb"/>
        <w:numPr>
          <w:ilvl w:val="0"/>
          <w:numId w:val="4"/>
        </w:numPr>
        <w:spacing w:before="240" w:beforeAutospacing="0" w:after="0" w:afterAutospacing="0"/>
        <w:rPr>
          <w:rFonts w:ascii="Arial" w:hAnsi="Arial" w:cs="Arial"/>
          <w:color w:val="000000"/>
          <w:sz w:val="22"/>
          <w:szCs w:val="22"/>
          <w:bdr w:val="none" w:sz="0" w:space="0" w:color="auto" w:frame="1"/>
        </w:rPr>
      </w:pPr>
      <w:r w:rsidRPr="70F593BE">
        <w:rPr>
          <w:rFonts w:ascii="Arial" w:hAnsi="Arial" w:cs="Arial"/>
          <w:sz w:val="22"/>
          <w:szCs w:val="22"/>
        </w:rPr>
        <w:t>Work collaboratively with the DE Coordinator, Technology Training Development Specialist, and IT to annually prepare and survey the needs of faculty, and develop an annual training and professional development plan based upon faculty needs.</w:t>
      </w:r>
    </w:p>
    <w:p w14:paraId="3557A7E7" w14:textId="77777777" w:rsidR="00E1584E" w:rsidRDefault="00E1584E" w:rsidP="00E1584E">
      <w:pPr>
        <w:pStyle w:val="NormalWeb"/>
        <w:spacing w:before="240" w:beforeAutospacing="0" w:after="0" w:afterAutospacing="0" w:line="276" w:lineRule="auto"/>
        <w:ind w:left="360"/>
        <w:contextualSpacing/>
        <w:rPr>
          <w:rFonts w:ascii="Arial" w:hAnsi="Arial" w:cs="Arial"/>
          <w:sz w:val="22"/>
          <w:szCs w:val="22"/>
        </w:rPr>
      </w:pPr>
    </w:p>
    <w:p w14:paraId="2DB7CA7B" w14:textId="2C09C378" w:rsidR="00E1357D" w:rsidRPr="00BA3EE6" w:rsidRDefault="00E1357D" w:rsidP="15F0D57C">
      <w:pPr>
        <w:pStyle w:val="NormalWeb"/>
        <w:numPr>
          <w:ilvl w:val="0"/>
          <w:numId w:val="4"/>
        </w:numPr>
        <w:spacing w:before="240" w:beforeAutospacing="0" w:after="0" w:afterAutospacing="0" w:line="276" w:lineRule="auto"/>
        <w:contextualSpacing/>
        <w:rPr>
          <w:rFonts w:ascii="Arial" w:hAnsi="Arial" w:cs="Arial"/>
          <w:sz w:val="22"/>
          <w:szCs w:val="22"/>
        </w:rPr>
      </w:pPr>
      <w:r w:rsidRPr="15F0D57C">
        <w:rPr>
          <w:rFonts w:ascii="Arial" w:hAnsi="Arial" w:cs="Arial"/>
          <w:sz w:val="22"/>
          <w:szCs w:val="22"/>
        </w:rPr>
        <w:t>Work collaboratively with the Office of Institutional Effectiveness to develop surveys and collate data related to distance education effectiveness, including collecting and monitoring student retention and success data once each semester, and prepare an annual report and present findings and recommendation on student retention and success.</w:t>
      </w:r>
    </w:p>
    <w:p w14:paraId="5187048B" w14:textId="43C63046" w:rsidR="00E1357D" w:rsidRDefault="00E1357D">
      <w:pPr>
        <w:pStyle w:val="BodyText"/>
        <w:spacing w:before="1"/>
      </w:pPr>
    </w:p>
    <w:p w14:paraId="6CA4596D" w14:textId="37D3FB90" w:rsidR="00E1357D" w:rsidRPr="00E1584E" w:rsidRDefault="00E1584E">
      <w:pPr>
        <w:pStyle w:val="BodyText"/>
        <w:spacing w:before="1"/>
        <w:rPr>
          <w:b/>
          <w:bCs/>
        </w:rPr>
      </w:pPr>
      <w:r w:rsidRPr="00E1584E">
        <w:rPr>
          <w:b/>
          <w:bCs/>
        </w:rPr>
        <w:t>Deliverables:</w:t>
      </w:r>
    </w:p>
    <w:p w14:paraId="14F9FC00" w14:textId="55454E29" w:rsidR="00E1584E" w:rsidRDefault="00E1584E">
      <w:pPr>
        <w:pStyle w:val="BodyText"/>
        <w:spacing w:before="1"/>
      </w:pPr>
    </w:p>
    <w:tbl>
      <w:tblPr>
        <w:tblStyle w:val="TableGrid"/>
        <w:tblW w:w="0" w:type="auto"/>
        <w:tblLook w:val="04A0" w:firstRow="1" w:lastRow="0" w:firstColumn="1" w:lastColumn="0" w:noHBand="0" w:noVBand="1"/>
      </w:tblPr>
      <w:tblGrid>
        <w:gridCol w:w="1827"/>
        <w:gridCol w:w="8292"/>
      </w:tblGrid>
      <w:tr w:rsidR="00E1584E" w14:paraId="23877243" w14:textId="77777777" w:rsidTr="70F593BE">
        <w:trPr>
          <w:trHeight w:val="842"/>
        </w:trPr>
        <w:tc>
          <w:tcPr>
            <w:tcW w:w="1827" w:type="dxa"/>
            <w:vMerge w:val="restart"/>
          </w:tcPr>
          <w:p w14:paraId="40B069E9" w14:textId="4284AFF6" w:rsidR="00E1584E" w:rsidRDefault="00E1584E">
            <w:pPr>
              <w:pStyle w:val="BodyText"/>
              <w:spacing w:before="1"/>
            </w:pPr>
            <w:r>
              <w:t>1.</w:t>
            </w:r>
          </w:p>
        </w:tc>
        <w:tc>
          <w:tcPr>
            <w:tcW w:w="8292" w:type="dxa"/>
          </w:tcPr>
          <w:p w14:paraId="4ADBDC72" w14:textId="0A3E59D4" w:rsidR="00E1584E" w:rsidRDefault="00E1584E">
            <w:pPr>
              <w:pStyle w:val="BodyText"/>
              <w:spacing w:before="1"/>
            </w:pPr>
            <w:r>
              <w:t>What:</w:t>
            </w:r>
            <w:r w:rsidR="00810056">
              <w:t xml:space="preserve"> Host and attend</w:t>
            </w:r>
            <w:r>
              <w:t xml:space="preserve"> Regular Distance Education meetings</w:t>
            </w:r>
            <w:r w:rsidR="00810056">
              <w:t xml:space="preserve"> and FLEX workshops, as well as hosting regular weekly office hours to assist</w:t>
            </w:r>
            <w:r>
              <w:t xml:space="preserve"> faculty and departments </w:t>
            </w:r>
            <w:r w:rsidR="00810056">
              <w:t xml:space="preserve">with </w:t>
            </w:r>
            <w:r>
              <w:t>DE needs.</w:t>
            </w:r>
          </w:p>
        </w:tc>
      </w:tr>
      <w:tr w:rsidR="00E1584E" w14:paraId="219F4AAF" w14:textId="77777777" w:rsidTr="70F593BE">
        <w:trPr>
          <w:trHeight w:val="829"/>
        </w:trPr>
        <w:tc>
          <w:tcPr>
            <w:tcW w:w="1827" w:type="dxa"/>
            <w:vMerge/>
          </w:tcPr>
          <w:p w14:paraId="1E3727D1" w14:textId="77777777" w:rsidR="00E1584E" w:rsidRDefault="00E1584E">
            <w:pPr>
              <w:pStyle w:val="BodyText"/>
              <w:spacing w:before="1"/>
            </w:pPr>
          </w:p>
        </w:tc>
        <w:tc>
          <w:tcPr>
            <w:tcW w:w="8292" w:type="dxa"/>
          </w:tcPr>
          <w:p w14:paraId="44FF4E99" w14:textId="0FF15467" w:rsidR="00E1584E" w:rsidRDefault="00E1584E">
            <w:pPr>
              <w:pStyle w:val="BodyText"/>
              <w:spacing w:before="1"/>
            </w:pPr>
            <w:r>
              <w:t>When: Fall</w:t>
            </w:r>
            <w:r w:rsidR="00810056">
              <w:t xml:space="preserve"> </w:t>
            </w:r>
            <w:r w:rsidR="009558AB">
              <w:t xml:space="preserve">and Spring </w:t>
            </w:r>
            <w:r>
              <w:t>throughout the length of the assignment.</w:t>
            </w:r>
          </w:p>
        </w:tc>
      </w:tr>
    </w:tbl>
    <w:p w14:paraId="5ED463A5" w14:textId="14FF883C" w:rsidR="00E1584E" w:rsidRDefault="00E1584E">
      <w:pPr>
        <w:pStyle w:val="BodyText"/>
        <w:spacing w:before="1"/>
      </w:pPr>
    </w:p>
    <w:tbl>
      <w:tblPr>
        <w:tblStyle w:val="TableGrid"/>
        <w:tblW w:w="0" w:type="auto"/>
        <w:tblLook w:val="04A0" w:firstRow="1" w:lastRow="0" w:firstColumn="1" w:lastColumn="0" w:noHBand="0" w:noVBand="1"/>
      </w:tblPr>
      <w:tblGrid>
        <w:gridCol w:w="1827"/>
        <w:gridCol w:w="8292"/>
      </w:tblGrid>
      <w:tr w:rsidR="00E1584E" w14:paraId="210C5F72" w14:textId="77777777" w:rsidTr="70F593BE">
        <w:trPr>
          <w:trHeight w:val="842"/>
        </w:trPr>
        <w:tc>
          <w:tcPr>
            <w:tcW w:w="1827" w:type="dxa"/>
            <w:vMerge w:val="restart"/>
          </w:tcPr>
          <w:p w14:paraId="51AA98D6" w14:textId="0E8BAAE5" w:rsidR="00E1584E" w:rsidRDefault="00E1584E" w:rsidP="00E12D6D">
            <w:pPr>
              <w:pStyle w:val="BodyText"/>
              <w:spacing w:before="1"/>
            </w:pPr>
            <w:r>
              <w:t xml:space="preserve">2. </w:t>
            </w:r>
          </w:p>
        </w:tc>
        <w:tc>
          <w:tcPr>
            <w:tcW w:w="8292" w:type="dxa"/>
          </w:tcPr>
          <w:p w14:paraId="18B63498" w14:textId="39256125" w:rsidR="00E1584E" w:rsidRDefault="00E1584E" w:rsidP="00E12D6D">
            <w:pPr>
              <w:pStyle w:val="BodyText"/>
              <w:spacing w:before="1"/>
            </w:pPr>
            <w:r>
              <w:t>What: Regular updates to DE website, resources and documents related to distance education.</w:t>
            </w:r>
          </w:p>
        </w:tc>
      </w:tr>
      <w:tr w:rsidR="00E1584E" w14:paraId="2B17472E" w14:textId="77777777" w:rsidTr="70F593BE">
        <w:trPr>
          <w:trHeight w:val="829"/>
        </w:trPr>
        <w:tc>
          <w:tcPr>
            <w:tcW w:w="1827" w:type="dxa"/>
            <w:vMerge/>
          </w:tcPr>
          <w:p w14:paraId="72B6630A" w14:textId="77777777" w:rsidR="00E1584E" w:rsidRDefault="00E1584E" w:rsidP="00E12D6D">
            <w:pPr>
              <w:pStyle w:val="BodyText"/>
              <w:spacing w:before="1"/>
            </w:pPr>
          </w:p>
        </w:tc>
        <w:tc>
          <w:tcPr>
            <w:tcW w:w="8292" w:type="dxa"/>
          </w:tcPr>
          <w:p w14:paraId="5A027389" w14:textId="45220440" w:rsidR="00E1584E" w:rsidRDefault="00E1584E" w:rsidP="00E12D6D">
            <w:pPr>
              <w:pStyle w:val="BodyText"/>
              <w:spacing w:before="1"/>
            </w:pPr>
            <w:r>
              <w:t xml:space="preserve">When: Minimally twice per month after each DE committee meeting and throughout the length of the assignment.  </w:t>
            </w:r>
          </w:p>
        </w:tc>
      </w:tr>
    </w:tbl>
    <w:p w14:paraId="3A4E3B9E" w14:textId="6651E5C0" w:rsidR="00E1584E" w:rsidRDefault="00E1584E">
      <w:pPr>
        <w:pStyle w:val="BodyText"/>
        <w:spacing w:before="1"/>
      </w:pPr>
    </w:p>
    <w:tbl>
      <w:tblPr>
        <w:tblStyle w:val="TableGrid"/>
        <w:tblW w:w="0" w:type="auto"/>
        <w:tblLook w:val="04A0" w:firstRow="1" w:lastRow="0" w:firstColumn="1" w:lastColumn="0" w:noHBand="0" w:noVBand="1"/>
      </w:tblPr>
      <w:tblGrid>
        <w:gridCol w:w="1827"/>
        <w:gridCol w:w="8292"/>
      </w:tblGrid>
      <w:tr w:rsidR="00E1584E" w14:paraId="0BCAFA26" w14:textId="77777777" w:rsidTr="70F593BE">
        <w:trPr>
          <w:trHeight w:val="842"/>
        </w:trPr>
        <w:tc>
          <w:tcPr>
            <w:tcW w:w="1827" w:type="dxa"/>
            <w:vMerge w:val="restart"/>
          </w:tcPr>
          <w:p w14:paraId="40A89E46" w14:textId="312DC9F2" w:rsidR="00E1584E" w:rsidRDefault="00E1584E" w:rsidP="00E12D6D">
            <w:pPr>
              <w:pStyle w:val="BodyText"/>
              <w:spacing w:before="1"/>
            </w:pPr>
            <w:r>
              <w:t xml:space="preserve">3. </w:t>
            </w:r>
          </w:p>
        </w:tc>
        <w:tc>
          <w:tcPr>
            <w:tcW w:w="8292" w:type="dxa"/>
          </w:tcPr>
          <w:p w14:paraId="1FCCB867" w14:textId="7F33D1BC" w:rsidR="00E1584E" w:rsidRDefault="00E1584E" w:rsidP="00E12D6D">
            <w:pPr>
              <w:pStyle w:val="BodyText"/>
              <w:spacing w:before="1"/>
            </w:pPr>
            <w:r>
              <w:t xml:space="preserve">What: Regularly attend Curriculum Committee meetings twice per month and scheduled Tech Review sessions and serve as primary tech reviewer for Distance Education Addenda.  </w:t>
            </w:r>
          </w:p>
        </w:tc>
      </w:tr>
      <w:tr w:rsidR="00E1584E" w14:paraId="0AEAE80C" w14:textId="77777777" w:rsidTr="70F593BE">
        <w:trPr>
          <w:trHeight w:val="829"/>
        </w:trPr>
        <w:tc>
          <w:tcPr>
            <w:tcW w:w="1827" w:type="dxa"/>
            <w:vMerge/>
          </w:tcPr>
          <w:p w14:paraId="04EB3629" w14:textId="77777777" w:rsidR="00E1584E" w:rsidRDefault="00E1584E" w:rsidP="00E12D6D">
            <w:pPr>
              <w:pStyle w:val="BodyText"/>
              <w:spacing w:before="1"/>
            </w:pPr>
          </w:p>
        </w:tc>
        <w:tc>
          <w:tcPr>
            <w:tcW w:w="8292" w:type="dxa"/>
          </w:tcPr>
          <w:p w14:paraId="4E8978C4" w14:textId="2850DFB3" w:rsidR="00E1584E" w:rsidRDefault="00E1584E" w:rsidP="00E12D6D">
            <w:pPr>
              <w:pStyle w:val="BodyText"/>
              <w:spacing w:before="1"/>
            </w:pPr>
            <w:r>
              <w:t xml:space="preserve">When: Minimally twice per month during regular Curriculum Committee schedule throughout the length of the assignment. </w:t>
            </w:r>
          </w:p>
        </w:tc>
      </w:tr>
    </w:tbl>
    <w:p w14:paraId="58D8C642" w14:textId="0F3AAC32" w:rsidR="00E1584E" w:rsidRDefault="00E1584E">
      <w:pPr>
        <w:pStyle w:val="BodyText"/>
        <w:spacing w:before="1"/>
      </w:pPr>
    </w:p>
    <w:tbl>
      <w:tblPr>
        <w:tblStyle w:val="TableGrid"/>
        <w:tblW w:w="0" w:type="auto"/>
        <w:tblLook w:val="04A0" w:firstRow="1" w:lastRow="0" w:firstColumn="1" w:lastColumn="0" w:noHBand="0" w:noVBand="1"/>
      </w:tblPr>
      <w:tblGrid>
        <w:gridCol w:w="1827"/>
        <w:gridCol w:w="8292"/>
      </w:tblGrid>
      <w:tr w:rsidR="00E1584E" w14:paraId="32024901" w14:textId="77777777" w:rsidTr="70F593BE">
        <w:trPr>
          <w:trHeight w:val="842"/>
        </w:trPr>
        <w:tc>
          <w:tcPr>
            <w:tcW w:w="1827" w:type="dxa"/>
            <w:vMerge w:val="restart"/>
          </w:tcPr>
          <w:p w14:paraId="4D1F0CC5" w14:textId="34582A61" w:rsidR="00E1584E" w:rsidRDefault="00E1584E" w:rsidP="00E12D6D">
            <w:pPr>
              <w:pStyle w:val="BodyText"/>
              <w:spacing w:before="1"/>
            </w:pPr>
            <w:r>
              <w:t xml:space="preserve">4. </w:t>
            </w:r>
          </w:p>
        </w:tc>
        <w:tc>
          <w:tcPr>
            <w:tcW w:w="8292" w:type="dxa"/>
          </w:tcPr>
          <w:p w14:paraId="3B39C333" w14:textId="706018CD" w:rsidR="00E1584E" w:rsidRDefault="00E1584E" w:rsidP="00E12D6D">
            <w:pPr>
              <w:pStyle w:val="BodyText"/>
              <w:spacing w:before="1"/>
            </w:pPr>
            <w:r>
              <w:t xml:space="preserve">What: Annually Review the Distance Education Addendum form for accuracy and relevance and recommend edits/changes when needed. </w:t>
            </w:r>
          </w:p>
        </w:tc>
      </w:tr>
      <w:tr w:rsidR="00E1584E" w14:paraId="4734A4FB" w14:textId="77777777" w:rsidTr="70F593BE">
        <w:trPr>
          <w:trHeight w:val="829"/>
        </w:trPr>
        <w:tc>
          <w:tcPr>
            <w:tcW w:w="1827" w:type="dxa"/>
            <w:vMerge/>
          </w:tcPr>
          <w:p w14:paraId="1CB77E29" w14:textId="77777777" w:rsidR="00E1584E" w:rsidRDefault="00E1584E" w:rsidP="00E12D6D">
            <w:pPr>
              <w:pStyle w:val="BodyText"/>
              <w:spacing w:before="1"/>
            </w:pPr>
          </w:p>
        </w:tc>
        <w:tc>
          <w:tcPr>
            <w:tcW w:w="8292" w:type="dxa"/>
          </w:tcPr>
          <w:p w14:paraId="466FB9B8" w14:textId="3C2B842F" w:rsidR="00E1584E" w:rsidRDefault="00E1584E" w:rsidP="00E12D6D">
            <w:pPr>
              <w:pStyle w:val="BodyText"/>
              <w:spacing w:before="1"/>
            </w:pPr>
            <w:r>
              <w:t xml:space="preserve">When: August  </w:t>
            </w:r>
          </w:p>
        </w:tc>
      </w:tr>
    </w:tbl>
    <w:p w14:paraId="58ECA1F3" w14:textId="090DD26E" w:rsidR="00E1584E" w:rsidRDefault="00E1584E">
      <w:pPr>
        <w:pStyle w:val="BodyText"/>
        <w:spacing w:before="1"/>
      </w:pPr>
    </w:p>
    <w:p w14:paraId="724E6FB1" w14:textId="461FE02C" w:rsidR="00E1584E" w:rsidRDefault="00E1584E">
      <w:pPr>
        <w:pStyle w:val="BodyText"/>
        <w:spacing w:before="1"/>
      </w:pPr>
    </w:p>
    <w:tbl>
      <w:tblPr>
        <w:tblStyle w:val="TableGrid"/>
        <w:tblW w:w="0" w:type="auto"/>
        <w:tblLook w:val="04A0" w:firstRow="1" w:lastRow="0" w:firstColumn="1" w:lastColumn="0" w:noHBand="0" w:noVBand="1"/>
      </w:tblPr>
      <w:tblGrid>
        <w:gridCol w:w="1827"/>
        <w:gridCol w:w="8292"/>
      </w:tblGrid>
      <w:tr w:rsidR="00810056" w14:paraId="44423FC6" w14:textId="77777777" w:rsidTr="70F593BE">
        <w:trPr>
          <w:trHeight w:val="842"/>
        </w:trPr>
        <w:tc>
          <w:tcPr>
            <w:tcW w:w="1827" w:type="dxa"/>
            <w:vMerge w:val="restart"/>
          </w:tcPr>
          <w:p w14:paraId="4EDA3E32" w14:textId="5BBA47BE" w:rsidR="00810056" w:rsidRDefault="00810056" w:rsidP="00E12D6D">
            <w:pPr>
              <w:pStyle w:val="BodyText"/>
              <w:spacing w:before="1"/>
            </w:pPr>
            <w:r>
              <w:t>5.</w:t>
            </w:r>
          </w:p>
        </w:tc>
        <w:tc>
          <w:tcPr>
            <w:tcW w:w="8292" w:type="dxa"/>
          </w:tcPr>
          <w:p w14:paraId="2590EF8A" w14:textId="0D9ECB57" w:rsidR="00810056" w:rsidRDefault="00810056" w:rsidP="00E12D6D">
            <w:pPr>
              <w:pStyle w:val="BodyText"/>
              <w:spacing w:before="1"/>
            </w:pPr>
            <w:r>
              <w:t>What: Regularly attend DDEC meetings and serve as course reviewer in these meetings</w:t>
            </w:r>
          </w:p>
        </w:tc>
      </w:tr>
      <w:tr w:rsidR="00810056" w14:paraId="7C90D0DB" w14:textId="77777777" w:rsidTr="70F593BE">
        <w:trPr>
          <w:trHeight w:val="829"/>
        </w:trPr>
        <w:tc>
          <w:tcPr>
            <w:tcW w:w="1827" w:type="dxa"/>
            <w:vMerge/>
          </w:tcPr>
          <w:p w14:paraId="3C956313" w14:textId="77777777" w:rsidR="00810056" w:rsidRDefault="00810056" w:rsidP="00E12D6D">
            <w:pPr>
              <w:pStyle w:val="BodyText"/>
              <w:spacing w:before="1"/>
            </w:pPr>
          </w:p>
        </w:tc>
        <w:tc>
          <w:tcPr>
            <w:tcW w:w="8292" w:type="dxa"/>
          </w:tcPr>
          <w:p w14:paraId="4A06A911" w14:textId="4738C905" w:rsidR="00810056" w:rsidRDefault="00810056" w:rsidP="00E12D6D">
            <w:pPr>
              <w:pStyle w:val="BodyText"/>
              <w:spacing w:before="1"/>
            </w:pPr>
            <w:r>
              <w:t xml:space="preserve">When: Twice monthly meetings as determined by the DDEC committee. </w:t>
            </w:r>
          </w:p>
        </w:tc>
      </w:tr>
    </w:tbl>
    <w:p w14:paraId="3225E398" w14:textId="5C98109B" w:rsidR="0011545D" w:rsidRDefault="0011545D" w:rsidP="00810056">
      <w:pPr>
        <w:pStyle w:val="BodyText"/>
        <w:ind w:right="160"/>
      </w:pPr>
    </w:p>
    <w:p w14:paraId="50C1F0E2" w14:textId="3B43017E" w:rsidR="001E0D84" w:rsidRDefault="001E0D84" w:rsidP="00810056">
      <w:pPr>
        <w:pStyle w:val="BodyText"/>
        <w:ind w:right="160"/>
      </w:pPr>
    </w:p>
    <w:p w14:paraId="149D0E20" w14:textId="6833A2CF" w:rsidR="001E0D84" w:rsidRDefault="001E0D84" w:rsidP="00810056">
      <w:pPr>
        <w:pStyle w:val="BodyText"/>
        <w:ind w:right="160"/>
      </w:pPr>
    </w:p>
    <w:p w14:paraId="1FF9E074" w14:textId="50248247" w:rsidR="001E0D84" w:rsidRDefault="001E0D84" w:rsidP="00810056">
      <w:pPr>
        <w:pStyle w:val="BodyText"/>
        <w:ind w:right="160"/>
      </w:pPr>
    </w:p>
    <w:p w14:paraId="41007BF5" w14:textId="4AA04DA1" w:rsidR="001E0D84" w:rsidRDefault="001E0D84" w:rsidP="00810056">
      <w:pPr>
        <w:pStyle w:val="BodyText"/>
        <w:ind w:right="160"/>
      </w:pPr>
    </w:p>
    <w:p w14:paraId="02CEFB59" w14:textId="598D4159" w:rsidR="001E0D84" w:rsidRDefault="001E0D84" w:rsidP="00810056">
      <w:pPr>
        <w:pStyle w:val="BodyText"/>
        <w:ind w:right="160"/>
      </w:pPr>
    </w:p>
    <w:p w14:paraId="717338F0" w14:textId="77777777" w:rsidR="001E0D84" w:rsidRPr="00E118AC" w:rsidRDefault="001E0D84" w:rsidP="001E0D84">
      <w:pPr>
        <w:rPr>
          <w:b/>
        </w:rPr>
      </w:pPr>
      <w:r w:rsidRPr="00E118AC">
        <w:rPr>
          <w:b/>
        </w:rPr>
        <w:t>Selection Process:</w:t>
      </w:r>
    </w:p>
    <w:p w14:paraId="6C5C3F0E" w14:textId="77777777" w:rsidR="001E0D84" w:rsidRDefault="001E0D84" w:rsidP="0D21354B">
      <w:pPr>
        <w:rPr>
          <w:b/>
          <w:bCs/>
        </w:rPr>
      </w:pPr>
    </w:p>
    <w:p w14:paraId="028F2EAE" w14:textId="3CA7A81A" w:rsidR="001E0D84" w:rsidRDefault="001E0D84" w:rsidP="001E0D84">
      <w:pPr>
        <w:pStyle w:val="BodyText"/>
        <w:numPr>
          <w:ilvl w:val="0"/>
          <w:numId w:val="6"/>
        </w:numPr>
        <w:ind w:right="160"/>
      </w:pPr>
      <w:r>
        <w:t xml:space="preserve">All interested applicants are requested to send a letter of interest </w:t>
      </w:r>
      <w:r w:rsidR="00F134DB">
        <w:t xml:space="preserve">(see Part B of this form) </w:t>
      </w:r>
      <w:r>
        <w:t>on or before</w:t>
      </w:r>
      <w:r w:rsidRPr="0D21354B">
        <w:rPr>
          <w:u w:val="single"/>
        </w:rPr>
        <w:t xml:space="preserve"> </w:t>
      </w:r>
      <w:r w:rsidR="53828248">
        <w:t>December 7</w:t>
      </w:r>
      <w:r w:rsidR="7C91A2D6">
        <w:t>, 2022 at 5:00PM.  Send letters of interest to</w:t>
      </w:r>
      <w:r w:rsidR="7C91A2D6" w:rsidRPr="0D21354B">
        <w:rPr>
          <w:u w:val="single"/>
        </w:rPr>
        <w:t xml:space="preserve"> </w:t>
      </w:r>
      <w:r w:rsidR="009558AB">
        <w:t xml:space="preserve">Aprill Nogarr </w:t>
      </w:r>
      <w:hyperlink r:id="rId11">
        <w:r w:rsidR="009558AB" w:rsidRPr="0D21354B">
          <w:rPr>
            <w:rStyle w:val="Hyperlink"/>
          </w:rPr>
          <w:t>anogarr@losmedanos.edu</w:t>
        </w:r>
      </w:hyperlink>
      <w:r w:rsidR="009558AB">
        <w:t xml:space="preserve"> and Mark Lewis </w:t>
      </w:r>
      <w:hyperlink r:id="rId12">
        <w:r w:rsidR="009558AB" w:rsidRPr="0D21354B">
          <w:rPr>
            <w:rStyle w:val="Hyperlink"/>
          </w:rPr>
          <w:t>mlewis@losemedanos.edu</w:t>
        </w:r>
      </w:hyperlink>
      <w:r w:rsidR="009558AB">
        <w:t xml:space="preserve">.  </w:t>
      </w:r>
      <w:r>
        <w:t xml:space="preserve"> The letter of interest should include a description of why you are interested in the position, professional strengths and experience, and why you believe you are the best candidate for this position. </w:t>
      </w:r>
    </w:p>
    <w:p w14:paraId="58946A2B" w14:textId="77777777" w:rsidR="001E0D84" w:rsidRPr="00DF0041" w:rsidRDefault="001E0D84" w:rsidP="001E0D84">
      <w:pPr>
        <w:pStyle w:val="ListParagraph"/>
      </w:pPr>
    </w:p>
    <w:p w14:paraId="50B9E61C" w14:textId="4BD4F572" w:rsidR="001E0D84" w:rsidRPr="00F347FB" w:rsidRDefault="1B05FC65" w:rsidP="001E0D84">
      <w:pPr>
        <w:pStyle w:val="ListParagraph"/>
        <w:widowControl/>
        <w:numPr>
          <w:ilvl w:val="0"/>
          <w:numId w:val="6"/>
        </w:numPr>
        <w:autoSpaceDE/>
        <w:autoSpaceDN/>
      </w:pPr>
      <w:r>
        <w:t>If needed, interviews will be conducted the week of 12/6/22 or upon return for the spring 2023 term.  R</w:t>
      </w:r>
      <w:r w:rsidR="001E0D84">
        <w:t>ecommended candidate</w:t>
      </w:r>
      <w:r w:rsidR="635111D9">
        <w:t>s</w:t>
      </w:r>
      <w:r w:rsidR="001E0D84">
        <w:t xml:space="preserve"> will be forwarded by </w:t>
      </w:r>
      <w:r w:rsidR="00F134DB">
        <w:t>the Distance Education Committee</w:t>
      </w:r>
      <w:r w:rsidR="001E0D84">
        <w:t xml:space="preserve"> to the Academic Senate.   </w:t>
      </w:r>
    </w:p>
    <w:p w14:paraId="06BDAEFF" w14:textId="77777777" w:rsidR="001E0D84" w:rsidRPr="00F347FB" w:rsidRDefault="001E0D84" w:rsidP="001E0D84">
      <w:pPr>
        <w:pStyle w:val="ListParagraph"/>
      </w:pPr>
    </w:p>
    <w:p w14:paraId="35EF128D" w14:textId="7C93C040" w:rsidR="001E0D84" w:rsidRDefault="001E0D84" w:rsidP="001E0D84">
      <w:pPr>
        <w:pStyle w:val="ListParagraph"/>
        <w:widowControl/>
        <w:numPr>
          <w:ilvl w:val="0"/>
          <w:numId w:val="6"/>
        </w:numPr>
        <w:autoSpaceDE/>
        <w:autoSpaceDN/>
      </w:pPr>
      <w:r>
        <w:t xml:space="preserve">The selected faculty member will be confirmed by the Academic Senate during an Academic Senate bi-monthly meeting. </w:t>
      </w:r>
    </w:p>
    <w:p w14:paraId="2FA7819E" w14:textId="77777777" w:rsidR="001E0D84" w:rsidRPr="00715A04" w:rsidRDefault="001E0D84" w:rsidP="001E0D84">
      <w:pPr>
        <w:pStyle w:val="ListParagraph"/>
      </w:pPr>
    </w:p>
    <w:p w14:paraId="33E1CF78" w14:textId="77777777" w:rsidR="001E0D84" w:rsidRPr="00365122" w:rsidRDefault="001E0D84" w:rsidP="001E0D84">
      <w:pPr>
        <w:pStyle w:val="ListParagraph"/>
      </w:pPr>
    </w:p>
    <w:p w14:paraId="78E0EB95" w14:textId="3AAA516C" w:rsidR="00F134DB" w:rsidRDefault="00F134DB">
      <w:r>
        <w:br w:type="page"/>
      </w:r>
    </w:p>
    <w:p w14:paraId="3302752D" w14:textId="77777777" w:rsidR="001E0D84" w:rsidRDefault="001E0D84" w:rsidP="001E0D84"/>
    <w:p w14:paraId="7FA9DF31" w14:textId="1A79F900" w:rsidR="001E0D84" w:rsidRPr="004A4F9F" w:rsidRDefault="00F134DB" w:rsidP="001E0D84">
      <w:pPr>
        <w:rPr>
          <w:b/>
          <w:bCs/>
          <w:iCs/>
          <w:sz w:val="28"/>
          <w:szCs w:val="28"/>
        </w:rPr>
      </w:pPr>
      <w:r>
        <w:rPr>
          <w:b/>
          <w:bCs/>
          <w:iCs/>
          <w:sz w:val="28"/>
          <w:szCs w:val="28"/>
        </w:rPr>
        <w:t>P</w:t>
      </w:r>
      <w:r w:rsidR="001E0D84" w:rsidRPr="004A4F9F">
        <w:rPr>
          <w:b/>
          <w:bCs/>
          <w:iCs/>
          <w:sz w:val="28"/>
          <w:szCs w:val="28"/>
        </w:rPr>
        <w:t xml:space="preserve">ART B: Application for Reassignment Opportunity </w:t>
      </w:r>
      <w:r w:rsidR="001E0D84" w:rsidRPr="004A4F9F">
        <w:rPr>
          <w:b/>
          <w:bCs/>
          <w:iCs/>
          <w:sz w:val="28"/>
          <w:szCs w:val="28"/>
        </w:rPr>
        <w:br/>
      </w:r>
    </w:p>
    <w:p w14:paraId="32E45F93" w14:textId="77777777" w:rsidR="001E0D84" w:rsidRPr="004A4F9F" w:rsidRDefault="001E0D84" w:rsidP="001E0D84">
      <w:pPr>
        <w:rPr>
          <w:bCs/>
        </w:rPr>
      </w:pPr>
      <w:r w:rsidRPr="004A4F9F">
        <w:rPr>
          <w:bCs/>
        </w:rPr>
        <w:t>Project Title: ________________________________________________________________</w:t>
      </w:r>
      <w:r w:rsidRPr="004A4F9F">
        <w:rPr>
          <w:bCs/>
        </w:rPr>
        <w:br/>
      </w:r>
    </w:p>
    <w:p w14:paraId="7E335F25" w14:textId="77777777" w:rsidR="001E0D84" w:rsidRPr="004A4F9F" w:rsidRDefault="001E0D84" w:rsidP="001E0D84">
      <w:pPr>
        <w:rPr>
          <w:bCs/>
        </w:rPr>
      </w:pPr>
      <w:r w:rsidRPr="004A4F9F">
        <w:rPr>
          <w:bCs/>
        </w:rPr>
        <w:t>Position Title/Term:____________________________________________________________</w:t>
      </w:r>
    </w:p>
    <w:p w14:paraId="13D5F8FE" w14:textId="77777777" w:rsidR="001E0D84" w:rsidRPr="004A4F9F" w:rsidRDefault="001E0D84" w:rsidP="001E0D84">
      <w:pPr>
        <w:rPr>
          <w:bCs/>
        </w:rPr>
      </w:pPr>
      <w:r w:rsidRPr="004A4F9F">
        <w:rPr>
          <w:bCs/>
        </w:rPr>
        <w:br/>
        <w:t>Applicant Name:______________________________________________________________</w:t>
      </w:r>
    </w:p>
    <w:p w14:paraId="12BDE724" w14:textId="77777777" w:rsidR="001E0D84" w:rsidRPr="004A4F9F" w:rsidRDefault="001E0D84" w:rsidP="001E0D84">
      <w:pPr>
        <w:rPr>
          <w:bCs/>
        </w:rPr>
      </w:pPr>
      <w:r w:rsidRPr="004A4F9F">
        <w:rPr>
          <w:bCs/>
        </w:rPr>
        <w:br/>
        <w:t>Department/Division:___________________________________________________________</w:t>
      </w:r>
    </w:p>
    <w:p w14:paraId="1A5912C4" w14:textId="77777777" w:rsidR="001E0D84" w:rsidRPr="004A4F9F" w:rsidRDefault="001E0D84" w:rsidP="001E0D84">
      <w:pPr>
        <w:rPr>
          <w:b/>
          <w:bCs/>
          <w:i/>
          <w:iCs/>
          <w:sz w:val="36"/>
          <w:szCs w:val="36"/>
        </w:rPr>
      </w:pPr>
    </w:p>
    <w:p w14:paraId="6631B601" w14:textId="77777777" w:rsidR="001E0D84" w:rsidRPr="004A4F9F" w:rsidRDefault="001E0D84" w:rsidP="001E0D84">
      <w:r w:rsidRPr="00DF0041">
        <w:t xml:space="preserve">The letter of interest should include a description of why you are interested in the position, </w:t>
      </w:r>
      <w:r>
        <w:t xml:space="preserve">your professional strengths, demonstrated commitment to equity, and </w:t>
      </w:r>
      <w:r w:rsidRPr="00DF0041">
        <w:t>experiences</w:t>
      </w:r>
      <w:r>
        <w:t xml:space="preserve"> that will inform your leadership in this position </w:t>
      </w:r>
      <w:r w:rsidRPr="004A4F9F">
        <w:t>(500-word limit).</w:t>
      </w:r>
    </w:p>
    <w:p w14:paraId="1C20252C" w14:textId="77777777" w:rsidR="001E0D84" w:rsidRPr="004A4F9F" w:rsidRDefault="001E0D84" w:rsidP="001E0D84"/>
    <w:p w14:paraId="183ED68A" w14:textId="77777777" w:rsidR="001E0D84" w:rsidRPr="004A4F9F" w:rsidRDefault="001E0D84" w:rsidP="001E0D84"/>
    <w:p w14:paraId="3DB91F89" w14:textId="77777777" w:rsidR="001E0D84" w:rsidRPr="004A4F9F" w:rsidRDefault="001E0D84" w:rsidP="001E0D84"/>
    <w:p w14:paraId="01FB957A" w14:textId="77777777" w:rsidR="001E0D84" w:rsidRPr="004A4F9F" w:rsidRDefault="001E0D84" w:rsidP="001E0D84"/>
    <w:p w14:paraId="2BA22078" w14:textId="77777777" w:rsidR="001E0D84" w:rsidRPr="004A4F9F" w:rsidRDefault="001E0D84" w:rsidP="001E0D84"/>
    <w:p w14:paraId="05C46973" w14:textId="77777777" w:rsidR="001E0D84" w:rsidRPr="004A4F9F" w:rsidRDefault="001E0D84" w:rsidP="001E0D84"/>
    <w:p w14:paraId="5B0E20B1" w14:textId="77777777" w:rsidR="001E0D84" w:rsidRDefault="001E0D84" w:rsidP="001E0D84"/>
    <w:p w14:paraId="4808FDD1" w14:textId="77777777" w:rsidR="001E0D84" w:rsidRDefault="001E0D84" w:rsidP="001E0D84"/>
    <w:p w14:paraId="1BFE1AC3" w14:textId="77777777" w:rsidR="001E0D84" w:rsidRDefault="001E0D84" w:rsidP="001E0D84"/>
    <w:p w14:paraId="7E556A87" w14:textId="77777777" w:rsidR="001E0D84" w:rsidRDefault="001E0D84" w:rsidP="001E0D84"/>
    <w:p w14:paraId="2DE4A605" w14:textId="77777777" w:rsidR="001E0D84" w:rsidRDefault="001E0D84" w:rsidP="001E0D84"/>
    <w:p w14:paraId="37C1D3BA" w14:textId="77777777" w:rsidR="001E0D84" w:rsidRDefault="001E0D84" w:rsidP="001E0D84"/>
    <w:p w14:paraId="21E44C1B" w14:textId="77777777" w:rsidR="001E0D84" w:rsidRDefault="001E0D84" w:rsidP="001E0D84"/>
    <w:p w14:paraId="4E4870DD" w14:textId="77777777" w:rsidR="001E0D84" w:rsidRDefault="001E0D84" w:rsidP="001E0D84"/>
    <w:p w14:paraId="4C1EABF2" w14:textId="77777777" w:rsidR="001E0D84" w:rsidRDefault="001E0D84" w:rsidP="001E0D84"/>
    <w:p w14:paraId="4FB73EB3" w14:textId="77777777" w:rsidR="001E0D84" w:rsidRDefault="001E0D84" w:rsidP="001E0D84"/>
    <w:p w14:paraId="43ED466C" w14:textId="77777777" w:rsidR="001E0D84" w:rsidRDefault="001E0D84" w:rsidP="001E0D84"/>
    <w:p w14:paraId="00B37E92" w14:textId="77777777" w:rsidR="001E0D84" w:rsidRDefault="001E0D84" w:rsidP="001E0D84"/>
    <w:p w14:paraId="010B58A5" w14:textId="77777777" w:rsidR="001E0D84" w:rsidRDefault="001E0D84" w:rsidP="001E0D84"/>
    <w:p w14:paraId="2B546EDC" w14:textId="77777777" w:rsidR="001E0D84" w:rsidRPr="004A4F9F" w:rsidRDefault="001E0D84" w:rsidP="001E0D84"/>
    <w:p w14:paraId="612DC6BF" w14:textId="77777777" w:rsidR="001E0D84" w:rsidRPr="004A4F9F" w:rsidRDefault="001E0D84" w:rsidP="001E0D84"/>
    <w:p w14:paraId="342E7041" w14:textId="77777777" w:rsidR="001E0D84" w:rsidRPr="004A4F9F" w:rsidRDefault="001E0D84" w:rsidP="001E0D84">
      <w:pPr>
        <w:rPr>
          <w:b/>
          <w:sz w:val="28"/>
          <w:szCs w:val="28"/>
        </w:rPr>
      </w:pPr>
    </w:p>
    <w:p w14:paraId="74954E1E" w14:textId="77777777" w:rsidR="001E0D84" w:rsidRPr="004A4F9F" w:rsidRDefault="001E0D84" w:rsidP="001E0D84">
      <w:pPr>
        <w:rPr>
          <w:b/>
          <w:sz w:val="28"/>
          <w:szCs w:val="28"/>
        </w:rPr>
      </w:pPr>
      <w:r w:rsidRPr="004A4F9F">
        <w:rPr>
          <w:b/>
          <w:sz w:val="28"/>
          <w:szCs w:val="28"/>
        </w:rPr>
        <w:t>Signatures (must be signed and submitted with application):</w:t>
      </w:r>
    </w:p>
    <w:p w14:paraId="1EE2D34E" w14:textId="77777777" w:rsidR="001E0D84" w:rsidRPr="004A4F9F" w:rsidRDefault="001E0D84" w:rsidP="001E0D84"/>
    <w:p w14:paraId="7ED11B4B" w14:textId="77777777" w:rsidR="001E0D84" w:rsidRPr="004A4F9F" w:rsidRDefault="001E0D84" w:rsidP="001E0D84"/>
    <w:p w14:paraId="371102C9" w14:textId="77777777" w:rsidR="001E0D84" w:rsidRPr="004A4F9F" w:rsidRDefault="001E0D84" w:rsidP="001E0D84">
      <w:r w:rsidRPr="004A4F9F">
        <w:t xml:space="preserve">____________________________________ Faculty Signature                               </w:t>
      </w:r>
      <w:r>
        <w:tab/>
      </w:r>
      <w:r w:rsidRPr="004A4F9F">
        <w:t>Date:______________</w:t>
      </w:r>
      <w:r w:rsidRPr="004A4F9F">
        <w:br/>
      </w:r>
    </w:p>
    <w:p w14:paraId="22A49A49" w14:textId="77777777" w:rsidR="001E0D84" w:rsidRPr="004A4F9F" w:rsidRDefault="001E0D84" w:rsidP="001E0D84"/>
    <w:p w14:paraId="1FBF9E04" w14:textId="77777777" w:rsidR="001E0D84" w:rsidRPr="004A4F9F" w:rsidRDefault="001E0D84" w:rsidP="001E0D84">
      <w:r w:rsidRPr="004A4F9F">
        <w:t xml:space="preserve">____________________________________ Department Chair Signature            </w:t>
      </w:r>
      <w:r>
        <w:tab/>
      </w:r>
      <w:r w:rsidRPr="004A4F9F">
        <w:t>Date:______________</w:t>
      </w:r>
      <w:r w:rsidRPr="004A4F9F">
        <w:br/>
      </w:r>
    </w:p>
    <w:p w14:paraId="151DBB79" w14:textId="77777777" w:rsidR="001E0D84" w:rsidRPr="004A4F9F" w:rsidRDefault="001E0D84" w:rsidP="001E0D84"/>
    <w:p w14:paraId="30ADD764" w14:textId="77777777" w:rsidR="001E0D84" w:rsidRPr="004A4F9F" w:rsidRDefault="001E0D84" w:rsidP="001E0D84">
      <w:r w:rsidRPr="004A4F9F">
        <w:t>______________</w:t>
      </w:r>
      <w:r>
        <w:t xml:space="preserve">______________________ </w:t>
      </w:r>
      <w:r w:rsidRPr="004A4F9F">
        <w:t xml:space="preserve">Dean Signature                    </w:t>
      </w:r>
      <w:r>
        <w:tab/>
      </w:r>
      <w:r>
        <w:tab/>
      </w:r>
      <w:r w:rsidRPr="004A4F9F">
        <w:t>Date:______________</w:t>
      </w:r>
    </w:p>
    <w:p w14:paraId="182CE748" w14:textId="77777777" w:rsidR="001E0D84" w:rsidRPr="004A4F9F" w:rsidRDefault="001E0D84" w:rsidP="001E0D84"/>
    <w:p w14:paraId="41C196D9" w14:textId="2B305CBB" w:rsidR="002D303F" w:rsidRDefault="002D303F" w:rsidP="00810056">
      <w:pPr>
        <w:pStyle w:val="BodyText"/>
        <w:ind w:right="160"/>
      </w:pPr>
    </w:p>
    <w:sectPr w:rsidR="002D303F">
      <w:footerReference w:type="default" r:id="rId13"/>
      <w:pgSz w:w="12240" w:h="15840"/>
      <w:pgMar w:top="720" w:right="960" w:bottom="920" w:left="88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538ED" w14:textId="77777777" w:rsidR="00A621C0" w:rsidRDefault="00A621C0">
      <w:r>
        <w:separator/>
      </w:r>
    </w:p>
  </w:endnote>
  <w:endnote w:type="continuationSeparator" w:id="0">
    <w:p w14:paraId="13D183DC" w14:textId="77777777" w:rsidR="00A621C0" w:rsidRDefault="00A6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5562" w14:textId="7D1FDD17" w:rsidR="0011545D" w:rsidRDefault="00CA769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1185A1" wp14:editId="41F8B40B">
              <wp:simplePos x="0" y="0"/>
              <wp:positionH relativeFrom="page">
                <wp:posOffset>4611370</wp:posOffset>
              </wp:positionH>
              <wp:positionV relativeFrom="page">
                <wp:posOffset>9452610</wp:posOffset>
              </wp:positionV>
              <wp:extent cx="22872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2E7B" w14:textId="55B18128" w:rsidR="0011545D" w:rsidRDefault="009558AB">
                          <w:pPr>
                            <w:pStyle w:val="BodyText"/>
                            <w:spacing w:line="245" w:lineRule="exact"/>
                            <w:ind w:left="20"/>
                          </w:pPr>
                          <w:r>
                            <w:t>2.09.22</w:t>
                          </w:r>
                          <w:r w:rsidR="00053DF6">
                            <w:t xml:space="preserve"> </w:t>
                          </w:r>
                          <w:r w:rsidR="00F134DB">
                            <w:t xml:space="preserve">Distance Education Chair </w:t>
                          </w:r>
                          <w:r w:rsidR="00F134DB">
                            <w:fldChar w:fldCharType="begin"/>
                          </w:r>
                          <w:r w:rsidR="00F134DB">
                            <w:instrText xml:space="preserve"> PAGE </w:instrText>
                          </w:r>
                          <w:r w:rsidR="00F134DB">
                            <w:fldChar w:fldCharType="separate"/>
                          </w:r>
                          <w:r w:rsidR="00F134DB">
                            <w:t>1</w:t>
                          </w:r>
                          <w:r w:rsidR="00F134D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0D451CF4">
            <v:shapetype id="_x0000_t202" coordsize="21600,21600" o:spt="202" path="m,l,21600r21600,l21600,xe" w14:anchorId="0F1185A1">
              <v:stroke joinstyle="miter"/>
              <v:path gradientshapeok="t" o:connecttype="rect"/>
            </v:shapetype>
            <v:shape id="Text Box 1" style="position:absolute;margin-left:363.1pt;margin-top:744.3pt;width:180.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">
              <v:textbox inset="0,0,0,0">
                <w:txbxContent>
                  <w:p w:rsidR="0011545D" w:rsidRDefault="009558AB" w14:paraId="40809784" w14:textId="55B18128">
                    <w:pPr>
                      <w:pStyle w:val="BodyText"/>
                      <w:spacing w:line="245" w:lineRule="exact"/>
                      <w:ind w:left="20"/>
                    </w:pPr>
                    <w:r>
                      <w:t>2.09.22</w:t>
                    </w:r>
                    <w:r w:rsidR="00053DF6">
                      <w:t xml:space="preserve"> </w:t>
                    </w:r>
                    <w:r w:rsidR="00F134DB">
                      <w:t xml:space="preserve">Distance Education Chair </w:t>
                    </w:r>
                    <w:r w:rsidR="00F134DB">
                      <w:fldChar w:fldCharType="begin"/>
                    </w:r>
                    <w:r w:rsidR="00F134DB">
                      <w:instrText xml:space="preserve"> PAGE </w:instrText>
                    </w:r>
                    <w:r w:rsidR="00F134DB">
                      <w:fldChar w:fldCharType="separate"/>
                    </w:r>
                    <w:r w:rsidR="00F134DB">
                      <w:t>1</w:t>
                    </w:r>
                    <w:r w:rsidR="00F134D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A4B39" w14:textId="77777777" w:rsidR="00A621C0" w:rsidRDefault="00A621C0">
      <w:r>
        <w:separator/>
      </w:r>
    </w:p>
  </w:footnote>
  <w:footnote w:type="continuationSeparator" w:id="0">
    <w:p w14:paraId="1B6DF7FC" w14:textId="77777777" w:rsidR="00A621C0" w:rsidRDefault="00A62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449"/>
    <w:multiLevelType w:val="hybridMultilevel"/>
    <w:tmpl w:val="6ED66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464B1"/>
    <w:multiLevelType w:val="hybridMultilevel"/>
    <w:tmpl w:val="594883D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3B2017C"/>
    <w:multiLevelType w:val="hybridMultilevel"/>
    <w:tmpl w:val="4532EC5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3DC157B6"/>
    <w:multiLevelType w:val="multilevel"/>
    <w:tmpl w:val="3E4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0D757D"/>
    <w:multiLevelType w:val="hybridMultilevel"/>
    <w:tmpl w:val="3932A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05CA2"/>
    <w:multiLevelType w:val="hybridMultilevel"/>
    <w:tmpl w:val="D8C6B918"/>
    <w:lvl w:ilvl="0" w:tplc="68142940">
      <w:start w:val="1"/>
      <w:numFmt w:val="decimal"/>
      <w:lvlText w:val="%1."/>
      <w:lvlJc w:val="left"/>
      <w:pPr>
        <w:ind w:left="920" w:hanging="360"/>
        <w:jc w:val="left"/>
      </w:pPr>
      <w:rPr>
        <w:rFonts w:ascii="Calibri" w:eastAsia="Calibri" w:hAnsi="Calibri" w:cs="Calibri" w:hint="default"/>
        <w:w w:val="100"/>
        <w:sz w:val="22"/>
        <w:szCs w:val="22"/>
        <w:lang w:val="en-US" w:eastAsia="en-US" w:bidi="en-US"/>
      </w:rPr>
    </w:lvl>
    <w:lvl w:ilvl="1" w:tplc="F984F718">
      <w:numFmt w:val="bullet"/>
      <w:lvlText w:val="•"/>
      <w:lvlJc w:val="left"/>
      <w:pPr>
        <w:ind w:left="1868" w:hanging="360"/>
      </w:pPr>
      <w:rPr>
        <w:rFonts w:hint="default"/>
        <w:lang w:val="en-US" w:eastAsia="en-US" w:bidi="en-US"/>
      </w:rPr>
    </w:lvl>
    <w:lvl w:ilvl="2" w:tplc="EDA21808">
      <w:numFmt w:val="bullet"/>
      <w:lvlText w:val="•"/>
      <w:lvlJc w:val="left"/>
      <w:pPr>
        <w:ind w:left="2816" w:hanging="360"/>
      </w:pPr>
      <w:rPr>
        <w:rFonts w:hint="default"/>
        <w:lang w:val="en-US" w:eastAsia="en-US" w:bidi="en-US"/>
      </w:rPr>
    </w:lvl>
    <w:lvl w:ilvl="3" w:tplc="63CE6EC8">
      <w:numFmt w:val="bullet"/>
      <w:lvlText w:val="•"/>
      <w:lvlJc w:val="left"/>
      <w:pPr>
        <w:ind w:left="3764" w:hanging="360"/>
      </w:pPr>
      <w:rPr>
        <w:rFonts w:hint="default"/>
        <w:lang w:val="en-US" w:eastAsia="en-US" w:bidi="en-US"/>
      </w:rPr>
    </w:lvl>
    <w:lvl w:ilvl="4" w:tplc="550AB244">
      <w:numFmt w:val="bullet"/>
      <w:lvlText w:val="•"/>
      <w:lvlJc w:val="left"/>
      <w:pPr>
        <w:ind w:left="4712" w:hanging="360"/>
      </w:pPr>
      <w:rPr>
        <w:rFonts w:hint="default"/>
        <w:lang w:val="en-US" w:eastAsia="en-US" w:bidi="en-US"/>
      </w:rPr>
    </w:lvl>
    <w:lvl w:ilvl="5" w:tplc="8AF69BAE">
      <w:numFmt w:val="bullet"/>
      <w:lvlText w:val="•"/>
      <w:lvlJc w:val="left"/>
      <w:pPr>
        <w:ind w:left="5660" w:hanging="360"/>
      </w:pPr>
      <w:rPr>
        <w:rFonts w:hint="default"/>
        <w:lang w:val="en-US" w:eastAsia="en-US" w:bidi="en-US"/>
      </w:rPr>
    </w:lvl>
    <w:lvl w:ilvl="6" w:tplc="CA3CDC52">
      <w:numFmt w:val="bullet"/>
      <w:lvlText w:val="•"/>
      <w:lvlJc w:val="left"/>
      <w:pPr>
        <w:ind w:left="6608" w:hanging="360"/>
      </w:pPr>
      <w:rPr>
        <w:rFonts w:hint="default"/>
        <w:lang w:val="en-US" w:eastAsia="en-US" w:bidi="en-US"/>
      </w:rPr>
    </w:lvl>
    <w:lvl w:ilvl="7" w:tplc="EBE40B9E">
      <w:numFmt w:val="bullet"/>
      <w:lvlText w:val="•"/>
      <w:lvlJc w:val="left"/>
      <w:pPr>
        <w:ind w:left="7556" w:hanging="360"/>
      </w:pPr>
      <w:rPr>
        <w:rFonts w:hint="default"/>
        <w:lang w:val="en-US" w:eastAsia="en-US" w:bidi="en-US"/>
      </w:rPr>
    </w:lvl>
    <w:lvl w:ilvl="8" w:tplc="18724CEE">
      <w:numFmt w:val="bullet"/>
      <w:lvlText w:val="•"/>
      <w:lvlJc w:val="left"/>
      <w:pPr>
        <w:ind w:left="8504" w:hanging="360"/>
      </w:pPr>
      <w:rPr>
        <w:rFonts w:hint="default"/>
        <w:lang w:val="en-US" w:eastAsia="en-US" w:bidi="en-US"/>
      </w:rPr>
    </w:lvl>
  </w:abstractNum>
  <w:abstractNum w:abstractNumId="6" w15:restartNumberingAfterBreak="0">
    <w:nsid w:val="6DBA4B47"/>
    <w:multiLevelType w:val="hybridMultilevel"/>
    <w:tmpl w:val="D528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5D"/>
    <w:rsid w:val="00004E9B"/>
    <w:rsid w:val="00053DF6"/>
    <w:rsid w:val="000A4E27"/>
    <w:rsid w:val="0011545D"/>
    <w:rsid w:val="001B2A80"/>
    <w:rsid w:val="001C1E9B"/>
    <w:rsid w:val="001E0D84"/>
    <w:rsid w:val="002210DE"/>
    <w:rsid w:val="002D303F"/>
    <w:rsid w:val="005C2074"/>
    <w:rsid w:val="005F3C5A"/>
    <w:rsid w:val="006920F7"/>
    <w:rsid w:val="0069663B"/>
    <w:rsid w:val="00724373"/>
    <w:rsid w:val="007B27BA"/>
    <w:rsid w:val="00810056"/>
    <w:rsid w:val="009558AB"/>
    <w:rsid w:val="00A621C0"/>
    <w:rsid w:val="00C1547F"/>
    <w:rsid w:val="00C16AB9"/>
    <w:rsid w:val="00CA769E"/>
    <w:rsid w:val="00DC454C"/>
    <w:rsid w:val="00E1357D"/>
    <w:rsid w:val="00E1584E"/>
    <w:rsid w:val="00F134DB"/>
    <w:rsid w:val="021D4AAB"/>
    <w:rsid w:val="0D21354B"/>
    <w:rsid w:val="11FDF26F"/>
    <w:rsid w:val="12D959CE"/>
    <w:rsid w:val="15E144D7"/>
    <w:rsid w:val="15F0D57C"/>
    <w:rsid w:val="1669D130"/>
    <w:rsid w:val="1B05FC65"/>
    <w:rsid w:val="2784CAF3"/>
    <w:rsid w:val="2DEC3CFC"/>
    <w:rsid w:val="30B7AAC9"/>
    <w:rsid w:val="363B16E0"/>
    <w:rsid w:val="3972B7A2"/>
    <w:rsid w:val="3B5CF4CA"/>
    <w:rsid w:val="3E34CFE3"/>
    <w:rsid w:val="3FF090ED"/>
    <w:rsid w:val="421C6B99"/>
    <w:rsid w:val="487C17D2"/>
    <w:rsid w:val="52196706"/>
    <w:rsid w:val="531EACE7"/>
    <w:rsid w:val="53828248"/>
    <w:rsid w:val="53B53767"/>
    <w:rsid w:val="60212E9F"/>
    <w:rsid w:val="60F017BC"/>
    <w:rsid w:val="635111D9"/>
    <w:rsid w:val="665EC44C"/>
    <w:rsid w:val="688D917D"/>
    <w:rsid w:val="6D77F107"/>
    <w:rsid w:val="6DD5C11F"/>
    <w:rsid w:val="7016971C"/>
    <w:rsid w:val="70F593BE"/>
    <w:rsid w:val="75FC1A17"/>
    <w:rsid w:val="77FBA7D9"/>
    <w:rsid w:val="7C91A2D6"/>
    <w:rsid w:val="7CCF18FC"/>
    <w:rsid w:val="7FC9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B537"/>
  <w15:docId w15:val="{F2F8A7EC-0245-4D6C-8849-B3E47852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ind w:left="598"/>
    </w:pPr>
  </w:style>
  <w:style w:type="paragraph" w:styleId="NormalWeb">
    <w:name w:val="Normal (Web)"/>
    <w:basedOn w:val="Normal"/>
    <w:uiPriority w:val="99"/>
    <w:unhideWhenUsed/>
    <w:rsid w:val="00E1357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1357D"/>
    <w:rPr>
      <w:sz w:val="16"/>
      <w:szCs w:val="16"/>
    </w:rPr>
  </w:style>
  <w:style w:type="paragraph" w:styleId="CommentText">
    <w:name w:val="annotation text"/>
    <w:basedOn w:val="Normal"/>
    <w:link w:val="CommentTextChar"/>
    <w:uiPriority w:val="99"/>
    <w:semiHidden/>
    <w:unhideWhenUsed/>
    <w:rsid w:val="00E1357D"/>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E1357D"/>
    <w:rPr>
      <w:sz w:val="20"/>
      <w:szCs w:val="20"/>
    </w:rPr>
  </w:style>
  <w:style w:type="table" w:styleId="TableGrid">
    <w:name w:val="Table Grid"/>
    <w:basedOn w:val="TableNormal"/>
    <w:uiPriority w:val="39"/>
    <w:rsid w:val="00E1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0D84"/>
    <w:rPr>
      <w:color w:val="0000FF" w:themeColor="hyperlink"/>
      <w:u w:val="single"/>
    </w:rPr>
  </w:style>
  <w:style w:type="character" w:styleId="UnresolvedMention">
    <w:name w:val="Unresolved Mention"/>
    <w:basedOn w:val="DefaultParagraphFont"/>
    <w:uiPriority w:val="99"/>
    <w:semiHidden/>
    <w:unhideWhenUsed/>
    <w:rsid w:val="001E0D84"/>
    <w:rPr>
      <w:color w:val="605E5C"/>
      <w:shd w:val="clear" w:color="auto" w:fill="E1DFDD"/>
    </w:rPr>
  </w:style>
  <w:style w:type="paragraph" w:customStyle="1" w:styleId="xmsolistparagraph">
    <w:name w:val="x_msolistparagraph"/>
    <w:basedOn w:val="Normal"/>
    <w:rsid w:val="002D30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53DF6"/>
    <w:pPr>
      <w:tabs>
        <w:tab w:val="center" w:pos="4680"/>
        <w:tab w:val="right" w:pos="9360"/>
      </w:tabs>
    </w:pPr>
  </w:style>
  <w:style w:type="character" w:customStyle="1" w:styleId="HeaderChar">
    <w:name w:val="Header Char"/>
    <w:basedOn w:val="DefaultParagraphFont"/>
    <w:link w:val="Header"/>
    <w:uiPriority w:val="99"/>
    <w:rsid w:val="00053DF6"/>
    <w:rPr>
      <w:rFonts w:ascii="Calibri" w:eastAsia="Calibri" w:hAnsi="Calibri" w:cs="Calibri"/>
      <w:lang w:bidi="en-US"/>
    </w:rPr>
  </w:style>
  <w:style w:type="paragraph" w:styleId="Footer">
    <w:name w:val="footer"/>
    <w:basedOn w:val="Normal"/>
    <w:link w:val="FooterChar"/>
    <w:uiPriority w:val="99"/>
    <w:unhideWhenUsed/>
    <w:rsid w:val="00053DF6"/>
    <w:pPr>
      <w:tabs>
        <w:tab w:val="center" w:pos="4680"/>
        <w:tab w:val="right" w:pos="9360"/>
      </w:tabs>
    </w:pPr>
  </w:style>
  <w:style w:type="character" w:customStyle="1" w:styleId="FooterChar">
    <w:name w:val="Footer Char"/>
    <w:basedOn w:val="DefaultParagraphFont"/>
    <w:link w:val="Footer"/>
    <w:uiPriority w:val="99"/>
    <w:rsid w:val="00053DF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74439">
      <w:bodyDiv w:val="1"/>
      <w:marLeft w:val="0"/>
      <w:marRight w:val="0"/>
      <w:marTop w:val="0"/>
      <w:marBottom w:val="0"/>
      <w:divBdr>
        <w:top w:val="none" w:sz="0" w:space="0" w:color="auto"/>
        <w:left w:val="none" w:sz="0" w:space="0" w:color="auto"/>
        <w:bottom w:val="none" w:sz="0" w:space="0" w:color="auto"/>
        <w:right w:val="none" w:sz="0" w:space="0" w:color="auto"/>
      </w:divBdr>
    </w:div>
    <w:div w:id="1617560320">
      <w:bodyDiv w:val="1"/>
      <w:marLeft w:val="0"/>
      <w:marRight w:val="0"/>
      <w:marTop w:val="0"/>
      <w:marBottom w:val="0"/>
      <w:divBdr>
        <w:top w:val="none" w:sz="0" w:space="0" w:color="auto"/>
        <w:left w:val="none" w:sz="0" w:space="0" w:color="auto"/>
        <w:bottom w:val="none" w:sz="0" w:space="0" w:color="auto"/>
        <w:right w:val="none" w:sz="0" w:space="0" w:color="auto"/>
      </w:divBdr>
    </w:div>
    <w:div w:id="1878279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ewis@losemedano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ogarr@losmedanos.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0FB489B85E943A8EC3D49121C3975" ma:contentTypeVersion="10" ma:contentTypeDescription="Create a new document." ma:contentTypeScope="" ma:versionID="2f0e583346e24834dab72365867d5219">
  <xsd:schema xmlns:xsd="http://www.w3.org/2001/XMLSchema" xmlns:xs="http://www.w3.org/2001/XMLSchema" xmlns:p="http://schemas.microsoft.com/office/2006/metadata/properties" xmlns:ns2="66c1054a-29b9-41a6-8840-e3a9e2955eb3" xmlns:ns3="9efca4e5-d8f3-4927-9840-886e4b9981a5" targetNamespace="http://schemas.microsoft.com/office/2006/metadata/properties" ma:root="true" ma:fieldsID="48bc47058e4a611e86438ff976047c75" ns2:_="" ns3:_="">
    <xsd:import namespace="66c1054a-29b9-41a6-8840-e3a9e2955eb3"/>
    <xsd:import namespace="9efca4e5-d8f3-4927-9840-886e4b9981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1054a-29b9-41a6-8840-e3a9e2955e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ca4e5-d8f3-4927-9840-886e4b9981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8FD19-9DD2-4DB1-B38D-83F4EBC1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1054a-29b9-41a6-8840-e3a9e2955eb3"/>
    <ds:schemaRef ds:uri="9efca4e5-d8f3-4927-9840-886e4b998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B1464-1E5F-4193-BC25-4E6F235C6EE2}">
  <ds:schemaRefs>
    <ds:schemaRef ds:uri="http://schemas.microsoft.com/sharepoint/v3/contenttype/forms"/>
  </ds:schemaRefs>
</ds:datastoreItem>
</file>

<file path=customXml/itemProps3.xml><?xml version="1.0" encoding="utf-8"?>
<ds:datastoreItem xmlns:ds="http://schemas.openxmlformats.org/officeDocument/2006/customXml" ds:itemID="{EA05A5A1-701E-46DC-81AA-61035089E987}">
  <ds:schemaRefs>
    <ds:schemaRef ds:uri="http://purl.org/dc/dcmitype/"/>
    <ds:schemaRef ds:uri="http://schemas.microsoft.com/office/2006/metadata/properties"/>
    <ds:schemaRef ds:uri="http://schemas.microsoft.com/office/2006/documentManagement/types"/>
    <ds:schemaRef ds:uri="http://purl.org/dc/terms/"/>
    <ds:schemaRef ds:uri="66c1054a-29b9-41a6-8840-e3a9e2955eb3"/>
    <ds:schemaRef ds:uri="http://purl.org/dc/elements/1.1/"/>
    <ds:schemaRef ds:uri="http://schemas.microsoft.com/office/infopath/2007/PartnerControls"/>
    <ds:schemaRef ds:uri="http://schemas.openxmlformats.org/package/2006/metadata/core-properties"/>
    <ds:schemaRef ds:uri="9efca4e5-d8f3-4927-9840-886e4b9981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Diablo Valley College</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Diablo Valley College</dc:title>
  <dc:creator>Diablo Valley College</dc:creator>
  <cp:lastModifiedBy>Duldulao, Abigail</cp:lastModifiedBy>
  <cp:revision>2</cp:revision>
  <cp:lastPrinted>2022-03-02T23:31:00Z</cp:lastPrinted>
  <dcterms:created xsi:type="dcterms:W3CDTF">2023-09-28T21:58:00Z</dcterms:created>
  <dcterms:modified xsi:type="dcterms:W3CDTF">2023-09-28T21:58:00Z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2013</vt:lpwstr>
  </property>
  <property fmtid="{D5CDD505-2E9C-101B-9397-08002B2CF9AE}" pid="4" name="LastSaved">
    <vt:filetime>2021-02-25T00:00:00Z</vt:filetime>
  </property>
  <property fmtid="{D5CDD505-2E9C-101B-9397-08002B2CF9AE}" pid="5" name="ContentTypeId">
    <vt:lpwstr>0x010100F090FB489B85E943A8EC3D49121C3975</vt:lpwstr>
  </property>
</Properties>
</file>