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71D3" w14:textId="6057BF82" w:rsidR="007E4459" w:rsidRPr="0070146C" w:rsidRDefault="00A40CCF" w:rsidP="00763C93">
      <w:pPr>
        <w:spacing w:line="240" w:lineRule="auto"/>
        <w:contextualSpacing/>
        <w:jc w:val="center"/>
        <w:rPr>
          <w:rFonts w:ascii="Cambria" w:hAnsi="Cambria"/>
          <w:b/>
          <w:sz w:val="32"/>
          <w:szCs w:val="32"/>
        </w:rPr>
      </w:pPr>
      <w:r w:rsidRPr="0070146C">
        <w:rPr>
          <w:rFonts w:ascii="Cambria" w:hAnsi="Cambria"/>
          <w:b/>
          <w:sz w:val="32"/>
          <w:szCs w:val="32"/>
        </w:rPr>
        <w:t>Los Medanos College</w:t>
      </w:r>
    </w:p>
    <w:p w14:paraId="5C96CE91" w14:textId="215AC422" w:rsidR="00A40CCF" w:rsidRPr="0070146C" w:rsidRDefault="00A40CCF" w:rsidP="00763C93">
      <w:pPr>
        <w:spacing w:line="240" w:lineRule="auto"/>
        <w:contextualSpacing/>
        <w:jc w:val="center"/>
        <w:rPr>
          <w:rFonts w:ascii="Cambria" w:hAnsi="Cambria"/>
          <w:b/>
          <w:sz w:val="32"/>
          <w:szCs w:val="32"/>
        </w:rPr>
      </w:pPr>
      <w:r w:rsidRPr="0070146C">
        <w:rPr>
          <w:rFonts w:ascii="Cambria" w:hAnsi="Cambria"/>
          <w:b/>
          <w:sz w:val="32"/>
          <w:szCs w:val="32"/>
        </w:rPr>
        <w:t>Academic Senate Standing Rules</w:t>
      </w:r>
    </w:p>
    <w:p w14:paraId="31C5E5E7" w14:textId="68D29127" w:rsidR="00A40CCF" w:rsidRDefault="00A40CCF" w:rsidP="00A40CCF">
      <w:pPr>
        <w:spacing w:line="240" w:lineRule="auto"/>
        <w:contextualSpacing/>
        <w:rPr>
          <w:rFonts w:ascii="Cambria" w:hAnsi="Cambria"/>
          <w:sz w:val="28"/>
          <w:szCs w:val="28"/>
        </w:rPr>
      </w:pPr>
    </w:p>
    <w:p w14:paraId="5B6CA65F" w14:textId="77777777" w:rsidR="00763C93" w:rsidRDefault="00763C93" w:rsidP="00A40CCF">
      <w:pPr>
        <w:spacing w:line="240" w:lineRule="auto"/>
        <w:contextualSpacing/>
        <w:rPr>
          <w:rFonts w:ascii="Cambria" w:hAnsi="Cambria"/>
          <w:sz w:val="28"/>
          <w:szCs w:val="28"/>
        </w:rPr>
      </w:pPr>
    </w:p>
    <w:p w14:paraId="7E9FD7D2" w14:textId="4DF95102" w:rsidR="004B3FBC" w:rsidRPr="0070146C" w:rsidRDefault="004B3FBC" w:rsidP="004B3FBC">
      <w:pPr>
        <w:pStyle w:val="ListParagraph"/>
        <w:numPr>
          <w:ilvl w:val="0"/>
          <w:numId w:val="1"/>
        </w:numPr>
        <w:spacing w:line="240" w:lineRule="auto"/>
        <w:rPr>
          <w:rFonts w:ascii="Cambria" w:hAnsi="Cambria"/>
          <w:b/>
          <w:sz w:val="26"/>
          <w:szCs w:val="26"/>
          <w:u w:val="single"/>
        </w:rPr>
      </w:pPr>
      <w:r w:rsidRPr="0070146C">
        <w:rPr>
          <w:rFonts w:ascii="Cambria" w:hAnsi="Cambria"/>
          <w:b/>
          <w:sz w:val="26"/>
          <w:szCs w:val="26"/>
          <w:u w:val="single"/>
        </w:rPr>
        <w:t>THE STANDING RULES</w:t>
      </w:r>
    </w:p>
    <w:p w14:paraId="51C3574F" w14:textId="77777777" w:rsidR="004B3FBC" w:rsidRPr="0070146C" w:rsidRDefault="004B3FBC" w:rsidP="004B3FBC">
      <w:pPr>
        <w:pStyle w:val="ListParagraph"/>
        <w:spacing w:line="240" w:lineRule="auto"/>
        <w:rPr>
          <w:rFonts w:ascii="Cambria" w:hAnsi="Cambria"/>
          <w:sz w:val="24"/>
          <w:szCs w:val="24"/>
        </w:rPr>
      </w:pPr>
    </w:p>
    <w:p w14:paraId="6BC4E9C3" w14:textId="344A8E7A" w:rsidR="004B3FBC" w:rsidRPr="0070146C" w:rsidRDefault="004B3FBC" w:rsidP="004B3FBC">
      <w:pPr>
        <w:spacing w:line="240" w:lineRule="auto"/>
        <w:ind w:left="720" w:hanging="720"/>
        <w:contextualSpacing/>
        <w:rPr>
          <w:rFonts w:ascii="Cambria" w:hAnsi="Cambria"/>
          <w:sz w:val="24"/>
          <w:szCs w:val="24"/>
        </w:rPr>
      </w:pPr>
      <w:r w:rsidRPr="0070146C">
        <w:rPr>
          <w:rFonts w:ascii="Cambria" w:hAnsi="Cambria"/>
          <w:sz w:val="24"/>
          <w:szCs w:val="24"/>
        </w:rPr>
        <w:t xml:space="preserve">1.1 </w:t>
      </w:r>
      <w:r w:rsidRPr="0070146C">
        <w:rPr>
          <w:rFonts w:ascii="Cambria" w:hAnsi="Cambria"/>
          <w:sz w:val="24"/>
          <w:szCs w:val="24"/>
        </w:rPr>
        <w:tab/>
        <w:t>The Standing Rules of the Academic Senate are established to facilitate the handling of the business of the Senate.</w:t>
      </w:r>
    </w:p>
    <w:p w14:paraId="22083306" w14:textId="77777777" w:rsidR="004B3FBC" w:rsidRPr="0070146C" w:rsidRDefault="004B3FBC" w:rsidP="004B3FBC">
      <w:pPr>
        <w:spacing w:line="240" w:lineRule="auto"/>
        <w:ind w:firstLine="720"/>
        <w:contextualSpacing/>
        <w:rPr>
          <w:rFonts w:ascii="Cambria" w:hAnsi="Cambria"/>
          <w:sz w:val="24"/>
          <w:szCs w:val="24"/>
        </w:rPr>
      </w:pPr>
    </w:p>
    <w:p w14:paraId="0D7BF75F" w14:textId="32CC0587" w:rsidR="004B3FBC" w:rsidRPr="0070146C" w:rsidRDefault="004B3FBC" w:rsidP="004B3FBC">
      <w:pPr>
        <w:spacing w:line="240" w:lineRule="auto"/>
        <w:ind w:left="720" w:hanging="720"/>
        <w:contextualSpacing/>
        <w:rPr>
          <w:rFonts w:ascii="Cambria" w:hAnsi="Cambria"/>
          <w:sz w:val="24"/>
          <w:szCs w:val="24"/>
        </w:rPr>
      </w:pPr>
      <w:r w:rsidRPr="0070146C">
        <w:rPr>
          <w:rFonts w:ascii="Cambria" w:hAnsi="Cambria"/>
          <w:sz w:val="24"/>
          <w:szCs w:val="24"/>
        </w:rPr>
        <w:t xml:space="preserve">1.2 </w:t>
      </w:r>
      <w:r w:rsidRPr="0070146C">
        <w:rPr>
          <w:rFonts w:ascii="Cambria" w:hAnsi="Cambria"/>
          <w:sz w:val="24"/>
          <w:szCs w:val="24"/>
        </w:rPr>
        <w:tab/>
        <w:t>The Standing Rules shall be established for the academic year at the first regular meeting of the Senate, by majority vote of the members present.</w:t>
      </w:r>
    </w:p>
    <w:p w14:paraId="429026C2" w14:textId="77777777" w:rsidR="004B3FBC" w:rsidRPr="0070146C" w:rsidRDefault="004B3FBC" w:rsidP="004B3FBC">
      <w:pPr>
        <w:spacing w:line="240" w:lineRule="auto"/>
        <w:contextualSpacing/>
        <w:rPr>
          <w:rFonts w:ascii="Cambria" w:hAnsi="Cambria"/>
          <w:sz w:val="24"/>
          <w:szCs w:val="24"/>
        </w:rPr>
      </w:pPr>
    </w:p>
    <w:p w14:paraId="2750ADC6" w14:textId="61DF45F0" w:rsidR="004B3FBC" w:rsidRPr="0070146C" w:rsidRDefault="004B3FBC" w:rsidP="004B3FBC">
      <w:pPr>
        <w:spacing w:line="240" w:lineRule="auto"/>
        <w:ind w:left="720" w:hanging="720"/>
        <w:contextualSpacing/>
        <w:rPr>
          <w:rFonts w:ascii="Cambria" w:hAnsi="Cambria"/>
          <w:sz w:val="24"/>
          <w:szCs w:val="24"/>
        </w:rPr>
      </w:pPr>
      <w:r w:rsidRPr="0070146C">
        <w:rPr>
          <w:rFonts w:ascii="Cambria" w:hAnsi="Cambria"/>
          <w:sz w:val="24"/>
          <w:szCs w:val="24"/>
        </w:rPr>
        <w:t xml:space="preserve">1.3 </w:t>
      </w:r>
      <w:r w:rsidRPr="0070146C">
        <w:rPr>
          <w:rFonts w:ascii="Cambria" w:hAnsi="Cambria"/>
          <w:sz w:val="24"/>
          <w:szCs w:val="24"/>
        </w:rPr>
        <w:tab/>
        <w:t>Standing Rules may be added, amended, or deleted by a vote of a majority of the members present at a regular Senate meeting, providing that the item was on the published agenda for that meeting.</w:t>
      </w:r>
    </w:p>
    <w:p w14:paraId="4D8AE7F2" w14:textId="77777777" w:rsidR="004B3FBC" w:rsidRPr="0070146C" w:rsidRDefault="004B3FBC" w:rsidP="004B3FBC">
      <w:pPr>
        <w:spacing w:line="240" w:lineRule="auto"/>
        <w:ind w:left="720" w:hanging="720"/>
        <w:contextualSpacing/>
        <w:rPr>
          <w:rFonts w:ascii="Cambria" w:hAnsi="Cambria"/>
          <w:sz w:val="24"/>
          <w:szCs w:val="24"/>
        </w:rPr>
      </w:pPr>
    </w:p>
    <w:p w14:paraId="7117854B" w14:textId="0622B4C8" w:rsidR="00A40CCF" w:rsidRPr="0070146C" w:rsidRDefault="004B3FBC" w:rsidP="004B3FBC">
      <w:pPr>
        <w:spacing w:line="240" w:lineRule="auto"/>
        <w:ind w:left="720" w:hanging="720"/>
        <w:contextualSpacing/>
        <w:rPr>
          <w:rFonts w:ascii="Cambria" w:hAnsi="Cambria"/>
          <w:sz w:val="24"/>
          <w:szCs w:val="24"/>
        </w:rPr>
      </w:pPr>
      <w:r w:rsidRPr="0070146C">
        <w:rPr>
          <w:rFonts w:ascii="Cambria" w:hAnsi="Cambria"/>
          <w:sz w:val="24"/>
          <w:szCs w:val="24"/>
        </w:rPr>
        <w:t xml:space="preserve">1.4 </w:t>
      </w:r>
      <w:r w:rsidRPr="0070146C">
        <w:rPr>
          <w:rFonts w:ascii="Cambria" w:hAnsi="Cambria"/>
          <w:sz w:val="24"/>
          <w:szCs w:val="24"/>
        </w:rPr>
        <w:tab/>
        <w:t xml:space="preserve">Standing Rules may be suspended for the duration of a single meeting by </w:t>
      </w:r>
      <w:r w:rsidR="00DC3EF6" w:rsidRPr="0070146C">
        <w:rPr>
          <w:rFonts w:ascii="Cambria" w:hAnsi="Cambria"/>
          <w:sz w:val="24"/>
          <w:szCs w:val="24"/>
        </w:rPr>
        <w:t>two</w:t>
      </w:r>
      <w:r w:rsidRPr="0070146C">
        <w:rPr>
          <w:rFonts w:ascii="Cambria" w:hAnsi="Cambria"/>
          <w:sz w:val="24"/>
          <w:szCs w:val="24"/>
        </w:rPr>
        <w:t>-thirds favorable vote of the members present at that meeting.</w:t>
      </w:r>
    </w:p>
    <w:p w14:paraId="59DFA3BF" w14:textId="7399AFD9" w:rsidR="0037184E" w:rsidRPr="0070146C" w:rsidRDefault="0037184E" w:rsidP="004B3FBC">
      <w:pPr>
        <w:spacing w:line="240" w:lineRule="auto"/>
        <w:ind w:left="720" w:hanging="720"/>
        <w:contextualSpacing/>
        <w:rPr>
          <w:rFonts w:ascii="Cambria" w:hAnsi="Cambria"/>
          <w:sz w:val="24"/>
          <w:szCs w:val="24"/>
        </w:rPr>
      </w:pPr>
    </w:p>
    <w:p w14:paraId="52707E19" w14:textId="77777777" w:rsidR="00763C93" w:rsidRPr="0070146C" w:rsidRDefault="00763C93" w:rsidP="004B3FBC">
      <w:pPr>
        <w:spacing w:line="240" w:lineRule="auto"/>
        <w:ind w:left="720" w:hanging="720"/>
        <w:contextualSpacing/>
        <w:rPr>
          <w:rFonts w:ascii="Cambria" w:hAnsi="Cambria"/>
          <w:sz w:val="24"/>
          <w:szCs w:val="24"/>
        </w:rPr>
      </w:pPr>
    </w:p>
    <w:p w14:paraId="3E79B33A" w14:textId="7CFFEBCB" w:rsidR="0037184E" w:rsidRPr="0070146C" w:rsidRDefault="0037184E" w:rsidP="0037184E">
      <w:pPr>
        <w:pStyle w:val="ListParagraph"/>
        <w:numPr>
          <w:ilvl w:val="0"/>
          <w:numId w:val="1"/>
        </w:numPr>
        <w:spacing w:line="240" w:lineRule="auto"/>
        <w:rPr>
          <w:rFonts w:ascii="Cambria" w:hAnsi="Cambria"/>
          <w:b/>
          <w:sz w:val="26"/>
          <w:szCs w:val="26"/>
          <w:u w:val="single"/>
        </w:rPr>
      </w:pPr>
      <w:r w:rsidRPr="0070146C">
        <w:rPr>
          <w:rFonts w:ascii="Cambria" w:hAnsi="Cambria"/>
          <w:b/>
          <w:sz w:val="26"/>
          <w:szCs w:val="26"/>
          <w:u w:val="single"/>
        </w:rPr>
        <w:t xml:space="preserve">THE </w:t>
      </w:r>
      <w:r w:rsidR="0057291F" w:rsidRPr="0070146C">
        <w:rPr>
          <w:rFonts w:ascii="Cambria" w:hAnsi="Cambria"/>
          <w:b/>
          <w:sz w:val="26"/>
          <w:szCs w:val="26"/>
          <w:u w:val="single"/>
        </w:rPr>
        <w:t xml:space="preserve">SENATE COUNCIL </w:t>
      </w:r>
    </w:p>
    <w:p w14:paraId="47D2C56E" w14:textId="77777777" w:rsidR="0037184E" w:rsidRPr="0070146C" w:rsidRDefault="0037184E" w:rsidP="0037184E">
      <w:pPr>
        <w:pStyle w:val="ListParagraph"/>
        <w:spacing w:line="240" w:lineRule="auto"/>
        <w:rPr>
          <w:rFonts w:ascii="Cambria" w:hAnsi="Cambria"/>
          <w:sz w:val="24"/>
          <w:szCs w:val="24"/>
        </w:rPr>
      </w:pPr>
    </w:p>
    <w:p w14:paraId="25714E2A" w14:textId="753A327F" w:rsidR="0057291F" w:rsidRPr="0070146C" w:rsidRDefault="0037184E" w:rsidP="0057291F">
      <w:pPr>
        <w:spacing w:line="240" w:lineRule="auto"/>
        <w:ind w:left="720" w:hanging="720"/>
        <w:contextualSpacing/>
        <w:rPr>
          <w:rFonts w:ascii="Cambria" w:hAnsi="Cambria"/>
          <w:sz w:val="24"/>
          <w:szCs w:val="24"/>
        </w:rPr>
      </w:pPr>
      <w:r w:rsidRPr="0070146C">
        <w:rPr>
          <w:rFonts w:ascii="Cambria" w:hAnsi="Cambria"/>
          <w:sz w:val="24"/>
          <w:szCs w:val="24"/>
        </w:rPr>
        <w:t xml:space="preserve">2.1 </w:t>
      </w:r>
      <w:r w:rsidRPr="0070146C">
        <w:rPr>
          <w:rFonts w:ascii="Cambria" w:hAnsi="Cambria"/>
          <w:sz w:val="24"/>
          <w:szCs w:val="24"/>
        </w:rPr>
        <w:tab/>
      </w:r>
      <w:r w:rsidR="0057291F" w:rsidRPr="0070146C">
        <w:rPr>
          <w:rFonts w:ascii="Cambria" w:hAnsi="Cambria"/>
          <w:sz w:val="24"/>
          <w:szCs w:val="24"/>
        </w:rPr>
        <w:t xml:space="preserve">The Senate Council shall be composed of the elected officers of the Academic Senate, including the President, Vice President, and </w:t>
      </w:r>
      <w:r w:rsidR="00C2563D">
        <w:rPr>
          <w:rFonts w:ascii="Cambria" w:hAnsi="Cambria"/>
          <w:sz w:val="24"/>
          <w:szCs w:val="24"/>
        </w:rPr>
        <w:t>Administrative Assistant</w:t>
      </w:r>
      <w:r w:rsidR="0057291F" w:rsidRPr="0070146C">
        <w:rPr>
          <w:rFonts w:ascii="Cambria" w:hAnsi="Cambria"/>
          <w:sz w:val="24"/>
          <w:szCs w:val="24"/>
        </w:rPr>
        <w:t xml:space="preserve">.  </w:t>
      </w:r>
    </w:p>
    <w:p w14:paraId="06BEC361" w14:textId="77777777" w:rsidR="0057291F" w:rsidRPr="0070146C" w:rsidRDefault="0057291F" w:rsidP="0057291F">
      <w:pPr>
        <w:spacing w:line="240" w:lineRule="auto"/>
        <w:ind w:left="720" w:hanging="720"/>
        <w:contextualSpacing/>
        <w:rPr>
          <w:rFonts w:ascii="Cambria" w:hAnsi="Cambria"/>
          <w:sz w:val="24"/>
          <w:szCs w:val="24"/>
        </w:rPr>
      </w:pPr>
    </w:p>
    <w:p w14:paraId="012BB609" w14:textId="0B773771" w:rsidR="0037184E" w:rsidRPr="0070146C" w:rsidRDefault="0057291F" w:rsidP="355F46CC">
      <w:pPr>
        <w:spacing w:line="240" w:lineRule="auto"/>
        <w:ind w:left="720" w:hanging="720"/>
        <w:contextualSpacing/>
        <w:rPr>
          <w:rFonts w:ascii="Cambria" w:hAnsi="Cambria"/>
          <w:sz w:val="24"/>
          <w:szCs w:val="24"/>
        </w:rPr>
      </w:pPr>
      <w:r w:rsidRPr="0070146C">
        <w:rPr>
          <w:rFonts w:ascii="Cambria" w:hAnsi="Cambria"/>
          <w:sz w:val="24"/>
          <w:szCs w:val="24"/>
        </w:rPr>
        <w:t xml:space="preserve">2.2 </w:t>
      </w:r>
      <w:r w:rsidRPr="0070146C">
        <w:rPr>
          <w:rFonts w:ascii="Cambria" w:hAnsi="Cambria"/>
          <w:sz w:val="24"/>
          <w:szCs w:val="24"/>
        </w:rPr>
        <w:tab/>
      </w:r>
      <w:r w:rsidR="0037184E" w:rsidRPr="0070146C">
        <w:rPr>
          <w:rFonts w:ascii="Cambria" w:hAnsi="Cambria"/>
          <w:sz w:val="24"/>
          <w:szCs w:val="24"/>
        </w:rPr>
        <w:t xml:space="preserve">The </w:t>
      </w:r>
      <w:r w:rsidRPr="0070146C">
        <w:rPr>
          <w:rFonts w:ascii="Cambria" w:hAnsi="Cambria"/>
          <w:sz w:val="24"/>
          <w:szCs w:val="24"/>
        </w:rPr>
        <w:t>Senate Council</w:t>
      </w:r>
      <w:r w:rsidR="0037184E" w:rsidRPr="0070146C">
        <w:rPr>
          <w:rFonts w:ascii="Cambria" w:hAnsi="Cambria"/>
          <w:sz w:val="24"/>
          <w:szCs w:val="24"/>
        </w:rPr>
        <w:t xml:space="preserve"> shall meet at least one week in advance of each regularly</w:t>
      </w:r>
      <w:r w:rsidRPr="0070146C">
        <w:rPr>
          <w:rFonts w:ascii="Cambria" w:hAnsi="Cambria"/>
          <w:sz w:val="24"/>
          <w:szCs w:val="24"/>
        </w:rPr>
        <w:t xml:space="preserve"> </w:t>
      </w:r>
      <w:r w:rsidR="0037184E" w:rsidRPr="0070146C">
        <w:rPr>
          <w:rFonts w:ascii="Cambria" w:hAnsi="Cambria"/>
          <w:sz w:val="24"/>
          <w:szCs w:val="24"/>
        </w:rPr>
        <w:t xml:space="preserve">scheduled meeting of the Senate </w:t>
      </w:r>
      <w:r w:rsidR="00DC3EF6" w:rsidRPr="0070146C">
        <w:rPr>
          <w:rFonts w:ascii="Cambria" w:hAnsi="Cambria"/>
          <w:sz w:val="24"/>
          <w:szCs w:val="24"/>
        </w:rPr>
        <w:t>to</w:t>
      </w:r>
      <w:r w:rsidR="0037184E" w:rsidRPr="0070146C">
        <w:rPr>
          <w:rFonts w:ascii="Cambria" w:hAnsi="Cambria"/>
          <w:sz w:val="24"/>
          <w:szCs w:val="24"/>
        </w:rPr>
        <w:t xml:space="preserve"> prepare the agenda for that meeting.  The time and place of the regular meetings of the </w:t>
      </w:r>
      <w:r w:rsidRPr="0070146C">
        <w:rPr>
          <w:rFonts w:ascii="Cambria" w:hAnsi="Cambria"/>
          <w:sz w:val="24"/>
          <w:szCs w:val="24"/>
        </w:rPr>
        <w:t>Senate Council</w:t>
      </w:r>
      <w:r w:rsidR="0037184E" w:rsidRPr="0070146C">
        <w:rPr>
          <w:rFonts w:ascii="Cambria" w:hAnsi="Cambria"/>
          <w:sz w:val="24"/>
          <w:szCs w:val="24"/>
        </w:rPr>
        <w:t xml:space="preserve"> shall be a matter</w:t>
      </w:r>
      <w:r w:rsidRPr="0070146C">
        <w:rPr>
          <w:rFonts w:ascii="Cambria" w:hAnsi="Cambria"/>
          <w:sz w:val="24"/>
          <w:szCs w:val="24"/>
        </w:rPr>
        <w:t xml:space="preserve"> </w:t>
      </w:r>
      <w:r w:rsidR="0037184E" w:rsidRPr="0070146C">
        <w:rPr>
          <w:rFonts w:ascii="Cambria" w:hAnsi="Cambria"/>
          <w:sz w:val="24"/>
          <w:szCs w:val="24"/>
        </w:rPr>
        <w:t>of public record.</w:t>
      </w:r>
    </w:p>
    <w:p w14:paraId="734F0B2E" w14:textId="77777777" w:rsidR="0057291F" w:rsidRPr="0070146C" w:rsidRDefault="0057291F" w:rsidP="0057291F">
      <w:pPr>
        <w:spacing w:line="240" w:lineRule="auto"/>
        <w:ind w:left="720" w:hanging="720"/>
        <w:contextualSpacing/>
        <w:rPr>
          <w:rFonts w:ascii="Cambria" w:hAnsi="Cambria"/>
          <w:sz w:val="24"/>
          <w:szCs w:val="24"/>
        </w:rPr>
      </w:pPr>
    </w:p>
    <w:p w14:paraId="7D577A1A" w14:textId="60B6C26B" w:rsidR="0037184E" w:rsidRPr="0070146C" w:rsidRDefault="0037184E" w:rsidP="0057291F">
      <w:pPr>
        <w:spacing w:line="240" w:lineRule="auto"/>
        <w:ind w:left="720" w:hanging="720"/>
        <w:contextualSpacing/>
        <w:rPr>
          <w:rFonts w:ascii="Cambria" w:hAnsi="Cambria"/>
          <w:sz w:val="24"/>
          <w:szCs w:val="24"/>
        </w:rPr>
      </w:pPr>
      <w:r w:rsidRPr="0070146C">
        <w:rPr>
          <w:rFonts w:ascii="Cambria" w:hAnsi="Cambria"/>
          <w:sz w:val="24"/>
          <w:szCs w:val="24"/>
        </w:rPr>
        <w:t xml:space="preserve">2.2 </w:t>
      </w:r>
      <w:r w:rsidR="00E447B0" w:rsidRPr="0070146C">
        <w:rPr>
          <w:rFonts w:ascii="Cambria" w:hAnsi="Cambria"/>
          <w:sz w:val="24"/>
          <w:szCs w:val="24"/>
        </w:rPr>
        <w:tab/>
      </w:r>
      <w:r w:rsidRPr="0070146C">
        <w:rPr>
          <w:rFonts w:ascii="Cambria" w:hAnsi="Cambria"/>
          <w:sz w:val="24"/>
          <w:szCs w:val="24"/>
        </w:rPr>
        <w:t xml:space="preserve">All meetings of the </w:t>
      </w:r>
      <w:r w:rsidR="0057291F" w:rsidRPr="0070146C">
        <w:rPr>
          <w:rFonts w:ascii="Cambria" w:hAnsi="Cambria"/>
          <w:sz w:val="24"/>
          <w:szCs w:val="24"/>
        </w:rPr>
        <w:t>Senate Council</w:t>
      </w:r>
      <w:r w:rsidRPr="0070146C">
        <w:rPr>
          <w:rFonts w:ascii="Cambria" w:hAnsi="Cambria"/>
          <w:sz w:val="24"/>
          <w:szCs w:val="24"/>
        </w:rPr>
        <w:t xml:space="preserve"> shall be open to members of the </w:t>
      </w:r>
      <w:r w:rsidR="0057291F" w:rsidRPr="0070146C">
        <w:rPr>
          <w:rFonts w:ascii="Cambria" w:hAnsi="Cambria"/>
          <w:sz w:val="24"/>
          <w:szCs w:val="24"/>
        </w:rPr>
        <w:t xml:space="preserve">college community.  </w:t>
      </w:r>
    </w:p>
    <w:p w14:paraId="642EC1A1" w14:textId="77777777" w:rsidR="0057291F" w:rsidRPr="0070146C" w:rsidRDefault="0057291F" w:rsidP="0057291F">
      <w:pPr>
        <w:spacing w:line="240" w:lineRule="auto"/>
        <w:ind w:left="720" w:hanging="720"/>
        <w:contextualSpacing/>
        <w:rPr>
          <w:rFonts w:ascii="Cambria" w:hAnsi="Cambria"/>
          <w:sz w:val="24"/>
          <w:szCs w:val="24"/>
        </w:rPr>
      </w:pPr>
    </w:p>
    <w:p w14:paraId="723766D2" w14:textId="77777777" w:rsidR="00763C93" w:rsidRPr="0070146C" w:rsidRDefault="00763C93" w:rsidP="0057291F">
      <w:pPr>
        <w:spacing w:line="240" w:lineRule="auto"/>
        <w:ind w:left="720" w:hanging="720"/>
        <w:contextualSpacing/>
        <w:rPr>
          <w:rFonts w:ascii="Cambria" w:hAnsi="Cambria"/>
          <w:sz w:val="24"/>
          <w:szCs w:val="24"/>
        </w:rPr>
      </w:pPr>
    </w:p>
    <w:p w14:paraId="7462990B" w14:textId="7D2EFD31" w:rsidR="0057291F" w:rsidRPr="0070146C" w:rsidRDefault="0057291F" w:rsidP="00024C16">
      <w:pPr>
        <w:pStyle w:val="ListParagraph"/>
        <w:numPr>
          <w:ilvl w:val="0"/>
          <w:numId w:val="1"/>
        </w:numPr>
        <w:spacing w:line="240" w:lineRule="auto"/>
        <w:rPr>
          <w:rFonts w:ascii="Cambria" w:hAnsi="Cambria"/>
          <w:b/>
          <w:sz w:val="26"/>
          <w:szCs w:val="26"/>
          <w:u w:val="single"/>
        </w:rPr>
      </w:pPr>
      <w:r w:rsidRPr="0070146C">
        <w:rPr>
          <w:rFonts w:ascii="Cambria" w:hAnsi="Cambria"/>
          <w:b/>
          <w:sz w:val="26"/>
          <w:szCs w:val="26"/>
          <w:u w:val="single"/>
        </w:rPr>
        <w:t>AGENDAS FOR MEETINGS OF THE SENATE</w:t>
      </w:r>
    </w:p>
    <w:p w14:paraId="59B483BE" w14:textId="77777777" w:rsidR="00024C16" w:rsidRPr="0070146C" w:rsidRDefault="00024C16" w:rsidP="00024C16">
      <w:pPr>
        <w:pStyle w:val="ListParagraph"/>
        <w:spacing w:line="240" w:lineRule="auto"/>
        <w:rPr>
          <w:rFonts w:ascii="Cambria" w:hAnsi="Cambria"/>
          <w:sz w:val="24"/>
          <w:szCs w:val="24"/>
        </w:rPr>
      </w:pPr>
    </w:p>
    <w:p w14:paraId="195728B2" w14:textId="18E8D04F" w:rsidR="0057291F" w:rsidRPr="0070146C" w:rsidRDefault="0057291F" w:rsidP="00024C16">
      <w:pPr>
        <w:spacing w:line="240" w:lineRule="auto"/>
        <w:ind w:left="720" w:hanging="720"/>
        <w:contextualSpacing/>
        <w:rPr>
          <w:rFonts w:ascii="Cambria" w:hAnsi="Cambria"/>
          <w:sz w:val="24"/>
          <w:szCs w:val="24"/>
        </w:rPr>
      </w:pPr>
      <w:r w:rsidRPr="0070146C">
        <w:rPr>
          <w:rFonts w:ascii="Cambria" w:hAnsi="Cambria"/>
          <w:sz w:val="24"/>
          <w:szCs w:val="24"/>
        </w:rPr>
        <w:t xml:space="preserve">3.1 </w:t>
      </w:r>
      <w:r w:rsidR="00024C16" w:rsidRPr="0070146C">
        <w:rPr>
          <w:rFonts w:ascii="Cambria" w:hAnsi="Cambria"/>
          <w:sz w:val="24"/>
          <w:szCs w:val="24"/>
        </w:rPr>
        <w:tab/>
      </w:r>
      <w:r w:rsidRPr="0070146C">
        <w:rPr>
          <w:rFonts w:ascii="Cambria" w:hAnsi="Cambria"/>
          <w:sz w:val="24"/>
          <w:szCs w:val="24"/>
        </w:rPr>
        <w:t xml:space="preserve">The agenda for each meeting of the Senate is to be prepared by the </w:t>
      </w:r>
      <w:r w:rsidR="00024C16" w:rsidRPr="0070146C">
        <w:rPr>
          <w:rFonts w:ascii="Cambria" w:hAnsi="Cambria"/>
          <w:sz w:val="24"/>
          <w:szCs w:val="24"/>
        </w:rPr>
        <w:t xml:space="preserve">Senate Council </w:t>
      </w:r>
      <w:r w:rsidRPr="0070146C">
        <w:rPr>
          <w:rFonts w:ascii="Cambria" w:hAnsi="Cambria"/>
          <w:sz w:val="24"/>
          <w:szCs w:val="24"/>
        </w:rPr>
        <w:t>and distributed to the membership of the Senate</w:t>
      </w:r>
      <w:r w:rsidR="00024C16" w:rsidRPr="0070146C">
        <w:rPr>
          <w:rFonts w:ascii="Cambria" w:hAnsi="Cambria"/>
          <w:sz w:val="24"/>
          <w:szCs w:val="24"/>
        </w:rPr>
        <w:t xml:space="preserve"> and the college community</w:t>
      </w:r>
      <w:r w:rsidRPr="0070146C">
        <w:rPr>
          <w:rFonts w:ascii="Cambria" w:hAnsi="Cambria"/>
          <w:sz w:val="24"/>
          <w:szCs w:val="24"/>
        </w:rPr>
        <w:t xml:space="preserve"> at </w:t>
      </w:r>
      <w:r w:rsidR="007132D3" w:rsidRPr="0070146C">
        <w:rPr>
          <w:rFonts w:ascii="Cambria" w:hAnsi="Cambria"/>
          <w:sz w:val="24"/>
          <w:szCs w:val="24"/>
        </w:rPr>
        <w:t xml:space="preserve">least </w:t>
      </w:r>
      <w:r w:rsidR="00024C16" w:rsidRPr="0070146C">
        <w:rPr>
          <w:rFonts w:ascii="Cambria" w:hAnsi="Cambria"/>
          <w:sz w:val="24"/>
          <w:szCs w:val="24"/>
        </w:rPr>
        <w:t>72 hours i</w:t>
      </w:r>
      <w:r w:rsidRPr="0070146C">
        <w:rPr>
          <w:rFonts w:ascii="Cambria" w:hAnsi="Cambria"/>
          <w:sz w:val="24"/>
          <w:szCs w:val="24"/>
        </w:rPr>
        <w:t>n advance of the</w:t>
      </w:r>
      <w:r w:rsidR="00024C16" w:rsidRPr="0070146C">
        <w:rPr>
          <w:rFonts w:ascii="Cambria" w:hAnsi="Cambria"/>
          <w:sz w:val="24"/>
          <w:szCs w:val="24"/>
        </w:rPr>
        <w:t xml:space="preserve"> </w:t>
      </w:r>
      <w:r w:rsidRPr="0070146C">
        <w:rPr>
          <w:rFonts w:ascii="Cambria" w:hAnsi="Cambria"/>
          <w:sz w:val="24"/>
          <w:szCs w:val="24"/>
        </w:rPr>
        <w:t xml:space="preserve">meeting. </w:t>
      </w:r>
    </w:p>
    <w:p w14:paraId="4CB56844" w14:textId="77777777" w:rsidR="00024C16" w:rsidRPr="0070146C" w:rsidRDefault="00024C16" w:rsidP="00024C16">
      <w:pPr>
        <w:spacing w:line="240" w:lineRule="auto"/>
        <w:ind w:left="720" w:hanging="720"/>
        <w:contextualSpacing/>
        <w:rPr>
          <w:rFonts w:ascii="Cambria" w:hAnsi="Cambria"/>
          <w:sz w:val="24"/>
          <w:szCs w:val="24"/>
        </w:rPr>
      </w:pPr>
    </w:p>
    <w:p w14:paraId="486A9AAA" w14:textId="3226B066" w:rsidR="0057291F" w:rsidRPr="0070146C" w:rsidRDefault="0057291F" w:rsidP="00024C16">
      <w:pPr>
        <w:spacing w:line="240" w:lineRule="auto"/>
        <w:ind w:left="720" w:hanging="720"/>
        <w:contextualSpacing/>
        <w:rPr>
          <w:rFonts w:ascii="Cambria" w:hAnsi="Cambria"/>
          <w:sz w:val="24"/>
          <w:szCs w:val="24"/>
        </w:rPr>
      </w:pPr>
      <w:r w:rsidRPr="0070146C">
        <w:rPr>
          <w:rFonts w:ascii="Cambria" w:hAnsi="Cambria"/>
          <w:sz w:val="24"/>
          <w:szCs w:val="24"/>
        </w:rPr>
        <w:t xml:space="preserve">3.2 </w:t>
      </w:r>
      <w:r w:rsidR="00024C16" w:rsidRPr="0070146C">
        <w:rPr>
          <w:rFonts w:ascii="Cambria" w:hAnsi="Cambria"/>
          <w:sz w:val="24"/>
          <w:szCs w:val="24"/>
        </w:rPr>
        <w:tab/>
      </w:r>
      <w:r w:rsidRPr="0070146C">
        <w:rPr>
          <w:rFonts w:ascii="Cambria" w:hAnsi="Cambria"/>
          <w:sz w:val="24"/>
          <w:szCs w:val="24"/>
        </w:rPr>
        <w:t xml:space="preserve">Items for submission to the Senate are to be presented to the </w:t>
      </w:r>
      <w:r w:rsidR="00024C16" w:rsidRPr="0070146C">
        <w:rPr>
          <w:rFonts w:ascii="Cambria" w:hAnsi="Cambria"/>
          <w:sz w:val="24"/>
          <w:szCs w:val="24"/>
        </w:rPr>
        <w:t>Senate Council</w:t>
      </w:r>
      <w:r w:rsidRPr="0070146C">
        <w:rPr>
          <w:rFonts w:ascii="Cambria" w:hAnsi="Cambria"/>
          <w:sz w:val="24"/>
          <w:szCs w:val="24"/>
        </w:rPr>
        <w:t xml:space="preserve"> for</w:t>
      </w:r>
      <w:r w:rsidR="00024C16" w:rsidRPr="0070146C">
        <w:rPr>
          <w:rFonts w:ascii="Cambria" w:hAnsi="Cambria"/>
          <w:sz w:val="24"/>
          <w:szCs w:val="24"/>
        </w:rPr>
        <w:t xml:space="preserve"> </w:t>
      </w:r>
      <w:r w:rsidRPr="0070146C">
        <w:rPr>
          <w:rFonts w:ascii="Cambria" w:hAnsi="Cambria"/>
          <w:sz w:val="24"/>
          <w:szCs w:val="24"/>
        </w:rPr>
        <w:t xml:space="preserve">action at a regular meeting. </w:t>
      </w:r>
    </w:p>
    <w:p w14:paraId="30A5B8AD" w14:textId="5B471754" w:rsidR="0057291F" w:rsidRPr="0070146C" w:rsidRDefault="0057291F" w:rsidP="007132D3">
      <w:pPr>
        <w:spacing w:line="240" w:lineRule="auto"/>
        <w:contextualSpacing/>
        <w:rPr>
          <w:rFonts w:ascii="Cambria" w:hAnsi="Cambria"/>
          <w:sz w:val="24"/>
          <w:szCs w:val="24"/>
        </w:rPr>
      </w:pPr>
    </w:p>
    <w:p w14:paraId="35AFE7E9" w14:textId="4ECDEFC3" w:rsidR="00024C16" w:rsidRPr="0070146C" w:rsidRDefault="0057291F" w:rsidP="0057291F">
      <w:pPr>
        <w:spacing w:line="240" w:lineRule="auto"/>
        <w:ind w:left="720" w:hanging="720"/>
        <w:contextualSpacing/>
        <w:rPr>
          <w:rFonts w:ascii="Cambria" w:hAnsi="Cambria"/>
          <w:sz w:val="24"/>
          <w:szCs w:val="24"/>
        </w:rPr>
      </w:pPr>
      <w:r w:rsidRPr="0070146C">
        <w:rPr>
          <w:rFonts w:ascii="Cambria" w:hAnsi="Cambria"/>
          <w:sz w:val="24"/>
          <w:szCs w:val="24"/>
        </w:rPr>
        <w:t>3.</w:t>
      </w:r>
      <w:r w:rsidR="00024C16" w:rsidRPr="0070146C">
        <w:rPr>
          <w:rFonts w:ascii="Cambria" w:hAnsi="Cambria"/>
          <w:sz w:val="24"/>
          <w:szCs w:val="24"/>
        </w:rPr>
        <w:t>3</w:t>
      </w:r>
      <w:r w:rsidR="00024C16" w:rsidRPr="0070146C">
        <w:rPr>
          <w:rFonts w:ascii="Cambria" w:hAnsi="Cambria"/>
          <w:sz w:val="24"/>
          <w:szCs w:val="24"/>
        </w:rPr>
        <w:tab/>
        <w:t xml:space="preserve">Every Senate meeting will begin with time for public comments.  Any member of the </w:t>
      </w:r>
      <w:r w:rsidR="00DC3EF6" w:rsidRPr="0070146C">
        <w:rPr>
          <w:rFonts w:ascii="Cambria" w:hAnsi="Cambria"/>
          <w:sz w:val="24"/>
          <w:szCs w:val="24"/>
        </w:rPr>
        <w:t>public</w:t>
      </w:r>
      <w:r w:rsidR="00024C16" w:rsidRPr="0070146C">
        <w:rPr>
          <w:rFonts w:ascii="Cambria" w:hAnsi="Cambria"/>
          <w:sz w:val="24"/>
          <w:szCs w:val="24"/>
        </w:rPr>
        <w:t xml:space="preserve"> may address the Senate for a time not to exceed </w:t>
      </w:r>
      <w:r w:rsidR="00C2563D">
        <w:rPr>
          <w:rFonts w:ascii="Cambria" w:hAnsi="Cambria"/>
          <w:sz w:val="24"/>
          <w:szCs w:val="24"/>
        </w:rPr>
        <w:t>two</w:t>
      </w:r>
      <w:r w:rsidR="00024C16" w:rsidRPr="0070146C">
        <w:rPr>
          <w:rFonts w:ascii="Cambria" w:hAnsi="Cambria"/>
          <w:sz w:val="24"/>
          <w:szCs w:val="24"/>
        </w:rPr>
        <w:t xml:space="preserve"> minute per person.  </w:t>
      </w:r>
      <w:r w:rsidR="000A0B48" w:rsidRPr="0070146C">
        <w:rPr>
          <w:rFonts w:ascii="Cambria" w:hAnsi="Cambria"/>
          <w:sz w:val="24"/>
          <w:szCs w:val="24"/>
        </w:rPr>
        <w:t xml:space="preserve">This time may be extended by majority vote of the Senate.  </w:t>
      </w:r>
    </w:p>
    <w:p w14:paraId="5E54C201" w14:textId="74A37D0C" w:rsidR="000A0B48" w:rsidRPr="0070146C" w:rsidRDefault="000A0B48" w:rsidP="0057291F">
      <w:pPr>
        <w:spacing w:line="240" w:lineRule="auto"/>
        <w:ind w:left="720" w:hanging="720"/>
        <w:contextualSpacing/>
        <w:rPr>
          <w:rFonts w:ascii="Cambria" w:hAnsi="Cambria"/>
          <w:sz w:val="24"/>
          <w:szCs w:val="24"/>
        </w:rPr>
      </w:pPr>
    </w:p>
    <w:p w14:paraId="69FC1363" w14:textId="7B5EC1B0" w:rsidR="0037184E" w:rsidRPr="0070146C" w:rsidRDefault="000A0B48" w:rsidP="000A0B48">
      <w:pPr>
        <w:spacing w:line="240" w:lineRule="auto"/>
        <w:ind w:left="720" w:hanging="720"/>
        <w:contextualSpacing/>
        <w:rPr>
          <w:rFonts w:ascii="Cambria" w:hAnsi="Cambria"/>
          <w:sz w:val="24"/>
          <w:szCs w:val="24"/>
        </w:rPr>
      </w:pPr>
      <w:r w:rsidRPr="0070146C">
        <w:rPr>
          <w:rFonts w:ascii="Cambria" w:hAnsi="Cambria"/>
          <w:sz w:val="24"/>
          <w:szCs w:val="24"/>
        </w:rPr>
        <w:t xml:space="preserve">3.4  </w:t>
      </w:r>
      <w:r w:rsidRPr="0070146C">
        <w:rPr>
          <w:rFonts w:ascii="Cambria" w:hAnsi="Cambria"/>
          <w:sz w:val="24"/>
          <w:szCs w:val="24"/>
        </w:rPr>
        <w:tab/>
      </w:r>
      <w:r w:rsidR="0057291F" w:rsidRPr="0070146C">
        <w:rPr>
          <w:rFonts w:ascii="Cambria" w:hAnsi="Cambria"/>
          <w:sz w:val="24"/>
          <w:szCs w:val="24"/>
        </w:rPr>
        <w:t xml:space="preserve"> The first order of business at a meeting of the Senate shall be approval of the agenda.</w:t>
      </w:r>
      <w:r w:rsidRPr="0070146C">
        <w:rPr>
          <w:rFonts w:ascii="Cambria" w:hAnsi="Cambria"/>
          <w:sz w:val="24"/>
          <w:szCs w:val="24"/>
        </w:rPr>
        <w:t xml:space="preserve">  </w:t>
      </w:r>
      <w:r w:rsidR="0057291F" w:rsidRPr="0070146C">
        <w:rPr>
          <w:rFonts w:ascii="Cambria" w:hAnsi="Cambria"/>
          <w:sz w:val="24"/>
          <w:szCs w:val="24"/>
        </w:rPr>
        <w:t>The order in which items on the agenda are taken up may be rearranged by a majority</w:t>
      </w:r>
      <w:r w:rsidRPr="0070146C">
        <w:rPr>
          <w:rFonts w:ascii="Cambria" w:hAnsi="Cambria"/>
          <w:sz w:val="24"/>
          <w:szCs w:val="24"/>
        </w:rPr>
        <w:t xml:space="preserve"> </w:t>
      </w:r>
      <w:r w:rsidR="0057291F" w:rsidRPr="0070146C">
        <w:rPr>
          <w:rFonts w:ascii="Cambria" w:hAnsi="Cambria"/>
          <w:sz w:val="24"/>
          <w:szCs w:val="24"/>
        </w:rPr>
        <w:t>vote of the members present</w:t>
      </w:r>
      <w:r w:rsidR="00F77EB1" w:rsidRPr="0070146C">
        <w:rPr>
          <w:rFonts w:ascii="Cambria" w:hAnsi="Cambria"/>
          <w:sz w:val="24"/>
          <w:szCs w:val="24"/>
        </w:rPr>
        <w:t xml:space="preserve">.  </w:t>
      </w:r>
      <w:r w:rsidR="0057291F" w:rsidRPr="0070146C">
        <w:rPr>
          <w:rFonts w:ascii="Cambria" w:hAnsi="Cambria"/>
          <w:sz w:val="24"/>
          <w:szCs w:val="24"/>
        </w:rPr>
        <w:t>Items may be placed on</w:t>
      </w:r>
      <w:r w:rsidRPr="0070146C">
        <w:rPr>
          <w:rFonts w:ascii="Cambria" w:hAnsi="Cambria"/>
          <w:sz w:val="24"/>
          <w:szCs w:val="24"/>
        </w:rPr>
        <w:t xml:space="preserve"> </w:t>
      </w:r>
      <w:r w:rsidR="0057291F" w:rsidRPr="0070146C">
        <w:rPr>
          <w:rFonts w:ascii="Cambria" w:hAnsi="Cambria"/>
          <w:sz w:val="24"/>
          <w:szCs w:val="24"/>
        </w:rPr>
        <w:t>the agenda of subsequent Senate meetings by a simple majority vote of the members</w:t>
      </w:r>
      <w:r w:rsidRPr="0070146C">
        <w:rPr>
          <w:rFonts w:ascii="Cambria" w:hAnsi="Cambria"/>
          <w:sz w:val="24"/>
          <w:szCs w:val="24"/>
        </w:rPr>
        <w:t xml:space="preserve"> </w:t>
      </w:r>
      <w:r w:rsidR="0057291F" w:rsidRPr="0070146C">
        <w:rPr>
          <w:rFonts w:ascii="Cambria" w:hAnsi="Cambria"/>
          <w:sz w:val="24"/>
          <w:szCs w:val="24"/>
        </w:rPr>
        <w:t xml:space="preserve">present. The Senate may postpone an item to a specified future meeting. </w:t>
      </w:r>
    </w:p>
    <w:p w14:paraId="48A7B58E" w14:textId="64ECE126" w:rsidR="00D223FA" w:rsidRPr="0070146C" w:rsidRDefault="00D223FA" w:rsidP="000A0B48">
      <w:pPr>
        <w:spacing w:line="240" w:lineRule="auto"/>
        <w:ind w:left="720" w:hanging="720"/>
        <w:contextualSpacing/>
        <w:rPr>
          <w:rFonts w:ascii="Cambria" w:hAnsi="Cambria"/>
          <w:sz w:val="24"/>
          <w:szCs w:val="24"/>
        </w:rPr>
      </w:pPr>
    </w:p>
    <w:p w14:paraId="6E866377" w14:textId="320ABF03" w:rsidR="00D223FA" w:rsidRPr="0070146C" w:rsidRDefault="00D223FA" w:rsidP="000A0B48">
      <w:pPr>
        <w:spacing w:line="240" w:lineRule="auto"/>
        <w:ind w:left="720" w:hanging="720"/>
        <w:contextualSpacing/>
        <w:rPr>
          <w:rFonts w:ascii="Cambria" w:hAnsi="Cambria"/>
          <w:sz w:val="24"/>
          <w:szCs w:val="24"/>
        </w:rPr>
      </w:pPr>
      <w:r w:rsidRPr="0070146C">
        <w:rPr>
          <w:rFonts w:ascii="Cambria" w:hAnsi="Cambria"/>
          <w:sz w:val="24"/>
          <w:szCs w:val="24"/>
        </w:rPr>
        <w:t xml:space="preserve">3.5  </w:t>
      </w:r>
      <w:r w:rsidRPr="0070146C">
        <w:rPr>
          <w:rFonts w:ascii="Cambria" w:hAnsi="Cambria"/>
          <w:sz w:val="24"/>
          <w:szCs w:val="24"/>
        </w:rPr>
        <w:tab/>
        <w:t xml:space="preserve">Standing and Ad Hoc Committees of the Academic </w:t>
      </w:r>
      <w:r w:rsidR="00DC3EF6" w:rsidRPr="0070146C">
        <w:rPr>
          <w:rFonts w:ascii="Cambria" w:hAnsi="Cambria"/>
          <w:sz w:val="24"/>
          <w:szCs w:val="24"/>
        </w:rPr>
        <w:t>Senate</w:t>
      </w:r>
      <w:r w:rsidRPr="0070146C">
        <w:rPr>
          <w:rFonts w:ascii="Cambria" w:hAnsi="Cambria"/>
          <w:sz w:val="24"/>
          <w:szCs w:val="24"/>
        </w:rPr>
        <w:t xml:space="preserve"> will submit periodic reports to the Senate.  In </w:t>
      </w:r>
      <w:r w:rsidR="00DC3EF6" w:rsidRPr="0070146C">
        <w:rPr>
          <w:rFonts w:ascii="Cambria" w:hAnsi="Cambria"/>
          <w:sz w:val="24"/>
          <w:szCs w:val="24"/>
        </w:rPr>
        <w:t>general,</w:t>
      </w:r>
      <w:r w:rsidRPr="0070146C">
        <w:rPr>
          <w:rFonts w:ascii="Cambria" w:hAnsi="Cambria"/>
          <w:sz w:val="24"/>
          <w:szCs w:val="24"/>
        </w:rPr>
        <w:t xml:space="preserve"> these reports shall be written and included in the Senate’s meeting packet.  Committee chairs should provide at least one oral report per semester or as often as deemed necessary.  </w:t>
      </w:r>
    </w:p>
    <w:p w14:paraId="64C28C44" w14:textId="168BECFD" w:rsidR="005C17CD" w:rsidRPr="0070146C" w:rsidRDefault="005C17CD" w:rsidP="000A0B48">
      <w:pPr>
        <w:spacing w:line="240" w:lineRule="auto"/>
        <w:ind w:left="720" w:hanging="720"/>
        <w:contextualSpacing/>
        <w:rPr>
          <w:rFonts w:ascii="Cambria" w:hAnsi="Cambria"/>
          <w:sz w:val="24"/>
          <w:szCs w:val="24"/>
        </w:rPr>
      </w:pPr>
    </w:p>
    <w:p w14:paraId="110F690D" w14:textId="77BD2C65" w:rsidR="005C17CD" w:rsidRPr="0070146C" w:rsidRDefault="005C17CD" w:rsidP="355F46CC">
      <w:pPr>
        <w:spacing w:line="240" w:lineRule="auto"/>
        <w:ind w:left="720" w:hanging="720"/>
        <w:contextualSpacing/>
        <w:rPr>
          <w:rFonts w:ascii="Cambria" w:hAnsi="Cambria"/>
          <w:sz w:val="24"/>
          <w:szCs w:val="24"/>
        </w:rPr>
      </w:pPr>
      <w:r w:rsidRPr="0070146C">
        <w:rPr>
          <w:rFonts w:ascii="Cambria" w:hAnsi="Cambria"/>
          <w:sz w:val="24"/>
          <w:szCs w:val="24"/>
        </w:rPr>
        <w:t xml:space="preserve">3.6     </w:t>
      </w:r>
      <w:r w:rsidRPr="0070146C">
        <w:rPr>
          <w:rFonts w:ascii="Cambria" w:hAnsi="Cambria"/>
          <w:sz w:val="24"/>
          <w:szCs w:val="24"/>
        </w:rPr>
        <w:tab/>
        <w:t xml:space="preserve">Routine business and items that are expected to be non-controversial </w:t>
      </w:r>
      <w:r w:rsidR="00F77EB1" w:rsidRPr="0070146C">
        <w:rPr>
          <w:rFonts w:ascii="Cambria" w:hAnsi="Cambria"/>
          <w:sz w:val="24"/>
          <w:szCs w:val="24"/>
        </w:rPr>
        <w:t xml:space="preserve">and require no debate </w:t>
      </w:r>
      <w:r w:rsidRPr="0070146C">
        <w:rPr>
          <w:rFonts w:ascii="Cambria" w:hAnsi="Cambria"/>
          <w:sz w:val="24"/>
          <w:szCs w:val="24"/>
        </w:rPr>
        <w:t>(such as committee appointments, etc.) shall be placed</w:t>
      </w:r>
      <w:r w:rsidR="00E93F4D" w:rsidRPr="0070146C">
        <w:rPr>
          <w:rFonts w:ascii="Cambria" w:hAnsi="Cambria"/>
          <w:sz w:val="24"/>
          <w:szCs w:val="24"/>
        </w:rPr>
        <w:t xml:space="preserve"> on</w:t>
      </w:r>
      <w:r w:rsidRPr="0070146C">
        <w:rPr>
          <w:rFonts w:ascii="Cambria" w:hAnsi="Cambria"/>
          <w:sz w:val="24"/>
          <w:szCs w:val="24"/>
        </w:rPr>
        <w:t xml:space="preserve"> </w:t>
      </w:r>
      <w:r w:rsidR="00875B9A" w:rsidRPr="0070146C">
        <w:rPr>
          <w:rFonts w:ascii="Cambria" w:hAnsi="Cambria"/>
          <w:sz w:val="24"/>
          <w:szCs w:val="24"/>
        </w:rPr>
        <w:t xml:space="preserve">the </w:t>
      </w:r>
      <w:r w:rsidRPr="0070146C">
        <w:rPr>
          <w:rFonts w:ascii="Cambria" w:hAnsi="Cambria"/>
          <w:sz w:val="24"/>
          <w:szCs w:val="24"/>
        </w:rPr>
        <w:t xml:space="preserve">consent </w:t>
      </w:r>
      <w:r w:rsidR="00875B9A" w:rsidRPr="0070146C">
        <w:rPr>
          <w:rFonts w:ascii="Cambria" w:hAnsi="Cambria"/>
          <w:sz w:val="24"/>
          <w:szCs w:val="24"/>
        </w:rPr>
        <w:t>calendar.</w:t>
      </w:r>
      <w:r w:rsidRPr="0070146C">
        <w:rPr>
          <w:rFonts w:ascii="Cambria" w:hAnsi="Cambria"/>
          <w:sz w:val="24"/>
          <w:szCs w:val="24"/>
        </w:rPr>
        <w:t xml:space="preserve">   </w:t>
      </w:r>
      <w:r w:rsidR="00F77EB1" w:rsidRPr="0070146C">
        <w:rPr>
          <w:rFonts w:ascii="Cambria" w:hAnsi="Cambria"/>
          <w:sz w:val="24"/>
          <w:szCs w:val="24"/>
        </w:rPr>
        <w:t xml:space="preserve">Items on the consent </w:t>
      </w:r>
      <w:r w:rsidR="00875B9A" w:rsidRPr="0070146C">
        <w:rPr>
          <w:rFonts w:ascii="Cambria" w:hAnsi="Cambria"/>
          <w:sz w:val="24"/>
          <w:szCs w:val="24"/>
        </w:rPr>
        <w:t>calendar</w:t>
      </w:r>
      <w:r w:rsidR="00F77EB1" w:rsidRPr="0070146C">
        <w:rPr>
          <w:rFonts w:ascii="Cambria" w:hAnsi="Cambria"/>
          <w:sz w:val="24"/>
          <w:szCs w:val="24"/>
        </w:rPr>
        <w:t xml:space="preserve"> may be placed on the regular agenda by request of any senator.  </w:t>
      </w:r>
    </w:p>
    <w:p w14:paraId="24D251AB" w14:textId="3393E22A" w:rsidR="00D223FA" w:rsidRPr="0070146C" w:rsidRDefault="00D223FA" w:rsidP="000A0B48">
      <w:pPr>
        <w:spacing w:line="240" w:lineRule="auto"/>
        <w:ind w:left="720" w:hanging="720"/>
        <w:contextualSpacing/>
        <w:rPr>
          <w:rFonts w:ascii="Cambria" w:hAnsi="Cambria"/>
          <w:sz w:val="24"/>
          <w:szCs w:val="24"/>
        </w:rPr>
      </w:pPr>
    </w:p>
    <w:p w14:paraId="4B584551" w14:textId="063D9E33" w:rsidR="00D223FA" w:rsidRPr="0070146C" w:rsidRDefault="00D223FA" w:rsidP="000A0B48">
      <w:pPr>
        <w:spacing w:line="240" w:lineRule="auto"/>
        <w:ind w:left="720" w:hanging="720"/>
        <w:contextualSpacing/>
        <w:rPr>
          <w:rFonts w:ascii="Cambria" w:hAnsi="Cambria"/>
          <w:sz w:val="24"/>
          <w:szCs w:val="24"/>
        </w:rPr>
      </w:pPr>
      <w:r w:rsidRPr="0070146C">
        <w:rPr>
          <w:rFonts w:ascii="Cambria" w:hAnsi="Cambria"/>
          <w:sz w:val="24"/>
          <w:szCs w:val="24"/>
        </w:rPr>
        <w:t>3.</w:t>
      </w:r>
      <w:r w:rsidR="004D3FF3" w:rsidRPr="0070146C">
        <w:rPr>
          <w:rFonts w:ascii="Cambria" w:hAnsi="Cambria"/>
          <w:sz w:val="24"/>
          <w:szCs w:val="24"/>
        </w:rPr>
        <w:t>7</w:t>
      </w:r>
      <w:r w:rsidRPr="0070146C">
        <w:rPr>
          <w:rFonts w:ascii="Cambria" w:hAnsi="Cambria"/>
          <w:sz w:val="24"/>
          <w:szCs w:val="24"/>
        </w:rPr>
        <w:tab/>
        <w:t xml:space="preserve">The following format shall be used when constructing an agenda:  </w:t>
      </w:r>
    </w:p>
    <w:p w14:paraId="2E5BAE0C" w14:textId="2E577AA4" w:rsidR="00D223FA" w:rsidRPr="0070146C" w:rsidRDefault="00D223FA" w:rsidP="000A0B48">
      <w:pPr>
        <w:spacing w:line="240" w:lineRule="auto"/>
        <w:ind w:left="720" w:hanging="720"/>
        <w:contextualSpacing/>
        <w:rPr>
          <w:rFonts w:ascii="Cambria" w:hAnsi="Cambria"/>
          <w:sz w:val="24"/>
          <w:szCs w:val="24"/>
        </w:rPr>
      </w:pPr>
      <w:r w:rsidRPr="0070146C">
        <w:rPr>
          <w:rFonts w:ascii="Cambria" w:hAnsi="Cambria"/>
          <w:sz w:val="24"/>
          <w:szCs w:val="24"/>
        </w:rPr>
        <w:tab/>
      </w:r>
      <w:r w:rsidRPr="0070146C">
        <w:rPr>
          <w:rFonts w:ascii="Cambria" w:hAnsi="Cambria"/>
          <w:sz w:val="24"/>
          <w:szCs w:val="24"/>
        </w:rPr>
        <w:tab/>
        <w:t>A. Public Comments</w:t>
      </w:r>
    </w:p>
    <w:p w14:paraId="6D08AA23" w14:textId="266984E7" w:rsidR="00D223FA" w:rsidRPr="0070146C" w:rsidRDefault="00D223FA" w:rsidP="000A0B48">
      <w:pPr>
        <w:spacing w:line="240" w:lineRule="auto"/>
        <w:ind w:left="720" w:hanging="720"/>
        <w:contextualSpacing/>
        <w:rPr>
          <w:rFonts w:ascii="Cambria" w:hAnsi="Cambria"/>
          <w:sz w:val="24"/>
          <w:szCs w:val="24"/>
        </w:rPr>
      </w:pPr>
      <w:r w:rsidRPr="0070146C">
        <w:rPr>
          <w:rFonts w:ascii="Cambria" w:hAnsi="Cambria"/>
          <w:sz w:val="24"/>
          <w:szCs w:val="24"/>
        </w:rPr>
        <w:tab/>
      </w:r>
      <w:r w:rsidRPr="0070146C">
        <w:rPr>
          <w:rFonts w:ascii="Cambria" w:hAnsi="Cambria"/>
          <w:sz w:val="24"/>
          <w:szCs w:val="24"/>
        </w:rPr>
        <w:tab/>
        <w:t xml:space="preserve">B.  Adoption of Agenda </w:t>
      </w:r>
    </w:p>
    <w:p w14:paraId="391C4F23" w14:textId="5FD1DEAD" w:rsidR="00D223FA" w:rsidRPr="0070146C" w:rsidRDefault="00D223FA" w:rsidP="000A0B48">
      <w:pPr>
        <w:spacing w:line="240" w:lineRule="auto"/>
        <w:ind w:left="720" w:hanging="720"/>
        <w:contextualSpacing/>
        <w:rPr>
          <w:rFonts w:ascii="Cambria" w:hAnsi="Cambria"/>
          <w:sz w:val="24"/>
          <w:szCs w:val="24"/>
        </w:rPr>
      </w:pPr>
      <w:r w:rsidRPr="0070146C">
        <w:rPr>
          <w:rFonts w:ascii="Cambria" w:hAnsi="Cambria"/>
          <w:sz w:val="24"/>
          <w:szCs w:val="24"/>
        </w:rPr>
        <w:tab/>
      </w:r>
      <w:r w:rsidRPr="0070146C">
        <w:rPr>
          <w:rFonts w:ascii="Cambria" w:hAnsi="Cambria"/>
          <w:sz w:val="24"/>
          <w:szCs w:val="24"/>
        </w:rPr>
        <w:tab/>
        <w:t xml:space="preserve">C.  Approval of Minutes </w:t>
      </w:r>
    </w:p>
    <w:p w14:paraId="1158790E" w14:textId="4EFD5C07" w:rsidR="00D223FA" w:rsidRPr="0070146C" w:rsidRDefault="00D223FA" w:rsidP="000A0B48">
      <w:pPr>
        <w:spacing w:line="240" w:lineRule="auto"/>
        <w:ind w:left="720" w:hanging="720"/>
        <w:contextualSpacing/>
        <w:rPr>
          <w:rFonts w:ascii="Cambria" w:hAnsi="Cambria"/>
          <w:sz w:val="24"/>
          <w:szCs w:val="24"/>
        </w:rPr>
      </w:pPr>
      <w:r w:rsidRPr="0070146C">
        <w:rPr>
          <w:rFonts w:ascii="Cambria" w:hAnsi="Cambria"/>
          <w:sz w:val="24"/>
          <w:szCs w:val="24"/>
        </w:rPr>
        <w:tab/>
      </w:r>
      <w:r w:rsidRPr="0070146C">
        <w:rPr>
          <w:rFonts w:ascii="Cambria" w:hAnsi="Cambria"/>
          <w:sz w:val="24"/>
          <w:szCs w:val="24"/>
        </w:rPr>
        <w:tab/>
        <w:t>D.  Communications and Questions</w:t>
      </w:r>
    </w:p>
    <w:p w14:paraId="68C05620" w14:textId="132C2C6A" w:rsidR="00D223FA" w:rsidRPr="0070146C" w:rsidRDefault="00D223FA" w:rsidP="000A0B48">
      <w:pPr>
        <w:spacing w:line="240" w:lineRule="auto"/>
        <w:ind w:left="720" w:hanging="720"/>
        <w:contextualSpacing/>
        <w:rPr>
          <w:rFonts w:ascii="Cambria" w:hAnsi="Cambria"/>
          <w:sz w:val="24"/>
          <w:szCs w:val="24"/>
        </w:rPr>
      </w:pPr>
      <w:r w:rsidRPr="0070146C">
        <w:rPr>
          <w:rFonts w:ascii="Cambria" w:hAnsi="Cambria"/>
          <w:sz w:val="24"/>
          <w:szCs w:val="24"/>
        </w:rPr>
        <w:tab/>
      </w:r>
      <w:r w:rsidRPr="0070146C">
        <w:rPr>
          <w:rFonts w:ascii="Cambria" w:hAnsi="Cambria"/>
          <w:sz w:val="24"/>
          <w:szCs w:val="24"/>
        </w:rPr>
        <w:tab/>
      </w:r>
      <w:r w:rsidRPr="0070146C">
        <w:rPr>
          <w:rFonts w:ascii="Cambria" w:hAnsi="Cambria"/>
          <w:sz w:val="24"/>
          <w:szCs w:val="24"/>
        </w:rPr>
        <w:tab/>
        <w:t xml:space="preserve">1. From Academic Senate President </w:t>
      </w:r>
    </w:p>
    <w:p w14:paraId="1D05230B" w14:textId="701CD6A0" w:rsidR="00D223FA" w:rsidRPr="0070146C" w:rsidRDefault="00D223FA" w:rsidP="0038071D">
      <w:pPr>
        <w:spacing w:line="240" w:lineRule="auto"/>
        <w:ind w:left="720" w:hanging="720"/>
        <w:contextualSpacing/>
        <w:rPr>
          <w:rFonts w:ascii="Cambria" w:hAnsi="Cambria"/>
          <w:sz w:val="24"/>
          <w:szCs w:val="24"/>
        </w:rPr>
      </w:pPr>
      <w:r w:rsidRPr="0070146C">
        <w:rPr>
          <w:rFonts w:ascii="Cambria" w:hAnsi="Cambria"/>
          <w:sz w:val="24"/>
          <w:szCs w:val="24"/>
        </w:rPr>
        <w:tab/>
      </w:r>
      <w:r w:rsidRPr="0070146C">
        <w:rPr>
          <w:rFonts w:ascii="Cambria" w:hAnsi="Cambria"/>
          <w:sz w:val="24"/>
          <w:szCs w:val="24"/>
        </w:rPr>
        <w:tab/>
      </w:r>
      <w:r w:rsidRPr="0070146C">
        <w:rPr>
          <w:rFonts w:ascii="Cambria" w:hAnsi="Cambria"/>
          <w:sz w:val="24"/>
          <w:szCs w:val="24"/>
        </w:rPr>
        <w:tab/>
        <w:t xml:space="preserve">2. From College President </w:t>
      </w:r>
      <w:r w:rsidR="0038071D" w:rsidRPr="0070146C">
        <w:rPr>
          <w:rFonts w:ascii="Cambria" w:hAnsi="Cambria"/>
          <w:sz w:val="24"/>
          <w:szCs w:val="24"/>
        </w:rPr>
        <w:t xml:space="preserve">and/or </w:t>
      </w:r>
      <w:r w:rsidRPr="0070146C">
        <w:rPr>
          <w:rFonts w:ascii="Cambria" w:hAnsi="Cambria"/>
          <w:sz w:val="24"/>
          <w:szCs w:val="24"/>
        </w:rPr>
        <w:t>Vice President</w:t>
      </w:r>
    </w:p>
    <w:p w14:paraId="190262B3" w14:textId="6D8A2447" w:rsidR="00D223FA" w:rsidRPr="0070146C" w:rsidRDefault="00D223FA" w:rsidP="000A0B48">
      <w:pPr>
        <w:spacing w:line="240" w:lineRule="auto"/>
        <w:ind w:left="720" w:hanging="720"/>
        <w:contextualSpacing/>
        <w:rPr>
          <w:rFonts w:ascii="Cambria" w:hAnsi="Cambria"/>
          <w:sz w:val="24"/>
          <w:szCs w:val="24"/>
        </w:rPr>
      </w:pPr>
      <w:r w:rsidRPr="0070146C">
        <w:rPr>
          <w:rFonts w:ascii="Cambria" w:hAnsi="Cambria"/>
          <w:sz w:val="24"/>
          <w:szCs w:val="24"/>
        </w:rPr>
        <w:tab/>
      </w:r>
      <w:r w:rsidRPr="0070146C">
        <w:rPr>
          <w:rFonts w:ascii="Cambria" w:hAnsi="Cambria"/>
          <w:sz w:val="24"/>
          <w:szCs w:val="24"/>
        </w:rPr>
        <w:tab/>
      </w:r>
      <w:r w:rsidRPr="0070146C">
        <w:rPr>
          <w:rFonts w:ascii="Cambria" w:hAnsi="Cambria"/>
          <w:sz w:val="24"/>
          <w:szCs w:val="24"/>
        </w:rPr>
        <w:tab/>
      </w:r>
      <w:r w:rsidR="0038071D" w:rsidRPr="0070146C">
        <w:rPr>
          <w:rFonts w:ascii="Cambria" w:hAnsi="Cambria"/>
          <w:sz w:val="24"/>
          <w:szCs w:val="24"/>
        </w:rPr>
        <w:t>3</w:t>
      </w:r>
      <w:r w:rsidRPr="0070146C">
        <w:rPr>
          <w:rFonts w:ascii="Cambria" w:hAnsi="Cambria"/>
          <w:sz w:val="24"/>
          <w:szCs w:val="24"/>
        </w:rPr>
        <w:t xml:space="preserve">. From Committee Chairs </w:t>
      </w:r>
    </w:p>
    <w:p w14:paraId="4EEE34FC" w14:textId="4715A60D" w:rsidR="007132D3" w:rsidRPr="0070146C" w:rsidRDefault="00D223FA" w:rsidP="000A0B48">
      <w:pPr>
        <w:spacing w:line="240" w:lineRule="auto"/>
        <w:ind w:left="720" w:hanging="720"/>
        <w:contextualSpacing/>
        <w:rPr>
          <w:rFonts w:ascii="Cambria" w:hAnsi="Cambria"/>
          <w:sz w:val="24"/>
          <w:szCs w:val="24"/>
        </w:rPr>
      </w:pPr>
      <w:r w:rsidRPr="0070146C">
        <w:rPr>
          <w:rFonts w:ascii="Cambria" w:hAnsi="Cambria"/>
          <w:sz w:val="24"/>
          <w:szCs w:val="24"/>
        </w:rPr>
        <w:tab/>
      </w:r>
      <w:r w:rsidRPr="0070146C">
        <w:rPr>
          <w:rFonts w:ascii="Cambria" w:hAnsi="Cambria"/>
          <w:sz w:val="24"/>
          <w:szCs w:val="24"/>
        </w:rPr>
        <w:tab/>
        <w:t xml:space="preserve">E.  </w:t>
      </w:r>
      <w:r w:rsidR="007132D3" w:rsidRPr="0070146C">
        <w:rPr>
          <w:rFonts w:ascii="Cambria" w:hAnsi="Cambria"/>
          <w:sz w:val="24"/>
          <w:szCs w:val="24"/>
        </w:rPr>
        <w:t xml:space="preserve">Consent </w:t>
      </w:r>
      <w:r w:rsidR="0038071D" w:rsidRPr="0070146C">
        <w:rPr>
          <w:rFonts w:ascii="Cambria" w:hAnsi="Cambria"/>
          <w:sz w:val="24"/>
          <w:szCs w:val="24"/>
        </w:rPr>
        <w:t>Calendar</w:t>
      </w:r>
      <w:r w:rsidR="007132D3" w:rsidRPr="0070146C">
        <w:rPr>
          <w:rFonts w:ascii="Cambria" w:hAnsi="Cambria"/>
          <w:sz w:val="24"/>
          <w:szCs w:val="24"/>
        </w:rPr>
        <w:t xml:space="preserve"> </w:t>
      </w:r>
    </w:p>
    <w:p w14:paraId="335BEDA3" w14:textId="4CD6CDF7" w:rsidR="00D223FA" w:rsidRPr="0070146C" w:rsidRDefault="007132D3" w:rsidP="007132D3">
      <w:pPr>
        <w:spacing w:line="240" w:lineRule="auto"/>
        <w:ind w:left="720" w:firstLine="720"/>
        <w:contextualSpacing/>
        <w:rPr>
          <w:rFonts w:ascii="Cambria" w:hAnsi="Cambria"/>
          <w:sz w:val="24"/>
          <w:szCs w:val="24"/>
        </w:rPr>
      </w:pPr>
      <w:r w:rsidRPr="0070146C">
        <w:rPr>
          <w:rFonts w:ascii="Cambria" w:hAnsi="Cambria"/>
          <w:sz w:val="24"/>
          <w:szCs w:val="24"/>
        </w:rPr>
        <w:t xml:space="preserve">F.  </w:t>
      </w:r>
      <w:r w:rsidR="00E447B0" w:rsidRPr="0070146C">
        <w:rPr>
          <w:rFonts w:ascii="Cambria" w:hAnsi="Cambria"/>
          <w:sz w:val="24"/>
          <w:szCs w:val="24"/>
        </w:rPr>
        <w:t xml:space="preserve">Second Reading Items: Discussion/Action </w:t>
      </w:r>
    </w:p>
    <w:p w14:paraId="4AC4E713" w14:textId="3DF748C4" w:rsidR="00E447B0" w:rsidRPr="0070146C" w:rsidRDefault="00E447B0" w:rsidP="000A0B48">
      <w:pPr>
        <w:spacing w:line="240" w:lineRule="auto"/>
        <w:ind w:left="720" w:hanging="720"/>
        <w:contextualSpacing/>
        <w:rPr>
          <w:rFonts w:ascii="Cambria" w:hAnsi="Cambria"/>
          <w:sz w:val="24"/>
          <w:szCs w:val="24"/>
        </w:rPr>
      </w:pPr>
      <w:r w:rsidRPr="0070146C">
        <w:rPr>
          <w:rFonts w:ascii="Cambria" w:hAnsi="Cambria"/>
          <w:sz w:val="24"/>
          <w:szCs w:val="24"/>
        </w:rPr>
        <w:tab/>
      </w:r>
      <w:r w:rsidRPr="0070146C">
        <w:rPr>
          <w:rFonts w:ascii="Cambria" w:hAnsi="Cambria"/>
          <w:sz w:val="24"/>
          <w:szCs w:val="24"/>
        </w:rPr>
        <w:tab/>
      </w:r>
      <w:r w:rsidR="007132D3" w:rsidRPr="0070146C">
        <w:rPr>
          <w:rFonts w:ascii="Cambria" w:hAnsi="Cambria"/>
          <w:sz w:val="24"/>
          <w:szCs w:val="24"/>
        </w:rPr>
        <w:t>G</w:t>
      </w:r>
      <w:r w:rsidRPr="0070146C">
        <w:rPr>
          <w:rFonts w:ascii="Cambria" w:hAnsi="Cambria"/>
          <w:sz w:val="24"/>
          <w:szCs w:val="24"/>
        </w:rPr>
        <w:t xml:space="preserve">.  First Reading Items:  Discussion </w:t>
      </w:r>
    </w:p>
    <w:p w14:paraId="243ADF5B" w14:textId="2CFCB6BD" w:rsidR="00A84581" w:rsidRPr="0070146C" w:rsidRDefault="00A84581" w:rsidP="000A0B48">
      <w:pPr>
        <w:spacing w:line="240" w:lineRule="auto"/>
        <w:ind w:left="720" w:hanging="720"/>
        <w:contextualSpacing/>
        <w:rPr>
          <w:rFonts w:ascii="Cambria" w:hAnsi="Cambria"/>
          <w:sz w:val="24"/>
          <w:szCs w:val="24"/>
        </w:rPr>
      </w:pPr>
      <w:r w:rsidRPr="0070146C">
        <w:rPr>
          <w:rFonts w:ascii="Cambria" w:hAnsi="Cambria"/>
          <w:sz w:val="24"/>
          <w:szCs w:val="24"/>
        </w:rPr>
        <w:tab/>
      </w:r>
      <w:r w:rsidRPr="0070146C">
        <w:rPr>
          <w:rFonts w:ascii="Cambria" w:hAnsi="Cambria"/>
          <w:sz w:val="24"/>
          <w:szCs w:val="24"/>
        </w:rPr>
        <w:tab/>
      </w:r>
      <w:r w:rsidR="007132D3" w:rsidRPr="0070146C">
        <w:rPr>
          <w:rFonts w:ascii="Cambria" w:hAnsi="Cambria"/>
          <w:sz w:val="24"/>
          <w:szCs w:val="24"/>
        </w:rPr>
        <w:t>H</w:t>
      </w:r>
      <w:r w:rsidRPr="0070146C">
        <w:rPr>
          <w:rFonts w:ascii="Cambria" w:hAnsi="Cambria"/>
          <w:sz w:val="24"/>
          <w:szCs w:val="24"/>
        </w:rPr>
        <w:t>.  Informational Items</w:t>
      </w:r>
    </w:p>
    <w:p w14:paraId="739F5DF6" w14:textId="43E4890C" w:rsidR="000A0B48" w:rsidRPr="0070146C" w:rsidRDefault="000A0B48" w:rsidP="000A0B48">
      <w:pPr>
        <w:spacing w:line="240" w:lineRule="auto"/>
        <w:ind w:left="720" w:hanging="720"/>
        <w:contextualSpacing/>
        <w:rPr>
          <w:rFonts w:ascii="Cambria" w:hAnsi="Cambria"/>
          <w:sz w:val="24"/>
          <w:szCs w:val="24"/>
        </w:rPr>
      </w:pPr>
    </w:p>
    <w:p w14:paraId="07850AC9" w14:textId="13F18AC0" w:rsidR="000A0B48" w:rsidRPr="0070146C" w:rsidRDefault="000A0B48" w:rsidP="000A0B48">
      <w:pPr>
        <w:pStyle w:val="ListParagraph"/>
        <w:numPr>
          <w:ilvl w:val="0"/>
          <w:numId w:val="1"/>
        </w:numPr>
        <w:spacing w:line="240" w:lineRule="auto"/>
        <w:rPr>
          <w:rFonts w:ascii="Cambria" w:hAnsi="Cambria"/>
          <w:b/>
          <w:sz w:val="26"/>
          <w:szCs w:val="26"/>
          <w:u w:val="single"/>
        </w:rPr>
      </w:pPr>
      <w:r w:rsidRPr="0070146C">
        <w:rPr>
          <w:rFonts w:ascii="Cambria" w:hAnsi="Cambria"/>
          <w:b/>
          <w:sz w:val="26"/>
          <w:szCs w:val="26"/>
          <w:u w:val="single"/>
        </w:rPr>
        <w:t>MEETINGS OF THE SENATE</w:t>
      </w:r>
    </w:p>
    <w:p w14:paraId="4EE074E6" w14:textId="77777777" w:rsidR="000A0B48" w:rsidRPr="0070146C" w:rsidRDefault="000A0B48" w:rsidP="000A0B48">
      <w:pPr>
        <w:pStyle w:val="ListParagraph"/>
        <w:spacing w:line="240" w:lineRule="auto"/>
        <w:rPr>
          <w:rFonts w:ascii="Cambria" w:hAnsi="Cambria"/>
          <w:sz w:val="24"/>
          <w:szCs w:val="24"/>
        </w:rPr>
      </w:pPr>
    </w:p>
    <w:p w14:paraId="6A5DA18F" w14:textId="40954257" w:rsidR="000A0B48" w:rsidRPr="0070146C" w:rsidRDefault="000A0B48" w:rsidP="355F46CC">
      <w:pPr>
        <w:spacing w:line="240" w:lineRule="auto"/>
        <w:ind w:left="720" w:hanging="720"/>
        <w:contextualSpacing/>
        <w:rPr>
          <w:rFonts w:ascii="Cambria" w:hAnsi="Cambria"/>
          <w:sz w:val="24"/>
          <w:szCs w:val="24"/>
        </w:rPr>
      </w:pPr>
      <w:r w:rsidRPr="0070146C">
        <w:rPr>
          <w:rFonts w:ascii="Cambria" w:hAnsi="Cambria"/>
          <w:sz w:val="24"/>
          <w:szCs w:val="24"/>
        </w:rPr>
        <w:t xml:space="preserve">4.1 </w:t>
      </w:r>
      <w:r w:rsidRPr="0070146C">
        <w:rPr>
          <w:rFonts w:ascii="Cambria" w:hAnsi="Cambria"/>
          <w:sz w:val="24"/>
          <w:szCs w:val="24"/>
        </w:rPr>
        <w:tab/>
        <w:t xml:space="preserve">Regular meetings of the Senate shall be held alternating Mondays from 3:00 pm to 5:00 pm as determined by the Shared Governance Council.    A schedule of meetings shall be maintained on the Senate’s webpage.  </w:t>
      </w:r>
    </w:p>
    <w:p w14:paraId="328A3AA6" w14:textId="77777777" w:rsidR="000A0B48" w:rsidRPr="0070146C" w:rsidRDefault="000A0B48" w:rsidP="000A0B48">
      <w:pPr>
        <w:spacing w:line="240" w:lineRule="auto"/>
        <w:ind w:left="720" w:hanging="720"/>
        <w:contextualSpacing/>
        <w:rPr>
          <w:rFonts w:ascii="Cambria" w:hAnsi="Cambria"/>
          <w:sz w:val="24"/>
          <w:szCs w:val="24"/>
        </w:rPr>
      </w:pPr>
    </w:p>
    <w:p w14:paraId="250BC8C3" w14:textId="4215B768" w:rsidR="000A0B48" w:rsidRPr="0070146C" w:rsidRDefault="000A0B48" w:rsidP="000A0B48">
      <w:pPr>
        <w:spacing w:line="240" w:lineRule="auto"/>
        <w:ind w:left="720" w:hanging="720"/>
        <w:contextualSpacing/>
        <w:rPr>
          <w:rFonts w:ascii="Cambria" w:hAnsi="Cambria"/>
          <w:sz w:val="24"/>
          <w:szCs w:val="24"/>
        </w:rPr>
      </w:pPr>
      <w:r w:rsidRPr="0070146C">
        <w:rPr>
          <w:rFonts w:ascii="Cambria" w:hAnsi="Cambria"/>
          <w:sz w:val="24"/>
          <w:szCs w:val="24"/>
        </w:rPr>
        <w:t xml:space="preserve">4.2 </w:t>
      </w:r>
      <w:r w:rsidRPr="0070146C">
        <w:rPr>
          <w:rFonts w:ascii="Cambria" w:hAnsi="Cambria"/>
          <w:sz w:val="24"/>
          <w:szCs w:val="24"/>
        </w:rPr>
        <w:tab/>
        <w:t xml:space="preserve">All meetings of the Senate shall be open to any member of the public or the college community.  </w:t>
      </w:r>
    </w:p>
    <w:p w14:paraId="5629D7E3" w14:textId="77777777" w:rsidR="000A0B48" w:rsidRPr="0070146C" w:rsidRDefault="000A0B48" w:rsidP="000A0B48">
      <w:pPr>
        <w:spacing w:line="240" w:lineRule="auto"/>
        <w:ind w:left="720" w:hanging="720"/>
        <w:contextualSpacing/>
        <w:rPr>
          <w:rFonts w:ascii="Cambria" w:hAnsi="Cambria"/>
          <w:sz w:val="24"/>
          <w:szCs w:val="24"/>
        </w:rPr>
      </w:pPr>
    </w:p>
    <w:p w14:paraId="1A707E4B" w14:textId="77523BFF" w:rsidR="000A0B48" w:rsidRPr="0070146C" w:rsidRDefault="000A0B48" w:rsidP="000A0B48">
      <w:pPr>
        <w:spacing w:line="240" w:lineRule="auto"/>
        <w:ind w:left="720" w:hanging="720"/>
        <w:contextualSpacing/>
        <w:rPr>
          <w:rFonts w:ascii="Cambria" w:hAnsi="Cambria"/>
          <w:sz w:val="24"/>
          <w:szCs w:val="24"/>
        </w:rPr>
      </w:pPr>
      <w:r w:rsidRPr="0070146C">
        <w:rPr>
          <w:rFonts w:ascii="Cambria" w:hAnsi="Cambria"/>
          <w:sz w:val="24"/>
          <w:szCs w:val="24"/>
        </w:rPr>
        <w:t xml:space="preserve">4.3 </w:t>
      </w:r>
      <w:r w:rsidRPr="0070146C">
        <w:rPr>
          <w:rFonts w:ascii="Cambria" w:hAnsi="Cambria"/>
          <w:sz w:val="24"/>
          <w:szCs w:val="24"/>
        </w:rPr>
        <w:tab/>
        <w:t xml:space="preserve">The </w:t>
      </w:r>
      <w:r w:rsidR="00BC56CC" w:rsidRPr="0070146C">
        <w:rPr>
          <w:rFonts w:ascii="Cambria" w:hAnsi="Cambria"/>
          <w:sz w:val="24"/>
          <w:szCs w:val="24"/>
        </w:rPr>
        <w:t xml:space="preserve">President of the Academic Senate shall preside at all </w:t>
      </w:r>
      <w:r w:rsidR="00084FFB" w:rsidRPr="0070146C">
        <w:rPr>
          <w:rFonts w:ascii="Cambria" w:hAnsi="Cambria"/>
          <w:sz w:val="24"/>
          <w:szCs w:val="24"/>
        </w:rPr>
        <w:t>S</w:t>
      </w:r>
      <w:r w:rsidR="00BC56CC" w:rsidRPr="0070146C">
        <w:rPr>
          <w:rFonts w:ascii="Cambria" w:hAnsi="Cambria"/>
          <w:sz w:val="24"/>
          <w:szCs w:val="24"/>
        </w:rPr>
        <w:t xml:space="preserve">enate meetings.  In the case of the President’s absence </w:t>
      </w:r>
      <w:r w:rsidR="00C86DC8" w:rsidRPr="0070146C">
        <w:rPr>
          <w:rFonts w:ascii="Cambria" w:hAnsi="Cambria"/>
          <w:sz w:val="24"/>
          <w:szCs w:val="24"/>
        </w:rPr>
        <w:t xml:space="preserve">the Vice President shall preside.  </w:t>
      </w:r>
    </w:p>
    <w:p w14:paraId="46CAAD26" w14:textId="68615AC0" w:rsidR="00C86DC8" w:rsidRPr="0070146C" w:rsidRDefault="00C86DC8" w:rsidP="000A0B48">
      <w:pPr>
        <w:spacing w:line="240" w:lineRule="auto"/>
        <w:ind w:left="720" w:hanging="720"/>
        <w:contextualSpacing/>
        <w:rPr>
          <w:rFonts w:ascii="Cambria" w:hAnsi="Cambria"/>
          <w:sz w:val="24"/>
          <w:szCs w:val="24"/>
        </w:rPr>
      </w:pPr>
    </w:p>
    <w:p w14:paraId="79E370AE" w14:textId="1BACE89F" w:rsidR="00C86DC8" w:rsidRPr="0070146C" w:rsidRDefault="00C86DC8" w:rsidP="000A0B48">
      <w:pPr>
        <w:spacing w:line="240" w:lineRule="auto"/>
        <w:ind w:left="720" w:hanging="720"/>
        <w:contextualSpacing/>
        <w:rPr>
          <w:rFonts w:ascii="Cambria" w:hAnsi="Cambria"/>
          <w:sz w:val="24"/>
          <w:szCs w:val="24"/>
        </w:rPr>
      </w:pPr>
      <w:r w:rsidRPr="0070146C">
        <w:rPr>
          <w:rFonts w:ascii="Cambria" w:hAnsi="Cambria"/>
          <w:sz w:val="24"/>
          <w:szCs w:val="24"/>
        </w:rPr>
        <w:t xml:space="preserve">4.4 </w:t>
      </w:r>
      <w:r w:rsidRPr="0070146C">
        <w:rPr>
          <w:rFonts w:ascii="Cambria" w:hAnsi="Cambria"/>
          <w:sz w:val="24"/>
          <w:szCs w:val="24"/>
        </w:rPr>
        <w:tab/>
        <w:t xml:space="preserve">The presiding officer shall not vote nor participate in debate.  If the presiding officer wishes to vote or participate in debate, he/she must vacate the chair and appoint another presiding officer.  </w:t>
      </w:r>
    </w:p>
    <w:p w14:paraId="53F89EAC" w14:textId="77777777" w:rsidR="000A0B48" w:rsidRPr="0070146C" w:rsidRDefault="000A0B48" w:rsidP="000A0B48">
      <w:pPr>
        <w:spacing w:line="240" w:lineRule="auto"/>
        <w:ind w:left="720" w:hanging="720"/>
        <w:contextualSpacing/>
        <w:rPr>
          <w:rFonts w:ascii="Cambria" w:hAnsi="Cambria"/>
          <w:sz w:val="24"/>
          <w:szCs w:val="24"/>
        </w:rPr>
      </w:pPr>
    </w:p>
    <w:p w14:paraId="68A9D42B" w14:textId="3F374C08" w:rsidR="000A0B48" w:rsidRPr="0070146C" w:rsidRDefault="000A0B48" w:rsidP="000A0B48">
      <w:pPr>
        <w:spacing w:line="240" w:lineRule="auto"/>
        <w:ind w:left="720" w:hanging="720"/>
        <w:contextualSpacing/>
        <w:rPr>
          <w:rFonts w:ascii="Cambria" w:hAnsi="Cambria"/>
          <w:sz w:val="24"/>
          <w:szCs w:val="24"/>
        </w:rPr>
      </w:pPr>
      <w:r w:rsidRPr="0070146C">
        <w:rPr>
          <w:rFonts w:ascii="Cambria" w:hAnsi="Cambria"/>
          <w:sz w:val="24"/>
          <w:szCs w:val="24"/>
        </w:rPr>
        <w:t>4.</w:t>
      </w:r>
      <w:r w:rsidR="00236AC9" w:rsidRPr="0070146C">
        <w:rPr>
          <w:rFonts w:ascii="Cambria" w:hAnsi="Cambria"/>
          <w:sz w:val="24"/>
          <w:szCs w:val="24"/>
        </w:rPr>
        <w:t>5</w:t>
      </w:r>
      <w:r w:rsidRPr="0070146C">
        <w:rPr>
          <w:rFonts w:ascii="Cambria" w:hAnsi="Cambria"/>
          <w:sz w:val="24"/>
          <w:szCs w:val="24"/>
        </w:rPr>
        <w:t xml:space="preserve"> </w:t>
      </w:r>
      <w:r w:rsidRPr="0070146C">
        <w:rPr>
          <w:rFonts w:ascii="Cambria" w:hAnsi="Cambria"/>
          <w:sz w:val="24"/>
          <w:szCs w:val="24"/>
        </w:rPr>
        <w:tab/>
      </w:r>
      <w:r w:rsidR="004D3FF3" w:rsidRPr="0070146C">
        <w:rPr>
          <w:rFonts w:ascii="Cambria" w:hAnsi="Cambria"/>
          <w:sz w:val="24"/>
          <w:szCs w:val="24"/>
        </w:rPr>
        <w:t xml:space="preserve">Senate business is conducted through the adoption of resolutions.  In general, resolutions will be adopted using the following process: </w:t>
      </w:r>
    </w:p>
    <w:p w14:paraId="476CA3A6" w14:textId="2DCF01DB" w:rsidR="004D3FF3" w:rsidRPr="0070146C" w:rsidRDefault="004D3FF3" w:rsidP="000A0B48">
      <w:pPr>
        <w:spacing w:line="240" w:lineRule="auto"/>
        <w:ind w:left="720" w:hanging="720"/>
        <w:contextualSpacing/>
        <w:rPr>
          <w:rFonts w:ascii="Cambria" w:hAnsi="Cambria"/>
          <w:sz w:val="24"/>
          <w:szCs w:val="24"/>
        </w:rPr>
      </w:pPr>
    </w:p>
    <w:p w14:paraId="7986ED45" w14:textId="6EEFD930" w:rsidR="004D3FF3" w:rsidRPr="0070146C" w:rsidRDefault="004D3FF3" w:rsidP="00B965C6">
      <w:pPr>
        <w:pStyle w:val="ListParagraph"/>
        <w:numPr>
          <w:ilvl w:val="0"/>
          <w:numId w:val="2"/>
        </w:numPr>
        <w:spacing w:line="240" w:lineRule="auto"/>
        <w:rPr>
          <w:rFonts w:ascii="Cambria" w:hAnsi="Cambria"/>
          <w:sz w:val="24"/>
          <w:szCs w:val="24"/>
        </w:rPr>
      </w:pPr>
      <w:r w:rsidRPr="0070146C">
        <w:rPr>
          <w:rFonts w:ascii="Cambria" w:hAnsi="Cambria"/>
          <w:b/>
          <w:sz w:val="24"/>
          <w:szCs w:val="24"/>
          <w:u w:val="single"/>
        </w:rPr>
        <w:t>First Reading</w:t>
      </w:r>
      <w:r w:rsidRPr="0070146C">
        <w:rPr>
          <w:rFonts w:ascii="Cambria" w:hAnsi="Cambria"/>
          <w:sz w:val="24"/>
          <w:szCs w:val="24"/>
        </w:rPr>
        <w:t>—</w:t>
      </w:r>
      <w:r w:rsidR="004A28BD" w:rsidRPr="0070146C">
        <w:rPr>
          <w:rFonts w:ascii="Cambria" w:hAnsi="Cambria"/>
          <w:sz w:val="24"/>
          <w:szCs w:val="24"/>
        </w:rPr>
        <w:t>ordinarily</w:t>
      </w:r>
      <w:r w:rsidRPr="0070146C">
        <w:rPr>
          <w:rFonts w:ascii="Cambria" w:hAnsi="Cambria"/>
          <w:sz w:val="24"/>
          <w:szCs w:val="24"/>
        </w:rPr>
        <w:t xml:space="preserve">, a resolution is initially presented to the </w:t>
      </w:r>
      <w:r w:rsidR="00BA548E" w:rsidRPr="0070146C">
        <w:rPr>
          <w:rFonts w:ascii="Cambria" w:hAnsi="Cambria"/>
          <w:sz w:val="24"/>
          <w:szCs w:val="24"/>
        </w:rPr>
        <w:t>S</w:t>
      </w:r>
      <w:r w:rsidRPr="0070146C">
        <w:rPr>
          <w:rFonts w:ascii="Cambria" w:hAnsi="Cambria"/>
          <w:sz w:val="24"/>
          <w:szCs w:val="24"/>
        </w:rPr>
        <w:t xml:space="preserve">enate as a first read item.  </w:t>
      </w:r>
      <w:r w:rsidR="00B965C6" w:rsidRPr="0070146C">
        <w:rPr>
          <w:rFonts w:ascii="Cambria" w:hAnsi="Cambria"/>
          <w:sz w:val="24"/>
          <w:szCs w:val="24"/>
        </w:rPr>
        <w:t xml:space="preserve">The presentation shall be for the purpose of informing the </w:t>
      </w:r>
      <w:r w:rsidR="00BA548E" w:rsidRPr="0070146C">
        <w:rPr>
          <w:rFonts w:ascii="Cambria" w:hAnsi="Cambria"/>
          <w:sz w:val="24"/>
          <w:szCs w:val="24"/>
        </w:rPr>
        <w:t>S</w:t>
      </w:r>
      <w:r w:rsidR="00B965C6" w:rsidRPr="0070146C">
        <w:rPr>
          <w:rFonts w:ascii="Cambria" w:hAnsi="Cambria"/>
          <w:sz w:val="24"/>
          <w:szCs w:val="24"/>
        </w:rPr>
        <w:t xml:space="preserve">enate of the intent of the resolution and any needs/issues the resolution is meant to address.  </w:t>
      </w:r>
    </w:p>
    <w:p w14:paraId="38D83BDF" w14:textId="0C161C4C" w:rsidR="00B965C6" w:rsidRPr="0070146C" w:rsidRDefault="355F46CC" w:rsidP="355F46CC">
      <w:pPr>
        <w:spacing w:line="240" w:lineRule="auto"/>
        <w:ind w:left="1800"/>
        <w:rPr>
          <w:rFonts w:ascii="Cambria" w:hAnsi="Cambria"/>
          <w:sz w:val="24"/>
          <w:szCs w:val="24"/>
        </w:rPr>
      </w:pPr>
      <w:r w:rsidRPr="0070146C">
        <w:rPr>
          <w:rFonts w:ascii="Cambria" w:hAnsi="Cambria"/>
          <w:sz w:val="24"/>
          <w:szCs w:val="24"/>
        </w:rPr>
        <w:t xml:space="preserve">During the first read, the resolution is not subject to debate or amendment.  Senators may ask for clarifying information or questions and provide advice to the resolution’s sponsors.  </w:t>
      </w:r>
    </w:p>
    <w:p w14:paraId="607A1BD1" w14:textId="7DEA892D" w:rsidR="00B965C6" w:rsidRPr="0070146C" w:rsidRDefault="00B965C6" w:rsidP="00B965C6">
      <w:pPr>
        <w:spacing w:line="240" w:lineRule="auto"/>
        <w:ind w:left="1800"/>
        <w:rPr>
          <w:rFonts w:ascii="Cambria" w:hAnsi="Cambria"/>
          <w:sz w:val="24"/>
          <w:szCs w:val="24"/>
        </w:rPr>
      </w:pPr>
      <w:r w:rsidRPr="0070146C">
        <w:rPr>
          <w:rFonts w:ascii="Cambria" w:hAnsi="Cambria"/>
          <w:sz w:val="24"/>
          <w:szCs w:val="24"/>
        </w:rPr>
        <w:t xml:space="preserve">A first read </w:t>
      </w:r>
      <w:r w:rsidR="0038071D" w:rsidRPr="0070146C">
        <w:rPr>
          <w:rFonts w:ascii="Cambria" w:hAnsi="Cambria"/>
          <w:sz w:val="24"/>
          <w:szCs w:val="24"/>
        </w:rPr>
        <w:t xml:space="preserve">may be waived with a </w:t>
      </w:r>
      <w:r w:rsidRPr="0070146C">
        <w:rPr>
          <w:rFonts w:ascii="Cambria" w:hAnsi="Cambria"/>
          <w:sz w:val="24"/>
          <w:szCs w:val="24"/>
        </w:rPr>
        <w:t>2/3 majority vote</w:t>
      </w:r>
      <w:r w:rsidR="00E93F4D" w:rsidRPr="0070146C">
        <w:rPr>
          <w:rFonts w:ascii="Cambria" w:hAnsi="Cambria"/>
          <w:sz w:val="24"/>
          <w:szCs w:val="24"/>
        </w:rPr>
        <w:t xml:space="preserve">.  </w:t>
      </w:r>
    </w:p>
    <w:p w14:paraId="37AD4DF1" w14:textId="7874101B" w:rsidR="00FE1826" w:rsidRPr="0070146C" w:rsidRDefault="00FE1826" w:rsidP="00B965C6">
      <w:pPr>
        <w:spacing w:line="240" w:lineRule="auto"/>
        <w:ind w:left="1800"/>
        <w:rPr>
          <w:rFonts w:ascii="Cambria" w:hAnsi="Cambria"/>
          <w:sz w:val="24"/>
          <w:szCs w:val="24"/>
        </w:rPr>
      </w:pPr>
      <w:r w:rsidRPr="0070146C">
        <w:rPr>
          <w:rFonts w:ascii="Cambria" w:hAnsi="Cambria"/>
          <w:sz w:val="24"/>
          <w:szCs w:val="24"/>
        </w:rPr>
        <w:t xml:space="preserve">After the first read, the resolution may either be referred to one of the Senate’s </w:t>
      </w:r>
      <w:r w:rsidR="00BA548E" w:rsidRPr="0070146C">
        <w:rPr>
          <w:rFonts w:ascii="Cambria" w:hAnsi="Cambria"/>
          <w:sz w:val="24"/>
          <w:szCs w:val="24"/>
        </w:rPr>
        <w:t>S</w:t>
      </w:r>
      <w:r w:rsidRPr="0070146C">
        <w:rPr>
          <w:rFonts w:ascii="Cambria" w:hAnsi="Cambria"/>
          <w:sz w:val="24"/>
          <w:szCs w:val="24"/>
        </w:rPr>
        <w:t xml:space="preserve">tanding </w:t>
      </w:r>
      <w:r w:rsidR="00BA548E" w:rsidRPr="0070146C">
        <w:rPr>
          <w:rFonts w:ascii="Cambria" w:hAnsi="Cambria"/>
          <w:sz w:val="24"/>
          <w:szCs w:val="24"/>
        </w:rPr>
        <w:t>C</w:t>
      </w:r>
      <w:r w:rsidRPr="0070146C">
        <w:rPr>
          <w:rFonts w:ascii="Cambria" w:hAnsi="Cambria"/>
          <w:sz w:val="24"/>
          <w:szCs w:val="24"/>
        </w:rPr>
        <w:t xml:space="preserve">ommittees or placed on a subsequent agenda for a second reading.  </w:t>
      </w:r>
    </w:p>
    <w:p w14:paraId="3F60F05D" w14:textId="59F0DF08" w:rsidR="00FE1826" w:rsidRPr="0070146C" w:rsidRDefault="355F46CC" w:rsidP="355F46CC">
      <w:pPr>
        <w:spacing w:line="240" w:lineRule="auto"/>
        <w:ind w:left="1800"/>
        <w:rPr>
          <w:rFonts w:ascii="Cambria" w:hAnsi="Cambria"/>
          <w:sz w:val="24"/>
          <w:szCs w:val="24"/>
        </w:rPr>
      </w:pPr>
      <w:r w:rsidRPr="0070146C">
        <w:rPr>
          <w:rFonts w:ascii="Cambria" w:hAnsi="Cambria"/>
          <w:sz w:val="24"/>
          <w:szCs w:val="24"/>
        </w:rPr>
        <w:t xml:space="preserve">If the resolution is not referred </w:t>
      </w:r>
      <w:r w:rsidR="00DC3EF6" w:rsidRPr="0070146C">
        <w:rPr>
          <w:rFonts w:ascii="Cambria" w:hAnsi="Cambria"/>
          <w:sz w:val="24"/>
          <w:szCs w:val="24"/>
        </w:rPr>
        <w:t>to by the</w:t>
      </w:r>
      <w:r w:rsidRPr="0070146C">
        <w:rPr>
          <w:rFonts w:ascii="Cambria" w:hAnsi="Cambria"/>
          <w:sz w:val="24"/>
          <w:szCs w:val="24"/>
        </w:rPr>
        <w:t xml:space="preserve"> committee, it will automatically be placed on the Senate’s next agenda as a second</w:t>
      </w:r>
      <w:r w:rsidR="00DC3EF6">
        <w:rPr>
          <w:rFonts w:ascii="Cambria" w:hAnsi="Cambria"/>
          <w:sz w:val="24"/>
          <w:szCs w:val="24"/>
        </w:rPr>
        <w:t>-</w:t>
      </w:r>
      <w:r w:rsidRPr="0070146C">
        <w:rPr>
          <w:rFonts w:ascii="Cambria" w:hAnsi="Cambria"/>
          <w:sz w:val="24"/>
          <w:szCs w:val="24"/>
        </w:rPr>
        <w:t xml:space="preserve">read item.  (Items that do not receive a first read due to adjournment will not automatically be placed on the subsequent agenda).  </w:t>
      </w:r>
    </w:p>
    <w:p w14:paraId="5BAB5ACD" w14:textId="5B8E245F" w:rsidR="0039155A" w:rsidRPr="0070146C" w:rsidRDefault="00FE1826" w:rsidP="0039155A">
      <w:pPr>
        <w:spacing w:line="240" w:lineRule="auto"/>
        <w:ind w:left="1800"/>
        <w:rPr>
          <w:rFonts w:ascii="Cambria" w:hAnsi="Cambria"/>
          <w:sz w:val="24"/>
          <w:szCs w:val="24"/>
        </w:rPr>
      </w:pPr>
      <w:r w:rsidRPr="0070146C">
        <w:rPr>
          <w:rFonts w:ascii="Cambria" w:hAnsi="Cambria"/>
          <w:sz w:val="24"/>
          <w:szCs w:val="24"/>
        </w:rPr>
        <w:t xml:space="preserve">If the resolution is referred </w:t>
      </w:r>
      <w:r w:rsidR="00DC3EF6" w:rsidRPr="0070146C">
        <w:rPr>
          <w:rFonts w:ascii="Cambria" w:hAnsi="Cambria"/>
          <w:sz w:val="24"/>
          <w:szCs w:val="24"/>
        </w:rPr>
        <w:t>to by the</w:t>
      </w:r>
      <w:r w:rsidRPr="0070146C">
        <w:rPr>
          <w:rFonts w:ascii="Cambria" w:hAnsi="Cambria"/>
          <w:sz w:val="24"/>
          <w:szCs w:val="24"/>
        </w:rPr>
        <w:t xml:space="preserve"> committee, it will be p</w:t>
      </w:r>
      <w:r w:rsidR="0039155A" w:rsidRPr="0070146C">
        <w:rPr>
          <w:rFonts w:ascii="Cambria" w:hAnsi="Cambria"/>
          <w:sz w:val="24"/>
          <w:szCs w:val="24"/>
        </w:rPr>
        <w:t xml:space="preserve">resented for a </w:t>
      </w:r>
      <w:r w:rsidR="00DC3EF6" w:rsidRPr="0070146C">
        <w:rPr>
          <w:rFonts w:ascii="Cambria" w:hAnsi="Cambria"/>
          <w:sz w:val="24"/>
          <w:szCs w:val="24"/>
        </w:rPr>
        <w:t>second</w:t>
      </w:r>
      <w:r w:rsidR="0039155A" w:rsidRPr="0070146C">
        <w:rPr>
          <w:rFonts w:ascii="Cambria" w:hAnsi="Cambria"/>
          <w:sz w:val="24"/>
          <w:szCs w:val="24"/>
        </w:rPr>
        <w:t xml:space="preserve"> reading once reported out of committee.  </w:t>
      </w:r>
    </w:p>
    <w:p w14:paraId="774EE6F9" w14:textId="3D173632" w:rsidR="00B965C6" w:rsidRPr="0070146C" w:rsidRDefault="00B965C6" w:rsidP="00B965C6">
      <w:pPr>
        <w:pStyle w:val="ListParagraph"/>
        <w:numPr>
          <w:ilvl w:val="0"/>
          <w:numId w:val="2"/>
        </w:numPr>
        <w:spacing w:line="240" w:lineRule="auto"/>
        <w:rPr>
          <w:rFonts w:ascii="Cambria" w:hAnsi="Cambria"/>
          <w:b/>
          <w:sz w:val="24"/>
          <w:szCs w:val="24"/>
          <w:u w:val="single"/>
        </w:rPr>
      </w:pPr>
      <w:r w:rsidRPr="0070146C">
        <w:rPr>
          <w:rFonts w:ascii="Cambria" w:hAnsi="Cambria"/>
          <w:b/>
          <w:sz w:val="24"/>
          <w:szCs w:val="24"/>
          <w:u w:val="single"/>
        </w:rPr>
        <w:t>Second Reading</w:t>
      </w:r>
      <w:r w:rsidR="0039155A" w:rsidRPr="0070146C">
        <w:rPr>
          <w:rFonts w:ascii="Cambria" w:hAnsi="Cambria"/>
          <w:b/>
          <w:sz w:val="24"/>
          <w:szCs w:val="24"/>
          <w:u w:val="single"/>
        </w:rPr>
        <w:t>—</w:t>
      </w:r>
      <w:r w:rsidR="0039155A" w:rsidRPr="0070146C">
        <w:rPr>
          <w:rFonts w:ascii="Cambria" w:hAnsi="Cambria"/>
          <w:sz w:val="24"/>
          <w:szCs w:val="24"/>
        </w:rPr>
        <w:t xml:space="preserve">Second read items have been previously reported to the </w:t>
      </w:r>
      <w:r w:rsidR="00BA548E" w:rsidRPr="0070146C">
        <w:rPr>
          <w:rFonts w:ascii="Cambria" w:hAnsi="Cambria"/>
          <w:sz w:val="24"/>
          <w:szCs w:val="24"/>
        </w:rPr>
        <w:t>S</w:t>
      </w:r>
      <w:r w:rsidR="0039155A" w:rsidRPr="0070146C">
        <w:rPr>
          <w:rFonts w:ascii="Cambria" w:hAnsi="Cambria"/>
          <w:sz w:val="24"/>
          <w:szCs w:val="24"/>
        </w:rPr>
        <w:t>enate and are ready for action.  Second</w:t>
      </w:r>
      <w:r w:rsidR="00DC3EF6">
        <w:rPr>
          <w:rFonts w:ascii="Cambria" w:hAnsi="Cambria"/>
          <w:sz w:val="24"/>
          <w:szCs w:val="24"/>
        </w:rPr>
        <w:t>-</w:t>
      </w:r>
      <w:r w:rsidR="0039155A" w:rsidRPr="0070146C">
        <w:rPr>
          <w:rFonts w:ascii="Cambria" w:hAnsi="Cambria"/>
          <w:sz w:val="24"/>
          <w:szCs w:val="24"/>
        </w:rPr>
        <w:t xml:space="preserve">read items may be amended and debated following regular procedure.  </w:t>
      </w:r>
    </w:p>
    <w:p w14:paraId="014C37FB" w14:textId="0E01A112" w:rsidR="00B5726D" w:rsidRPr="00B5726D" w:rsidRDefault="355F46CC" w:rsidP="00B5726D">
      <w:pPr>
        <w:spacing w:line="240" w:lineRule="auto"/>
        <w:ind w:left="1800"/>
        <w:rPr>
          <w:rFonts w:ascii="Cambria" w:hAnsi="Cambria"/>
          <w:sz w:val="24"/>
          <w:szCs w:val="24"/>
        </w:rPr>
      </w:pPr>
      <w:r w:rsidRPr="0070146C">
        <w:rPr>
          <w:rFonts w:ascii="Cambria" w:hAnsi="Cambria"/>
          <w:sz w:val="24"/>
          <w:szCs w:val="24"/>
        </w:rPr>
        <w:t xml:space="preserve">During debate the original sponsor of the resolution will be recognized first.  Next, the presiding officer will establish a speakers list by calling for those who wish to speak in favor and against the resolution and will call upon Senators alternatively from the list.  No Senator may speak twice until all members on the speaker’s list have had a chance to speak.  (Senators may respond to direct questions or requests for information during debate even if they have already </w:t>
      </w:r>
      <w:r w:rsidR="00DC3EF6" w:rsidRPr="0070146C">
        <w:rPr>
          <w:rFonts w:ascii="Cambria" w:hAnsi="Cambria"/>
          <w:sz w:val="24"/>
          <w:szCs w:val="24"/>
        </w:rPr>
        <w:t>spoken but</w:t>
      </w:r>
      <w:r w:rsidRPr="0070146C">
        <w:rPr>
          <w:rFonts w:ascii="Cambria" w:hAnsi="Cambria"/>
          <w:sz w:val="24"/>
          <w:szCs w:val="24"/>
        </w:rPr>
        <w:t xml:space="preserve"> must wait until the speaker’s list is exhausted before engaging in extended dialogue a second time.</w:t>
      </w:r>
      <w:r w:rsidR="00B5726D">
        <w:rPr>
          <w:rFonts w:ascii="Cambria" w:hAnsi="Cambria"/>
          <w:sz w:val="24"/>
          <w:szCs w:val="24"/>
        </w:rPr>
        <w:t>)</w:t>
      </w:r>
    </w:p>
    <w:p w14:paraId="7340DB40" w14:textId="2F261DE3" w:rsidR="355F46CC" w:rsidRPr="0070146C" w:rsidRDefault="355F46CC" w:rsidP="355F46CC">
      <w:pPr>
        <w:spacing w:line="240" w:lineRule="auto"/>
        <w:ind w:left="1440"/>
        <w:rPr>
          <w:rFonts w:ascii="Cambria" w:hAnsi="Cambria"/>
          <w:color w:val="FF0000"/>
          <w:sz w:val="24"/>
          <w:szCs w:val="24"/>
          <w:highlight w:val="lightGray"/>
        </w:rPr>
      </w:pPr>
    </w:p>
    <w:p w14:paraId="7AA41185" w14:textId="2B64F2E0" w:rsidR="355F46CC" w:rsidRPr="0070146C" w:rsidRDefault="004A28BD" w:rsidP="355F46CC">
      <w:pPr>
        <w:spacing w:line="240" w:lineRule="auto"/>
        <w:rPr>
          <w:rFonts w:ascii="Cambria" w:hAnsi="Cambria"/>
          <w:sz w:val="24"/>
          <w:szCs w:val="24"/>
        </w:rPr>
      </w:pPr>
      <w:r w:rsidRPr="0070146C">
        <w:rPr>
          <w:rFonts w:ascii="Cambria" w:hAnsi="Cambria"/>
          <w:sz w:val="24"/>
          <w:szCs w:val="24"/>
        </w:rPr>
        <w:t xml:space="preserve">4.6 </w:t>
      </w:r>
      <w:r w:rsidR="355F46CC" w:rsidRPr="0070146C">
        <w:rPr>
          <w:rFonts w:ascii="Cambria" w:hAnsi="Cambria"/>
          <w:sz w:val="24"/>
          <w:szCs w:val="24"/>
        </w:rPr>
        <w:t xml:space="preserve">The current edition of Robert’s Rules of Order is considered the “generally accepted” rules of parliamentary procedure.  </w:t>
      </w:r>
    </w:p>
    <w:p w14:paraId="18C491B1" w14:textId="454C5511" w:rsidR="355F46CC" w:rsidRPr="0070146C" w:rsidRDefault="355F46CC" w:rsidP="355F46CC">
      <w:pPr>
        <w:spacing w:line="240" w:lineRule="auto"/>
        <w:rPr>
          <w:rFonts w:ascii="Cambria" w:hAnsi="Cambria"/>
          <w:sz w:val="24"/>
          <w:szCs w:val="24"/>
        </w:rPr>
      </w:pPr>
    </w:p>
    <w:p w14:paraId="709AEE63" w14:textId="047DFF24" w:rsidR="355F46CC" w:rsidRPr="0070146C" w:rsidRDefault="004A28BD" w:rsidP="355F46CC">
      <w:pPr>
        <w:spacing w:line="240" w:lineRule="auto"/>
        <w:rPr>
          <w:rFonts w:ascii="Cambria" w:hAnsi="Cambria"/>
          <w:sz w:val="24"/>
          <w:szCs w:val="24"/>
        </w:rPr>
      </w:pPr>
      <w:r w:rsidRPr="0070146C">
        <w:rPr>
          <w:rFonts w:ascii="Cambria" w:hAnsi="Cambria"/>
          <w:sz w:val="24"/>
          <w:szCs w:val="24"/>
        </w:rPr>
        <w:t xml:space="preserve">4.7 </w:t>
      </w:r>
      <w:r w:rsidR="355F46CC" w:rsidRPr="0070146C">
        <w:rPr>
          <w:rFonts w:ascii="Cambria" w:hAnsi="Cambria"/>
          <w:sz w:val="24"/>
          <w:szCs w:val="24"/>
        </w:rPr>
        <w:t xml:space="preserve">The Senate president may, with the consent of the Senate, appoint a Parliamentarian.  The Parliamentarian will have expertise in rules of order and proper procedure and will provide advice to the presiding officer during Senate meetings.  The Parliamentarian may or may not be an elected member of the Senate, and she or he will not be considered a member of the Senate Council.  </w:t>
      </w:r>
    </w:p>
    <w:p w14:paraId="573391F1" w14:textId="55AB7B05" w:rsidR="355F46CC" w:rsidRPr="0070146C" w:rsidRDefault="355F46CC" w:rsidP="355F46CC">
      <w:pPr>
        <w:spacing w:line="240" w:lineRule="auto"/>
        <w:rPr>
          <w:rFonts w:ascii="Cambria" w:hAnsi="Cambria"/>
          <w:color w:val="FF0000"/>
          <w:sz w:val="24"/>
          <w:szCs w:val="24"/>
        </w:rPr>
      </w:pPr>
    </w:p>
    <w:p w14:paraId="0F22C50F" w14:textId="6F68A722" w:rsidR="00995974" w:rsidRPr="0070146C" w:rsidRDefault="00995974" w:rsidP="00995974">
      <w:pPr>
        <w:spacing w:line="240" w:lineRule="auto"/>
        <w:ind w:left="720" w:hanging="720"/>
        <w:contextualSpacing/>
        <w:rPr>
          <w:rFonts w:ascii="Cambria" w:hAnsi="Cambria"/>
          <w:b/>
          <w:sz w:val="26"/>
          <w:szCs w:val="26"/>
          <w:u w:val="single"/>
        </w:rPr>
      </w:pPr>
      <w:r w:rsidRPr="0070146C">
        <w:rPr>
          <w:rFonts w:ascii="Cambria" w:hAnsi="Cambria"/>
          <w:b/>
          <w:sz w:val="26"/>
          <w:szCs w:val="26"/>
          <w:u w:val="single"/>
        </w:rPr>
        <w:t>5.0</w:t>
      </w:r>
      <w:r w:rsidRPr="0070146C">
        <w:rPr>
          <w:rFonts w:ascii="Cambria" w:hAnsi="Cambria"/>
          <w:b/>
          <w:sz w:val="26"/>
          <w:szCs w:val="26"/>
          <w:u w:val="single"/>
        </w:rPr>
        <w:tab/>
        <w:t xml:space="preserve">ITEMS REQUIRING PRESIDENT’S SIGNATURE </w:t>
      </w:r>
    </w:p>
    <w:p w14:paraId="316A73BE" w14:textId="21635B53" w:rsidR="000A0B48" w:rsidRPr="0070146C" w:rsidRDefault="00995974" w:rsidP="000A0B48">
      <w:pPr>
        <w:spacing w:line="240" w:lineRule="auto"/>
        <w:ind w:left="720" w:hanging="720"/>
        <w:contextualSpacing/>
        <w:rPr>
          <w:rFonts w:ascii="Cambria" w:hAnsi="Cambria"/>
          <w:sz w:val="24"/>
          <w:szCs w:val="24"/>
        </w:rPr>
      </w:pPr>
      <w:r w:rsidRPr="0070146C">
        <w:rPr>
          <w:rFonts w:ascii="Cambria" w:hAnsi="Cambria"/>
          <w:sz w:val="24"/>
          <w:szCs w:val="24"/>
        </w:rPr>
        <w:tab/>
      </w:r>
    </w:p>
    <w:p w14:paraId="7BB35072" w14:textId="79A176C1" w:rsidR="00995974" w:rsidRPr="0070146C" w:rsidRDefault="00995974" w:rsidP="000A0B48">
      <w:pPr>
        <w:spacing w:line="240" w:lineRule="auto"/>
        <w:ind w:left="720" w:hanging="720"/>
        <w:contextualSpacing/>
        <w:rPr>
          <w:rFonts w:ascii="Cambria" w:hAnsi="Cambria"/>
          <w:sz w:val="24"/>
          <w:szCs w:val="24"/>
        </w:rPr>
      </w:pPr>
      <w:r w:rsidRPr="0070146C">
        <w:rPr>
          <w:rFonts w:ascii="Cambria" w:hAnsi="Cambria"/>
          <w:sz w:val="24"/>
          <w:szCs w:val="24"/>
        </w:rPr>
        <w:t>5.1</w:t>
      </w:r>
      <w:r w:rsidRPr="0070146C">
        <w:rPr>
          <w:rFonts w:ascii="Cambria" w:hAnsi="Cambria"/>
          <w:sz w:val="24"/>
          <w:szCs w:val="24"/>
        </w:rPr>
        <w:tab/>
        <w:t xml:space="preserve">Reports, applications, and all other items that require the </w:t>
      </w:r>
      <w:r w:rsidR="00BA548E" w:rsidRPr="0070146C">
        <w:rPr>
          <w:rFonts w:ascii="Cambria" w:hAnsi="Cambria"/>
          <w:sz w:val="24"/>
          <w:szCs w:val="24"/>
        </w:rPr>
        <w:t>A</w:t>
      </w:r>
      <w:r w:rsidRPr="0070146C">
        <w:rPr>
          <w:rFonts w:ascii="Cambria" w:hAnsi="Cambria"/>
          <w:sz w:val="24"/>
          <w:szCs w:val="24"/>
        </w:rPr>
        <w:t xml:space="preserve">cademic </w:t>
      </w:r>
      <w:r w:rsidR="00BA548E" w:rsidRPr="0070146C">
        <w:rPr>
          <w:rFonts w:ascii="Cambria" w:hAnsi="Cambria"/>
          <w:sz w:val="24"/>
          <w:szCs w:val="24"/>
        </w:rPr>
        <w:t>S</w:t>
      </w:r>
      <w:r w:rsidRPr="0070146C">
        <w:rPr>
          <w:rFonts w:ascii="Cambria" w:hAnsi="Cambria"/>
          <w:sz w:val="24"/>
          <w:szCs w:val="24"/>
        </w:rPr>
        <w:t xml:space="preserve">enate </w:t>
      </w:r>
      <w:r w:rsidR="00BA548E" w:rsidRPr="0070146C">
        <w:rPr>
          <w:rFonts w:ascii="Cambria" w:hAnsi="Cambria"/>
          <w:sz w:val="24"/>
          <w:szCs w:val="24"/>
        </w:rPr>
        <w:t>P</w:t>
      </w:r>
      <w:r w:rsidRPr="0070146C">
        <w:rPr>
          <w:rFonts w:ascii="Cambria" w:hAnsi="Cambria"/>
          <w:sz w:val="24"/>
          <w:szCs w:val="24"/>
        </w:rPr>
        <w:t xml:space="preserve">resident’s signature shall be submitted with sufficient time for review by the </w:t>
      </w:r>
      <w:r w:rsidR="00DC3EF6" w:rsidRPr="0070146C">
        <w:rPr>
          <w:rFonts w:ascii="Cambria" w:hAnsi="Cambria"/>
          <w:sz w:val="24"/>
          <w:szCs w:val="24"/>
        </w:rPr>
        <w:t>Senate</w:t>
      </w:r>
      <w:r w:rsidRPr="0070146C">
        <w:rPr>
          <w:rFonts w:ascii="Cambria" w:hAnsi="Cambria"/>
          <w:sz w:val="24"/>
          <w:szCs w:val="24"/>
        </w:rPr>
        <w:t xml:space="preserve">.  </w:t>
      </w:r>
    </w:p>
    <w:p w14:paraId="6ABA7219" w14:textId="0DB82AA3" w:rsidR="00995974" w:rsidRPr="0070146C" w:rsidRDefault="00995974" w:rsidP="000A0B48">
      <w:pPr>
        <w:spacing w:line="240" w:lineRule="auto"/>
        <w:ind w:left="720" w:hanging="720"/>
        <w:contextualSpacing/>
        <w:rPr>
          <w:rFonts w:ascii="Cambria" w:hAnsi="Cambria"/>
          <w:sz w:val="24"/>
          <w:szCs w:val="24"/>
        </w:rPr>
      </w:pPr>
    </w:p>
    <w:p w14:paraId="6D4864DC" w14:textId="38760E89" w:rsidR="00995974" w:rsidRPr="0070146C" w:rsidRDefault="00995974" w:rsidP="000A0B48">
      <w:pPr>
        <w:spacing w:line="240" w:lineRule="auto"/>
        <w:ind w:left="720" w:hanging="720"/>
        <w:contextualSpacing/>
        <w:rPr>
          <w:rFonts w:ascii="Cambria" w:hAnsi="Cambria"/>
          <w:sz w:val="24"/>
          <w:szCs w:val="24"/>
        </w:rPr>
      </w:pPr>
      <w:r w:rsidRPr="0070146C">
        <w:rPr>
          <w:rFonts w:ascii="Cambria" w:hAnsi="Cambria"/>
          <w:sz w:val="24"/>
          <w:szCs w:val="24"/>
        </w:rPr>
        <w:t>5.2</w:t>
      </w:r>
      <w:r w:rsidRPr="0070146C">
        <w:rPr>
          <w:rFonts w:ascii="Cambria" w:hAnsi="Cambria"/>
          <w:sz w:val="24"/>
          <w:szCs w:val="24"/>
        </w:rPr>
        <w:tab/>
        <w:t xml:space="preserve">In general such items are expected to proceed through a first reading and second reading.  Senators may choose to proceed directly to a second reading by a 2/3 majority vote.  </w:t>
      </w:r>
    </w:p>
    <w:p w14:paraId="2418725E" w14:textId="58E83665" w:rsidR="00995974" w:rsidRPr="0070146C" w:rsidRDefault="00995974" w:rsidP="000A0B48">
      <w:pPr>
        <w:spacing w:line="240" w:lineRule="auto"/>
        <w:ind w:left="720" w:hanging="720"/>
        <w:contextualSpacing/>
        <w:rPr>
          <w:rFonts w:ascii="Cambria" w:hAnsi="Cambria"/>
          <w:sz w:val="24"/>
          <w:szCs w:val="24"/>
        </w:rPr>
      </w:pPr>
    </w:p>
    <w:p w14:paraId="5F7BAE03" w14:textId="1B11A334" w:rsidR="00995974" w:rsidRPr="0070146C" w:rsidRDefault="00995974" w:rsidP="000A0B48">
      <w:pPr>
        <w:spacing w:line="240" w:lineRule="auto"/>
        <w:ind w:left="720" w:hanging="720"/>
        <w:contextualSpacing/>
        <w:rPr>
          <w:rFonts w:ascii="Cambria" w:hAnsi="Cambria"/>
          <w:sz w:val="24"/>
          <w:szCs w:val="24"/>
        </w:rPr>
      </w:pPr>
      <w:r w:rsidRPr="0070146C">
        <w:rPr>
          <w:rFonts w:ascii="Cambria" w:hAnsi="Cambria"/>
          <w:sz w:val="24"/>
          <w:szCs w:val="24"/>
        </w:rPr>
        <w:t>5.3</w:t>
      </w:r>
      <w:r w:rsidRPr="0070146C">
        <w:rPr>
          <w:rFonts w:ascii="Cambria" w:hAnsi="Cambria"/>
          <w:sz w:val="24"/>
          <w:szCs w:val="24"/>
        </w:rPr>
        <w:tab/>
        <w:t xml:space="preserve">In extraordinary circumstances when the </w:t>
      </w:r>
      <w:r w:rsidR="0054288D" w:rsidRPr="0070146C">
        <w:rPr>
          <w:rFonts w:ascii="Cambria" w:hAnsi="Cambria"/>
          <w:sz w:val="24"/>
          <w:szCs w:val="24"/>
        </w:rPr>
        <w:t>S</w:t>
      </w:r>
      <w:r w:rsidRPr="0070146C">
        <w:rPr>
          <w:rFonts w:ascii="Cambria" w:hAnsi="Cambria"/>
          <w:sz w:val="24"/>
          <w:szCs w:val="24"/>
        </w:rPr>
        <w:t xml:space="preserve">enate cannot be consulted, the </w:t>
      </w:r>
      <w:r w:rsidR="00BA548E" w:rsidRPr="0070146C">
        <w:rPr>
          <w:rFonts w:ascii="Cambria" w:hAnsi="Cambria"/>
          <w:sz w:val="24"/>
          <w:szCs w:val="24"/>
        </w:rPr>
        <w:t>P</w:t>
      </w:r>
      <w:r w:rsidRPr="0070146C">
        <w:rPr>
          <w:rFonts w:ascii="Cambria" w:hAnsi="Cambria"/>
          <w:sz w:val="24"/>
          <w:szCs w:val="24"/>
        </w:rPr>
        <w:t xml:space="preserve">resident may call </w:t>
      </w:r>
      <w:r w:rsidR="0054288D" w:rsidRPr="0070146C">
        <w:rPr>
          <w:rFonts w:ascii="Cambria" w:hAnsi="Cambria"/>
          <w:sz w:val="24"/>
          <w:szCs w:val="24"/>
        </w:rPr>
        <w:t>a special</w:t>
      </w:r>
      <w:r w:rsidRPr="0070146C">
        <w:rPr>
          <w:rFonts w:ascii="Cambria" w:hAnsi="Cambria"/>
          <w:sz w:val="24"/>
          <w:szCs w:val="24"/>
        </w:rPr>
        <w:t xml:space="preserve"> meeting of the Senate </w:t>
      </w:r>
      <w:r w:rsidR="0054288D" w:rsidRPr="0070146C">
        <w:rPr>
          <w:rFonts w:ascii="Cambria" w:hAnsi="Cambria"/>
          <w:sz w:val="24"/>
          <w:szCs w:val="24"/>
        </w:rPr>
        <w:t>C</w:t>
      </w:r>
      <w:r w:rsidRPr="0070146C">
        <w:rPr>
          <w:rFonts w:ascii="Cambria" w:hAnsi="Cambria"/>
          <w:sz w:val="24"/>
          <w:szCs w:val="24"/>
        </w:rPr>
        <w:t xml:space="preserve">ouncil to review such items.  </w:t>
      </w:r>
      <w:r w:rsidR="00274B97" w:rsidRPr="0070146C">
        <w:rPr>
          <w:rFonts w:ascii="Cambria" w:hAnsi="Cambria"/>
          <w:sz w:val="24"/>
          <w:szCs w:val="24"/>
        </w:rPr>
        <w:t xml:space="preserve">In such cases, the </w:t>
      </w:r>
      <w:r w:rsidR="00BA548E" w:rsidRPr="0070146C">
        <w:rPr>
          <w:rFonts w:ascii="Cambria" w:hAnsi="Cambria"/>
          <w:sz w:val="24"/>
          <w:szCs w:val="24"/>
        </w:rPr>
        <w:t>P</w:t>
      </w:r>
      <w:r w:rsidR="00274B97" w:rsidRPr="0070146C">
        <w:rPr>
          <w:rFonts w:ascii="Cambria" w:hAnsi="Cambria"/>
          <w:sz w:val="24"/>
          <w:szCs w:val="24"/>
        </w:rPr>
        <w:t xml:space="preserve">resident will make a report of all actions taken at the next </w:t>
      </w:r>
      <w:r w:rsidR="0054288D" w:rsidRPr="0070146C">
        <w:rPr>
          <w:rFonts w:ascii="Cambria" w:hAnsi="Cambria"/>
          <w:sz w:val="24"/>
          <w:szCs w:val="24"/>
        </w:rPr>
        <w:t>S</w:t>
      </w:r>
      <w:r w:rsidR="00274B97" w:rsidRPr="0070146C">
        <w:rPr>
          <w:rFonts w:ascii="Cambria" w:hAnsi="Cambria"/>
          <w:sz w:val="24"/>
          <w:szCs w:val="24"/>
        </w:rPr>
        <w:t xml:space="preserve">enate meeting.  </w:t>
      </w:r>
    </w:p>
    <w:p w14:paraId="69C85275" w14:textId="45104BD0" w:rsidR="00137562" w:rsidRPr="0070146C" w:rsidRDefault="00137562" w:rsidP="000A0B48">
      <w:pPr>
        <w:spacing w:line="240" w:lineRule="auto"/>
        <w:ind w:left="720" w:hanging="720"/>
        <w:contextualSpacing/>
        <w:rPr>
          <w:rFonts w:ascii="Cambria" w:hAnsi="Cambria"/>
          <w:sz w:val="24"/>
          <w:szCs w:val="24"/>
        </w:rPr>
      </w:pPr>
    </w:p>
    <w:p w14:paraId="1D394754" w14:textId="55ED15F5" w:rsidR="00137562" w:rsidRPr="0070146C" w:rsidRDefault="00137562" w:rsidP="000A0B48">
      <w:pPr>
        <w:spacing w:line="240" w:lineRule="auto"/>
        <w:ind w:left="720" w:hanging="720"/>
        <w:contextualSpacing/>
        <w:rPr>
          <w:rFonts w:ascii="Cambria" w:hAnsi="Cambria"/>
          <w:b/>
          <w:sz w:val="26"/>
          <w:szCs w:val="26"/>
          <w:u w:val="single"/>
        </w:rPr>
      </w:pPr>
      <w:r w:rsidRPr="0070146C">
        <w:rPr>
          <w:rFonts w:ascii="Cambria" w:hAnsi="Cambria"/>
          <w:b/>
          <w:sz w:val="26"/>
          <w:szCs w:val="26"/>
          <w:u w:val="single"/>
        </w:rPr>
        <w:t>6.0</w:t>
      </w:r>
      <w:r w:rsidRPr="0070146C">
        <w:rPr>
          <w:rFonts w:ascii="Cambria" w:hAnsi="Cambria"/>
          <w:b/>
          <w:sz w:val="26"/>
          <w:szCs w:val="26"/>
          <w:u w:val="single"/>
        </w:rPr>
        <w:tab/>
        <w:t xml:space="preserve">Brown Act Compliance </w:t>
      </w:r>
    </w:p>
    <w:p w14:paraId="03702E40" w14:textId="37353278" w:rsidR="00137562" w:rsidRPr="0070146C" w:rsidRDefault="00137562" w:rsidP="000A0B48">
      <w:pPr>
        <w:spacing w:line="240" w:lineRule="auto"/>
        <w:ind w:left="720" w:hanging="720"/>
        <w:contextualSpacing/>
        <w:rPr>
          <w:rFonts w:ascii="Cambria" w:hAnsi="Cambria"/>
          <w:b/>
          <w:sz w:val="24"/>
          <w:szCs w:val="24"/>
          <w:u w:val="single"/>
        </w:rPr>
      </w:pPr>
    </w:p>
    <w:p w14:paraId="0EDDE416" w14:textId="4596E60F" w:rsidR="00137562" w:rsidRPr="0070146C" w:rsidRDefault="00137562" w:rsidP="000A0B48">
      <w:pPr>
        <w:spacing w:line="240" w:lineRule="auto"/>
        <w:ind w:left="720" w:hanging="720"/>
        <w:contextualSpacing/>
        <w:rPr>
          <w:rFonts w:ascii="Cambria" w:hAnsi="Cambria"/>
          <w:sz w:val="24"/>
          <w:szCs w:val="24"/>
        </w:rPr>
      </w:pPr>
      <w:r w:rsidRPr="0070146C">
        <w:rPr>
          <w:rFonts w:ascii="Cambria" w:hAnsi="Cambria"/>
          <w:sz w:val="24"/>
          <w:szCs w:val="24"/>
        </w:rPr>
        <w:t>6.1</w:t>
      </w:r>
      <w:r w:rsidRPr="0070146C">
        <w:rPr>
          <w:rFonts w:ascii="Cambria" w:hAnsi="Cambria"/>
          <w:sz w:val="24"/>
          <w:szCs w:val="24"/>
        </w:rPr>
        <w:tab/>
        <w:t xml:space="preserve">Meetings of the Academic Senate fall under the purview of the Brown Act; therefore, the Senate will comply with all requirements of the open meetings law.  </w:t>
      </w:r>
    </w:p>
    <w:p w14:paraId="4904A9B0" w14:textId="52EE8F6A" w:rsidR="00137562" w:rsidRPr="0070146C" w:rsidRDefault="00137562" w:rsidP="000A0B48">
      <w:pPr>
        <w:spacing w:line="240" w:lineRule="auto"/>
        <w:ind w:left="720" w:hanging="720"/>
        <w:contextualSpacing/>
        <w:rPr>
          <w:rFonts w:ascii="Cambria" w:hAnsi="Cambria"/>
          <w:sz w:val="24"/>
          <w:szCs w:val="24"/>
        </w:rPr>
      </w:pPr>
    </w:p>
    <w:p w14:paraId="0AB1A50F" w14:textId="77777777" w:rsidR="00137562" w:rsidRPr="0070146C" w:rsidRDefault="00137562" w:rsidP="000A0B48">
      <w:pPr>
        <w:spacing w:line="240" w:lineRule="auto"/>
        <w:ind w:left="720" w:hanging="720"/>
        <w:contextualSpacing/>
        <w:rPr>
          <w:rFonts w:ascii="Cambria" w:hAnsi="Cambria"/>
          <w:sz w:val="24"/>
          <w:szCs w:val="24"/>
        </w:rPr>
      </w:pPr>
      <w:r w:rsidRPr="0070146C">
        <w:rPr>
          <w:rFonts w:ascii="Cambria" w:hAnsi="Cambria"/>
          <w:sz w:val="24"/>
          <w:szCs w:val="24"/>
        </w:rPr>
        <w:t xml:space="preserve">6.2 </w:t>
      </w:r>
      <w:r w:rsidRPr="0070146C">
        <w:rPr>
          <w:rFonts w:ascii="Cambria" w:hAnsi="Cambria"/>
          <w:sz w:val="24"/>
          <w:szCs w:val="24"/>
        </w:rPr>
        <w:tab/>
        <w:t>Agendas for regular meetings shall be published 72 hours in advance.  Agendas for special meetings shall be published 24 hours in advance.</w:t>
      </w:r>
    </w:p>
    <w:p w14:paraId="4D96BB20" w14:textId="77777777" w:rsidR="00137562" w:rsidRPr="0070146C" w:rsidRDefault="00137562" w:rsidP="000A0B48">
      <w:pPr>
        <w:spacing w:line="240" w:lineRule="auto"/>
        <w:ind w:left="720" w:hanging="720"/>
        <w:contextualSpacing/>
        <w:rPr>
          <w:rFonts w:ascii="Cambria" w:hAnsi="Cambria"/>
          <w:sz w:val="24"/>
          <w:szCs w:val="24"/>
        </w:rPr>
      </w:pPr>
    </w:p>
    <w:p w14:paraId="0F2EDFDF" w14:textId="6740200F" w:rsidR="00137562" w:rsidRPr="0070146C" w:rsidRDefault="00137562" w:rsidP="000A0B48">
      <w:pPr>
        <w:spacing w:line="240" w:lineRule="auto"/>
        <w:ind w:left="720" w:hanging="720"/>
        <w:contextualSpacing/>
        <w:rPr>
          <w:rFonts w:ascii="Cambria" w:hAnsi="Cambria"/>
          <w:sz w:val="24"/>
          <w:szCs w:val="24"/>
        </w:rPr>
      </w:pPr>
      <w:r w:rsidRPr="0070146C">
        <w:rPr>
          <w:rFonts w:ascii="Cambria" w:hAnsi="Cambria"/>
          <w:sz w:val="24"/>
          <w:szCs w:val="24"/>
        </w:rPr>
        <w:t xml:space="preserve">6.3 </w:t>
      </w:r>
      <w:r w:rsidRPr="0070146C">
        <w:rPr>
          <w:rFonts w:ascii="Cambria" w:hAnsi="Cambria"/>
          <w:sz w:val="24"/>
          <w:szCs w:val="24"/>
        </w:rPr>
        <w:tab/>
        <w:t xml:space="preserve">Agendas will contain enough detail so that the </w:t>
      </w:r>
      <w:r w:rsidR="00DC3EF6" w:rsidRPr="0070146C">
        <w:rPr>
          <w:rFonts w:ascii="Cambria" w:hAnsi="Cambria"/>
          <w:sz w:val="24"/>
          <w:szCs w:val="24"/>
        </w:rPr>
        <w:t>public</w:t>
      </w:r>
      <w:r w:rsidRPr="0070146C">
        <w:rPr>
          <w:rFonts w:ascii="Cambria" w:hAnsi="Cambria"/>
          <w:sz w:val="24"/>
          <w:szCs w:val="24"/>
        </w:rPr>
        <w:t xml:space="preserve"> will understand the business to be conducted at a particular meeting.  </w:t>
      </w:r>
    </w:p>
    <w:p w14:paraId="3AB06AFD" w14:textId="77777777" w:rsidR="00137562" w:rsidRPr="0070146C" w:rsidRDefault="00137562" w:rsidP="000A0B48">
      <w:pPr>
        <w:spacing w:line="240" w:lineRule="auto"/>
        <w:ind w:left="720" w:hanging="720"/>
        <w:contextualSpacing/>
        <w:rPr>
          <w:rFonts w:ascii="Cambria" w:hAnsi="Cambria"/>
          <w:sz w:val="24"/>
          <w:szCs w:val="24"/>
        </w:rPr>
      </w:pPr>
    </w:p>
    <w:p w14:paraId="675A064D" w14:textId="5339DDEF" w:rsidR="00137562" w:rsidRPr="0070146C" w:rsidRDefault="00137562" w:rsidP="355F46CC">
      <w:pPr>
        <w:spacing w:line="240" w:lineRule="auto"/>
        <w:ind w:left="720" w:hanging="720"/>
        <w:contextualSpacing/>
        <w:rPr>
          <w:rFonts w:ascii="Cambria" w:hAnsi="Cambria"/>
          <w:sz w:val="24"/>
          <w:szCs w:val="24"/>
        </w:rPr>
      </w:pPr>
      <w:r w:rsidRPr="0070146C">
        <w:rPr>
          <w:rFonts w:ascii="Cambria" w:hAnsi="Cambria"/>
          <w:sz w:val="24"/>
          <w:szCs w:val="24"/>
        </w:rPr>
        <w:t>6.4</w:t>
      </w:r>
      <w:r w:rsidRPr="0070146C">
        <w:rPr>
          <w:rFonts w:ascii="Cambria" w:hAnsi="Cambria"/>
          <w:sz w:val="24"/>
          <w:szCs w:val="24"/>
        </w:rPr>
        <w:tab/>
        <w:t>Agenda items shall be listed as either 1) information 2)</w:t>
      </w:r>
      <w:r w:rsidR="004A28BD" w:rsidRPr="0070146C">
        <w:rPr>
          <w:rFonts w:ascii="Cambria" w:hAnsi="Cambria"/>
          <w:sz w:val="24"/>
          <w:szCs w:val="24"/>
        </w:rPr>
        <w:t xml:space="preserve"> </w:t>
      </w:r>
      <w:r w:rsidRPr="0070146C">
        <w:rPr>
          <w:rFonts w:ascii="Cambria" w:hAnsi="Cambria"/>
          <w:sz w:val="24"/>
          <w:szCs w:val="24"/>
        </w:rPr>
        <w:t>information and discussion 3)</w:t>
      </w:r>
      <w:r w:rsidR="004A28BD" w:rsidRPr="0070146C">
        <w:rPr>
          <w:rFonts w:ascii="Cambria" w:hAnsi="Cambria"/>
          <w:sz w:val="24"/>
          <w:szCs w:val="24"/>
        </w:rPr>
        <w:t xml:space="preserve"> </w:t>
      </w:r>
      <w:r w:rsidRPr="0070146C">
        <w:rPr>
          <w:rFonts w:ascii="Cambria" w:hAnsi="Cambria"/>
          <w:sz w:val="24"/>
          <w:szCs w:val="24"/>
        </w:rPr>
        <w:t xml:space="preserve">discussion and action or 4) action.  Some items may be listed as “potential action” or “possible action,” which signifies that the Senate may waive the rules and proceed directly to a vote. However, “possible action” items may also be postponed to a later meeting.  </w:t>
      </w:r>
    </w:p>
    <w:p w14:paraId="2AEA46CD" w14:textId="77777777" w:rsidR="00137562" w:rsidRPr="0070146C" w:rsidRDefault="00137562" w:rsidP="000A0B48">
      <w:pPr>
        <w:spacing w:line="240" w:lineRule="auto"/>
        <w:ind w:left="720" w:hanging="720"/>
        <w:contextualSpacing/>
        <w:rPr>
          <w:rFonts w:ascii="Cambria" w:hAnsi="Cambria"/>
          <w:sz w:val="24"/>
          <w:szCs w:val="24"/>
        </w:rPr>
      </w:pPr>
    </w:p>
    <w:p w14:paraId="2500C47B" w14:textId="6B23494C" w:rsidR="00137562" w:rsidRPr="0070146C" w:rsidRDefault="00137562" w:rsidP="000A0B48">
      <w:pPr>
        <w:spacing w:line="240" w:lineRule="auto"/>
        <w:ind w:left="720" w:hanging="720"/>
        <w:contextualSpacing/>
        <w:rPr>
          <w:rFonts w:ascii="Cambria" w:hAnsi="Cambria"/>
          <w:sz w:val="24"/>
          <w:szCs w:val="24"/>
        </w:rPr>
      </w:pPr>
      <w:r w:rsidRPr="0070146C">
        <w:rPr>
          <w:rFonts w:ascii="Cambria" w:hAnsi="Cambria"/>
          <w:sz w:val="24"/>
          <w:szCs w:val="24"/>
        </w:rPr>
        <w:t>6.5</w:t>
      </w:r>
      <w:r w:rsidRPr="0070146C">
        <w:rPr>
          <w:rFonts w:ascii="Cambria" w:hAnsi="Cambria"/>
          <w:sz w:val="24"/>
          <w:szCs w:val="24"/>
        </w:rPr>
        <w:tab/>
        <w:t>In general, action items are expected to proceed through a first and second reading</w:t>
      </w:r>
      <w:r w:rsidR="002D349B" w:rsidRPr="0070146C">
        <w:rPr>
          <w:rFonts w:ascii="Cambria" w:hAnsi="Cambria"/>
          <w:sz w:val="24"/>
          <w:szCs w:val="24"/>
        </w:rPr>
        <w:t xml:space="preserve">.  </w:t>
      </w:r>
      <w:r w:rsidRPr="0070146C">
        <w:rPr>
          <w:rFonts w:ascii="Cambria" w:hAnsi="Cambria"/>
          <w:sz w:val="24"/>
          <w:szCs w:val="24"/>
        </w:rPr>
        <w:t xml:space="preserve"> However, the </w:t>
      </w:r>
      <w:r w:rsidR="00BA548E" w:rsidRPr="0070146C">
        <w:rPr>
          <w:rFonts w:ascii="Cambria" w:hAnsi="Cambria"/>
          <w:sz w:val="24"/>
          <w:szCs w:val="24"/>
        </w:rPr>
        <w:t>S</w:t>
      </w:r>
      <w:r w:rsidRPr="0070146C">
        <w:rPr>
          <w:rFonts w:ascii="Cambria" w:hAnsi="Cambria"/>
          <w:sz w:val="24"/>
          <w:szCs w:val="24"/>
        </w:rPr>
        <w:t xml:space="preserve">enate may proceed directly to a second read by a 2/3 majority vote.  If the action item was properly listed on the agenda, </w:t>
      </w:r>
      <w:r w:rsidR="002D349B" w:rsidRPr="0070146C">
        <w:rPr>
          <w:rFonts w:ascii="Cambria" w:hAnsi="Cambria"/>
          <w:sz w:val="24"/>
          <w:szCs w:val="24"/>
        </w:rPr>
        <w:t xml:space="preserve">this will not be in violation of the Brown Act.  </w:t>
      </w:r>
    </w:p>
    <w:p w14:paraId="2B778D44" w14:textId="24733861" w:rsidR="00EC73B9" w:rsidRPr="0070146C" w:rsidRDefault="00EC73B9" w:rsidP="000A0B48">
      <w:pPr>
        <w:spacing w:line="240" w:lineRule="auto"/>
        <w:ind w:left="720" w:hanging="720"/>
        <w:contextualSpacing/>
        <w:rPr>
          <w:rFonts w:ascii="Cambria" w:hAnsi="Cambria"/>
          <w:sz w:val="24"/>
          <w:szCs w:val="24"/>
        </w:rPr>
      </w:pPr>
    </w:p>
    <w:p w14:paraId="71427475" w14:textId="77777777" w:rsidR="00EC73B9" w:rsidRPr="0070146C" w:rsidRDefault="00EC73B9" w:rsidP="000A0B48">
      <w:pPr>
        <w:spacing w:line="240" w:lineRule="auto"/>
        <w:ind w:left="720" w:hanging="720"/>
        <w:contextualSpacing/>
        <w:rPr>
          <w:rFonts w:ascii="Cambria" w:hAnsi="Cambria"/>
          <w:sz w:val="24"/>
          <w:szCs w:val="24"/>
        </w:rPr>
      </w:pPr>
      <w:r w:rsidRPr="0070146C">
        <w:rPr>
          <w:rFonts w:ascii="Cambria" w:hAnsi="Cambria"/>
          <w:sz w:val="24"/>
          <w:szCs w:val="24"/>
        </w:rPr>
        <w:lastRenderedPageBreak/>
        <w:t>6.6</w:t>
      </w:r>
      <w:r w:rsidRPr="0070146C">
        <w:rPr>
          <w:rFonts w:ascii="Cambria" w:hAnsi="Cambria"/>
          <w:sz w:val="24"/>
          <w:szCs w:val="24"/>
        </w:rPr>
        <w:tab/>
        <w:t xml:space="preserve">Standing Committees created by the Academic Senate fall under the purview of the Brown Act. </w:t>
      </w:r>
    </w:p>
    <w:p w14:paraId="065D2C36" w14:textId="77777777" w:rsidR="00EC73B9" w:rsidRPr="0070146C" w:rsidRDefault="00EC73B9" w:rsidP="000A0B48">
      <w:pPr>
        <w:spacing w:line="240" w:lineRule="auto"/>
        <w:ind w:left="720" w:hanging="720"/>
        <w:contextualSpacing/>
        <w:rPr>
          <w:rFonts w:ascii="Cambria" w:hAnsi="Cambria"/>
          <w:sz w:val="24"/>
          <w:szCs w:val="24"/>
        </w:rPr>
      </w:pPr>
    </w:p>
    <w:p w14:paraId="7346B06F" w14:textId="499BC536" w:rsidR="00EC73B9" w:rsidRPr="0070146C" w:rsidRDefault="00EC73B9" w:rsidP="000A0B48">
      <w:pPr>
        <w:spacing w:line="240" w:lineRule="auto"/>
        <w:ind w:left="720" w:hanging="720"/>
        <w:contextualSpacing/>
        <w:rPr>
          <w:rFonts w:ascii="Cambria" w:hAnsi="Cambria"/>
          <w:sz w:val="24"/>
          <w:szCs w:val="24"/>
        </w:rPr>
      </w:pPr>
      <w:r w:rsidRPr="0070146C">
        <w:rPr>
          <w:rFonts w:ascii="Cambria" w:hAnsi="Cambria"/>
          <w:sz w:val="24"/>
          <w:szCs w:val="24"/>
        </w:rPr>
        <w:t>6.7</w:t>
      </w:r>
      <w:r w:rsidRPr="0070146C">
        <w:rPr>
          <w:rFonts w:ascii="Cambria" w:hAnsi="Cambria"/>
          <w:sz w:val="24"/>
          <w:szCs w:val="24"/>
        </w:rPr>
        <w:tab/>
        <w:t>Ad Hoc committees that</w:t>
      </w:r>
      <w:r w:rsidR="00D93529" w:rsidRPr="0070146C">
        <w:rPr>
          <w:rFonts w:ascii="Cambria" w:hAnsi="Cambria"/>
          <w:sz w:val="24"/>
          <w:szCs w:val="24"/>
        </w:rPr>
        <w:t xml:space="preserve">: 1) are advisory only 2)are composed of less than a quorum of membership 3)serve a limited or single purpose 4) and will dissolve once its task is completed will NOT be subject to the Brown Act.  </w:t>
      </w:r>
    </w:p>
    <w:p w14:paraId="77E99423" w14:textId="56E4F5A7" w:rsidR="00D93529" w:rsidRPr="0070146C" w:rsidRDefault="00D93529" w:rsidP="000A0B48">
      <w:pPr>
        <w:spacing w:line="240" w:lineRule="auto"/>
        <w:ind w:left="720" w:hanging="720"/>
        <w:contextualSpacing/>
        <w:rPr>
          <w:rFonts w:ascii="Cambria" w:hAnsi="Cambria"/>
          <w:sz w:val="24"/>
          <w:szCs w:val="24"/>
        </w:rPr>
      </w:pPr>
    </w:p>
    <w:p w14:paraId="28B0FA16" w14:textId="5D37B14D" w:rsidR="00D93529" w:rsidRPr="0070146C" w:rsidRDefault="00D93529" w:rsidP="000A0B48">
      <w:pPr>
        <w:spacing w:line="240" w:lineRule="auto"/>
        <w:ind w:left="720" w:hanging="720"/>
        <w:contextualSpacing/>
        <w:rPr>
          <w:rFonts w:ascii="Cambria" w:hAnsi="Cambria"/>
          <w:sz w:val="24"/>
          <w:szCs w:val="24"/>
        </w:rPr>
      </w:pPr>
    </w:p>
    <w:sectPr w:rsidR="00D93529" w:rsidRPr="0070146C" w:rsidSect="0070146C">
      <w:head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5500" w14:textId="77777777" w:rsidR="00E635A7" w:rsidRDefault="00E635A7" w:rsidP="00A40CCF">
      <w:pPr>
        <w:spacing w:after="0" w:line="240" w:lineRule="auto"/>
      </w:pPr>
      <w:r>
        <w:separator/>
      </w:r>
    </w:p>
  </w:endnote>
  <w:endnote w:type="continuationSeparator" w:id="0">
    <w:p w14:paraId="0CC64294" w14:textId="77777777" w:rsidR="00E635A7" w:rsidRDefault="00E635A7" w:rsidP="00A4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C58B" w14:textId="77777777" w:rsidR="00E635A7" w:rsidRDefault="00E635A7" w:rsidP="00A40CCF">
      <w:pPr>
        <w:spacing w:after="0" w:line="240" w:lineRule="auto"/>
      </w:pPr>
      <w:r>
        <w:separator/>
      </w:r>
    </w:p>
  </w:footnote>
  <w:footnote w:type="continuationSeparator" w:id="0">
    <w:p w14:paraId="13AEF728" w14:textId="77777777" w:rsidR="00E635A7" w:rsidRDefault="00E635A7" w:rsidP="00A40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224033"/>
      <w:docPartObj>
        <w:docPartGallery w:val="Page Numbers (Top of Page)"/>
        <w:docPartUnique/>
      </w:docPartObj>
    </w:sdtPr>
    <w:sdtEndPr/>
    <w:sdtContent>
      <w:p w14:paraId="49978EAD" w14:textId="706644EB" w:rsidR="00024C16" w:rsidRDefault="00024C16">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134E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4E2C">
          <w:rPr>
            <w:b/>
            <w:bCs/>
            <w:noProof/>
          </w:rPr>
          <w:t>5</w:t>
        </w:r>
        <w:r>
          <w:rPr>
            <w:b/>
            <w:bCs/>
            <w:sz w:val="24"/>
            <w:szCs w:val="24"/>
          </w:rPr>
          <w:fldChar w:fldCharType="end"/>
        </w:r>
      </w:p>
    </w:sdtContent>
  </w:sdt>
  <w:p w14:paraId="07D67BE0" w14:textId="58313D97" w:rsidR="00A40CCF" w:rsidRDefault="00A40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41B5F"/>
    <w:multiLevelType w:val="multilevel"/>
    <w:tmpl w:val="951E40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7C464F2E"/>
    <w:multiLevelType w:val="hybridMultilevel"/>
    <w:tmpl w:val="2A22D5DC"/>
    <w:lvl w:ilvl="0" w:tplc="536CB3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5061691">
    <w:abstractNumId w:val="0"/>
  </w:num>
  <w:num w:numId="2" w16cid:durableId="1330671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CF"/>
    <w:rsid w:val="00024C16"/>
    <w:rsid w:val="00050019"/>
    <w:rsid w:val="0006615D"/>
    <w:rsid w:val="00084FFB"/>
    <w:rsid w:val="000A0B48"/>
    <w:rsid w:val="000D3970"/>
    <w:rsid w:val="00134E2C"/>
    <w:rsid w:val="00137562"/>
    <w:rsid w:val="001763F5"/>
    <w:rsid w:val="00236AC9"/>
    <w:rsid w:val="00274B97"/>
    <w:rsid w:val="002C485D"/>
    <w:rsid w:val="002D349B"/>
    <w:rsid w:val="0037184E"/>
    <w:rsid w:val="0038071D"/>
    <w:rsid w:val="0039155A"/>
    <w:rsid w:val="003C1F60"/>
    <w:rsid w:val="004A28BD"/>
    <w:rsid w:val="004B3FBC"/>
    <w:rsid w:val="004D3FF3"/>
    <w:rsid w:val="0054288D"/>
    <w:rsid w:val="0057291F"/>
    <w:rsid w:val="005C17CD"/>
    <w:rsid w:val="0070146C"/>
    <w:rsid w:val="007132D3"/>
    <w:rsid w:val="00763C93"/>
    <w:rsid w:val="007A2A18"/>
    <w:rsid w:val="007E4459"/>
    <w:rsid w:val="00875B9A"/>
    <w:rsid w:val="008937D9"/>
    <w:rsid w:val="00995974"/>
    <w:rsid w:val="009A727E"/>
    <w:rsid w:val="00A40CCF"/>
    <w:rsid w:val="00A81FC0"/>
    <w:rsid w:val="00A84581"/>
    <w:rsid w:val="00B5726D"/>
    <w:rsid w:val="00B965C6"/>
    <w:rsid w:val="00BA548E"/>
    <w:rsid w:val="00BC56CC"/>
    <w:rsid w:val="00BE6636"/>
    <w:rsid w:val="00C2563D"/>
    <w:rsid w:val="00C360AF"/>
    <w:rsid w:val="00C86DC8"/>
    <w:rsid w:val="00CF11F3"/>
    <w:rsid w:val="00D1712E"/>
    <w:rsid w:val="00D223FA"/>
    <w:rsid w:val="00D93529"/>
    <w:rsid w:val="00DC3EF6"/>
    <w:rsid w:val="00E447B0"/>
    <w:rsid w:val="00E467FB"/>
    <w:rsid w:val="00E635A7"/>
    <w:rsid w:val="00E93F4D"/>
    <w:rsid w:val="00EB0115"/>
    <w:rsid w:val="00EC73B9"/>
    <w:rsid w:val="00F02D06"/>
    <w:rsid w:val="00F56E1E"/>
    <w:rsid w:val="00F739AC"/>
    <w:rsid w:val="00F77EB1"/>
    <w:rsid w:val="00FA6359"/>
    <w:rsid w:val="00FD08B4"/>
    <w:rsid w:val="00FD212B"/>
    <w:rsid w:val="00FE1826"/>
    <w:rsid w:val="355F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0A91E"/>
  <w15:chartTrackingRefBased/>
  <w15:docId w15:val="{E2201943-7394-467E-AD3F-198EC53E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CCF"/>
  </w:style>
  <w:style w:type="paragraph" w:styleId="Footer">
    <w:name w:val="footer"/>
    <w:basedOn w:val="Normal"/>
    <w:link w:val="FooterChar"/>
    <w:uiPriority w:val="99"/>
    <w:unhideWhenUsed/>
    <w:rsid w:val="00A40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CCF"/>
  </w:style>
  <w:style w:type="paragraph" w:styleId="ListParagraph">
    <w:name w:val="List Paragraph"/>
    <w:basedOn w:val="Normal"/>
    <w:uiPriority w:val="34"/>
    <w:qFormat/>
    <w:rsid w:val="004B3FBC"/>
    <w:pPr>
      <w:ind w:left="720"/>
      <w:contextualSpacing/>
    </w:pPr>
  </w:style>
  <w:style w:type="paragraph" w:styleId="BalloonText">
    <w:name w:val="Balloon Text"/>
    <w:basedOn w:val="Normal"/>
    <w:link w:val="BalloonTextChar"/>
    <w:uiPriority w:val="99"/>
    <w:semiHidden/>
    <w:unhideWhenUsed/>
    <w:rsid w:val="00A81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F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98AA4-D734-41E9-BDD2-A002CA2B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1427</Words>
  <Characters>7053</Characters>
  <Application>Microsoft Office Word</Application>
  <DocSecurity>0</DocSecurity>
  <Lines>180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Bearden</dc:creator>
  <cp:keywords/>
  <dc:description/>
  <cp:lastModifiedBy>Duldulao, Abigail</cp:lastModifiedBy>
  <cp:revision>3</cp:revision>
  <cp:lastPrinted>2018-09-05T21:26:00Z</cp:lastPrinted>
  <dcterms:created xsi:type="dcterms:W3CDTF">2025-10-17T17:21:00Z</dcterms:created>
  <dcterms:modified xsi:type="dcterms:W3CDTF">2025-10-17T17:33:00Z</dcterms:modified>
</cp:coreProperties>
</file>