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732D48" w14:textId="7053725F" w:rsidR="00870487" w:rsidRPr="00870487" w:rsidRDefault="00870487" w:rsidP="00870487">
      <w:pPr>
        <w:jc w:val="center"/>
        <w:rPr>
          <w:rFonts w:ascii="Arial" w:hAnsi="Arial" w:cs="Arial"/>
          <w:sz w:val="28"/>
          <w:szCs w:val="28"/>
        </w:rPr>
      </w:pPr>
      <w:r w:rsidRPr="00870487">
        <w:rPr>
          <w:rFonts w:ascii="Arial" w:hAnsi="Arial" w:cs="Arial"/>
          <w:sz w:val="28"/>
          <w:szCs w:val="28"/>
          <w:highlight w:val="lightGray"/>
        </w:rPr>
        <w:t>ESPC, Enrollment Strategy &amp; Planning Committee</w:t>
      </w:r>
      <w:r w:rsidRPr="00870487">
        <w:rPr>
          <w:rFonts w:ascii="Arial" w:hAnsi="Arial" w:cs="Arial"/>
          <w:sz w:val="28"/>
          <w:szCs w:val="28"/>
          <w:highlight w:val="lightGray"/>
        </w:rPr>
        <w:br/>
        <w:t>Haydee Lindgren, Counseling</w:t>
      </w:r>
    </w:p>
    <w:p w14:paraId="6F0A2E82" w14:textId="77777777" w:rsidR="00870487" w:rsidRDefault="00870487" w:rsidP="00870487">
      <w:pPr>
        <w:jc w:val="center"/>
      </w:pPr>
    </w:p>
    <w:p w14:paraId="7EC8DCBB" w14:textId="77777777" w:rsidR="00870487" w:rsidRDefault="00870487"/>
    <w:p w14:paraId="196E11AC" w14:textId="77777777" w:rsidR="00870487" w:rsidRPr="00870487" w:rsidRDefault="00870487" w:rsidP="00870487">
      <w:pPr>
        <w:outlineLvl w:val="0"/>
        <w:rPr>
          <w:rFonts w:eastAsia="Times New Roman"/>
        </w:rPr>
      </w:pPr>
      <w:r w:rsidRPr="00870487">
        <w:rPr>
          <w:rFonts w:ascii="Calibri" w:eastAsia="Times New Roman" w:hAnsi="Calibri" w:cs="Calibri"/>
          <w:b/>
          <w:bCs/>
          <w:color w:val="000000"/>
        </w:rPr>
        <w:t>From:</w:t>
      </w:r>
      <w:r w:rsidRPr="00870487">
        <w:rPr>
          <w:rFonts w:ascii="Calibri" w:eastAsia="Times New Roman" w:hAnsi="Calibri" w:cs="Calibri"/>
          <w:color w:val="000000"/>
        </w:rPr>
        <w:t xml:space="preserve"> Lindgren, Haydee &lt;</w:t>
      </w:r>
      <w:hyperlink r:id="rId4" w:history="1">
        <w:r w:rsidRPr="00870487">
          <w:rPr>
            <w:rStyle w:val="Hyperlink"/>
            <w:rFonts w:ascii="Calibri" w:eastAsia="Times New Roman" w:hAnsi="Calibri" w:cs="Calibri"/>
          </w:rPr>
          <w:t>HLindgren@losmedanos.edu</w:t>
        </w:r>
      </w:hyperlink>
      <w:r w:rsidRPr="00870487">
        <w:rPr>
          <w:rFonts w:ascii="Calibri" w:eastAsia="Times New Roman" w:hAnsi="Calibri" w:cs="Calibri"/>
          <w:color w:val="000000"/>
        </w:rPr>
        <w:t>&gt;</w:t>
      </w:r>
      <w:r w:rsidRPr="00870487">
        <w:rPr>
          <w:rFonts w:ascii="Calibri" w:eastAsia="Times New Roman" w:hAnsi="Calibri" w:cs="Calibri"/>
          <w:color w:val="000000"/>
        </w:rPr>
        <w:br/>
      </w:r>
      <w:r w:rsidRPr="00870487">
        <w:rPr>
          <w:rFonts w:ascii="Calibri" w:eastAsia="Times New Roman" w:hAnsi="Calibri" w:cs="Calibri"/>
          <w:b/>
          <w:bCs/>
          <w:color w:val="000000"/>
        </w:rPr>
        <w:t>Sent:</w:t>
      </w:r>
      <w:r w:rsidRPr="00870487">
        <w:rPr>
          <w:rFonts w:ascii="Calibri" w:eastAsia="Times New Roman" w:hAnsi="Calibri" w:cs="Calibri"/>
          <w:color w:val="000000"/>
        </w:rPr>
        <w:t xml:space="preserve"> Monday, March 30, 2026 10:47 AM</w:t>
      </w:r>
      <w:r w:rsidRPr="00870487">
        <w:rPr>
          <w:rFonts w:ascii="Calibri" w:eastAsia="Times New Roman" w:hAnsi="Calibri" w:cs="Calibri"/>
          <w:color w:val="000000"/>
        </w:rPr>
        <w:br/>
      </w:r>
      <w:r w:rsidRPr="00870487">
        <w:rPr>
          <w:rFonts w:ascii="Calibri" w:eastAsia="Times New Roman" w:hAnsi="Calibri" w:cs="Calibri"/>
          <w:b/>
          <w:bCs/>
          <w:color w:val="000000"/>
        </w:rPr>
        <w:t>To:</w:t>
      </w:r>
      <w:r w:rsidRPr="00870487">
        <w:rPr>
          <w:rFonts w:ascii="Calibri" w:eastAsia="Times New Roman" w:hAnsi="Calibri" w:cs="Calibri"/>
          <w:color w:val="000000"/>
        </w:rPr>
        <w:t xml:space="preserve"> Lynn, Morgan &lt;</w:t>
      </w:r>
      <w:hyperlink r:id="rId5" w:history="1">
        <w:r w:rsidRPr="00870487">
          <w:rPr>
            <w:rStyle w:val="Hyperlink"/>
            <w:rFonts w:ascii="Calibri" w:eastAsia="Times New Roman" w:hAnsi="Calibri" w:cs="Calibri"/>
          </w:rPr>
          <w:t>MLynn@losmedanos.edu</w:t>
        </w:r>
      </w:hyperlink>
      <w:r w:rsidRPr="00870487">
        <w:rPr>
          <w:rFonts w:ascii="Calibri" w:eastAsia="Times New Roman" w:hAnsi="Calibri" w:cs="Calibri"/>
          <w:color w:val="000000"/>
        </w:rPr>
        <w:t>&gt;</w:t>
      </w:r>
      <w:r w:rsidRPr="00870487">
        <w:rPr>
          <w:rFonts w:ascii="Calibri" w:eastAsia="Times New Roman" w:hAnsi="Calibri" w:cs="Calibri"/>
          <w:color w:val="000000"/>
        </w:rPr>
        <w:br/>
      </w:r>
      <w:r w:rsidRPr="00870487">
        <w:rPr>
          <w:rFonts w:ascii="Calibri" w:eastAsia="Times New Roman" w:hAnsi="Calibri" w:cs="Calibri"/>
          <w:b/>
          <w:bCs/>
          <w:color w:val="000000"/>
        </w:rPr>
        <w:t>Subject:</w:t>
      </w:r>
      <w:r w:rsidRPr="00870487">
        <w:rPr>
          <w:rFonts w:ascii="Calibri" w:eastAsia="Times New Roman" w:hAnsi="Calibri" w:cs="Calibri"/>
          <w:color w:val="000000"/>
        </w:rPr>
        <w:t xml:space="preserve"> Re: ESPC Position Appointment Clarification!</w:t>
      </w:r>
      <w:r w:rsidRPr="00870487">
        <w:rPr>
          <w:rFonts w:eastAsia="Times New Roman"/>
        </w:rPr>
        <w:t xml:space="preserve"> </w:t>
      </w:r>
    </w:p>
    <w:p w14:paraId="2EA8B2F3" w14:textId="77777777" w:rsidR="00870487" w:rsidRDefault="00870487" w:rsidP="00870487">
      <w:pPr>
        <w:rPr>
          <w:rFonts w:eastAsia="Times New Roman"/>
        </w:rPr>
      </w:pPr>
      <w:r>
        <w:rPr>
          <w:rFonts w:eastAsia="Times New Roman"/>
        </w:rPr>
        <w:t> </w:t>
      </w:r>
    </w:p>
    <w:p w14:paraId="18E5E859" w14:textId="77777777" w:rsidR="00870487" w:rsidRDefault="00870487" w:rsidP="00870487">
      <w:pPr>
        <w:rPr>
          <w:rFonts w:eastAsia="Times New Roman"/>
          <w:color w:val="000000"/>
        </w:rPr>
      </w:pPr>
      <w:r>
        <w:rPr>
          <w:rFonts w:eastAsia="Times New Roman"/>
          <w:color w:val="000000"/>
        </w:rPr>
        <w:t>Hi Morgan, </w:t>
      </w:r>
    </w:p>
    <w:p w14:paraId="470F7087" w14:textId="77777777" w:rsidR="00870487" w:rsidRDefault="00870487" w:rsidP="00870487">
      <w:pPr>
        <w:rPr>
          <w:rFonts w:eastAsia="Times New Roman"/>
          <w:color w:val="000000"/>
        </w:rPr>
      </w:pPr>
      <w:r>
        <w:rPr>
          <w:rFonts w:eastAsia="Times New Roman"/>
          <w:color w:val="000000"/>
        </w:rPr>
        <w:t>Please find my ESPC statement below. </w:t>
      </w:r>
    </w:p>
    <w:p w14:paraId="365CCED9" w14:textId="77777777" w:rsidR="00870487" w:rsidRDefault="00870487" w:rsidP="00870487">
      <w:pPr>
        <w:rPr>
          <w:rFonts w:eastAsia="Times New Roman"/>
          <w:color w:val="000000"/>
        </w:rPr>
      </w:pPr>
    </w:p>
    <w:p w14:paraId="21783293" w14:textId="77777777" w:rsidR="00870487" w:rsidRDefault="00870487" w:rsidP="00870487">
      <w:pPr>
        <w:rPr>
          <w:rFonts w:eastAsia="Times New Roman"/>
          <w:color w:val="000000"/>
        </w:rPr>
      </w:pPr>
      <w:r>
        <w:rPr>
          <w:rFonts w:eastAsia="Times New Roman"/>
          <w:color w:val="000000"/>
        </w:rPr>
        <w:t>To Academic Senate:</w:t>
      </w:r>
    </w:p>
    <w:p w14:paraId="23C9D297" w14:textId="77777777" w:rsidR="00870487" w:rsidRDefault="00870487" w:rsidP="00870487">
      <w:pPr>
        <w:rPr>
          <w:rFonts w:eastAsia="Times New Roman"/>
          <w:color w:val="000000"/>
        </w:rPr>
      </w:pPr>
    </w:p>
    <w:p w14:paraId="1B38FFC8" w14:textId="77777777" w:rsidR="00870487" w:rsidRDefault="00870487" w:rsidP="00870487">
      <w:pPr>
        <w:rPr>
          <w:rFonts w:eastAsia="Times New Roman"/>
          <w:color w:val="000000"/>
        </w:rPr>
      </w:pPr>
      <w:r>
        <w:rPr>
          <w:rFonts w:eastAsia="Times New Roman"/>
          <w:color w:val="000000"/>
        </w:rPr>
        <w:t>I am pleased to be considered as the Academic Senate Representative to the Enrollment Strategy &amp; Planning Committee (ESPC). Since joining the ESPC in Spring 2025, I have developed a strong understanding of the committee's work, from analyzing enrollment data to developing equitable scheduling processes.</w:t>
      </w:r>
    </w:p>
    <w:p w14:paraId="015C2136" w14:textId="77777777" w:rsidR="00870487" w:rsidRDefault="00870487" w:rsidP="00870487">
      <w:pPr>
        <w:rPr>
          <w:rFonts w:eastAsia="Times New Roman"/>
          <w:color w:val="000000"/>
        </w:rPr>
      </w:pPr>
    </w:p>
    <w:p w14:paraId="74B94EFB" w14:textId="77777777" w:rsidR="00870487" w:rsidRDefault="00870487" w:rsidP="00870487">
      <w:pPr>
        <w:rPr>
          <w:rFonts w:eastAsia="Times New Roman"/>
          <w:color w:val="000000"/>
        </w:rPr>
      </w:pPr>
      <w:r>
        <w:rPr>
          <w:rFonts w:eastAsia="Times New Roman"/>
          <w:color w:val="000000"/>
        </w:rPr>
        <w:t>As a Disabled Students Program &amp; Services Counselor, I work directly with students every day supporting them in planning their coursework and figuring out their class schedule, navigating their academic paths and accessing the resources and accommodations they need to succeed. This direct perspective gives me meaningful insight into how enrollment decisions affect real students particularly those who face additional barriers to access.</w:t>
      </w:r>
    </w:p>
    <w:p w14:paraId="316883C4" w14:textId="77777777" w:rsidR="00870487" w:rsidRDefault="00870487" w:rsidP="00870487">
      <w:pPr>
        <w:rPr>
          <w:rFonts w:eastAsia="Times New Roman"/>
          <w:color w:val="000000"/>
        </w:rPr>
      </w:pPr>
    </w:p>
    <w:p w14:paraId="0417DD49" w14:textId="07B7CE0D" w:rsidR="00870487" w:rsidRDefault="00870487" w:rsidP="00870487">
      <w:pPr>
        <w:rPr>
          <w:rFonts w:eastAsia="Times New Roman"/>
          <w:color w:val="000000"/>
        </w:rPr>
      </w:pPr>
      <w:r>
        <w:rPr>
          <w:rFonts w:eastAsia="Times New Roman"/>
          <w:color w:val="000000"/>
        </w:rPr>
        <w:t>Serving as the official Senate Representative allows me to bring that student centered lens into the committee's work more formally ensuring that faculty voice and the experiences of our most vulnerable student populations remain central to the enrollment strategies and planning decisions we make as an institution.</w:t>
      </w:r>
    </w:p>
    <w:p w14:paraId="3E6A1BC3" w14:textId="77777777" w:rsidR="00870487" w:rsidRDefault="00870487" w:rsidP="00870487">
      <w:pPr>
        <w:rPr>
          <w:rFonts w:eastAsia="Times New Roman"/>
          <w:color w:val="000000"/>
        </w:rPr>
      </w:pPr>
    </w:p>
    <w:p w14:paraId="2290F4CA" w14:textId="77777777" w:rsidR="00870487" w:rsidRDefault="00870487" w:rsidP="00870487">
      <w:pPr>
        <w:rPr>
          <w:rFonts w:eastAsia="Times New Roman"/>
          <w:color w:val="000000"/>
        </w:rPr>
      </w:pPr>
      <w:r>
        <w:rPr>
          <w:rFonts w:eastAsia="Times New Roman"/>
          <w:color w:val="000000"/>
        </w:rPr>
        <w:t>Thank you,</w:t>
      </w:r>
    </w:p>
    <w:p w14:paraId="2E0BB6DC" w14:textId="77777777" w:rsidR="00870487" w:rsidRDefault="00870487" w:rsidP="00870487">
      <w:pPr>
        <w:rPr>
          <w:rFonts w:eastAsia="Times New Roman"/>
          <w:color w:val="000000"/>
        </w:rPr>
      </w:pPr>
      <w:r>
        <w:rPr>
          <w:rFonts w:eastAsia="Times New Roman"/>
          <w:color w:val="000000"/>
        </w:rPr>
        <w:t>Haydee Lindgren</w:t>
      </w:r>
    </w:p>
    <w:p w14:paraId="1272E8B9" w14:textId="77777777" w:rsidR="00870487" w:rsidRDefault="00870487" w:rsidP="00870487">
      <w:pPr>
        <w:rPr>
          <w:rFonts w:eastAsia="Times New Roman"/>
          <w:color w:val="000000"/>
        </w:rPr>
      </w:pPr>
      <w:r>
        <w:rPr>
          <w:rFonts w:eastAsia="Times New Roman"/>
          <w:color w:val="000000"/>
        </w:rPr>
        <w:t>DSPS Counselor</w:t>
      </w:r>
    </w:p>
    <w:p w14:paraId="5D56A9AB" w14:textId="77777777" w:rsidR="00870487" w:rsidRDefault="00870487" w:rsidP="00870487">
      <w:pPr>
        <w:rPr>
          <w:rFonts w:eastAsia="Times New Roman"/>
          <w:color w:val="000000"/>
        </w:rPr>
      </w:pPr>
    </w:p>
    <w:p w14:paraId="096FCF5A" w14:textId="77777777" w:rsidR="00870487" w:rsidRDefault="00870487" w:rsidP="00870487">
      <w:pPr>
        <w:shd w:val="clear" w:color="auto" w:fill="FFFFFF"/>
        <w:rPr>
          <w:rFonts w:ascii="Calibri" w:eastAsia="Times New Roman" w:hAnsi="Calibri" w:cs="Calibri"/>
          <w:color w:val="000000"/>
        </w:rPr>
      </w:pPr>
    </w:p>
    <w:p w14:paraId="21726D37" w14:textId="77777777" w:rsidR="00870487" w:rsidRDefault="00870487" w:rsidP="00870487">
      <w:pPr>
        <w:shd w:val="clear" w:color="auto" w:fill="FFFFFF"/>
        <w:rPr>
          <w:rFonts w:ascii="Calibri" w:eastAsia="Times New Roman" w:hAnsi="Calibri" w:cs="Calibri"/>
          <w:color w:val="000000"/>
        </w:rPr>
      </w:pPr>
      <w:r>
        <w:rPr>
          <w:rFonts w:ascii="Calibri" w:eastAsia="Times New Roman" w:hAnsi="Calibri" w:cs="Calibri"/>
          <w:color w:val="000000"/>
        </w:rPr>
        <w:t>Haydee Lindgren, Counselor</w:t>
      </w:r>
    </w:p>
    <w:p w14:paraId="3DD48F54" w14:textId="77777777" w:rsidR="00870487" w:rsidRDefault="00870487" w:rsidP="00870487">
      <w:pPr>
        <w:shd w:val="clear" w:color="auto" w:fill="FFFFFF"/>
        <w:rPr>
          <w:rFonts w:ascii="Calibri" w:eastAsia="Times New Roman" w:hAnsi="Calibri" w:cs="Calibri"/>
          <w:color w:val="000000"/>
        </w:rPr>
      </w:pPr>
      <w:r>
        <w:rPr>
          <w:rFonts w:ascii="Calibri" w:eastAsia="Times New Roman" w:hAnsi="Calibri" w:cs="Calibri"/>
          <w:color w:val="000000"/>
        </w:rPr>
        <w:t>Disabled Students Program &amp; Services</w:t>
      </w:r>
    </w:p>
    <w:p w14:paraId="1E8B53C6" w14:textId="77777777" w:rsidR="00870487" w:rsidRDefault="00870487" w:rsidP="00870487">
      <w:pPr>
        <w:shd w:val="clear" w:color="auto" w:fill="FFFFFF"/>
        <w:rPr>
          <w:rFonts w:ascii="Calibri" w:eastAsia="Times New Roman" w:hAnsi="Calibri" w:cs="Calibri"/>
          <w:color w:val="000000"/>
        </w:rPr>
      </w:pPr>
      <w:hyperlink r:id="rId6" w:history="1">
        <w:r>
          <w:rPr>
            <w:rStyle w:val="Hyperlink"/>
            <w:rFonts w:ascii="Calibri" w:eastAsia="Times New Roman" w:hAnsi="Calibri" w:cs="Calibri"/>
          </w:rPr>
          <w:t>dspsoffice@losmedanos.edu</w:t>
        </w:r>
      </w:hyperlink>
    </w:p>
    <w:p w14:paraId="621986A1" w14:textId="77777777" w:rsidR="00870487" w:rsidRDefault="00870487" w:rsidP="00870487">
      <w:pPr>
        <w:shd w:val="clear" w:color="auto" w:fill="FFFFFF"/>
        <w:rPr>
          <w:rFonts w:ascii="Calibri" w:eastAsia="Times New Roman" w:hAnsi="Calibri" w:cs="Calibri"/>
          <w:color w:val="000000"/>
        </w:rPr>
      </w:pPr>
      <w:r>
        <w:rPr>
          <w:rFonts w:ascii="Calibri" w:eastAsia="Times New Roman" w:hAnsi="Calibri" w:cs="Calibri"/>
          <w:color w:val="000000"/>
        </w:rPr>
        <w:t>925.473.7471</w:t>
      </w:r>
    </w:p>
    <w:p w14:paraId="084EB512" w14:textId="77777777" w:rsidR="00870487" w:rsidRDefault="00870487" w:rsidP="00870487">
      <w:pPr>
        <w:shd w:val="clear" w:color="auto" w:fill="FFFFFF"/>
        <w:rPr>
          <w:rFonts w:ascii="Calibri" w:eastAsia="Times New Roman" w:hAnsi="Calibri" w:cs="Calibri"/>
          <w:color w:val="000000"/>
        </w:rPr>
      </w:pPr>
      <w:hyperlink r:id="rId7" w:tooltip="http://www.losmedanos.edu/dsps/&#10;Ctrl+Click or tap to follow the link" w:history="1">
        <w:r>
          <w:rPr>
            <w:rStyle w:val="Hyperlink"/>
            <w:rFonts w:ascii="Calibri" w:eastAsia="Times New Roman" w:hAnsi="Calibri" w:cs="Calibri"/>
          </w:rPr>
          <w:t>http://www.losmedanos.edu/dsps/</w:t>
        </w:r>
      </w:hyperlink>
    </w:p>
    <w:p w14:paraId="4E851A34" w14:textId="77777777" w:rsidR="00870487" w:rsidRDefault="00870487" w:rsidP="00870487">
      <w:pPr>
        <w:shd w:val="clear" w:color="auto" w:fill="FFFFFF"/>
        <w:rPr>
          <w:rFonts w:ascii="Calibri" w:eastAsia="Times New Roman" w:hAnsi="Calibri" w:cs="Calibri"/>
          <w:color w:val="000000"/>
        </w:rPr>
      </w:pPr>
      <w:r>
        <w:rPr>
          <w:rFonts w:ascii="Calibri" w:eastAsia="Times New Roman" w:hAnsi="Calibri" w:cs="Calibri"/>
          <w:color w:val="000000"/>
        </w:rPr>
        <w:t>DSPS is on CANVAS. Ask a DSPS staff person how to get access. </w:t>
      </w:r>
    </w:p>
    <w:p w14:paraId="634B0C3D" w14:textId="77777777" w:rsidR="00870487" w:rsidRDefault="00870487" w:rsidP="00870487">
      <w:pPr>
        <w:shd w:val="clear" w:color="auto" w:fill="FFFFFF"/>
        <w:rPr>
          <w:rFonts w:eastAsia="Times New Roman"/>
        </w:rPr>
      </w:pPr>
      <w:r>
        <w:rPr>
          <w:rFonts w:ascii="Arial" w:eastAsia="Times New Roman" w:hAnsi="Arial" w:cs="Arial"/>
          <w:color w:val="232333"/>
          <w:shd w:val="clear" w:color="auto" w:fill="FFFFFF"/>
        </w:rPr>
        <w:t xml:space="preserve">REGISTER TO VOTE!: </w:t>
      </w:r>
      <w:hyperlink r:id="rId8" w:tgtFrame="_blank" w:history="1">
        <w:r>
          <w:rPr>
            <w:rStyle w:val="Hyperlink"/>
            <w:rFonts w:ascii="Arial" w:eastAsia="Times New Roman" w:hAnsi="Arial" w:cs="Arial"/>
            <w:color w:val="1155CC"/>
            <w:shd w:val="clear" w:color="auto" w:fill="FFFFFF"/>
          </w:rPr>
          <w:t>https://www.sos.ca.gov/elections/voter-registration/nvra/</w:t>
        </w:r>
      </w:hyperlink>
    </w:p>
    <w:p w14:paraId="512167B6" w14:textId="77777777" w:rsidR="00870487" w:rsidRDefault="00870487" w:rsidP="00870487">
      <w:pPr>
        <w:jc w:val="center"/>
        <w:rPr>
          <w:rFonts w:eastAsia="Times New Roman"/>
        </w:rPr>
      </w:pPr>
      <w:r>
        <w:rPr>
          <w:rFonts w:eastAsia="Times New Roman"/>
        </w:rPr>
        <w:pict w14:anchorId="20A29D02">
          <v:rect id="_x0000_i1025" style="width:458.65pt;height:1.2pt" o:hrpct="980" o:hralign="center" o:hrstd="t" o:hr="t" fillcolor="#a0a0a0" stroked="f"/>
        </w:pict>
      </w:r>
    </w:p>
    <w:p w14:paraId="0A5CD61F" w14:textId="77777777" w:rsidR="00870487" w:rsidRDefault="00870487"/>
    <w:p w14:paraId="5CF784D8" w14:textId="77777777" w:rsidR="00870487" w:rsidRDefault="00870487"/>
    <w:sectPr w:rsidR="00870487" w:rsidSect="00870487">
      <w:pgSz w:w="12240" w:h="15840"/>
      <w:pgMar w:top="90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487"/>
    <w:rsid w:val="00632425"/>
    <w:rsid w:val="008704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78A5F"/>
  <w15:chartTrackingRefBased/>
  <w15:docId w15:val="{36A1E0D2-1067-43E0-8D64-8612C8985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0487"/>
    <w:pPr>
      <w:spacing w:after="0" w:line="240" w:lineRule="auto"/>
    </w:pPr>
    <w:rPr>
      <w:rFonts w:ascii="Aptos" w:hAnsi="Aptos" w:cs="Aptos"/>
      <w:kern w:val="0"/>
      <w14:ligatures w14:val="none"/>
    </w:rPr>
  </w:style>
  <w:style w:type="paragraph" w:styleId="Heading1">
    <w:name w:val="heading 1"/>
    <w:basedOn w:val="Normal"/>
    <w:next w:val="Normal"/>
    <w:link w:val="Heading1Char"/>
    <w:uiPriority w:val="9"/>
    <w:qFormat/>
    <w:rsid w:val="00870487"/>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870487"/>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870487"/>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870487"/>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870487"/>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870487"/>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870487"/>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870487"/>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870487"/>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04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704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704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704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048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04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04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04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0487"/>
    <w:rPr>
      <w:rFonts w:eastAsiaTheme="majorEastAsia" w:cstheme="majorBidi"/>
      <w:color w:val="272727" w:themeColor="text1" w:themeTint="D8"/>
    </w:rPr>
  </w:style>
  <w:style w:type="paragraph" w:styleId="Title">
    <w:name w:val="Title"/>
    <w:basedOn w:val="Normal"/>
    <w:next w:val="Normal"/>
    <w:link w:val="TitleChar"/>
    <w:uiPriority w:val="10"/>
    <w:qFormat/>
    <w:rsid w:val="00870487"/>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704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0487"/>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704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0487"/>
    <w:pPr>
      <w:spacing w:before="160" w:after="160" w:line="278" w:lineRule="auto"/>
      <w:jc w:val="center"/>
    </w:pPr>
    <w:rPr>
      <w:rFonts w:ascii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870487"/>
    <w:rPr>
      <w:i/>
      <w:iCs/>
      <w:color w:val="404040" w:themeColor="text1" w:themeTint="BF"/>
    </w:rPr>
  </w:style>
  <w:style w:type="paragraph" w:styleId="ListParagraph">
    <w:name w:val="List Paragraph"/>
    <w:basedOn w:val="Normal"/>
    <w:uiPriority w:val="34"/>
    <w:qFormat/>
    <w:rsid w:val="00870487"/>
    <w:pPr>
      <w:spacing w:after="160" w:line="278" w:lineRule="auto"/>
      <w:ind w:left="720"/>
      <w:contextualSpacing/>
    </w:pPr>
    <w:rPr>
      <w:rFonts w:asciiTheme="minorHAnsi" w:hAnsiTheme="minorHAnsi" w:cstheme="minorBidi"/>
      <w:kern w:val="2"/>
      <w14:ligatures w14:val="standardContextual"/>
    </w:rPr>
  </w:style>
  <w:style w:type="character" w:styleId="IntenseEmphasis">
    <w:name w:val="Intense Emphasis"/>
    <w:basedOn w:val="DefaultParagraphFont"/>
    <w:uiPriority w:val="21"/>
    <w:qFormat/>
    <w:rsid w:val="00870487"/>
    <w:rPr>
      <w:i/>
      <w:iCs/>
      <w:color w:val="0F4761" w:themeColor="accent1" w:themeShade="BF"/>
    </w:rPr>
  </w:style>
  <w:style w:type="paragraph" w:styleId="IntenseQuote">
    <w:name w:val="Intense Quote"/>
    <w:basedOn w:val="Normal"/>
    <w:next w:val="Normal"/>
    <w:link w:val="IntenseQuoteChar"/>
    <w:uiPriority w:val="30"/>
    <w:qFormat/>
    <w:rsid w:val="00870487"/>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870487"/>
    <w:rPr>
      <w:i/>
      <w:iCs/>
      <w:color w:val="0F4761" w:themeColor="accent1" w:themeShade="BF"/>
    </w:rPr>
  </w:style>
  <w:style w:type="character" w:styleId="IntenseReference">
    <w:name w:val="Intense Reference"/>
    <w:basedOn w:val="DefaultParagraphFont"/>
    <w:uiPriority w:val="32"/>
    <w:qFormat/>
    <w:rsid w:val="00870487"/>
    <w:rPr>
      <w:b/>
      <w:bCs/>
      <w:smallCaps/>
      <w:color w:val="0F4761" w:themeColor="accent1" w:themeShade="BF"/>
      <w:spacing w:val="5"/>
    </w:rPr>
  </w:style>
  <w:style w:type="character" w:styleId="Hyperlink">
    <w:name w:val="Hyperlink"/>
    <w:basedOn w:val="DefaultParagraphFont"/>
    <w:uiPriority w:val="99"/>
    <w:semiHidden/>
    <w:unhideWhenUsed/>
    <w:rsid w:val="0087048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m10.safelinks.protection.outlook.com/?url=https%3A%2F%2Fwww.sos.ca.gov%2Felections%2Fvoter-registration%2Fnvra%2F&amp;data=05%7C02%7CADuldulao%40losmedanos.edu%7Cbf2d02fdfae74b41e8c508de942e06a9%7Cc354694acce5489fb2a3a2a9d26e0c3f%7C0%7C0%7C639111122555709488%7CUnknown%7CTWFpbGZsb3d8eyJFbXB0eU1hcGkiOnRydWUsIlYiOiIwLjAuMDAwMCIsIlAiOiJXaW4zMiIsIkFOIjoiTWFpbCIsIldUIjoyfQ%3D%3D%7C0%7C%7C%7C&amp;sdata=t%2BDQikSj0OQ2Ej6aQ0BiNalJIEcZXBy16YVkt2zkC5g%3D&amp;reserved=0" TargetMode="External"/><Relationship Id="rId3" Type="http://schemas.openxmlformats.org/officeDocument/2006/relationships/webSettings" Target="webSettings.xml"/><Relationship Id="rId7" Type="http://schemas.openxmlformats.org/officeDocument/2006/relationships/hyperlink" Target="https://nam10.safelinks.protection.outlook.com/?url=http%3A%2F%2Fwww.losmedanos.edu%2Fdsps%2F&amp;data=05%7C02%7CADuldulao%40losmedanos.edu%7Cbf2d02fdfae74b41e8c508de942e06a9%7Cc354694acce5489fb2a3a2a9d26e0c3f%7C0%7C0%7C639111122555681915%7CUnknown%7CTWFpbGZsb3d8eyJFbXB0eU1hcGkiOnRydWUsIlYiOiIwLjAuMDAwMCIsIlAiOiJXaW4zMiIsIkFOIjoiTWFpbCIsIldUIjoyfQ%3D%3D%7C0%7C%7C%7C&amp;sdata=nJuE1exsfRuClCKivhgrGMbF9qtZob5fwW6vQgrtBgc%3D&amp;reserved=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spsoffice@losmedanos.edu" TargetMode="External"/><Relationship Id="rId5" Type="http://schemas.openxmlformats.org/officeDocument/2006/relationships/hyperlink" Target="mailto:MLynn@losmedanos.edu" TargetMode="External"/><Relationship Id="rId10" Type="http://schemas.openxmlformats.org/officeDocument/2006/relationships/theme" Target="theme/theme1.xml"/><Relationship Id="rId4" Type="http://schemas.openxmlformats.org/officeDocument/2006/relationships/hyperlink" Target="mailto:HLindgren@losmedanos.edu"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389</Words>
  <Characters>2477</Characters>
  <Application>Microsoft Office Word</Application>
  <DocSecurity>0</DocSecurity>
  <Lines>68</Lines>
  <Paragraphs>34</Paragraphs>
  <ScaleCrop>false</ScaleCrop>
  <Company/>
  <LinksUpToDate>false</LinksUpToDate>
  <CharactersWithSpaces>2832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Duldulao, Abigail</dc:creator>
  <cp:keywords/>
  <dc:description/>
  <cp:lastModifiedBy>Duldulao, Abigail</cp:lastModifiedBy>
  <cp:revision>1</cp:revision>
  <dcterms:created xsi:type="dcterms:W3CDTF">2026-04-08T23:21:00Z</dcterms:created>
  <dcterms:modified xsi:type="dcterms:W3CDTF">2026-04-08T23:26:00Z</dcterms:modified>
</cp:coreProperties>
</file>