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839" w:rsidRDefault="00AA1839" w:rsidP="0019525E">
      <w:pPr>
        <w:jc w:val="center"/>
        <w:rPr>
          <w:rFonts w:ascii="Arial" w:hAnsi="Arial" w:cs="Arial"/>
          <w:b/>
          <w:sz w:val="24"/>
          <w:szCs w:val="24"/>
        </w:rPr>
      </w:pPr>
      <w:r>
        <w:rPr>
          <w:rFonts w:ascii="Arial" w:hAnsi="Arial" w:cs="Arial"/>
          <w:b/>
          <w:sz w:val="24"/>
          <w:szCs w:val="24"/>
        </w:rPr>
        <w:t>Accreditation Response Taskforce</w:t>
      </w:r>
    </w:p>
    <w:p w:rsidR="00AA1839" w:rsidRDefault="00AA1839" w:rsidP="0019525E">
      <w:pPr>
        <w:jc w:val="center"/>
        <w:rPr>
          <w:rFonts w:ascii="Arial" w:hAnsi="Arial" w:cs="Arial"/>
          <w:b/>
          <w:sz w:val="24"/>
          <w:szCs w:val="24"/>
        </w:rPr>
      </w:pPr>
      <w:r>
        <w:rPr>
          <w:rFonts w:ascii="Arial" w:hAnsi="Arial" w:cs="Arial"/>
          <w:b/>
          <w:sz w:val="24"/>
          <w:szCs w:val="24"/>
        </w:rPr>
        <w:t>Meeting summary: September 8, 2009</w:t>
      </w:r>
    </w:p>
    <w:p w:rsidR="00AA1839" w:rsidRDefault="00AA1839" w:rsidP="0019525E">
      <w:pPr>
        <w:jc w:val="center"/>
        <w:rPr>
          <w:rFonts w:ascii="Arial" w:hAnsi="Arial" w:cs="Arial"/>
          <w:b/>
          <w:sz w:val="24"/>
          <w:szCs w:val="24"/>
        </w:rPr>
      </w:pPr>
    </w:p>
    <w:p w:rsidR="00AA1839" w:rsidRDefault="00AA1839" w:rsidP="0019525E">
      <w:pPr>
        <w:jc w:val="center"/>
        <w:rPr>
          <w:rFonts w:ascii="Arial" w:hAnsi="Arial" w:cs="Arial"/>
          <w:b/>
          <w:sz w:val="24"/>
          <w:szCs w:val="24"/>
        </w:rPr>
      </w:pPr>
    </w:p>
    <w:p w:rsidR="00AA1839" w:rsidRDefault="00AA1839" w:rsidP="0019525E">
      <w:pPr>
        <w:rPr>
          <w:rFonts w:ascii="Arial" w:hAnsi="Arial" w:cs="Arial"/>
          <w:sz w:val="24"/>
          <w:szCs w:val="24"/>
        </w:rPr>
      </w:pPr>
      <w:r>
        <w:rPr>
          <w:rFonts w:ascii="Arial" w:hAnsi="Arial" w:cs="Arial"/>
          <w:sz w:val="24"/>
          <w:szCs w:val="24"/>
        </w:rPr>
        <w:t>Present: Tawny Beal, Denise Knowles, Gail Newman, Michael Norris, Gil Rodriguez, Tue Rust, Janice Townsend, Eileen Valenzuela, Julie Von Bergen and Richard Livingston.</w:t>
      </w:r>
    </w:p>
    <w:p w:rsidR="00AA1839" w:rsidRDefault="00AA1839" w:rsidP="0019525E">
      <w:pPr>
        <w:rPr>
          <w:rFonts w:ascii="Arial" w:hAnsi="Arial" w:cs="Arial"/>
          <w:sz w:val="24"/>
          <w:szCs w:val="24"/>
        </w:rPr>
      </w:pPr>
    </w:p>
    <w:p w:rsidR="00AA1839" w:rsidRDefault="00AA1839" w:rsidP="0019525E">
      <w:pPr>
        <w:pStyle w:val="ListParagraph"/>
        <w:numPr>
          <w:ilvl w:val="0"/>
          <w:numId w:val="1"/>
        </w:numPr>
        <w:rPr>
          <w:rFonts w:ascii="Arial" w:hAnsi="Arial" w:cs="Arial"/>
          <w:sz w:val="24"/>
          <w:szCs w:val="24"/>
        </w:rPr>
      </w:pPr>
      <w:r>
        <w:rPr>
          <w:rFonts w:ascii="Arial" w:hAnsi="Arial" w:cs="Arial"/>
          <w:sz w:val="24"/>
          <w:szCs w:val="24"/>
        </w:rPr>
        <w:t>The group had additional discussion about faculty feedback from the College Assembly</w:t>
      </w:r>
      <w:r w:rsidRPr="0019525E">
        <w:rPr>
          <w:rFonts w:ascii="Arial" w:hAnsi="Arial" w:cs="Arial"/>
          <w:sz w:val="24"/>
          <w:szCs w:val="24"/>
        </w:rPr>
        <w:t xml:space="preserve"> </w:t>
      </w:r>
      <w:r>
        <w:rPr>
          <w:rFonts w:ascii="Arial" w:hAnsi="Arial" w:cs="Arial"/>
          <w:sz w:val="24"/>
          <w:szCs w:val="24"/>
        </w:rPr>
        <w:t xml:space="preserve">and the e-mail response from David </w:t>
      </w:r>
      <w:proofErr w:type="spellStart"/>
      <w:r>
        <w:rPr>
          <w:rFonts w:ascii="Arial" w:hAnsi="Arial" w:cs="Arial"/>
          <w:sz w:val="24"/>
          <w:szCs w:val="24"/>
        </w:rPr>
        <w:t>Zimny</w:t>
      </w:r>
      <w:proofErr w:type="spellEnd"/>
      <w:r>
        <w:rPr>
          <w:rFonts w:ascii="Arial" w:hAnsi="Arial" w:cs="Arial"/>
          <w:sz w:val="24"/>
          <w:szCs w:val="24"/>
        </w:rPr>
        <w:t>. The consensus seemed to be to take faculty concerns seriously and make modifications where possible, but to continue with the overall approach to CSLO assessment. The term “pilot” will be used for the initial effort, which will be evaluated and modified as necessary.</w:t>
      </w:r>
    </w:p>
    <w:p w:rsidR="00AA1839" w:rsidRDefault="00AA1839" w:rsidP="0019525E">
      <w:pPr>
        <w:pStyle w:val="ListParagraph"/>
        <w:numPr>
          <w:ilvl w:val="0"/>
          <w:numId w:val="1"/>
        </w:numPr>
        <w:rPr>
          <w:rFonts w:ascii="Arial" w:hAnsi="Arial" w:cs="Arial"/>
          <w:sz w:val="24"/>
          <w:szCs w:val="24"/>
        </w:rPr>
      </w:pPr>
      <w:r>
        <w:rPr>
          <w:rFonts w:ascii="Arial" w:hAnsi="Arial" w:cs="Arial"/>
          <w:sz w:val="24"/>
          <w:szCs w:val="24"/>
        </w:rPr>
        <w:t>The taskforce briefly discussed the alpha/beta testing process.</w:t>
      </w:r>
    </w:p>
    <w:p w:rsidR="00AA1839" w:rsidRDefault="00AA1839" w:rsidP="0019525E">
      <w:pPr>
        <w:pStyle w:val="ListParagraph"/>
        <w:numPr>
          <w:ilvl w:val="0"/>
          <w:numId w:val="1"/>
        </w:numPr>
        <w:rPr>
          <w:rFonts w:ascii="Arial" w:hAnsi="Arial" w:cs="Arial"/>
          <w:sz w:val="24"/>
          <w:szCs w:val="24"/>
        </w:rPr>
      </w:pPr>
      <w:r>
        <w:rPr>
          <w:rFonts w:ascii="Arial" w:hAnsi="Arial" w:cs="Arial"/>
          <w:sz w:val="24"/>
          <w:szCs w:val="24"/>
        </w:rPr>
        <w:t>Members tentatively agreed that assessment results will only be available to the individual faculty member (section level) and members of the CAT (</w:t>
      </w:r>
      <w:r w:rsidR="00DF3751">
        <w:rPr>
          <w:rFonts w:ascii="Arial" w:hAnsi="Arial" w:cs="Arial"/>
          <w:sz w:val="24"/>
          <w:szCs w:val="24"/>
        </w:rPr>
        <w:t>Course Assessment Team</w:t>
      </w:r>
      <w:r>
        <w:rPr>
          <w:rFonts w:ascii="Arial" w:hAnsi="Arial" w:cs="Arial"/>
          <w:sz w:val="24"/>
          <w:szCs w:val="24"/>
        </w:rPr>
        <w:t>). Denise will write up the proposed approach to privacy protection in the CLASS system.</w:t>
      </w:r>
    </w:p>
    <w:p w:rsidR="00AA1839" w:rsidRDefault="00AA1839" w:rsidP="0019525E">
      <w:pPr>
        <w:pStyle w:val="ListParagraph"/>
        <w:numPr>
          <w:ilvl w:val="0"/>
          <w:numId w:val="1"/>
        </w:numPr>
        <w:rPr>
          <w:rFonts w:ascii="Arial" w:hAnsi="Arial" w:cs="Arial"/>
          <w:sz w:val="24"/>
          <w:szCs w:val="24"/>
        </w:rPr>
      </w:pPr>
      <w:r>
        <w:rPr>
          <w:rFonts w:ascii="Arial" w:hAnsi="Arial" w:cs="Arial"/>
          <w:sz w:val="24"/>
          <w:szCs w:val="24"/>
        </w:rPr>
        <w:t>Eileen will get an update on the timeline for Curricunet implementation.</w:t>
      </w:r>
    </w:p>
    <w:p w:rsidR="00AA1839" w:rsidRDefault="00AA1839" w:rsidP="0019525E">
      <w:pPr>
        <w:pStyle w:val="ListParagraph"/>
        <w:numPr>
          <w:ilvl w:val="0"/>
          <w:numId w:val="1"/>
        </w:numPr>
        <w:rPr>
          <w:rFonts w:ascii="Arial" w:hAnsi="Arial" w:cs="Arial"/>
          <w:sz w:val="24"/>
          <w:szCs w:val="24"/>
        </w:rPr>
      </w:pPr>
      <w:r>
        <w:rPr>
          <w:rFonts w:ascii="Arial" w:hAnsi="Arial" w:cs="Arial"/>
          <w:sz w:val="24"/>
          <w:szCs w:val="24"/>
        </w:rPr>
        <w:t>The taskforce discussed options for the assessment template and made suggestions on what should be included. It looked at drafts from Janice and Tawny. The two of them will follow up to create a draft for review at next week’s meeting.</w:t>
      </w:r>
    </w:p>
    <w:p w:rsidR="00AA1839" w:rsidRDefault="00AA1839" w:rsidP="0019525E">
      <w:pPr>
        <w:pStyle w:val="ListParagraph"/>
        <w:numPr>
          <w:ilvl w:val="0"/>
          <w:numId w:val="1"/>
        </w:numPr>
        <w:rPr>
          <w:rFonts w:ascii="Arial" w:hAnsi="Arial" w:cs="Arial"/>
          <w:sz w:val="24"/>
          <w:szCs w:val="24"/>
        </w:rPr>
      </w:pPr>
      <w:r>
        <w:rPr>
          <w:rFonts w:ascii="Arial" w:hAnsi="Arial" w:cs="Arial"/>
          <w:sz w:val="24"/>
          <w:szCs w:val="24"/>
        </w:rPr>
        <w:t>The group briefly discussed governance/leadership issues regarding assessment at LMC. The college president is also pursuing a discussion with the United Faculty regarding TLP leadership. Richard will convene a joint ART/TLP meeting on September 15 in order to continue the discussion.</w:t>
      </w:r>
    </w:p>
    <w:p w:rsidR="005A02A5" w:rsidRDefault="005A02A5" w:rsidP="005A02A5">
      <w:pPr>
        <w:pStyle w:val="ListParagraph"/>
        <w:rPr>
          <w:rFonts w:ascii="Arial" w:hAnsi="Arial" w:cs="Arial"/>
          <w:sz w:val="24"/>
          <w:szCs w:val="24"/>
        </w:rPr>
      </w:pPr>
    </w:p>
    <w:p w:rsidR="005A02A5" w:rsidRDefault="005A02A5" w:rsidP="005A02A5">
      <w:pPr>
        <w:pStyle w:val="ListParagraph"/>
        <w:ind w:left="360"/>
        <w:rPr>
          <w:rFonts w:ascii="Arial" w:hAnsi="Arial" w:cs="Arial"/>
          <w:sz w:val="24"/>
          <w:szCs w:val="24"/>
        </w:rPr>
      </w:pPr>
    </w:p>
    <w:p w:rsidR="005A02A5" w:rsidRDefault="005A02A5" w:rsidP="005A02A5">
      <w:pPr>
        <w:pStyle w:val="ListParagraph"/>
        <w:ind w:left="360"/>
        <w:rPr>
          <w:rFonts w:ascii="Arial" w:hAnsi="Arial" w:cs="Arial"/>
          <w:sz w:val="24"/>
          <w:szCs w:val="24"/>
        </w:rPr>
      </w:pPr>
      <w:r>
        <w:rPr>
          <w:rFonts w:ascii="Arial" w:hAnsi="Arial" w:cs="Arial"/>
          <w:sz w:val="24"/>
          <w:szCs w:val="24"/>
        </w:rPr>
        <w:t>Next meetings:</w:t>
      </w:r>
    </w:p>
    <w:p w:rsidR="005A02A5" w:rsidRDefault="005A02A5" w:rsidP="005A02A5">
      <w:pPr>
        <w:pStyle w:val="ListParagraph"/>
        <w:numPr>
          <w:ilvl w:val="0"/>
          <w:numId w:val="2"/>
        </w:numPr>
        <w:rPr>
          <w:rFonts w:ascii="Arial" w:hAnsi="Arial" w:cs="Arial"/>
          <w:sz w:val="24"/>
          <w:szCs w:val="24"/>
        </w:rPr>
      </w:pPr>
      <w:r>
        <w:rPr>
          <w:rFonts w:ascii="Arial" w:hAnsi="Arial" w:cs="Arial"/>
          <w:sz w:val="24"/>
          <w:szCs w:val="24"/>
        </w:rPr>
        <w:t>TLP/Taskforce joint meeting on September 15, 2:30 pm – 4 pm in room CO-420 (Office of Instruction conference room)</w:t>
      </w:r>
    </w:p>
    <w:p w:rsidR="005A02A5" w:rsidRDefault="005A02A5" w:rsidP="005A02A5">
      <w:pPr>
        <w:pStyle w:val="ListParagraph"/>
        <w:numPr>
          <w:ilvl w:val="0"/>
          <w:numId w:val="2"/>
        </w:numPr>
        <w:rPr>
          <w:rFonts w:ascii="Arial" w:hAnsi="Arial" w:cs="Arial"/>
          <w:sz w:val="24"/>
          <w:szCs w:val="24"/>
        </w:rPr>
      </w:pPr>
      <w:r>
        <w:rPr>
          <w:rFonts w:ascii="Arial" w:hAnsi="Arial" w:cs="Arial"/>
          <w:sz w:val="24"/>
          <w:szCs w:val="24"/>
        </w:rPr>
        <w:t>Taskforce meeting on September 22, 2:30 pm – 4 pm in room C)-420.</w:t>
      </w:r>
    </w:p>
    <w:p w:rsidR="005A02A5" w:rsidRDefault="005A02A5" w:rsidP="005A02A5">
      <w:pPr>
        <w:pStyle w:val="ListParagraph"/>
        <w:rPr>
          <w:rFonts w:ascii="Arial" w:hAnsi="Arial" w:cs="Arial"/>
          <w:sz w:val="24"/>
          <w:szCs w:val="24"/>
        </w:rPr>
      </w:pPr>
    </w:p>
    <w:p w:rsidR="005A02A5" w:rsidRPr="0019525E" w:rsidRDefault="005A02A5" w:rsidP="005A02A5">
      <w:pPr>
        <w:pStyle w:val="ListParagraph"/>
        <w:ind w:left="360"/>
        <w:rPr>
          <w:rFonts w:ascii="Arial" w:hAnsi="Arial" w:cs="Arial"/>
          <w:sz w:val="24"/>
          <w:szCs w:val="24"/>
        </w:rPr>
      </w:pPr>
    </w:p>
    <w:sectPr w:rsidR="005A02A5" w:rsidRPr="0019525E" w:rsidSect="000522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1E00"/>
    <w:multiLevelType w:val="hybridMultilevel"/>
    <w:tmpl w:val="1F103178"/>
    <w:lvl w:ilvl="0" w:tplc="2982D6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59D04998"/>
    <w:multiLevelType w:val="hybridMultilevel"/>
    <w:tmpl w:val="029C5D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525E"/>
    <w:rsid w:val="0005222D"/>
    <w:rsid w:val="0019525E"/>
    <w:rsid w:val="001B38F1"/>
    <w:rsid w:val="00287822"/>
    <w:rsid w:val="005A02A5"/>
    <w:rsid w:val="005E503C"/>
    <w:rsid w:val="00A677A6"/>
    <w:rsid w:val="00AA1839"/>
    <w:rsid w:val="00DF3751"/>
    <w:rsid w:val="00E14E5D"/>
    <w:rsid w:val="00E439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22D"/>
    <w:pPr>
      <w:spacing w:after="200" w:line="276" w:lineRule="auto"/>
    </w:pPr>
    <w:rPr>
      <w:rFonts w:eastAsia="Times New Roman"/>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19525E"/>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Accreditation Response Taskforce</vt:lpstr>
    </vt:vector>
  </TitlesOfParts>
  <Company>Los Medanos College</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Response Taskforce</dc:title>
  <dc:subject/>
  <dc:creator>Los Medanos College</dc:creator>
  <cp:keywords/>
  <dc:description/>
  <cp:lastModifiedBy>Los Medanos College</cp:lastModifiedBy>
  <cp:revision>2</cp:revision>
  <cp:lastPrinted>2009-09-09T15:00:00Z</cp:lastPrinted>
  <dcterms:created xsi:type="dcterms:W3CDTF">2009-09-15T15:55:00Z</dcterms:created>
  <dcterms:modified xsi:type="dcterms:W3CDTF">2009-09-15T15:55:00Z</dcterms:modified>
</cp:coreProperties>
</file>