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1D57C7">
        <w:t>February 24, 2013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6A30B9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  <w:bookmarkStart w:id="0" w:name="_GoBack"/>
      <w:bookmarkEnd w:id="0"/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6A30B9">
        <w:t>08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6A30B9" w:rsidRDefault="009B6BF7" w:rsidP="006A30B9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6A30B9">
        <w:t>President B. Klipp</w:t>
      </w:r>
    </w:p>
    <w:p w:rsidR="006A30B9" w:rsidRDefault="006A30B9" w:rsidP="006A30B9">
      <w:pPr>
        <w:tabs>
          <w:tab w:val="left" w:pos="2899"/>
          <w:tab w:val="left" w:pos="7005"/>
        </w:tabs>
        <w:spacing w:after="0" w:line="240" w:lineRule="auto"/>
      </w:pPr>
      <w:r>
        <w:tab/>
        <w:t>Vice President E. Spilker</w:t>
      </w:r>
      <w:r>
        <w:tab/>
        <w:t>Unexcused</w:t>
      </w:r>
    </w:p>
    <w:p w:rsidR="006A30B9" w:rsidRDefault="006A30B9" w:rsidP="006A30B9">
      <w:pPr>
        <w:tabs>
          <w:tab w:val="left" w:pos="2899"/>
          <w:tab w:val="left" w:pos="7005"/>
        </w:tabs>
        <w:spacing w:after="0" w:line="240" w:lineRule="auto"/>
      </w:pPr>
      <w:r>
        <w:tab/>
        <w:t>Treasurer G. Lopez-Thomas</w:t>
      </w:r>
    </w:p>
    <w:p w:rsidR="006A30B9" w:rsidRDefault="006A30B9" w:rsidP="006A30B9">
      <w:pPr>
        <w:tabs>
          <w:tab w:val="left" w:pos="2899"/>
          <w:tab w:val="left" w:pos="7005"/>
        </w:tabs>
        <w:spacing w:after="0" w:line="240" w:lineRule="auto"/>
      </w:pPr>
      <w:r>
        <w:tab/>
        <w:t>Comm. P.O. R. Washington</w:t>
      </w:r>
      <w:r>
        <w:tab/>
        <w:t>Tardy</w:t>
      </w:r>
    </w:p>
    <w:p w:rsidR="006A30B9" w:rsidRDefault="006A30B9" w:rsidP="006A30B9">
      <w:pPr>
        <w:tabs>
          <w:tab w:val="left" w:pos="2899"/>
          <w:tab w:val="left" w:pos="7005"/>
        </w:tabs>
        <w:spacing w:after="0" w:line="240" w:lineRule="auto"/>
      </w:pPr>
      <w:r>
        <w:tab/>
        <w:t>Comm. C. E. D. Shelbourne</w:t>
      </w:r>
    </w:p>
    <w:p w:rsidR="006A30B9" w:rsidRDefault="006A30B9" w:rsidP="006A30B9">
      <w:pPr>
        <w:tabs>
          <w:tab w:val="left" w:pos="2899"/>
          <w:tab w:val="left" w:pos="7005"/>
        </w:tabs>
        <w:spacing w:after="0" w:line="240" w:lineRule="auto"/>
      </w:pPr>
      <w:r>
        <w:tab/>
        <w:t>Senator C. Tidwell</w:t>
      </w:r>
      <w:r>
        <w:tab/>
      </w:r>
      <w:r>
        <w:tab/>
      </w:r>
      <w:r>
        <w:tab/>
      </w:r>
      <w:r>
        <w:tab/>
      </w:r>
    </w:p>
    <w:p w:rsidR="006A30B9" w:rsidRDefault="006A30B9" w:rsidP="006A30B9">
      <w:pPr>
        <w:tabs>
          <w:tab w:val="left" w:pos="2899"/>
          <w:tab w:val="left" w:pos="7005"/>
        </w:tabs>
        <w:spacing w:after="0" w:line="240" w:lineRule="auto"/>
      </w:pPr>
      <w:r>
        <w:tab/>
        <w:t>Senator Char Tidwell</w:t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6A30B9">
        <w:rPr>
          <w:b/>
          <w:u w:val="single"/>
        </w:rPr>
        <w:t>February 24, 2014</w:t>
      </w:r>
    </w:p>
    <w:p w:rsidR="00565578" w:rsidRDefault="006A30B9" w:rsidP="00EE60F7">
      <w:pPr>
        <w:spacing w:after="0" w:line="240" w:lineRule="auto"/>
      </w:pPr>
      <w:r w:rsidRPr="006A30B9">
        <w:rPr>
          <w:highlight w:val="yellow"/>
        </w:rPr>
        <w:t>Motion to add fund request for A2Mend Conference to today’s agenda and approve amended agenda for February 24, 2014</w:t>
      </w:r>
    </w:p>
    <w:p w:rsidR="00EE60F7" w:rsidRDefault="00EE60F7" w:rsidP="00EE60F7">
      <w:pPr>
        <w:spacing w:after="0" w:line="240" w:lineRule="auto"/>
      </w:pPr>
    </w:p>
    <w:p w:rsidR="00EE60F7" w:rsidRDefault="006A30B9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Senator Char. Tidwell</w:t>
      </w:r>
    </w:p>
    <w:p w:rsidR="00EE60F7" w:rsidRDefault="006A30B9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Senator C. Tidwell</w:t>
      </w:r>
    </w:p>
    <w:p w:rsidR="00EE60F7" w:rsidRDefault="006A30B9" w:rsidP="006A30B9">
      <w:pPr>
        <w:spacing w:after="0" w:line="240" w:lineRule="auto"/>
        <w:rPr>
          <w:highlight w:val="yellow"/>
        </w:rPr>
      </w:pPr>
      <w:r>
        <w:t>Unanimous</w:t>
      </w: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6A30B9">
        <w:rPr>
          <w:b/>
          <w:u w:val="single"/>
        </w:rPr>
        <w:t>February 10, 2014</w:t>
      </w:r>
      <w:r w:rsidR="007D0B57">
        <w:rPr>
          <w:b/>
          <w:u w:val="single"/>
        </w:rPr>
        <w:t xml:space="preserve"> with corrections: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</w:t>
      </w:r>
      <w:r w:rsidR="006A30B9">
        <w:rPr>
          <w:highlight w:val="yellow"/>
        </w:rPr>
        <w:t xml:space="preserve">n to approve amended minutes for </w:t>
      </w:r>
      <w:r w:rsidR="006A30B9" w:rsidRPr="006A30B9">
        <w:rPr>
          <w:highlight w:val="yellow"/>
        </w:rPr>
        <w:t>February 10, 2014</w:t>
      </w:r>
      <w:r w:rsidR="003E261A" w:rsidRPr="006A30B9">
        <w:rPr>
          <w:highlight w:val="yellow"/>
        </w:rPr>
        <w:t>: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6A30B9">
        <w:t>Senator Char Tidwell</w:t>
      </w:r>
    </w:p>
    <w:p w:rsidR="00565578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EE60F7">
        <w:t xml:space="preserve">Senator </w:t>
      </w:r>
      <w:r w:rsidR="006A30B9">
        <w:t>C. Tidwell</w:t>
      </w:r>
    </w:p>
    <w:p w:rsidR="00565578" w:rsidRDefault="006A30B9" w:rsidP="00565578">
      <w:pPr>
        <w:spacing w:after="0" w:line="240" w:lineRule="auto"/>
      </w:pPr>
      <w:r>
        <w:t>Unanimous</w:t>
      </w: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2A5C0E" w:rsidRDefault="00B90536" w:rsidP="002A5C0E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Gary Walker</w:t>
      </w:r>
    </w:p>
    <w:p w:rsidR="00B90536" w:rsidRPr="00B90536" w:rsidRDefault="00B90536" w:rsidP="00B90536">
      <w:pPr>
        <w:pStyle w:val="ListParagraph"/>
        <w:numPr>
          <w:ilvl w:val="0"/>
          <w:numId w:val="25"/>
        </w:numPr>
        <w:spacing w:after="0" w:line="240" w:lineRule="auto"/>
      </w:pPr>
      <w:r w:rsidRPr="00B90536">
        <w:lastRenderedPageBreak/>
        <w:t>Passed around example in College Catalog about the Word “Eligibility” asked that word be defined</w:t>
      </w:r>
    </w:p>
    <w:p w:rsidR="002A5C0E" w:rsidRDefault="002A5C0E" w:rsidP="002A5C0E">
      <w:pPr>
        <w:spacing w:after="0" w:line="240" w:lineRule="auto"/>
      </w:pPr>
    </w:p>
    <w:p w:rsidR="002A5C0E" w:rsidRDefault="006A30B9" w:rsidP="006A30B9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6A30B9">
        <w:rPr>
          <w:b/>
          <w:u w:val="single"/>
        </w:rPr>
        <w:t>Funding Request for A2Mend Conference</w:t>
      </w:r>
      <w:r w:rsidR="00B90536">
        <w:rPr>
          <w:b/>
          <w:u w:val="single"/>
        </w:rPr>
        <w:t xml:space="preserve"> Registration and Travel for students</w:t>
      </w:r>
      <w:r w:rsidRPr="006A30B9">
        <w:rPr>
          <w:b/>
          <w:u w:val="single"/>
        </w:rPr>
        <w:t>:</w:t>
      </w:r>
    </w:p>
    <w:p w:rsidR="00B90536" w:rsidRDefault="00B90536" w:rsidP="00B90536">
      <w:pPr>
        <w:pStyle w:val="ListParagraph"/>
        <w:spacing w:after="0" w:line="240" w:lineRule="auto"/>
        <w:rPr>
          <w:b/>
          <w:u w:val="single"/>
        </w:rPr>
      </w:pPr>
    </w:p>
    <w:p w:rsidR="00B90536" w:rsidRDefault="00B90536" w:rsidP="00B90536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Jeffery Benford</w:t>
      </w:r>
    </w:p>
    <w:p w:rsidR="00B90536" w:rsidRPr="00B90536" w:rsidRDefault="00B90536" w:rsidP="00B90536">
      <w:pPr>
        <w:pStyle w:val="ListParagraph"/>
        <w:numPr>
          <w:ilvl w:val="0"/>
          <w:numId w:val="25"/>
        </w:numPr>
        <w:spacing w:after="0" w:line="240" w:lineRule="auto"/>
      </w:pPr>
      <w:r w:rsidRPr="00B90536">
        <w:t>Gave back ground on the Conference and why it is beneficial for staff and students to attend</w:t>
      </w:r>
    </w:p>
    <w:p w:rsidR="00B90536" w:rsidRPr="00B90536" w:rsidRDefault="00B90536" w:rsidP="00B90536">
      <w:pPr>
        <w:pStyle w:val="ListParagraph"/>
        <w:numPr>
          <w:ilvl w:val="0"/>
          <w:numId w:val="25"/>
        </w:numPr>
        <w:spacing w:after="0" w:line="240" w:lineRule="auto"/>
      </w:pPr>
      <w:r w:rsidRPr="00B90536">
        <w:t>Senators would like to make this a standing line item from Budget</w:t>
      </w:r>
    </w:p>
    <w:p w:rsidR="00B90536" w:rsidRPr="00B90536" w:rsidRDefault="00B90536" w:rsidP="00B90536">
      <w:pPr>
        <w:spacing w:after="0" w:line="240" w:lineRule="auto"/>
      </w:pPr>
      <w:r w:rsidRPr="00B90536">
        <w:rPr>
          <w:highlight w:val="yellow"/>
        </w:rPr>
        <w:t>Motion to Approve A2mend Conference funding request for up to $2,000 from line item 8 and add Conference as standing line item.  Also, students must meet requirements on application and present information they received</w:t>
      </w:r>
    </w:p>
    <w:p w:rsidR="00B90536" w:rsidRDefault="00B90536" w:rsidP="00B90536">
      <w:pPr>
        <w:spacing w:after="0" w:line="240" w:lineRule="auto"/>
      </w:pPr>
    </w:p>
    <w:p w:rsidR="00B90536" w:rsidRDefault="00B90536" w:rsidP="00B90536">
      <w:pPr>
        <w:spacing w:after="0" w:line="240" w:lineRule="auto"/>
      </w:pPr>
      <w:r>
        <w:t>Motion:</w:t>
      </w:r>
      <w:r>
        <w:tab/>
      </w:r>
      <w:r>
        <w:tab/>
      </w:r>
      <w:r>
        <w:tab/>
        <w:t>Senator Char Tidwell</w:t>
      </w:r>
    </w:p>
    <w:p w:rsidR="00B90536" w:rsidRDefault="00B90536" w:rsidP="00B90536">
      <w:pPr>
        <w:spacing w:after="0" w:line="240" w:lineRule="auto"/>
      </w:pPr>
      <w:r>
        <w:t>Second:</w:t>
      </w:r>
      <w:r>
        <w:tab/>
      </w:r>
      <w:r>
        <w:tab/>
      </w:r>
      <w:r>
        <w:tab/>
        <w:t>Comm. P.O. R. Washington</w:t>
      </w:r>
    </w:p>
    <w:p w:rsidR="00B90536" w:rsidRPr="00B90536" w:rsidRDefault="00B90536" w:rsidP="00B90536">
      <w:pPr>
        <w:spacing w:after="0" w:line="240" w:lineRule="auto"/>
      </w:pPr>
      <w:r>
        <w:t>Unanimous</w:t>
      </w:r>
    </w:p>
    <w:p w:rsidR="006A30B9" w:rsidRDefault="006A30B9" w:rsidP="006A30B9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Officer/Senator/Representative Reports:</w:t>
      </w:r>
    </w:p>
    <w:p w:rsidR="00B90536" w:rsidRDefault="00B90536" w:rsidP="00B90536">
      <w:pPr>
        <w:pStyle w:val="ListParagraph"/>
        <w:spacing w:after="0" w:line="240" w:lineRule="auto"/>
        <w:rPr>
          <w:b/>
          <w:u w:val="single"/>
        </w:rPr>
      </w:pPr>
    </w:p>
    <w:p w:rsidR="00B90536" w:rsidRDefault="00B90536" w:rsidP="00B90536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President B. Klipp</w:t>
      </w:r>
    </w:p>
    <w:p w:rsidR="00B90536" w:rsidRPr="008C79EE" w:rsidRDefault="008C79EE" w:rsidP="00B90536">
      <w:pPr>
        <w:pStyle w:val="ListParagraph"/>
        <w:numPr>
          <w:ilvl w:val="0"/>
          <w:numId w:val="26"/>
        </w:numPr>
        <w:spacing w:after="0" w:line="240" w:lineRule="auto"/>
      </w:pPr>
      <w:r w:rsidRPr="008C79EE">
        <w:t>Participated</w:t>
      </w:r>
      <w:r w:rsidR="00B90536" w:rsidRPr="008C79EE">
        <w:t xml:space="preserve"> in Debate tournament on Friday</w:t>
      </w:r>
    </w:p>
    <w:p w:rsidR="00B90536" w:rsidRPr="008C79EE" w:rsidRDefault="00B90536" w:rsidP="00B90536">
      <w:pPr>
        <w:pStyle w:val="ListParagraph"/>
        <w:numPr>
          <w:ilvl w:val="0"/>
          <w:numId w:val="26"/>
        </w:numPr>
        <w:spacing w:after="0" w:line="240" w:lineRule="auto"/>
      </w:pPr>
      <w:r w:rsidRPr="008C79EE">
        <w:t>LMC received 5 speaking awards</w:t>
      </w:r>
    </w:p>
    <w:p w:rsidR="00B90536" w:rsidRPr="008C79EE" w:rsidRDefault="00B90536" w:rsidP="00B90536">
      <w:pPr>
        <w:pStyle w:val="ListParagraph"/>
        <w:numPr>
          <w:ilvl w:val="0"/>
          <w:numId w:val="26"/>
        </w:numPr>
        <w:spacing w:after="0" w:line="240" w:lineRule="auto"/>
      </w:pPr>
      <w:r w:rsidRPr="008C79EE">
        <w:t>Attended Strategic planning committee conference call and will be attending conference call today</w:t>
      </w:r>
    </w:p>
    <w:p w:rsidR="00B90536" w:rsidRDefault="00B90536" w:rsidP="00B90536">
      <w:pPr>
        <w:pStyle w:val="ListParagraph"/>
        <w:spacing w:after="0" w:line="240" w:lineRule="auto"/>
        <w:rPr>
          <w:b/>
          <w:u w:val="single"/>
        </w:rPr>
      </w:pPr>
    </w:p>
    <w:p w:rsidR="00B90536" w:rsidRDefault="00B90536" w:rsidP="008C79EE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Senator Char Tidwell</w:t>
      </w:r>
    </w:p>
    <w:p w:rsidR="00B90536" w:rsidRPr="00B90536" w:rsidRDefault="00B90536" w:rsidP="00B90536">
      <w:pPr>
        <w:pStyle w:val="ListParagraph"/>
        <w:rPr>
          <w:b/>
          <w:u w:val="single"/>
        </w:rPr>
      </w:pPr>
    </w:p>
    <w:p w:rsidR="00B90536" w:rsidRPr="008C79EE" w:rsidRDefault="00B90536" w:rsidP="00B90536">
      <w:pPr>
        <w:pStyle w:val="ListParagraph"/>
        <w:numPr>
          <w:ilvl w:val="0"/>
          <w:numId w:val="26"/>
        </w:numPr>
        <w:spacing w:after="0" w:line="240" w:lineRule="auto"/>
      </w:pPr>
      <w:r w:rsidRPr="008C79EE">
        <w:t xml:space="preserve">Attended </w:t>
      </w:r>
      <w:r w:rsidR="008C79EE" w:rsidRPr="008C79EE">
        <w:t xml:space="preserve">the play </w:t>
      </w:r>
      <w:r w:rsidRPr="008C79EE">
        <w:t>“Fences” put on by the LMC drama department and ga</w:t>
      </w:r>
      <w:r w:rsidR="008C79EE" w:rsidRPr="008C79EE">
        <w:t>ve her review of the play</w:t>
      </w:r>
    </w:p>
    <w:p w:rsidR="008C79EE" w:rsidRPr="008C79EE" w:rsidRDefault="008C79EE" w:rsidP="008C79EE">
      <w:pPr>
        <w:pStyle w:val="ListParagraph"/>
        <w:rPr>
          <w:b/>
          <w:u w:val="single"/>
        </w:rPr>
      </w:pPr>
    </w:p>
    <w:p w:rsidR="008C79EE" w:rsidRDefault="008C79EE" w:rsidP="008C79EE">
      <w:pPr>
        <w:pStyle w:val="ListParagraph"/>
        <w:spacing w:after="0" w:line="240" w:lineRule="auto"/>
        <w:rPr>
          <w:b/>
          <w:u w:val="single"/>
        </w:rPr>
      </w:pPr>
    </w:p>
    <w:p w:rsidR="008C79EE" w:rsidRDefault="008C79EE" w:rsidP="008C79EE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Senator C. Tidwell</w:t>
      </w:r>
    </w:p>
    <w:p w:rsidR="008C79EE" w:rsidRPr="008C79EE" w:rsidRDefault="008C79EE" w:rsidP="008C79EE">
      <w:pPr>
        <w:pStyle w:val="ListParagraph"/>
        <w:numPr>
          <w:ilvl w:val="0"/>
          <w:numId w:val="26"/>
        </w:numPr>
        <w:spacing w:after="0" w:line="240" w:lineRule="auto"/>
      </w:pPr>
      <w:r w:rsidRPr="008C79EE">
        <w:t>Attended the play “Fences”</w:t>
      </w:r>
      <w:r>
        <w:t xml:space="preserve"> </w:t>
      </w:r>
      <w:r w:rsidRPr="008C79EE">
        <w:t>put on by the LMC drama department and gave her review of the play</w:t>
      </w:r>
    </w:p>
    <w:p w:rsidR="008C79EE" w:rsidRPr="008C79EE" w:rsidRDefault="008C79EE" w:rsidP="008C79EE">
      <w:pPr>
        <w:spacing w:after="0" w:line="240" w:lineRule="auto"/>
      </w:pPr>
    </w:p>
    <w:p w:rsidR="008C79EE" w:rsidRDefault="008C79EE" w:rsidP="008C79EE">
      <w:pPr>
        <w:spacing w:after="0" w:line="240" w:lineRule="auto"/>
        <w:ind w:left="720"/>
        <w:rPr>
          <w:b/>
          <w:u w:val="single"/>
        </w:rPr>
      </w:pPr>
      <w:r>
        <w:rPr>
          <w:b/>
          <w:u w:val="single"/>
        </w:rPr>
        <w:t>Comm. P.O. R. Washington</w:t>
      </w:r>
    </w:p>
    <w:p w:rsidR="008C79EE" w:rsidRPr="008C79EE" w:rsidRDefault="008C79EE" w:rsidP="008C79EE">
      <w:pPr>
        <w:pStyle w:val="ListParagraph"/>
        <w:numPr>
          <w:ilvl w:val="0"/>
          <w:numId w:val="26"/>
        </w:numPr>
        <w:spacing w:after="0" w:line="240" w:lineRule="auto"/>
      </w:pPr>
      <w:r w:rsidRPr="008C79EE">
        <w:t>No Report</w:t>
      </w:r>
    </w:p>
    <w:p w:rsidR="008C79EE" w:rsidRDefault="008C79EE" w:rsidP="008C79EE">
      <w:pPr>
        <w:spacing w:after="0" w:line="240" w:lineRule="auto"/>
        <w:rPr>
          <w:b/>
          <w:u w:val="single"/>
        </w:rPr>
      </w:pPr>
    </w:p>
    <w:p w:rsidR="008C79EE" w:rsidRDefault="008C79EE" w:rsidP="008C79EE">
      <w:pPr>
        <w:spacing w:after="0" w:line="240" w:lineRule="auto"/>
        <w:ind w:left="720"/>
        <w:rPr>
          <w:b/>
          <w:u w:val="single"/>
        </w:rPr>
      </w:pPr>
      <w:r>
        <w:rPr>
          <w:b/>
          <w:u w:val="single"/>
        </w:rPr>
        <w:t>Comm. C. E. D. Shelbourne</w:t>
      </w:r>
    </w:p>
    <w:p w:rsidR="008C79EE" w:rsidRDefault="008C79EE" w:rsidP="008C79EE">
      <w:pPr>
        <w:pStyle w:val="ListParagraph"/>
        <w:numPr>
          <w:ilvl w:val="0"/>
          <w:numId w:val="26"/>
        </w:numPr>
        <w:spacing w:after="0" w:line="240" w:lineRule="auto"/>
      </w:pPr>
      <w:r w:rsidRPr="008C79EE">
        <w:t xml:space="preserve">Attended the play “Fences” put on </w:t>
      </w:r>
      <w:r>
        <w:t xml:space="preserve">by </w:t>
      </w:r>
      <w:r w:rsidRPr="008C79EE">
        <w:t>the LMC drama department and gave her review of the play</w:t>
      </w:r>
    </w:p>
    <w:p w:rsidR="008C79EE" w:rsidRDefault="008C79EE" w:rsidP="008C79EE">
      <w:pPr>
        <w:pStyle w:val="ListParagraph"/>
        <w:spacing w:after="0" w:line="240" w:lineRule="auto"/>
      </w:pPr>
    </w:p>
    <w:p w:rsidR="008C79EE" w:rsidRDefault="008C79EE" w:rsidP="008C79EE">
      <w:pPr>
        <w:pStyle w:val="ListParagraph"/>
        <w:spacing w:after="0" w:line="240" w:lineRule="auto"/>
        <w:rPr>
          <w:b/>
          <w:u w:val="single"/>
        </w:rPr>
      </w:pPr>
      <w:r w:rsidRPr="008C79EE">
        <w:rPr>
          <w:b/>
          <w:u w:val="single"/>
        </w:rPr>
        <w:t>Treasurer Gilbert Lopez-Thomas</w:t>
      </w:r>
    </w:p>
    <w:p w:rsidR="008C79EE" w:rsidRDefault="008C79EE" w:rsidP="008C79EE">
      <w:pPr>
        <w:pStyle w:val="ListParagraph"/>
        <w:numPr>
          <w:ilvl w:val="0"/>
          <w:numId w:val="26"/>
        </w:numPr>
        <w:spacing w:after="0" w:line="240" w:lineRule="auto"/>
      </w:pPr>
      <w:r w:rsidRPr="008C79EE">
        <w:t>No Report</w:t>
      </w:r>
    </w:p>
    <w:p w:rsidR="008C79EE" w:rsidRPr="008C79EE" w:rsidRDefault="008C79EE" w:rsidP="008C79EE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8C79EE" w:rsidRPr="0060556A" w:rsidRDefault="008C79EE" w:rsidP="008C79EE">
      <w:pPr>
        <w:pStyle w:val="ListParagraph"/>
        <w:numPr>
          <w:ilvl w:val="0"/>
          <w:numId w:val="26"/>
        </w:numPr>
        <w:spacing w:after="0" w:line="240" w:lineRule="auto"/>
      </w:pPr>
      <w:r w:rsidRPr="0060556A">
        <w:t>Black History Month continues</w:t>
      </w:r>
    </w:p>
    <w:p w:rsidR="008C79EE" w:rsidRPr="0060556A" w:rsidRDefault="008C79EE" w:rsidP="008C79EE">
      <w:pPr>
        <w:pStyle w:val="ListParagraph"/>
        <w:numPr>
          <w:ilvl w:val="0"/>
          <w:numId w:val="26"/>
        </w:numPr>
        <w:spacing w:after="0" w:line="240" w:lineRule="auto"/>
      </w:pPr>
      <w:r w:rsidRPr="0060556A">
        <w:t>Umoja Scholars Black History Month Celebration Tuesday 2/25/14 at 5:30pm</w:t>
      </w:r>
    </w:p>
    <w:p w:rsidR="008C79EE" w:rsidRDefault="0060556A" w:rsidP="008C79EE">
      <w:pPr>
        <w:pStyle w:val="ListParagraph"/>
        <w:numPr>
          <w:ilvl w:val="0"/>
          <w:numId w:val="26"/>
        </w:numPr>
        <w:spacing w:after="0" w:line="240" w:lineRule="auto"/>
      </w:pPr>
      <w:r w:rsidRPr="0060556A">
        <w:lastRenderedPageBreak/>
        <w:t>Black History Month presentations will continue</w:t>
      </w:r>
    </w:p>
    <w:p w:rsidR="0060556A" w:rsidRDefault="0060556A" w:rsidP="008C79EE">
      <w:pPr>
        <w:pStyle w:val="ListParagraph"/>
        <w:numPr>
          <w:ilvl w:val="0"/>
          <w:numId w:val="26"/>
        </w:numPr>
        <w:spacing w:after="0" w:line="240" w:lineRule="auto"/>
      </w:pPr>
      <w:r>
        <w:t>March in March Bus paid for, Spread the Word</w:t>
      </w:r>
    </w:p>
    <w:p w:rsidR="0060556A" w:rsidRDefault="0060556A" w:rsidP="008C79EE">
      <w:pPr>
        <w:pStyle w:val="ListParagraph"/>
        <w:numPr>
          <w:ilvl w:val="0"/>
          <w:numId w:val="26"/>
        </w:numPr>
        <w:spacing w:after="0" w:line="240" w:lineRule="auto"/>
      </w:pPr>
      <w:r>
        <w:t>Chili Cook-Off on March 5, money raised goes to Classified</w:t>
      </w:r>
    </w:p>
    <w:p w:rsidR="0060556A" w:rsidRDefault="0060556A" w:rsidP="008C79EE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Latino Leadership application </w:t>
      </w:r>
    </w:p>
    <w:p w:rsidR="0060556A" w:rsidRDefault="0060556A" w:rsidP="008C79EE">
      <w:pPr>
        <w:pStyle w:val="ListParagraph"/>
        <w:numPr>
          <w:ilvl w:val="0"/>
          <w:numId w:val="26"/>
        </w:numPr>
        <w:spacing w:after="0" w:line="240" w:lineRule="auto"/>
      </w:pPr>
      <w:r>
        <w:t>Region 3 meeting March 15</w:t>
      </w:r>
      <w:r w:rsidRPr="0060556A">
        <w:rPr>
          <w:vertAlign w:val="superscript"/>
        </w:rPr>
        <w:t>th</w:t>
      </w:r>
      <w:r>
        <w:t xml:space="preserve"> attendees will be SSCC, general assembly </w:t>
      </w:r>
    </w:p>
    <w:p w:rsidR="0060556A" w:rsidRDefault="0060556A" w:rsidP="0060556A">
      <w:pPr>
        <w:pStyle w:val="ListParagraph"/>
        <w:numPr>
          <w:ilvl w:val="1"/>
          <w:numId w:val="26"/>
        </w:numPr>
        <w:spacing w:after="0" w:line="240" w:lineRule="auto"/>
      </w:pPr>
      <w:r>
        <w:t>Location in Student Life Office 10:30-12noon</w:t>
      </w:r>
    </w:p>
    <w:p w:rsidR="0060556A" w:rsidRDefault="0060556A" w:rsidP="0060556A">
      <w:pPr>
        <w:pStyle w:val="ListParagraph"/>
        <w:numPr>
          <w:ilvl w:val="0"/>
          <w:numId w:val="26"/>
        </w:numPr>
        <w:spacing w:after="0" w:line="240" w:lineRule="auto"/>
      </w:pPr>
      <w:r>
        <w:t>Bond Measure A needs a representative</w:t>
      </w:r>
    </w:p>
    <w:p w:rsidR="0060556A" w:rsidRDefault="0060556A" w:rsidP="0060556A">
      <w:pPr>
        <w:pStyle w:val="ListParagraph"/>
        <w:numPr>
          <w:ilvl w:val="0"/>
          <w:numId w:val="26"/>
        </w:numPr>
        <w:spacing w:after="0" w:line="240" w:lineRule="auto"/>
      </w:pPr>
      <w:r>
        <w:t>Encourage Senator sign-ups</w:t>
      </w:r>
    </w:p>
    <w:p w:rsidR="0060556A" w:rsidRPr="0060556A" w:rsidRDefault="0060556A" w:rsidP="0060556A">
      <w:pPr>
        <w:pStyle w:val="ListParagraph"/>
        <w:numPr>
          <w:ilvl w:val="0"/>
          <w:numId w:val="26"/>
        </w:numPr>
        <w:spacing w:after="0" w:line="240" w:lineRule="auto"/>
      </w:pPr>
      <w:r>
        <w:t>Encourage March in March Sign-ups</w:t>
      </w:r>
    </w:p>
    <w:p w:rsidR="00B50784" w:rsidRPr="0060556A" w:rsidRDefault="00B50784" w:rsidP="00B50784">
      <w:pPr>
        <w:pStyle w:val="ListParagraph"/>
      </w:pPr>
    </w:p>
    <w:p w:rsidR="00B50784" w:rsidRDefault="00FC103C" w:rsidP="00B50784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Accreditation Retreat</w:t>
      </w:r>
      <w:r w:rsidR="00B50784">
        <w:t>:</w:t>
      </w:r>
    </w:p>
    <w:p w:rsidR="001C407D" w:rsidRDefault="0060556A" w:rsidP="001C407D">
      <w:pPr>
        <w:pStyle w:val="ListParagraph"/>
      </w:pPr>
      <w:r>
        <w:t>Senators went to Accreditation Retreat</w:t>
      </w:r>
    </w:p>
    <w:p w:rsidR="0060556A" w:rsidRDefault="0060556A" w:rsidP="001C407D">
      <w:pPr>
        <w:pStyle w:val="ListParagraph"/>
      </w:pP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FC103C" w:rsidP="009067E0">
      <w:pPr>
        <w:pStyle w:val="ListParagraph"/>
      </w:pPr>
      <w:r>
        <w:t>Meeting adjourned at 1:47pm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37194C"/>
    <w:multiLevelType w:val="hybridMultilevel"/>
    <w:tmpl w:val="08B6AA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8320C3"/>
    <w:multiLevelType w:val="hybridMultilevel"/>
    <w:tmpl w:val="D6540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9"/>
  </w:num>
  <w:num w:numId="8">
    <w:abstractNumId w:val="3"/>
  </w:num>
  <w:num w:numId="9">
    <w:abstractNumId w:val="14"/>
  </w:num>
  <w:num w:numId="10">
    <w:abstractNumId w:val="1"/>
  </w:num>
  <w:num w:numId="11">
    <w:abstractNumId w:val="5"/>
  </w:num>
  <w:num w:numId="12">
    <w:abstractNumId w:val="23"/>
  </w:num>
  <w:num w:numId="13">
    <w:abstractNumId w:val="22"/>
  </w:num>
  <w:num w:numId="14">
    <w:abstractNumId w:val="17"/>
  </w:num>
  <w:num w:numId="15">
    <w:abstractNumId w:val="9"/>
  </w:num>
  <w:num w:numId="16">
    <w:abstractNumId w:val="21"/>
  </w:num>
  <w:num w:numId="17">
    <w:abstractNumId w:val="12"/>
  </w:num>
  <w:num w:numId="18">
    <w:abstractNumId w:val="8"/>
  </w:num>
  <w:num w:numId="19">
    <w:abstractNumId w:val="2"/>
  </w:num>
  <w:num w:numId="20">
    <w:abstractNumId w:val="0"/>
  </w:num>
  <w:num w:numId="21">
    <w:abstractNumId w:val="4"/>
  </w:num>
  <w:num w:numId="22">
    <w:abstractNumId w:val="13"/>
  </w:num>
  <w:num w:numId="23">
    <w:abstractNumId w:val="10"/>
  </w:num>
  <w:num w:numId="24">
    <w:abstractNumId w:val="18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1102A8"/>
    <w:rsid w:val="00113D80"/>
    <w:rsid w:val="00140BD4"/>
    <w:rsid w:val="0019130D"/>
    <w:rsid w:val="001C407D"/>
    <w:rsid w:val="001D57C7"/>
    <w:rsid w:val="002A5C0E"/>
    <w:rsid w:val="002C2A90"/>
    <w:rsid w:val="002C4E28"/>
    <w:rsid w:val="002D09A1"/>
    <w:rsid w:val="002D2F43"/>
    <w:rsid w:val="002E7CA8"/>
    <w:rsid w:val="00344B69"/>
    <w:rsid w:val="00384F2F"/>
    <w:rsid w:val="003E261A"/>
    <w:rsid w:val="00565578"/>
    <w:rsid w:val="005F7345"/>
    <w:rsid w:val="0060556A"/>
    <w:rsid w:val="00695388"/>
    <w:rsid w:val="0069561A"/>
    <w:rsid w:val="006A30B9"/>
    <w:rsid w:val="006D252A"/>
    <w:rsid w:val="007A72DC"/>
    <w:rsid w:val="007D0B57"/>
    <w:rsid w:val="00850D52"/>
    <w:rsid w:val="008769F1"/>
    <w:rsid w:val="008C79EE"/>
    <w:rsid w:val="009067E0"/>
    <w:rsid w:val="009B6BF7"/>
    <w:rsid w:val="009F2EB2"/>
    <w:rsid w:val="00A46AC9"/>
    <w:rsid w:val="00B50784"/>
    <w:rsid w:val="00B90536"/>
    <w:rsid w:val="00BC6248"/>
    <w:rsid w:val="00BD2051"/>
    <w:rsid w:val="00BD5D93"/>
    <w:rsid w:val="00C873AD"/>
    <w:rsid w:val="00CC4E19"/>
    <w:rsid w:val="00D26684"/>
    <w:rsid w:val="00D53F42"/>
    <w:rsid w:val="00E62300"/>
    <w:rsid w:val="00EE60F7"/>
    <w:rsid w:val="00EE7594"/>
    <w:rsid w:val="00F725AE"/>
    <w:rsid w:val="00FC103C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C8F07150-302A-4994-86B7-3249A5DC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Patterson</dc:creator>
  <cp:lastModifiedBy>Lawrence, Demetria</cp:lastModifiedBy>
  <cp:revision>3</cp:revision>
  <dcterms:created xsi:type="dcterms:W3CDTF">2014-02-26T17:02:00Z</dcterms:created>
  <dcterms:modified xsi:type="dcterms:W3CDTF">2014-02-27T20:13:00Z</dcterms:modified>
</cp:coreProperties>
</file>