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3077"/>
        <w:gridCol w:w="2519"/>
        <w:gridCol w:w="1621"/>
        <w:gridCol w:w="1260"/>
        <w:gridCol w:w="4699"/>
      </w:tblGrid>
      <w:tr w:rsidR="007E456C" w:rsidTr="00847DD4">
        <w:tc>
          <w:tcPr>
            <w:tcW w:w="1168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956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15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478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783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7E456C" w:rsidTr="00847DD4">
        <w:tc>
          <w:tcPr>
            <w:tcW w:w="1168" w:type="pct"/>
          </w:tcPr>
          <w:p w:rsidR="001C18DD" w:rsidRDefault="001C18DD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WELCOME!</w:t>
            </w:r>
          </w:p>
          <w:p w:rsidR="002F1E93" w:rsidRDefault="007E456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  <w:r w:rsidR="00675306">
              <w:rPr>
                <w:rFonts w:ascii="Arial" w:hAnsi="Arial" w:cs="Arial"/>
              </w:rPr>
              <w:t xml:space="preserve">: </w:t>
            </w:r>
          </w:p>
          <w:p w:rsidR="00E31D3B" w:rsidRPr="00172A92" w:rsidRDefault="00E31D3B" w:rsidP="00862EF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7E456C" w:rsidRDefault="00336A7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sharing</w:t>
            </w:r>
          </w:p>
        </w:tc>
        <w:tc>
          <w:tcPr>
            <w:tcW w:w="615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478" w:type="pct"/>
          </w:tcPr>
          <w:p w:rsidR="007E456C" w:rsidRDefault="002F1E93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4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3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  <w:tr w:rsidR="007E456C" w:rsidTr="00847DD4">
        <w:trPr>
          <w:trHeight w:val="881"/>
        </w:trPr>
        <w:tc>
          <w:tcPr>
            <w:tcW w:w="1168" w:type="pct"/>
          </w:tcPr>
          <w:p w:rsidR="007E456C" w:rsidRDefault="00336A7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Curricunet Update</w:t>
            </w:r>
          </w:p>
        </w:tc>
        <w:tc>
          <w:tcPr>
            <w:tcW w:w="956" w:type="pct"/>
          </w:tcPr>
          <w:p w:rsidR="007E456C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steps to begin implementation </w:t>
            </w:r>
          </w:p>
        </w:tc>
        <w:tc>
          <w:tcPr>
            <w:tcW w:w="615" w:type="pct"/>
          </w:tcPr>
          <w:p w:rsidR="007E456C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478" w:type="pct"/>
          </w:tcPr>
          <w:p w:rsidR="003A1931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3" w:type="pct"/>
          </w:tcPr>
          <w:p w:rsidR="007E456C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 is out sick today. She will email an update to all.</w:t>
            </w:r>
          </w:p>
          <w:p w:rsidR="00423A40" w:rsidRDefault="00423A4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 will be invited to attend the next chair meeting</w:t>
            </w:r>
            <w:r w:rsidR="003E4BFF">
              <w:rPr>
                <w:rFonts w:ascii="Arial" w:hAnsi="Arial" w:cs="Arial"/>
              </w:rPr>
              <w:t xml:space="preserve"> to discuss implementation.</w:t>
            </w:r>
          </w:p>
        </w:tc>
      </w:tr>
      <w:tr w:rsidR="003A1931" w:rsidTr="00847DD4">
        <w:trPr>
          <w:trHeight w:val="881"/>
        </w:trPr>
        <w:tc>
          <w:tcPr>
            <w:tcW w:w="1168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 2012-13 Update Process</w:t>
            </w:r>
          </w:p>
        </w:tc>
        <w:tc>
          <w:tcPr>
            <w:tcW w:w="956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changes in time for the 2012-13 catalog</w:t>
            </w:r>
          </w:p>
        </w:tc>
        <w:tc>
          <w:tcPr>
            <w:tcW w:w="615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478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83" w:type="pct"/>
          </w:tcPr>
          <w:p w:rsidR="003A1931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 will send out a timeline (similar to schedule building timeline) to all.</w:t>
            </w:r>
          </w:p>
        </w:tc>
      </w:tr>
      <w:tr w:rsidR="007E456C" w:rsidTr="00847DD4">
        <w:trPr>
          <w:trHeight w:val="737"/>
        </w:trPr>
        <w:tc>
          <w:tcPr>
            <w:tcW w:w="1168" w:type="pct"/>
          </w:tcPr>
          <w:p w:rsidR="001C18DD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PSLO and CSLO assessment update</w:t>
            </w:r>
          </w:p>
        </w:tc>
        <w:tc>
          <w:tcPr>
            <w:tcW w:w="956" w:type="pct"/>
          </w:tcPr>
          <w:p w:rsidR="007E456C" w:rsidRPr="003A176A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update and next steps</w:t>
            </w:r>
          </w:p>
        </w:tc>
        <w:tc>
          <w:tcPr>
            <w:tcW w:w="615" w:type="pct"/>
          </w:tcPr>
          <w:p w:rsidR="007E456C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and Christina</w:t>
            </w:r>
          </w:p>
        </w:tc>
        <w:tc>
          <w:tcPr>
            <w:tcW w:w="478" w:type="pct"/>
          </w:tcPr>
          <w:p w:rsidR="003A1931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3" w:type="pct"/>
          </w:tcPr>
          <w:p w:rsidR="007E456C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Christina was not able to attend. </w:t>
            </w:r>
          </w:p>
          <w:p w:rsidR="00847DD4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complete form Cindy gave up and hand in at the next department chair meeting on May 1, 2012. </w:t>
            </w:r>
          </w:p>
          <w:p w:rsidR="00847DD4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8 programs left to upload PSLO assessment.</w:t>
            </w:r>
          </w:p>
          <w:p w:rsidR="00847DD4" w:rsidRDefault="00847DD4" w:rsidP="0014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at 35% for CSLO assessment. We need to be at 66% CSLO assessment by June 1, 2012.  If we don’t make this mark, all courses offered in summer should be assessed to catch up. </w:t>
            </w:r>
          </w:p>
        </w:tc>
      </w:tr>
      <w:tr w:rsidR="00B92360" w:rsidTr="00847DD4">
        <w:trPr>
          <w:trHeight w:val="737"/>
        </w:trPr>
        <w:tc>
          <w:tcPr>
            <w:tcW w:w="1168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of new assessment model</w:t>
            </w:r>
          </w:p>
        </w:tc>
        <w:tc>
          <w:tcPr>
            <w:tcW w:w="956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 and college prepare for assessment next semester</w:t>
            </w:r>
          </w:p>
          <w:p w:rsidR="00B92360" w:rsidRDefault="00B92360" w:rsidP="00336A7C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</w:t>
            </w:r>
          </w:p>
        </w:tc>
        <w:tc>
          <w:tcPr>
            <w:tcW w:w="478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3" w:type="pct"/>
          </w:tcPr>
          <w:p w:rsidR="00B92360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model will be implemented by the Teaching and Learning “Committee”.</w:t>
            </w:r>
          </w:p>
          <w:p w:rsidR="00847DD4" w:rsidRDefault="00847DD4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Invite Curriculum Committee chair to chair meeting in fall to discuss updating course outlines so that TLC and CC are working together. </w:t>
            </w:r>
          </w:p>
        </w:tc>
      </w:tr>
      <w:tr w:rsidR="00B92360" w:rsidTr="00847DD4">
        <w:tc>
          <w:tcPr>
            <w:tcW w:w="1168" w:type="pct"/>
          </w:tcPr>
          <w:p w:rsidR="00B92360" w:rsidRPr="00172A92" w:rsidRDefault="00B92360" w:rsidP="009C2E4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 &amp; LAS Representatives for TLC</w:t>
            </w:r>
          </w:p>
        </w:tc>
        <w:tc>
          <w:tcPr>
            <w:tcW w:w="956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Reps identified</w:t>
            </w:r>
          </w:p>
        </w:tc>
        <w:tc>
          <w:tcPr>
            <w:tcW w:w="615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and Gil</w:t>
            </w:r>
          </w:p>
        </w:tc>
        <w:tc>
          <w:tcPr>
            <w:tcW w:w="478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3" w:type="pct"/>
          </w:tcPr>
          <w:p w:rsidR="00B92360" w:rsidRDefault="00847DD4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 Rep – Anthony Hailey</w:t>
            </w:r>
          </w:p>
          <w:p w:rsidR="00847DD4" w:rsidRDefault="00847DD4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Rep – Scott Cabral</w:t>
            </w:r>
          </w:p>
        </w:tc>
      </w:tr>
      <w:tr w:rsidR="007E456C" w:rsidTr="00847DD4">
        <w:trPr>
          <w:trHeight w:val="431"/>
        </w:trPr>
        <w:tc>
          <w:tcPr>
            <w:tcW w:w="1168" w:type="pct"/>
          </w:tcPr>
          <w:p w:rsidR="007E456C" w:rsidRDefault="00675306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Dept Chair meeting: </w:t>
            </w:r>
            <w:r w:rsidR="008C16CD">
              <w:rPr>
                <w:rFonts w:ascii="Arial" w:hAnsi="Arial" w:cs="Arial"/>
              </w:rPr>
              <w:t>May 1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6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615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478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783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9F1CED">
      <w:pPr>
        <w:jc w:val="center"/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B8" w:rsidRDefault="000732B8" w:rsidP="007E456C">
      <w:pPr>
        <w:spacing w:after="0" w:line="240" w:lineRule="auto"/>
      </w:pPr>
      <w:r>
        <w:separator/>
      </w:r>
    </w:p>
  </w:endnote>
  <w:endnote w:type="continuationSeparator" w:id="1">
    <w:p w:rsidR="000732B8" w:rsidRDefault="000732B8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B8" w:rsidRDefault="000732B8" w:rsidP="007E456C">
      <w:pPr>
        <w:spacing w:after="0" w:line="240" w:lineRule="auto"/>
      </w:pPr>
      <w:r>
        <w:separator/>
      </w:r>
    </w:p>
  </w:footnote>
  <w:footnote w:type="continuationSeparator" w:id="1">
    <w:p w:rsidR="000732B8" w:rsidRDefault="000732B8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8C16CD" w:rsidP="007E456C">
    <w:pPr>
      <w:pStyle w:val="Header"/>
      <w:jc w:val="center"/>
      <w:rPr>
        <w:b/>
      </w:rPr>
    </w:pPr>
    <w:r>
      <w:rPr>
        <w:b/>
      </w:rPr>
      <w:t xml:space="preserve">April </w:t>
    </w:r>
    <w:r w:rsidR="006C1961">
      <w:rPr>
        <w:b/>
      </w:rPr>
      <w:t>10</w:t>
    </w:r>
    <w:r w:rsidR="006C0D19">
      <w:rPr>
        <w:b/>
      </w:rPr>
      <w:t>, 2012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2939"/>
    <w:rsid w:val="00046125"/>
    <w:rsid w:val="000732B8"/>
    <w:rsid w:val="00083164"/>
    <w:rsid w:val="00090883"/>
    <w:rsid w:val="00112EC6"/>
    <w:rsid w:val="00142B3C"/>
    <w:rsid w:val="00163477"/>
    <w:rsid w:val="00172A92"/>
    <w:rsid w:val="001C18DD"/>
    <w:rsid w:val="001D538B"/>
    <w:rsid w:val="0023228B"/>
    <w:rsid w:val="002F1E93"/>
    <w:rsid w:val="002F4B8C"/>
    <w:rsid w:val="00304827"/>
    <w:rsid w:val="00336A7C"/>
    <w:rsid w:val="00383591"/>
    <w:rsid w:val="003A176A"/>
    <w:rsid w:val="003A1931"/>
    <w:rsid w:val="003C3ADD"/>
    <w:rsid w:val="003D1E48"/>
    <w:rsid w:val="003D692F"/>
    <w:rsid w:val="003E4BFF"/>
    <w:rsid w:val="004056E7"/>
    <w:rsid w:val="00423A40"/>
    <w:rsid w:val="00442E56"/>
    <w:rsid w:val="0048605A"/>
    <w:rsid w:val="004F5C31"/>
    <w:rsid w:val="00526912"/>
    <w:rsid w:val="00527C08"/>
    <w:rsid w:val="005344F6"/>
    <w:rsid w:val="00552CA6"/>
    <w:rsid w:val="005B2860"/>
    <w:rsid w:val="005D510D"/>
    <w:rsid w:val="0060479D"/>
    <w:rsid w:val="00627387"/>
    <w:rsid w:val="00675306"/>
    <w:rsid w:val="006B3674"/>
    <w:rsid w:val="006C0D19"/>
    <w:rsid w:val="006C1961"/>
    <w:rsid w:val="006F7951"/>
    <w:rsid w:val="007166DF"/>
    <w:rsid w:val="00785385"/>
    <w:rsid w:val="0078707B"/>
    <w:rsid w:val="007B3889"/>
    <w:rsid w:val="007E456C"/>
    <w:rsid w:val="00811C59"/>
    <w:rsid w:val="008263BD"/>
    <w:rsid w:val="00826455"/>
    <w:rsid w:val="00847DD4"/>
    <w:rsid w:val="00862EFD"/>
    <w:rsid w:val="00883661"/>
    <w:rsid w:val="008B2B32"/>
    <w:rsid w:val="008C16CD"/>
    <w:rsid w:val="008D409B"/>
    <w:rsid w:val="009070FB"/>
    <w:rsid w:val="00980E66"/>
    <w:rsid w:val="0099232A"/>
    <w:rsid w:val="009A3261"/>
    <w:rsid w:val="009F1CED"/>
    <w:rsid w:val="009F7B0E"/>
    <w:rsid w:val="00AC2047"/>
    <w:rsid w:val="00AD3355"/>
    <w:rsid w:val="00B67D1B"/>
    <w:rsid w:val="00B92360"/>
    <w:rsid w:val="00B9538D"/>
    <w:rsid w:val="00BB5675"/>
    <w:rsid w:val="00BE7C62"/>
    <w:rsid w:val="00C5038F"/>
    <w:rsid w:val="00C56B4D"/>
    <w:rsid w:val="00C84B60"/>
    <w:rsid w:val="00CE29DB"/>
    <w:rsid w:val="00D736E8"/>
    <w:rsid w:val="00D74252"/>
    <w:rsid w:val="00D74D8D"/>
    <w:rsid w:val="00E31D3B"/>
    <w:rsid w:val="00EB1CCC"/>
    <w:rsid w:val="00ED6D20"/>
    <w:rsid w:val="00FA4C30"/>
    <w:rsid w:val="00FB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6</cp:revision>
  <cp:lastPrinted>2012-02-07T18:06:00Z</cp:lastPrinted>
  <dcterms:created xsi:type="dcterms:W3CDTF">2012-04-17T01:16:00Z</dcterms:created>
  <dcterms:modified xsi:type="dcterms:W3CDTF">2012-04-17T01:24:00Z</dcterms:modified>
</cp:coreProperties>
</file>