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A2" w:rsidRPr="00457F9C" w:rsidRDefault="006A251B" w:rsidP="00EE08A2">
      <w:pPr>
        <w:jc w:val="center"/>
        <w:rPr>
          <w:rFonts w:ascii="Bodoni MT Black" w:hAnsi="Bodoni MT Black"/>
          <w:b/>
          <w:sz w:val="44"/>
          <w:szCs w:val="44"/>
        </w:rPr>
      </w:pPr>
      <w:bookmarkStart w:id="0" w:name="_GoBack"/>
      <w:bookmarkEnd w:id="0"/>
      <w:r>
        <w:rPr>
          <w:rFonts w:ascii="Bodoni MT Black" w:hAnsi="Bodoni MT Black"/>
          <w:b/>
          <w:sz w:val="44"/>
          <w:szCs w:val="44"/>
        </w:rPr>
        <w:t xml:space="preserve">      </w:t>
      </w:r>
      <w:r w:rsidR="00EE08A2" w:rsidRPr="00457F9C">
        <w:rPr>
          <w:rFonts w:ascii="Bodoni MT Black" w:hAnsi="Bodoni MT Black"/>
          <w:b/>
          <w:sz w:val="44"/>
          <w:szCs w:val="44"/>
        </w:rPr>
        <w:t xml:space="preserve">Associate </w:t>
      </w:r>
      <w:r w:rsidR="00457F9C" w:rsidRPr="00457F9C">
        <w:rPr>
          <w:rFonts w:ascii="Bodoni MT Black" w:hAnsi="Bodoni MT Black"/>
          <w:b/>
          <w:sz w:val="44"/>
          <w:szCs w:val="44"/>
        </w:rPr>
        <w:t>in</w:t>
      </w:r>
      <w:r w:rsidR="00EE08A2" w:rsidRPr="00457F9C">
        <w:rPr>
          <w:rFonts w:ascii="Bodoni MT Black" w:hAnsi="Bodoni MT Black"/>
          <w:b/>
          <w:sz w:val="44"/>
          <w:szCs w:val="44"/>
        </w:rPr>
        <w:t xml:space="preserve"> Arts in </w:t>
      </w:r>
      <w:r w:rsidR="00457F9C" w:rsidRPr="00457F9C">
        <w:rPr>
          <w:rFonts w:ascii="Bodoni MT Black" w:hAnsi="Bodoni MT Black"/>
          <w:b/>
          <w:sz w:val="44"/>
          <w:szCs w:val="44"/>
        </w:rPr>
        <w:t xml:space="preserve">Music for </w:t>
      </w:r>
      <w:r w:rsidR="00EE08A2" w:rsidRPr="00457F9C">
        <w:rPr>
          <w:rFonts w:ascii="Bodoni MT Black" w:hAnsi="Bodoni MT Black"/>
          <w:b/>
          <w:sz w:val="44"/>
          <w:szCs w:val="44"/>
        </w:rPr>
        <w:t xml:space="preserve">Transfer </w:t>
      </w:r>
    </w:p>
    <w:p w:rsidR="00EE08A2" w:rsidRPr="00EE08A2" w:rsidRDefault="006A251B" w:rsidP="00F60516">
      <w:pPr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              </w:t>
      </w:r>
      <w:r w:rsidR="00EE08A2" w:rsidRPr="00EE08A2">
        <w:rPr>
          <w:rFonts w:asciiTheme="majorHAnsi" w:hAnsiTheme="majorHAnsi"/>
          <w:b/>
          <w:i/>
          <w:sz w:val="32"/>
          <w:szCs w:val="32"/>
        </w:rPr>
        <w:t>Statement of Program Goals and Objectives</w:t>
      </w:r>
    </w:p>
    <w:p w:rsidR="00EE08A2" w:rsidRDefault="00C1638F" w:rsidP="00F60516">
      <w:pPr>
        <w:pStyle w:val="ListParagraph"/>
        <w:ind w:left="1440"/>
        <w:jc w:val="both"/>
        <w:rPr>
          <w:b/>
        </w:rPr>
      </w:pPr>
      <w:r w:rsidRPr="00C1638F">
        <w:rPr>
          <w:sz w:val="24"/>
          <w:szCs w:val="24"/>
        </w:rPr>
        <w:t xml:space="preserve">The Los </w:t>
      </w:r>
      <w:proofErr w:type="spellStart"/>
      <w:r w:rsidRPr="00C1638F">
        <w:rPr>
          <w:sz w:val="24"/>
          <w:szCs w:val="24"/>
        </w:rPr>
        <w:t>Medanos</w:t>
      </w:r>
      <w:proofErr w:type="spellEnd"/>
      <w:r w:rsidRPr="00C1638F">
        <w:rPr>
          <w:sz w:val="24"/>
          <w:szCs w:val="24"/>
        </w:rPr>
        <w:t xml:space="preserve"> Music</w:t>
      </w:r>
      <w:r w:rsidR="00F60516">
        <w:rPr>
          <w:sz w:val="24"/>
          <w:szCs w:val="24"/>
        </w:rPr>
        <w:t xml:space="preserve"> Department</w:t>
      </w:r>
      <w:r w:rsidRPr="00C1638F">
        <w:rPr>
          <w:sz w:val="24"/>
          <w:szCs w:val="24"/>
        </w:rPr>
        <w:t xml:space="preserve"> courses and curric</w:t>
      </w:r>
      <w:r>
        <w:rPr>
          <w:sz w:val="24"/>
          <w:szCs w:val="24"/>
        </w:rPr>
        <w:t>ula</w:t>
      </w:r>
      <w:r w:rsidRPr="00C1638F">
        <w:rPr>
          <w:sz w:val="24"/>
          <w:szCs w:val="24"/>
        </w:rPr>
        <w:t xml:space="preserve"> are designed to fulfill a wide range of student </w:t>
      </w:r>
      <w:r>
        <w:rPr>
          <w:sz w:val="24"/>
          <w:szCs w:val="24"/>
        </w:rPr>
        <w:t>goals</w:t>
      </w:r>
      <w:r w:rsidR="00F60516">
        <w:rPr>
          <w:sz w:val="24"/>
          <w:szCs w:val="24"/>
        </w:rPr>
        <w:t xml:space="preserve"> and learning outcomes</w:t>
      </w:r>
      <w:r>
        <w:rPr>
          <w:sz w:val="24"/>
          <w:szCs w:val="24"/>
        </w:rPr>
        <w:t xml:space="preserve">. The department provides both professional strength and liberal arts breadth, developing musical and intellectual excellence and sensitivity. The </w:t>
      </w:r>
      <w:r w:rsidR="00F60516">
        <w:rPr>
          <w:sz w:val="24"/>
          <w:szCs w:val="24"/>
        </w:rPr>
        <w:t xml:space="preserve">LMC </w:t>
      </w:r>
      <w:r>
        <w:rPr>
          <w:sz w:val="24"/>
          <w:szCs w:val="24"/>
        </w:rPr>
        <w:t>Music major receive</w:t>
      </w:r>
      <w:r w:rsidR="00F60516">
        <w:rPr>
          <w:sz w:val="24"/>
          <w:szCs w:val="24"/>
        </w:rPr>
        <w:t>s</w:t>
      </w:r>
      <w:r>
        <w:rPr>
          <w:sz w:val="24"/>
          <w:szCs w:val="24"/>
        </w:rPr>
        <w:t xml:space="preserve"> intense training for professional careers in music such as professional musicians, private studio applied instructors, songwriters, musical directors and performers. </w:t>
      </w:r>
      <w:r>
        <w:t xml:space="preserve">The music program is design to allow for maximum development of specialized skills in particular musical areas of interest. </w:t>
      </w:r>
      <w:r w:rsidR="00F60516">
        <w:t xml:space="preserve">The LMC music major </w:t>
      </w:r>
      <w:r>
        <w:t>perform</w:t>
      </w:r>
      <w:r w:rsidR="006A251B">
        <w:t>s</w:t>
      </w:r>
      <w:r>
        <w:t xml:space="preserve"> a wide variety of repertoire which includes classical, jazz, musical theatre, gospel, country, rhythm &amp; blues and current popular music</w:t>
      </w:r>
      <w:r w:rsidRPr="008325CA">
        <w:rPr>
          <w:b/>
        </w:rPr>
        <w:t>.</w:t>
      </w:r>
    </w:p>
    <w:p w:rsidR="00DD17F8" w:rsidRDefault="00DD17F8" w:rsidP="00F60516">
      <w:pPr>
        <w:pStyle w:val="ListParagraph"/>
        <w:ind w:left="1440"/>
        <w:jc w:val="both"/>
        <w:rPr>
          <w:b/>
        </w:rPr>
      </w:pPr>
    </w:p>
    <w:p w:rsidR="00DD17F8" w:rsidRDefault="00DD17F8" w:rsidP="00F60516">
      <w:pPr>
        <w:pStyle w:val="ListParagraph"/>
        <w:ind w:left="1440"/>
        <w:jc w:val="both"/>
        <w:rPr>
          <w:sz w:val="24"/>
          <w:szCs w:val="24"/>
        </w:rPr>
      </w:pPr>
    </w:p>
    <w:p w:rsidR="00DD17F8" w:rsidRDefault="00DD17F8" w:rsidP="00DD17F8">
      <w:pPr>
        <w:pStyle w:val="ListParagraph"/>
        <w:ind w:left="1440"/>
        <w:jc w:val="center"/>
        <w:rPr>
          <w:b/>
          <w:sz w:val="32"/>
          <w:szCs w:val="32"/>
        </w:rPr>
      </w:pPr>
      <w:r w:rsidRPr="00DD17F8">
        <w:rPr>
          <w:b/>
          <w:sz w:val="32"/>
          <w:szCs w:val="32"/>
        </w:rPr>
        <w:t>Catalog Description</w:t>
      </w:r>
    </w:p>
    <w:p w:rsidR="00DD17F8" w:rsidRDefault="00DD17F8" w:rsidP="00DD17F8">
      <w:pPr>
        <w:pStyle w:val="ListParagraph"/>
        <w:ind w:left="1440"/>
        <w:jc w:val="center"/>
        <w:rPr>
          <w:b/>
          <w:sz w:val="32"/>
          <w:szCs w:val="32"/>
        </w:rPr>
      </w:pPr>
    </w:p>
    <w:p w:rsidR="00EE08A2" w:rsidRDefault="00DD17F8" w:rsidP="005D6E28">
      <w:pPr>
        <w:pStyle w:val="ListParagraph"/>
        <w:ind w:left="1440"/>
        <w:rPr>
          <w:sz w:val="24"/>
          <w:szCs w:val="24"/>
        </w:rPr>
      </w:pPr>
      <w:r w:rsidRPr="00F64A1D">
        <w:rPr>
          <w:sz w:val="24"/>
          <w:szCs w:val="24"/>
        </w:rPr>
        <w:t>The Associate in Arts degree in Music for Transfer</w:t>
      </w:r>
      <w:r w:rsidR="00FF40DC">
        <w:rPr>
          <w:sz w:val="24"/>
          <w:szCs w:val="24"/>
        </w:rPr>
        <w:t xml:space="preserve"> (AAT) </w:t>
      </w:r>
      <w:r w:rsidRPr="00F64A1D">
        <w:rPr>
          <w:sz w:val="24"/>
          <w:szCs w:val="24"/>
        </w:rPr>
        <w:t xml:space="preserve">at Los </w:t>
      </w:r>
      <w:proofErr w:type="spellStart"/>
      <w:r w:rsidRPr="00F64A1D">
        <w:rPr>
          <w:sz w:val="24"/>
          <w:szCs w:val="24"/>
        </w:rPr>
        <w:t>Medanos</w:t>
      </w:r>
      <w:proofErr w:type="spellEnd"/>
      <w:r w:rsidRPr="00F64A1D">
        <w:rPr>
          <w:sz w:val="24"/>
          <w:szCs w:val="24"/>
        </w:rPr>
        <w:t xml:space="preserve"> College (LMC)</w:t>
      </w:r>
      <w:r w:rsidR="0034579B">
        <w:rPr>
          <w:sz w:val="24"/>
          <w:szCs w:val="24"/>
        </w:rPr>
        <w:t xml:space="preserve">, </w:t>
      </w:r>
      <w:r w:rsidR="0034579B" w:rsidRPr="00F64A1D">
        <w:rPr>
          <w:sz w:val="24"/>
          <w:szCs w:val="24"/>
        </w:rPr>
        <w:t>offers</w:t>
      </w:r>
      <w:r w:rsidRPr="00F64A1D">
        <w:rPr>
          <w:sz w:val="24"/>
          <w:szCs w:val="24"/>
        </w:rPr>
        <w:t xml:space="preserve"> students the opportunity to acquire the basic skills and music education needed as preparation for c</w:t>
      </w:r>
      <w:r w:rsidR="00F64A1D" w:rsidRPr="00F64A1D">
        <w:rPr>
          <w:sz w:val="24"/>
          <w:szCs w:val="24"/>
        </w:rPr>
        <w:t xml:space="preserve">areers in music and further study to complete a </w:t>
      </w:r>
      <w:r w:rsidR="0034579B" w:rsidRPr="00F64A1D">
        <w:rPr>
          <w:sz w:val="24"/>
          <w:szCs w:val="24"/>
        </w:rPr>
        <w:t>Bachelor of Arts</w:t>
      </w:r>
      <w:r w:rsidR="00544C98">
        <w:rPr>
          <w:sz w:val="24"/>
          <w:szCs w:val="24"/>
        </w:rPr>
        <w:t xml:space="preserve"> degree in music</w:t>
      </w:r>
      <w:r w:rsidR="00F64A1D" w:rsidRPr="00F64A1D">
        <w:rPr>
          <w:sz w:val="24"/>
          <w:szCs w:val="24"/>
        </w:rPr>
        <w:t xml:space="preserve">. </w:t>
      </w:r>
      <w:r w:rsidR="00F64A1D">
        <w:rPr>
          <w:sz w:val="24"/>
          <w:szCs w:val="24"/>
        </w:rPr>
        <w:t xml:space="preserve">The </w:t>
      </w:r>
      <w:r w:rsidR="00FF40DC">
        <w:rPr>
          <w:sz w:val="24"/>
          <w:szCs w:val="24"/>
        </w:rPr>
        <w:t>AAT</w:t>
      </w:r>
      <w:r w:rsidR="00F64A1D">
        <w:rPr>
          <w:sz w:val="24"/>
          <w:szCs w:val="24"/>
        </w:rPr>
        <w:t xml:space="preserve"> Arts degree in Music meets lower division standards and requirements for transfer to CSU and various other colleges, universities and music </w:t>
      </w:r>
      <w:r w:rsidR="0034579B">
        <w:rPr>
          <w:sz w:val="24"/>
          <w:szCs w:val="24"/>
        </w:rPr>
        <w:t>conservatories that</w:t>
      </w:r>
      <w:r w:rsidR="00F64A1D">
        <w:rPr>
          <w:sz w:val="24"/>
          <w:szCs w:val="24"/>
        </w:rPr>
        <w:t xml:space="preserve"> </w:t>
      </w:r>
      <w:r w:rsidR="0034579B">
        <w:rPr>
          <w:sz w:val="24"/>
          <w:szCs w:val="24"/>
        </w:rPr>
        <w:t>offer</w:t>
      </w:r>
      <w:r w:rsidR="00F64A1D">
        <w:rPr>
          <w:sz w:val="24"/>
          <w:szCs w:val="24"/>
        </w:rPr>
        <w:t xml:space="preserve"> </w:t>
      </w:r>
      <w:r w:rsidR="0034579B">
        <w:rPr>
          <w:sz w:val="24"/>
          <w:szCs w:val="24"/>
        </w:rPr>
        <w:t>the Bachelor of Arts</w:t>
      </w:r>
      <w:r w:rsidR="00F64A1D">
        <w:rPr>
          <w:sz w:val="24"/>
          <w:szCs w:val="24"/>
        </w:rPr>
        <w:t xml:space="preserve"> degree</w:t>
      </w:r>
      <w:r w:rsidR="00544C98">
        <w:rPr>
          <w:sz w:val="24"/>
          <w:szCs w:val="24"/>
        </w:rPr>
        <w:t xml:space="preserve"> in music</w:t>
      </w:r>
      <w:r w:rsidR="00F64A1D">
        <w:rPr>
          <w:sz w:val="24"/>
          <w:szCs w:val="24"/>
        </w:rPr>
        <w:t xml:space="preserve">. This program is design for students who plan to complete a bachelor’s degree in a similar major at a CSU campus. </w:t>
      </w:r>
      <w:r w:rsidR="00F64A1D" w:rsidRPr="00FF40DC">
        <w:rPr>
          <w:rFonts w:ascii="Lucida Calligraphy" w:hAnsi="Lucida Calligraphy"/>
          <w:b/>
          <w:i/>
          <w:sz w:val="24"/>
          <w:szCs w:val="24"/>
        </w:rPr>
        <w:t xml:space="preserve">Students completing this degree are guaranteed admission to the CSU system, but not a particular campus </w:t>
      </w:r>
      <w:r w:rsidR="00457F9C" w:rsidRPr="00FF40DC">
        <w:rPr>
          <w:rFonts w:ascii="Lucida Calligraphy" w:hAnsi="Lucida Calligraphy"/>
          <w:b/>
          <w:i/>
          <w:sz w:val="24"/>
          <w:szCs w:val="24"/>
        </w:rPr>
        <w:t>or major</w:t>
      </w:r>
      <w:r w:rsidR="00F64A1D" w:rsidRPr="00FF40DC">
        <w:rPr>
          <w:rFonts w:ascii="Lucida Calligraphy" w:hAnsi="Lucida Calligraphy"/>
          <w:b/>
          <w:i/>
          <w:sz w:val="24"/>
          <w:szCs w:val="24"/>
        </w:rPr>
        <w:t>.</w:t>
      </w:r>
      <w:r w:rsidR="00F64A1D">
        <w:rPr>
          <w:sz w:val="24"/>
          <w:szCs w:val="24"/>
        </w:rPr>
        <w:t xml:space="preserve"> Please refer to the LMC catalog for more details regarding this admission guarantee. </w:t>
      </w:r>
    </w:p>
    <w:p w:rsidR="00457F9C" w:rsidRPr="005D6E28" w:rsidRDefault="00457F9C" w:rsidP="00F6051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6E28">
        <w:rPr>
          <w:b/>
          <w:sz w:val="24"/>
          <w:szCs w:val="24"/>
        </w:rPr>
        <w:t>Major Requirements:</w:t>
      </w:r>
      <w:r w:rsidRPr="005D6E28">
        <w:rPr>
          <w:b/>
          <w:sz w:val="24"/>
          <w:szCs w:val="24"/>
        </w:rPr>
        <w:tab/>
      </w:r>
      <w:r w:rsidRPr="005D6E28">
        <w:rPr>
          <w:b/>
          <w:sz w:val="24"/>
          <w:szCs w:val="24"/>
        </w:rPr>
        <w:tab/>
      </w:r>
      <w:r w:rsidRPr="005D6E28">
        <w:rPr>
          <w:b/>
          <w:sz w:val="24"/>
          <w:szCs w:val="24"/>
        </w:rPr>
        <w:tab/>
      </w:r>
      <w:r w:rsidRPr="005D6E28">
        <w:rPr>
          <w:b/>
          <w:sz w:val="24"/>
          <w:szCs w:val="24"/>
        </w:rPr>
        <w:tab/>
      </w:r>
      <w:r w:rsidRPr="005D6E28">
        <w:rPr>
          <w:b/>
          <w:sz w:val="24"/>
          <w:szCs w:val="24"/>
        </w:rPr>
        <w:tab/>
      </w:r>
      <w:r w:rsidRPr="005D6E28">
        <w:rPr>
          <w:b/>
          <w:sz w:val="24"/>
          <w:szCs w:val="24"/>
        </w:rPr>
        <w:tab/>
      </w:r>
      <w:r w:rsidRPr="005D6E28">
        <w:rPr>
          <w:b/>
          <w:sz w:val="24"/>
          <w:szCs w:val="24"/>
        </w:rPr>
        <w:tab/>
      </w:r>
      <w:r w:rsidR="00FF40DC">
        <w:rPr>
          <w:b/>
          <w:sz w:val="24"/>
          <w:szCs w:val="24"/>
        </w:rPr>
        <w:t xml:space="preserve">        </w:t>
      </w:r>
      <w:r w:rsidRPr="005D6E28">
        <w:rPr>
          <w:b/>
          <w:sz w:val="24"/>
          <w:szCs w:val="24"/>
        </w:rPr>
        <w:t>Units</w:t>
      </w:r>
    </w:p>
    <w:p w:rsidR="00457F9C" w:rsidRDefault="00457F9C" w:rsidP="005D6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MUSIC - 15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Basic Music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br/>
        <w:t xml:space="preserve">                        MUSIC - 16                  Music Theory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MUSIC - 17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Music Theory II: Tonal Harmony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MUSIC </w:t>
      </w:r>
      <w:r w:rsidR="005D6E28">
        <w:rPr>
          <w:sz w:val="24"/>
          <w:szCs w:val="24"/>
        </w:rPr>
        <w:t xml:space="preserve"> - </w:t>
      </w: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Music Theory III: Chromatic Harmony</w:t>
      </w:r>
      <w:r w:rsidR="005D6E28">
        <w:rPr>
          <w:sz w:val="24"/>
          <w:szCs w:val="24"/>
        </w:rPr>
        <w:t xml:space="preserve">     </w:t>
      </w:r>
      <w:r w:rsidR="005D6E28">
        <w:rPr>
          <w:sz w:val="24"/>
          <w:szCs w:val="24"/>
        </w:rPr>
        <w:tab/>
      </w:r>
      <w:r w:rsidR="005D6E28">
        <w:rPr>
          <w:sz w:val="24"/>
          <w:szCs w:val="24"/>
        </w:rPr>
        <w:tab/>
        <w:t>4</w:t>
      </w:r>
    </w:p>
    <w:p w:rsidR="005D6E28" w:rsidRDefault="005D6E28" w:rsidP="00F60516">
      <w:pPr>
        <w:jc w:val="both"/>
        <w:rPr>
          <w:sz w:val="24"/>
          <w:szCs w:val="24"/>
        </w:rPr>
      </w:pPr>
    </w:p>
    <w:p w:rsidR="005D6E28" w:rsidRDefault="005D6E28" w:rsidP="005D6E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MUSIC </w:t>
      </w:r>
      <w:r w:rsidR="00070AF9">
        <w:rPr>
          <w:sz w:val="24"/>
          <w:szCs w:val="24"/>
        </w:rPr>
        <w:t>-</w:t>
      </w:r>
      <w:r>
        <w:rPr>
          <w:sz w:val="24"/>
          <w:szCs w:val="24"/>
        </w:rPr>
        <w:t xml:space="preserve">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Musicianship I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       MUSIC </w:t>
      </w:r>
      <w:r w:rsidR="00070AF9">
        <w:rPr>
          <w:sz w:val="24"/>
          <w:szCs w:val="24"/>
        </w:rPr>
        <w:t>-</w:t>
      </w: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Musicianship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       MUSIC </w:t>
      </w:r>
      <w:r w:rsidR="00070AF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Private Lessons Practicum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(2 semester </w:t>
      </w:r>
      <w:r w:rsidR="0034579B">
        <w:rPr>
          <w:sz w:val="24"/>
          <w:szCs w:val="24"/>
        </w:rPr>
        <w:t>minimum</w:t>
      </w:r>
      <w:r>
        <w:rPr>
          <w:sz w:val="24"/>
          <w:szCs w:val="24"/>
        </w:rPr>
        <w:t>)</w:t>
      </w:r>
    </w:p>
    <w:p w:rsidR="005D6E28" w:rsidRDefault="005D6E28" w:rsidP="005D6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Plus </w:t>
      </w:r>
      <w:r w:rsidR="005913A4">
        <w:rPr>
          <w:sz w:val="24"/>
          <w:szCs w:val="24"/>
        </w:rPr>
        <w:t>at least</w:t>
      </w:r>
      <w:r>
        <w:rPr>
          <w:sz w:val="24"/>
          <w:szCs w:val="24"/>
        </w:rPr>
        <w:t xml:space="preserve"> </w:t>
      </w:r>
      <w:r w:rsidR="005913A4">
        <w:rPr>
          <w:sz w:val="24"/>
          <w:szCs w:val="24"/>
        </w:rPr>
        <w:t>4-</w:t>
      </w:r>
      <w:r>
        <w:rPr>
          <w:sz w:val="24"/>
          <w:szCs w:val="24"/>
        </w:rPr>
        <w:t>7 units from:</w:t>
      </w:r>
    </w:p>
    <w:p w:rsidR="005D6E28" w:rsidRDefault="005D6E28" w:rsidP="005D6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MUSIC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Baroque Ensemble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MUSIC 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Concert Band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MUSIC 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College Chorus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070AF9">
        <w:rPr>
          <w:sz w:val="24"/>
          <w:szCs w:val="24"/>
        </w:rPr>
        <w:br/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  <w:t>MUSIC 66</w:t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  <w:t>Gospel Chorus</w:t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  <w:t>1.5</w:t>
      </w:r>
      <w:r w:rsidR="00070AF9">
        <w:rPr>
          <w:sz w:val="24"/>
          <w:szCs w:val="24"/>
        </w:rPr>
        <w:br/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  <w:t>MUSIC 70-74</w:t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  <w:t>Jazz Studios</w:t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  <w:t>2</w:t>
      </w:r>
      <w:r w:rsidR="00070AF9">
        <w:rPr>
          <w:sz w:val="24"/>
          <w:szCs w:val="24"/>
        </w:rPr>
        <w:br/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  <w:t>MUSIC 77</w:t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  <w:t>Chamber Chorale</w:t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  <w:t>2</w:t>
      </w:r>
      <w:r w:rsidR="00070AF9">
        <w:rPr>
          <w:sz w:val="24"/>
          <w:szCs w:val="24"/>
        </w:rPr>
        <w:br/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  <w:t>MUSIC 82</w:t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  <w:t>Intermediate Improvisation Jazz Workshop</w:t>
      </w:r>
      <w:r w:rsidR="00070AF9">
        <w:rPr>
          <w:sz w:val="24"/>
          <w:szCs w:val="24"/>
        </w:rPr>
        <w:tab/>
      </w:r>
      <w:r w:rsidR="00070AF9">
        <w:rPr>
          <w:sz w:val="24"/>
          <w:szCs w:val="24"/>
        </w:rPr>
        <w:tab/>
        <w:t>2</w:t>
      </w:r>
    </w:p>
    <w:p w:rsidR="00070AF9" w:rsidRDefault="00070AF9" w:rsidP="005D6E28">
      <w:pPr>
        <w:jc w:val="both"/>
        <w:rPr>
          <w:sz w:val="24"/>
          <w:szCs w:val="24"/>
        </w:rPr>
      </w:pPr>
    </w:p>
    <w:p w:rsidR="00070AF9" w:rsidRPr="00070AF9" w:rsidRDefault="00070AF9" w:rsidP="005D6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Total Units for the Major: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3A4">
        <w:rPr>
          <w:sz w:val="24"/>
          <w:szCs w:val="24"/>
        </w:rPr>
        <w:t>25-28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0AF9">
        <w:rPr>
          <w:sz w:val="24"/>
          <w:szCs w:val="24"/>
          <w:u w:val="single"/>
        </w:rPr>
        <w:t>General Education for the –CSUGE or IGETC</w:t>
      </w:r>
      <w:r w:rsidRPr="00070AF9">
        <w:rPr>
          <w:sz w:val="24"/>
          <w:szCs w:val="24"/>
          <w:u w:val="single"/>
        </w:rPr>
        <w:tab/>
      </w:r>
      <w:r w:rsidRPr="00070AF9">
        <w:rPr>
          <w:sz w:val="24"/>
          <w:szCs w:val="24"/>
          <w:u w:val="single"/>
        </w:rPr>
        <w:tab/>
      </w:r>
      <w:r w:rsidRPr="00070AF9">
        <w:rPr>
          <w:sz w:val="24"/>
          <w:szCs w:val="24"/>
          <w:u w:val="single"/>
        </w:rPr>
        <w:tab/>
      </w:r>
      <w:r w:rsidRPr="00070AF9">
        <w:rPr>
          <w:sz w:val="24"/>
          <w:szCs w:val="24"/>
          <w:u w:val="single"/>
        </w:rPr>
        <w:tab/>
      </w:r>
      <w:r w:rsidRPr="00070AF9">
        <w:rPr>
          <w:sz w:val="24"/>
          <w:szCs w:val="24"/>
          <w:u w:val="single"/>
        </w:rPr>
        <w:tab/>
        <w:t>32</w:t>
      </w:r>
      <w:r>
        <w:rPr>
          <w:sz w:val="24"/>
          <w:szCs w:val="24"/>
          <w:u w:val="single"/>
        </w:rPr>
        <w:br/>
      </w:r>
      <w:r w:rsidRPr="00070AF9">
        <w:rPr>
          <w:sz w:val="24"/>
          <w:szCs w:val="24"/>
        </w:rPr>
        <w:tab/>
      </w:r>
      <w:r w:rsidRPr="00070AF9">
        <w:rPr>
          <w:sz w:val="24"/>
          <w:szCs w:val="24"/>
        </w:rPr>
        <w:tab/>
      </w:r>
      <w:r>
        <w:rPr>
          <w:sz w:val="24"/>
          <w:szCs w:val="24"/>
        </w:rPr>
        <w:t>Total Units: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</w:p>
    <w:p w:rsidR="00070AF9" w:rsidRPr="00070AF9" w:rsidRDefault="00070AF9" w:rsidP="005D6E28">
      <w:pPr>
        <w:jc w:val="both"/>
        <w:rPr>
          <w:sz w:val="24"/>
          <w:szCs w:val="24"/>
          <w:u w:val="single"/>
        </w:rPr>
      </w:pPr>
    </w:p>
    <w:p w:rsidR="00070AF9" w:rsidRDefault="00070AF9" w:rsidP="005D6E28">
      <w:pPr>
        <w:jc w:val="both"/>
        <w:rPr>
          <w:sz w:val="24"/>
          <w:szCs w:val="24"/>
        </w:rPr>
      </w:pPr>
    </w:p>
    <w:p w:rsidR="00070AF9" w:rsidRDefault="00070AF9" w:rsidP="005D6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0AF9" w:rsidRDefault="00070AF9" w:rsidP="005D6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0AF9" w:rsidRDefault="00070AF9" w:rsidP="005D6E28">
      <w:pPr>
        <w:jc w:val="both"/>
        <w:rPr>
          <w:sz w:val="24"/>
          <w:szCs w:val="24"/>
        </w:rPr>
      </w:pPr>
    </w:p>
    <w:p w:rsidR="005D6E28" w:rsidRDefault="005D6E28" w:rsidP="005D6E28">
      <w:pPr>
        <w:jc w:val="both"/>
        <w:rPr>
          <w:sz w:val="24"/>
          <w:szCs w:val="24"/>
        </w:rPr>
      </w:pPr>
    </w:p>
    <w:p w:rsidR="005D6E28" w:rsidRDefault="005D6E28" w:rsidP="005D6E28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    </w:t>
      </w:r>
    </w:p>
    <w:p w:rsidR="005D6E28" w:rsidRDefault="005D6E28" w:rsidP="005D6E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6E28" w:rsidRDefault="005D6E28" w:rsidP="00F60516">
      <w:pPr>
        <w:jc w:val="both"/>
        <w:rPr>
          <w:sz w:val="24"/>
          <w:szCs w:val="24"/>
        </w:rPr>
      </w:pPr>
    </w:p>
    <w:p w:rsidR="00457F9C" w:rsidRDefault="00457F9C" w:rsidP="00F60516">
      <w:pPr>
        <w:jc w:val="both"/>
        <w:rPr>
          <w:sz w:val="24"/>
          <w:szCs w:val="24"/>
        </w:rPr>
      </w:pPr>
    </w:p>
    <w:p w:rsidR="00457F9C" w:rsidRDefault="00457F9C" w:rsidP="00F605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7F9C" w:rsidRPr="00C1638F" w:rsidRDefault="00457F9C" w:rsidP="00F60516">
      <w:pPr>
        <w:jc w:val="both"/>
        <w:rPr>
          <w:sz w:val="24"/>
          <w:szCs w:val="24"/>
        </w:rPr>
      </w:pPr>
    </w:p>
    <w:sectPr w:rsidR="00457F9C" w:rsidRPr="00C1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E5F"/>
    <w:multiLevelType w:val="hybridMultilevel"/>
    <w:tmpl w:val="29202168"/>
    <w:lvl w:ilvl="0" w:tplc="69D8193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6431599"/>
    <w:multiLevelType w:val="hybridMultilevel"/>
    <w:tmpl w:val="9850D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4DE7"/>
    <w:multiLevelType w:val="hybridMultilevel"/>
    <w:tmpl w:val="9FF4D3BC"/>
    <w:lvl w:ilvl="0" w:tplc="E5D4AC5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A2"/>
    <w:rsid w:val="00070AF9"/>
    <w:rsid w:val="0034579B"/>
    <w:rsid w:val="00457F9C"/>
    <w:rsid w:val="00544C98"/>
    <w:rsid w:val="005913A4"/>
    <w:rsid w:val="005D6E28"/>
    <w:rsid w:val="006A251B"/>
    <w:rsid w:val="009E3687"/>
    <w:rsid w:val="00C1638F"/>
    <w:rsid w:val="00D92B89"/>
    <w:rsid w:val="00DD17F8"/>
    <w:rsid w:val="00EE08A2"/>
    <w:rsid w:val="00F60516"/>
    <w:rsid w:val="00F64A1D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Silvester</dc:creator>
  <cp:lastModifiedBy>LGiambattista</cp:lastModifiedBy>
  <cp:revision>2</cp:revision>
  <cp:lastPrinted>2013-11-20T05:45:00Z</cp:lastPrinted>
  <dcterms:created xsi:type="dcterms:W3CDTF">2013-11-20T05:45:00Z</dcterms:created>
  <dcterms:modified xsi:type="dcterms:W3CDTF">2013-11-20T05:45:00Z</dcterms:modified>
</cp:coreProperties>
</file>